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E29D4" w14:textId="6C500026" w:rsidR="00BE41A7" w:rsidRDefault="002317F8" w:rsidP="00BE41A7">
      <w:r>
        <w:t xml:space="preserve"> </w:t>
      </w:r>
    </w:p>
    <w:p w14:paraId="14410DAF" w14:textId="1EB6AC45" w:rsidR="00BE41A7" w:rsidRDefault="00BE41A7" w:rsidP="00BE41A7"/>
    <w:p w14:paraId="60FBA7A9" w14:textId="315BDB02" w:rsidR="00BE41A7" w:rsidRDefault="00BE41A7" w:rsidP="00BE41A7"/>
    <w:p w14:paraId="2BEDA2AF" w14:textId="5686EDF0" w:rsidR="00BE41A7" w:rsidRDefault="00BE41A7" w:rsidP="00BE41A7"/>
    <w:p w14:paraId="1162EC47" w14:textId="1B0F1C56" w:rsidR="00BE41A7" w:rsidRDefault="00BE41A7" w:rsidP="00BE41A7"/>
    <w:p w14:paraId="2DBEE017" w14:textId="0EA7ABD3" w:rsidR="00BE41A7" w:rsidRDefault="00BE41A7" w:rsidP="00BE41A7"/>
    <w:p w14:paraId="51776C7B" w14:textId="6D8998AD" w:rsidR="00BE41A7" w:rsidRDefault="00BE41A7" w:rsidP="00BE41A7"/>
    <w:p w14:paraId="52B31790" w14:textId="3B9BCCC0" w:rsidR="00BE41A7" w:rsidRDefault="00BE41A7" w:rsidP="00BE41A7"/>
    <w:p w14:paraId="630AA8A1" w14:textId="2AF42240" w:rsidR="00BE41A7" w:rsidRDefault="00BE41A7" w:rsidP="00BE41A7"/>
    <w:p w14:paraId="72D2AB18" w14:textId="16FA9A41" w:rsidR="00BE41A7" w:rsidRDefault="00BE41A7" w:rsidP="00BE41A7"/>
    <w:p w14:paraId="26FC5DB2" w14:textId="3AA34457" w:rsidR="00BE41A7" w:rsidRDefault="00BE41A7" w:rsidP="00BE41A7"/>
    <w:p w14:paraId="3C5B307A" w14:textId="07C5F6DA" w:rsidR="00280FF4" w:rsidRDefault="00280FF4" w:rsidP="00BE41A7"/>
    <w:p w14:paraId="509BBD45" w14:textId="77777777" w:rsidR="00280FF4" w:rsidRDefault="00280FF4" w:rsidP="00BE41A7"/>
    <w:p w14:paraId="483EDC72" w14:textId="2E9BDCAE" w:rsidR="00BE41A7" w:rsidRDefault="00BE41A7" w:rsidP="00BE41A7"/>
    <w:p w14:paraId="2C6DBBD4" w14:textId="08CB8BD6" w:rsidR="00BE41A7" w:rsidRDefault="00BE41A7" w:rsidP="00BE41A7"/>
    <w:p w14:paraId="03C03FBA" w14:textId="015971C7" w:rsidR="00BE41A7" w:rsidRDefault="00BE41A7" w:rsidP="00BE41A7"/>
    <w:p w14:paraId="5F6EA367" w14:textId="327F8488" w:rsidR="00BE41A7" w:rsidRDefault="00BE41A7" w:rsidP="00BE41A7"/>
    <w:p w14:paraId="610C19BD" w14:textId="28445AAD" w:rsidR="00BE41A7" w:rsidRDefault="00BE41A7" w:rsidP="00BE41A7"/>
    <w:p w14:paraId="615771B7" w14:textId="72B275A2" w:rsidR="00BE41A7" w:rsidRDefault="00BE41A7" w:rsidP="00BE41A7"/>
    <w:p w14:paraId="4357C73B" w14:textId="1982F42F" w:rsidR="00BE41A7" w:rsidRDefault="00BE41A7" w:rsidP="00BE41A7"/>
    <w:p w14:paraId="4FDE6911" w14:textId="2271A1A5" w:rsidR="00BE41A7" w:rsidRDefault="00BE41A7" w:rsidP="00BE41A7"/>
    <w:p w14:paraId="7C530311" w14:textId="17A991FF" w:rsidR="00BE41A7" w:rsidRDefault="00BE41A7" w:rsidP="00BE41A7"/>
    <w:p w14:paraId="5F52AFFD" w14:textId="02365A46" w:rsidR="00BE41A7" w:rsidRDefault="00BE41A7" w:rsidP="00BE41A7"/>
    <w:p w14:paraId="7A31EF57" w14:textId="68B7DA7C" w:rsidR="00BE41A7" w:rsidRDefault="00BE41A7" w:rsidP="00BE41A7"/>
    <w:p w14:paraId="7045BDF5" w14:textId="3E9543F5" w:rsidR="00BE41A7" w:rsidRDefault="00BE41A7" w:rsidP="00BE41A7"/>
    <w:p w14:paraId="7F5CF3D4" w14:textId="2C030673" w:rsidR="00BE41A7" w:rsidRDefault="00BE41A7" w:rsidP="00BE41A7"/>
    <w:p w14:paraId="0B1B3C21" w14:textId="2EDE6301" w:rsidR="00BE41A7" w:rsidRDefault="00BE41A7" w:rsidP="00BE41A7"/>
    <w:p w14:paraId="2488ECDD" w14:textId="33F3A969" w:rsidR="00BE41A7" w:rsidRDefault="00BE41A7" w:rsidP="00BE41A7"/>
    <w:p w14:paraId="25B6F3CB" w14:textId="76B373A2" w:rsidR="00BE41A7" w:rsidRDefault="00BE41A7" w:rsidP="00BE41A7"/>
    <w:p w14:paraId="5D67F33A" w14:textId="77EAEF21" w:rsidR="00BE41A7" w:rsidRDefault="00BE41A7" w:rsidP="00BE41A7"/>
    <w:p w14:paraId="0AE4B6E2" w14:textId="0348B32E" w:rsidR="00BE41A7" w:rsidRDefault="00BE41A7" w:rsidP="00BE41A7"/>
    <w:p w14:paraId="1B81AABD" w14:textId="32A38946" w:rsidR="002A1AB0" w:rsidRPr="001019D6" w:rsidRDefault="00280FF4" w:rsidP="001019D6">
      <w:r>
        <w:br w:type="page"/>
      </w:r>
    </w:p>
    <w:sdt>
      <w:sdtPr>
        <w:rPr>
          <w:rFonts w:eastAsia="DejaVu Sans" w:cs="Lohit Hindi"/>
          <w:color w:val="000000"/>
          <w:sz w:val="18"/>
          <w:szCs w:val="18"/>
        </w:rPr>
        <w:id w:val="2095518786"/>
        <w:docPartObj>
          <w:docPartGallery w:val="Table of Contents"/>
          <w:docPartUnique/>
        </w:docPartObj>
      </w:sdtPr>
      <w:sdtEndPr>
        <w:rPr>
          <w:b/>
          <w:bCs/>
          <w:sz w:val="20"/>
        </w:rPr>
      </w:sdtEndPr>
      <w:sdtContent>
        <w:p w14:paraId="1100E0D2" w14:textId="4C8FF208" w:rsidR="002A1AB0" w:rsidRPr="001019D6" w:rsidRDefault="002A1AB0">
          <w:pPr>
            <w:pStyle w:val="Kopvaninhoudsopgave"/>
            <w:rPr>
              <w:caps/>
              <w:szCs w:val="24"/>
              <w:u w:val="single"/>
            </w:rPr>
          </w:pPr>
          <w:r w:rsidRPr="001019D6">
            <w:rPr>
              <w:caps/>
              <w:szCs w:val="24"/>
              <w:u w:val="single"/>
            </w:rPr>
            <w:t>Inhoud</w:t>
          </w:r>
          <w:r w:rsidR="001019D6" w:rsidRPr="001019D6">
            <w:rPr>
              <w:caps/>
              <w:szCs w:val="24"/>
              <w:u w:val="single"/>
            </w:rPr>
            <w:t>sopgave</w:t>
          </w:r>
        </w:p>
        <w:p w14:paraId="0A9AE70F" w14:textId="52EFA039" w:rsidR="002C5E81" w:rsidRDefault="002A1AB0">
          <w:pPr>
            <w:pStyle w:val="Inhopg1"/>
            <w:tabs>
              <w:tab w:val="right" w:leader="dot" w:pos="9213"/>
            </w:tabs>
            <w:rPr>
              <w:rFonts w:asciiTheme="minorHAnsi" w:eastAsiaTheme="minorEastAsia" w:hAnsiTheme="minorHAnsi" w:cstheme="minorBidi"/>
              <w:b w:val="0"/>
              <w:noProof/>
              <w:color w:val="auto"/>
              <w:kern w:val="2"/>
              <w:sz w:val="24"/>
              <w:szCs w:val="24"/>
              <w14:ligatures w14:val="standardContextual"/>
            </w:rPr>
          </w:pPr>
          <w:r w:rsidRPr="001019D6">
            <w:fldChar w:fldCharType="begin"/>
          </w:r>
          <w:r w:rsidRPr="001019D6">
            <w:instrText xml:space="preserve"> TOC \o "1-3" \h \z \u </w:instrText>
          </w:r>
          <w:r w:rsidRPr="001019D6">
            <w:fldChar w:fldCharType="separate"/>
          </w:r>
          <w:hyperlink w:anchor="_Toc210130985" w:history="1">
            <w:r w:rsidR="002C5E81" w:rsidRPr="007F0CF3">
              <w:rPr>
                <w:rStyle w:val="Hyperlink"/>
                <w:noProof/>
              </w:rPr>
              <w:t>WERKOMSCHRIJVING</w:t>
            </w:r>
            <w:r w:rsidR="002C5E81">
              <w:rPr>
                <w:noProof/>
                <w:webHidden/>
              </w:rPr>
              <w:tab/>
            </w:r>
            <w:r w:rsidR="002C5E81">
              <w:rPr>
                <w:noProof/>
                <w:webHidden/>
              </w:rPr>
              <w:fldChar w:fldCharType="begin"/>
            </w:r>
            <w:r w:rsidR="002C5E81">
              <w:rPr>
                <w:noProof/>
                <w:webHidden/>
              </w:rPr>
              <w:instrText xml:space="preserve"> PAGEREF _Toc210130985 \h </w:instrText>
            </w:r>
            <w:r w:rsidR="002C5E81">
              <w:rPr>
                <w:noProof/>
                <w:webHidden/>
              </w:rPr>
            </w:r>
            <w:r w:rsidR="002C5E81">
              <w:rPr>
                <w:noProof/>
                <w:webHidden/>
              </w:rPr>
              <w:fldChar w:fldCharType="separate"/>
            </w:r>
            <w:r w:rsidR="002C5E81">
              <w:rPr>
                <w:noProof/>
                <w:webHidden/>
              </w:rPr>
              <w:t>4</w:t>
            </w:r>
            <w:r w:rsidR="002C5E81">
              <w:rPr>
                <w:noProof/>
                <w:webHidden/>
              </w:rPr>
              <w:fldChar w:fldCharType="end"/>
            </w:r>
          </w:hyperlink>
        </w:p>
        <w:p w14:paraId="739EE471" w14:textId="5C8D88B5"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0986" w:history="1">
            <w:r w:rsidRPr="007F0CF3">
              <w:rPr>
                <w:rStyle w:val="Hyperlink"/>
                <w:noProof/>
              </w:rPr>
              <w:t>00</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ALGEMEEN</w:t>
            </w:r>
            <w:r>
              <w:rPr>
                <w:noProof/>
                <w:webHidden/>
              </w:rPr>
              <w:tab/>
            </w:r>
            <w:r>
              <w:rPr>
                <w:noProof/>
                <w:webHidden/>
              </w:rPr>
              <w:fldChar w:fldCharType="begin"/>
            </w:r>
            <w:r>
              <w:rPr>
                <w:noProof/>
                <w:webHidden/>
              </w:rPr>
              <w:instrText xml:space="preserve"> PAGEREF _Toc210130986 \h </w:instrText>
            </w:r>
            <w:r>
              <w:rPr>
                <w:noProof/>
                <w:webHidden/>
              </w:rPr>
            </w:r>
            <w:r>
              <w:rPr>
                <w:noProof/>
                <w:webHidden/>
              </w:rPr>
              <w:fldChar w:fldCharType="separate"/>
            </w:r>
            <w:r>
              <w:rPr>
                <w:noProof/>
                <w:webHidden/>
              </w:rPr>
              <w:t>4</w:t>
            </w:r>
            <w:r>
              <w:rPr>
                <w:noProof/>
                <w:webHidden/>
              </w:rPr>
              <w:fldChar w:fldCharType="end"/>
            </w:r>
          </w:hyperlink>
        </w:p>
        <w:p w14:paraId="31AEB385" w14:textId="154045B8"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87" w:history="1">
            <w:r w:rsidRPr="007F0CF3">
              <w:rPr>
                <w:rStyle w:val="Hyperlink"/>
                <w:noProof/>
              </w:rPr>
              <w:t>00.01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ALGEMENE OMSCHRIJVING</w:t>
            </w:r>
            <w:r>
              <w:rPr>
                <w:noProof/>
                <w:webHidden/>
              </w:rPr>
              <w:tab/>
            </w:r>
            <w:r>
              <w:rPr>
                <w:noProof/>
                <w:webHidden/>
              </w:rPr>
              <w:fldChar w:fldCharType="begin"/>
            </w:r>
            <w:r>
              <w:rPr>
                <w:noProof/>
                <w:webHidden/>
              </w:rPr>
              <w:instrText xml:space="preserve"> PAGEREF _Toc210130987 \h </w:instrText>
            </w:r>
            <w:r>
              <w:rPr>
                <w:noProof/>
                <w:webHidden/>
              </w:rPr>
            </w:r>
            <w:r>
              <w:rPr>
                <w:noProof/>
                <w:webHidden/>
              </w:rPr>
              <w:fldChar w:fldCharType="separate"/>
            </w:r>
            <w:r>
              <w:rPr>
                <w:noProof/>
                <w:webHidden/>
              </w:rPr>
              <w:t>4</w:t>
            </w:r>
            <w:r>
              <w:rPr>
                <w:noProof/>
                <w:webHidden/>
              </w:rPr>
              <w:fldChar w:fldCharType="end"/>
            </w:r>
          </w:hyperlink>
        </w:p>
        <w:p w14:paraId="1629C185" w14:textId="4B4F93A2"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88" w:history="1">
            <w:r w:rsidRPr="007F0CF3">
              <w:rPr>
                <w:rStyle w:val="Hyperlink"/>
                <w:noProof/>
              </w:rPr>
              <w:t>00.02</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ALGEMENE PROJECTGEGEVENS</w:t>
            </w:r>
            <w:r>
              <w:rPr>
                <w:noProof/>
                <w:webHidden/>
              </w:rPr>
              <w:tab/>
            </w:r>
            <w:r>
              <w:rPr>
                <w:noProof/>
                <w:webHidden/>
              </w:rPr>
              <w:fldChar w:fldCharType="begin"/>
            </w:r>
            <w:r>
              <w:rPr>
                <w:noProof/>
                <w:webHidden/>
              </w:rPr>
              <w:instrText xml:space="preserve"> PAGEREF _Toc210130988 \h </w:instrText>
            </w:r>
            <w:r>
              <w:rPr>
                <w:noProof/>
                <w:webHidden/>
              </w:rPr>
            </w:r>
            <w:r>
              <w:rPr>
                <w:noProof/>
                <w:webHidden/>
              </w:rPr>
              <w:fldChar w:fldCharType="separate"/>
            </w:r>
            <w:r>
              <w:rPr>
                <w:noProof/>
                <w:webHidden/>
              </w:rPr>
              <w:t>4</w:t>
            </w:r>
            <w:r>
              <w:rPr>
                <w:noProof/>
                <w:webHidden/>
              </w:rPr>
              <w:fldChar w:fldCharType="end"/>
            </w:r>
          </w:hyperlink>
        </w:p>
        <w:p w14:paraId="5AF1DABD" w14:textId="20F249AD"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0989" w:history="1">
            <w:r w:rsidRPr="007F0CF3">
              <w:rPr>
                <w:rStyle w:val="Hyperlink"/>
                <w:noProof/>
              </w:rPr>
              <w:t>01</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VOOR HET WERK GELDENDE VOORWAARDEN UAV 2012</w:t>
            </w:r>
            <w:r>
              <w:rPr>
                <w:noProof/>
                <w:webHidden/>
              </w:rPr>
              <w:tab/>
            </w:r>
            <w:r>
              <w:rPr>
                <w:noProof/>
                <w:webHidden/>
              </w:rPr>
              <w:fldChar w:fldCharType="begin"/>
            </w:r>
            <w:r>
              <w:rPr>
                <w:noProof/>
                <w:webHidden/>
              </w:rPr>
              <w:instrText xml:space="preserve"> PAGEREF _Toc210130989 \h </w:instrText>
            </w:r>
            <w:r>
              <w:rPr>
                <w:noProof/>
                <w:webHidden/>
              </w:rPr>
            </w:r>
            <w:r>
              <w:rPr>
                <w:noProof/>
                <w:webHidden/>
              </w:rPr>
              <w:fldChar w:fldCharType="separate"/>
            </w:r>
            <w:r>
              <w:rPr>
                <w:noProof/>
                <w:webHidden/>
              </w:rPr>
              <w:t>5</w:t>
            </w:r>
            <w:r>
              <w:rPr>
                <w:noProof/>
                <w:webHidden/>
              </w:rPr>
              <w:fldChar w:fldCharType="end"/>
            </w:r>
          </w:hyperlink>
        </w:p>
        <w:p w14:paraId="0B61732F" w14:textId="67456A24"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90" w:history="1">
            <w:r w:rsidRPr="007F0CF3">
              <w:rPr>
                <w:rStyle w:val="Hyperlink"/>
                <w:noProof/>
              </w:rPr>
              <w:t>01.02</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AANVULLINGEN EN AFWIJKINGEN OP EN INVULLINGEN VAN DE UAV 2012</w:t>
            </w:r>
            <w:r>
              <w:rPr>
                <w:noProof/>
                <w:webHidden/>
              </w:rPr>
              <w:tab/>
            </w:r>
            <w:r>
              <w:rPr>
                <w:noProof/>
                <w:webHidden/>
              </w:rPr>
              <w:fldChar w:fldCharType="begin"/>
            </w:r>
            <w:r>
              <w:rPr>
                <w:noProof/>
                <w:webHidden/>
              </w:rPr>
              <w:instrText xml:space="preserve"> PAGEREF _Toc210130990 \h </w:instrText>
            </w:r>
            <w:r>
              <w:rPr>
                <w:noProof/>
                <w:webHidden/>
              </w:rPr>
            </w:r>
            <w:r>
              <w:rPr>
                <w:noProof/>
                <w:webHidden/>
              </w:rPr>
              <w:fldChar w:fldCharType="separate"/>
            </w:r>
            <w:r>
              <w:rPr>
                <w:noProof/>
                <w:webHidden/>
              </w:rPr>
              <w:t>5</w:t>
            </w:r>
            <w:r>
              <w:rPr>
                <w:noProof/>
                <w:webHidden/>
              </w:rPr>
              <w:fldChar w:fldCharType="end"/>
            </w:r>
          </w:hyperlink>
        </w:p>
        <w:p w14:paraId="348C827B" w14:textId="503871DB"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91" w:history="1">
            <w:r w:rsidRPr="007F0CF3">
              <w:rPr>
                <w:rStyle w:val="Hyperlink"/>
                <w:noProof/>
              </w:rPr>
              <w:t>01.04</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VERREKENING WIJZIGING KOSTEN EN PRIJZEN</w:t>
            </w:r>
            <w:r>
              <w:rPr>
                <w:noProof/>
                <w:webHidden/>
              </w:rPr>
              <w:tab/>
            </w:r>
            <w:r>
              <w:rPr>
                <w:noProof/>
                <w:webHidden/>
              </w:rPr>
              <w:fldChar w:fldCharType="begin"/>
            </w:r>
            <w:r>
              <w:rPr>
                <w:noProof/>
                <w:webHidden/>
              </w:rPr>
              <w:instrText xml:space="preserve"> PAGEREF _Toc210130991 \h </w:instrText>
            </w:r>
            <w:r>
              <w:rPr>
                <w:noProof/>
                <w:webHidden/>
              </w:rPr>
            </w:r>
            <w:r>
              <w:rPr>
                <w:noProof/>
                <w:webHidden/>
              </w:rPr>
              <w:fldChar w:fldCharType="separate"/>
            </w:r>
            <w:r>
              <w:rPr>
                <w:noProof/>
                <w:webHidden/>
              </w:rPr>
              <w:t>9</w:t>
            </w:r>
            <w:r>
              <w:rPr>
                <w:noProof/>
                <w:webHidden/>
              </w:rPr>
              <w:fldChar w:fldCharType="end"/>
            </w:r>
          </w:hyperlink>
        </w:p>
        <w:p w14:paraId="0D766933" w14:textId="58268824"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92" w:history="1">
            <w:r w:rsidRPr="007F0CF3">
              <w:rPr>
                <w:rStyle w:val="Hyperlink"/>
                <w:noProof/>
              </w:rPr>
              <w:t>01.05</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TEKENINGEN EN BEREKENINGEN</w:t>
            </w:r>
            <w:r>
              <w:rPr>
                <w:noProof/>
                <w:webHidden/>
              </w:rPr>
              <w:tab/>
            </w:r>
            <w:r>
              <w:rPr>
                <w:noProof/>
                <w:webHidden/>
              </w:rPr>
              <w:fldChar w:fldCharType="begin"/>
            </w:r>
            <w:r>
              <w:rPr>
                <w:noProof/>
                <w:webHidden/>
              </w:rPr>
              <w:instrText xml:space="preserve"> PAGEREF _Toc210130992 \h </w:instrText>
            </w:r>
            <w:r>
              <w:rPr>
                <w:noProof/>
                <w:webHidden/>
              </w:rPr>
            </w:r>
            <w:r>
              <w:rPr>
                <w:noProof/>
                <w:webHidden/>
              </w:rPr>
              <w:fldChar w:fldCharType="separate"/>
            </w:r>
            <w:r>
              <w:rPr>
                <w:noProof/>
                <w:webHidden/>
              </w:rPr>
              <w:t>9</w:t>
            </w:r>
            <w:r>
              <w:rPr>
                <w:noProof/>
                <w:webHidden/>
              </w:rPr>
              <w:fldChar w:fldCharType="end"/>
            </w:r>
          </w:hyperlink>
        </w:p>
        <w:p w14:paraId="12AE8C11" w14:textId="0ED6E733"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93" w:history="1">
            <w:r w:rsidRPr="007F0CF3">
              <w:rPr>
                <w:rStyle w:val="Hyperlink"/>
                <w:noProof/>
              </w:rPr>
              <w:t>01.06</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ARBEIDSOMSTANDIGHEDEN EN OMGEVINGSVEILIGHEID</w:t>
            </w:r>
            <w:r>
              <w:rPr>
                <w:noProof/>
                <w:webHidden/>
              </w:rPr>
              <w:tab/>
            </w:r>
            <w:r>
              <w:rPr>
                <w:noProof/>
                <w:webHidden/>
              </w:rPr>
              <w:fldChar w:fldCharType="begin"/>
            </w:r>
            <w:r>
              <w:rPr>
                <w:noProof/>
                <w:webHidden/>
              </w:rPr>
              <w:instrText xml:space="preserve"> PAGEREF _Toc210130993 \h </w:instrText>
            </w:r>
            <w:r>
              <w:rPr>
                <w:noProof/>
                <w:webHidden/>
              </w:rPr>
            </w:r>
            <w:r>
              <w:rPr>
                <w:noProof/>
                <w:webHidden/>
              </w:rPr>
              <w:fldChar w:fldCharType="separate"/>
            </w:r>
            <w:r>
              <w:rPr>
                <w:noProof/>
                <w:webHidden/>
              </w:rPr>
              <w:t>14</w:t>
            </w:r>
            <w:r>
              <w:rPr>
                <w:noProof/>
                <w:webHidden/>
              </w:rPr>
              <w:fldChar w:fldCharType="end"/>
            </w:r>
          </w:hyperlink>
        </w:p>
        <w:p w14:paraId="4D40270A" w14:textId="62DE90AE" w:rsidR="002C5E81" w:rsidRDefault="002C5E81">
          <w:pPr>
            <w:pStyle w:val="Inhopg1"/>
            <w:tabs>
              <w:tab w:val="right" w:leader="dot" w:pos="9213"/>
            </w:tabs>
            <w:rPr>
              <w:rFonts w:asciiTheme="minorHAnsi" w:eastAsiaTheme="minorEastAsia" w:hAnsiTheme="minorHAnsi" w:cstheme="minorBidi"/>
              <w:b w:val="0"/>
              <w:noProof/>
              <w:color w:val="auto"/>
              <w:kern w:val="2"/>
              <w:sz w:val="24"/>
              <w:szCs w:val="24"/>
              <w14:ligatures w14:val="standardContextual"/>
            </w:rPr>
          </w:pPr>
          <w:hyperlink w:anchor="_Toc210130994" w:history="1">
            <w:r w:rsidRPr="007F0CF3">
              <w:rPr>
                <w:rStyle w:val="Hyperlink"/>
                <w:noProof/>
              </w:rPr>
              <w:t>TECHNISCHE VOORWAARDEN</w:t>
            </w:r>
            <w:r>
              <w:rPr>
                <w:noProof/>
                <w:webHidden/>
              </w:rPr>
              <w:tab/>
            </w:r>
            <w:r>
              <w:rPr>
                <w:noProof/>
                <w:webHidden/>
              </w:rPr>
              <w:fldChar w:fldCharType="begin"/>
            </w:r>
            <w:r>
              <w:rPr>
                <w:noProof/>
                <w:webHidden/>
              </w:rPr>
              <w:instrText xml:space="preserve"> PAGEREF _Toc210130994 \h </w:instrText>
            </w:r>
            <w:r>
              <w:rPr>
                <w:noProof/>
                <w:webHidden/>
              </w:rPr>
            </w:r>
            <w:r>
              <w:rPr>
                <w:noProof/>
                <w:webHidden/>
              </w:rPr>
              <w:fldChar w:fldCharType="separate"/>
            </w:r>
            <w:r>
              <w:rPr>
                <w:noProof/>
                <w:webHidden/>
              </w:rPr>
              <w:t>15</w:t>
            </w:r>
            <w:r>
              <w:rPr>
                <w:noProof/>
                <w:webHidden/>
              </w:rPr>
              <w:fldChar w:fldCharType="end"/>
            </w:r>
          </w:hyperlink>
        </w:p>
        <w:p w14:paraId="312693AF" w14:textId="41E6871D"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0995" w:history="1">
            <w:r w:rsidRPr="007F0CF3">
              <w:rPr>
                <w:rStyle w:val="Hyperlink"/>
                <w:noProof/>
              </w:rPr>
              <w:t>05</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BOUWPLAATSVOORZIENINGEN</w:t>
            </w:r>
            <w:r>
              <w:rPr>
                <w:noProof/>
                <w:webHidden/>
              </w:rPr>
              <w:tab/>
            </w:r>
            <w:r>
              <w:rPr>
                <w:noProof/>
                <w:webHidden/>
              </w:rPr>
              <w:fldChar w:fldCharType="begin"/>
            </w:r>
            <w:r>
              <w:rPr>
                <w:noProof/>
                <w:webHidden/>
              </w:rPr>
              <w:instrText xml:space="preserve"> PAGEREF _Toc210130995 \h </w:instrText>
            </w:r>
            <w:r>
              <w:rPr>
                <w:noProof/>
                <w:webHidden/>
              </w:rPr>
            </w:r>
            <w:r>
              <w:rPr>
                <w:noProof/>
                <w:webHidden/>
              </w:rPr>
              <w:fldChar w:fldCharType="separate"/>
            </w:r>
            <w:r>
              <w:rPr>
                <w:noProof/>
                <w:webHidden/>
              </w:rPr>
              <w:t>16</w:t>
            </w:r>
            <w:r>
              <w:rPr>
                <w:noProof/>
                <w:webHidden/>
              </w:rPr>
              <w:fldChar w:fldCharType="end"/>
            </w:r>
          </w:hyperlink>
        </w:p>
        <w:p w14:paraId="2FFC6D61" w14:textId="663DBA5B"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96" w:history="1">
            <w:r w:rsidRPr="007F0CF3">
              <w:rPr>
                <w:rStyle w:val="Hyperlink"/>
                <w:noProof/>
              </w:rPr>
              <w:t>05.00</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ALGEMEEN</w:t>
            </w:r>
            <w:r>
              <w:rPr>
                <w:noProof/>
                <w:webHidden/>
              </w:rPr>
              <w:tab/>
            </w:r>
            <w:r>
              <w:rPr>
                <w:noProof/>
                <w:webHidden/>
              </w:rPr>
              <w:fldChar w:fldCharType="begin"/>
            </w:r>
            <w:r>
              <w:rPr>
                <w:noProof/>
                <w:webHidden/>
              </w:rPr>
              <w:instrText xml:space="preserve"> PAGEREF _Toc210130996 \h </w:instrText>
            </w:r>
            <w:r>
              <w:rPr>
                <w:noProof/>
                <w:webHidden/>
              </w:rPr>
            </w:r>
            <w:r>
              <w:rPr>
                <w:noProof/>
                <w:webHidden/>
              </w:rPr>
              <w:fldChar w:fldCharType="separate"/>
            </w:r>
            <w:r>
              <w:rPr>
                <w:noProof/>
                <w:webHidden/>
              </w:rPr>
              <w:t>16</w:t>
            </w:r>
            <w:r>
              <w:rPr>
                <w:noProof/>
                <w:webHidden/>
              </w:rPr>
              <w:fldChar w:fldCharType="end"/>
            </w:r>
          </w:hyperlink>
        </w:p>
        <w:p w14:paraId="01FCDCB0" w14:textId="28C249F6"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97" w:history="1">
            <w:r w:rsidRPr="007F0CF3">
              <w:rPr>
                <w:rStyle w:val="Hyperlink"/>
                <w:rFonts w:cstheme="majorBidi"/>
                <w:noProof/>
                <w:lang w:eastAsia="en-US"/>
              </w:rPr>
              <w:t>05.12</w:t>
            </w:r>
            <w:r>
              <w:rPr>
                <w:rFonts w:asciiTheme="minorHAnsi" w:eastAsiaTheme="minorEastAsia" w:hAnsiTheme="minorHAnsi" w:cstheme="minorBidi"/>
                <w:noProof/>
                <w:color w:val="auto"/>
                <w:kern w:val="2"/>
                <w:sz w:val="24"/>
                <w:szCs w:val="24"/>
                <w14:ligatures w14:val="standardContextual"/>
              </w:rPr>
              <w:tab/>
            </w:r>
            <w:r w:rsidRPr="007F0CF3">
              <w:rPr>
                <w:rStyle w:val="Hyperlink"/>
                <w:rFonts w:cstheme="majorBidi"/>
                <w:noProof/>
                <w:lang w:eastAsia="en-US"/>
              </w:rPr>
              <w:t>WERKBESCHEIDEN</w:t>
            </w:r>
            <w:r>
              <w:rPr>
                <w:noProof/>
                <w:webHidden/>
              </w:rPr>
              <w:tab/>
            </w:r>
            <w:r>
              <w:rPr>
                <w:noProof/>
                <w:webHidden/>
              </w:rPr>
              <w:fldChar w:fldCharType="begin"/>
            </w:r>
            <w:r>
              <w:rPr>
                <w:noProof/>
                <w:webHidden/>
              </w:rPr>
              <w:instrText xml:space="preserve"> PAGEREF _Toc210130997 \h </w:instrText>
            </w:r>
            <w:r>
              <w:rPr>
                <w:noProof/>
                <w:webHidden/>
              </w:rPr>
            </w:r>
            <w:r>
              <w:rPr>
                <w:noProof/>
                <w:webHidden/>
              </w:rPr>
              <w:fldChar w:fldCharType="separate"/>
            </w:r>
            <w:r>
              <w:rPr>
                <w:noProof/>
                <w:webHidden/>
              </w:rPr>
              <w:t>22</w:t>
            </w:r>
            <w:r>
              <w:rPr>
                <w:noProof/>
                <w:webHidden/>
              </w:rPr>
              <w:fldChar w:fldCharType="end"/>
            </w:r>
          </w:hyperlink>
        </w:p>
        <w:p w14:paraId="5CAAF320" w14:textId="06974121"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98" w:history="1">
            <w:r w:rsidRPr="007F0CF3">
              <w:rPr>
                <w:rStyle w:val="Hyperlink"/>
                <w:rFonts w:cstheme="majorBidi"/>
                <w:noProof/>
                <w:lang w:eastAsia="en-US"/>
              </w:rPr>
              <w:t>05.31</w:t>
            </w:r>
            <w:r>
              <w:rPr>
                <w:rFonts w:asciiTheme="minorHAnsi" w:eastAsiaTheme="minorEastAsia" w:hAnsiTheme="minorHAnsi" w:cstheme="minorBidi"/>
                <w:noProof/>
                <w:color w:val="auto"/>
                <w:kern w:val="2"/>
                <w:sz w:val="24"/>
                <w:szCs w:val="24"/>
                <w14:ligatures w14:val="standardContextual"/>
              </w:rPr>
              <w:tab/>
            </w:r>
            <w:r w:rsidRPr="007F0CF3">
              <w:rPr>
                <w:rStyle w:val="Hyperlink"/>
                <w:rFonts w:cstheme="majorBidi"/>
                <w:noProof/>
                <w:lang w:eastAsia="en-US"/>
              </w:rPr>
              <w:t>LOODSEN EN KETEN</w:t>
            </w:r>
            <w:r>
              <w:rPr>
                <w:noProof/>
                <w:webHidden/>
              </w:rPr>
              <w:tab/>
            </w:r>
            <w:r>
              <w:rPr>
                <w:noProof/>
                <w:webHidden/>
              </w:rPr>
              <w:fldChar w:fldCharType="begin"/>
            </w:r>
            <w:r>
              <w:rPr>
                <w:noProof/>
                <w:webHidden/>
              </w:rPr>
              <w:instrText xml:space="preserve"> PAGEREF _Toc210130998 \h </w:instrText>
            </w:r>
            <w:r>
              <w:rPr>
                <w:noProof/>
                <w:webHidden/>
              </w:rPr>
            </w:r>
            <w:r>
              <w:rPr>
                <w:noProof/>
                <w:webHidden/>
              </w:rPr>
              <w:fldChar w:fldCharType="separate"/>
            </w:r>
            <w:r>
              <w:rPr>
                <w:noProof/>
                <w:webHidden/>
              </w:rPr>
              <w:t>24</w:t>
            </w:r>
            <w:r>
              <w:rPr>
                <w:noProof/>
                <w:webHidden/>
              </w:rPr>
              <w:fldChar w:fldCharType="end"/>
            </w:r>
          </w:hyperlink>
        </w:p>
        <w:p w14:paraId="253DEC65" w14:textId="705337D8"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0999" w:history="1">
            <w:r w:rsidRPr="007F0CF3">
              <w:rPr>
                <w:rStyle w:val="Hyperlink"/>
                <w:rFonts w:cstheme="majorBidi"/>
                <w:noProof/>
                <w:lang w:eastAsia="en-US"/>
              </w:rPr>
              <w:t>05.32</w:t>
            </w:r>
            <w:r>
              <w:rPr>
                <w:rFonts w:asciiTheme="minorHAnsi" w:eastAsiaTheme="minorEastAsia" w:hAnsiTheme="minorHAnsi" w:cstheme="minorBidi"/>
                <w:noProof/>
                <w:color w:val="auto"/>
                <w:kern w:val="2"/>
                <w:sz w:val="24"/>
                <w:szCs w:val="24"/>
                <w14:ligatures w14:val="standardContextual"/>
              </w:rPr>
              <w:tab/>
            </w:r>
            <w:r w:rsidRPr="007F0CF3">
              <w:rPr>
                <w:rStyle w:val="Hyperlink"/>
                <w:rFonts w:cstheme="majorBidi"/>
                <w:noProof/>
                <w:lang w:eastAsia="en-US"/>
              </w:rPr>
              <w:t>BESCHIKBAARSTELLING MATERIEEL</w:t>
            </w:r>
            <w:r>
              <w:rPr>
                <w:noProof/>
                <w:webHidden/>
              </w:rPr>
              <w:tab/>
            </w:r>
            <w:r>
              <w:rPr>
                <w:noProof/>
                <w:webHidden/>
              </w:rPr>
              <w:fldChar w:fldCharType="begin"/>
            </w:r>
            <w:r>
              <w:rPr>
                <w:noProof/>
                <w:webHidden/>
              </w:rPr>
              <w:instrText xml:space="preserve"> PAGEREF _Toc210130999 \h </w:instrText>
            </w:r>
            <w:r>
              <w:rPr>
                <w:noProof/>
                <w:webHidden/>
              </w:rPr>
            </w:r>
            <w:r>
              <w:rPr>
                <w:noProof/>
                <w:webHidden/>
              </w:rPr>
              <w:fldChar w:fldCharType="separate"/>
            </w:r>
            <w:r>
              <w:rPr>
                <w:noProof/>
                <w:webHidden/>
              </w:rPr>
              <w:t>24</w:t>
            </w:r>
            <w:r>
              <w:rPr>
                <w:noProof/>
                <w:webHidden/>
              </w:rPr>
              <w:fldChar w:fldCharType="end"/>
            </w:r>
          </w:hyperlink>
        </w:p>
        <w:p w14:paraId="53A29A09" w14:textId="35CD2643"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00" w:history="1">
            <w:r w:rsidRPr="007F0CF3">
              <w:rPr>
                <w:rStyle w:val="Hyperlink"/>
                <w:rFonts w:cstheme="majorBidi"/>
                <w:noProof/>
                <w:lang w:eastAsia="en-US"/>
              </w:rPr>
              <w:t>05.34</w:t>
            </w:r>
            <w:r>
              <w:rPr>
                <w:rFonts w:asciiTheme="minorHAnsi" w:eastAsiaTheme="minorEastAsia" w:hAnsiTheme="minorHAnsi" w:cstheme="minorBidi"/>
                <w:noProof/>
                <w:color w:val="auto"/>
                <w:kern w:val="2"/>
                <w:sz w:val="24"/>
                <w:szCs w:val="24"/>
                <w14:ligatures w14:val="standardContextual"/>
              </w:rPr>
              <w:tab/>
            </w:r>
            <w:r w:rsidRPr="007F0CF3">
              <w:rPr>
                <w:rStyle w:val="Hyperlink"/>
                <w:rFonts w:cstheme="majorBidi"/>
                <w:noProof/>
                <w:lang w:eastAsia="en-US"/>
              </w:rPr>
              <w:t>SCHOONMAKEN EN PREVENTIEF ONDERHOUD</w:t>
            </w:r>
            <w:r>
              <w:rPr>
                <w:noProof/>
                <w:webHidden/>
              </w:rPr>
              <w:tab/>
            </w:r>
            <w:r>
              <w:rPr>
                <w:noProof/>
                <w:webHidden/>
              </w:rPr>
              <w:fldChar w:fldCharType="begin"/>
            </w:r>
            <w:r>
              <w:rPr>
                <w:noProof/>
                <w:webHidden/>
              </w:rPr>
              <w:instrText xml:space="preserve"> PAGEREF _Toc210131000 \h </w:instrText>
            </w:r>
            <w:r>
              <w:rPr>
                <w:noProof/>
                <w:webHidden/>
              </w:rPr>
            </w:r>
            <w:r>
              <w:rPr>
                <w:noProof/>
                <w:webHidden/>
              </w:rPr>
              <w:fldChar w:fldCharType="separate"/>
            </w:r>
            <w:r>
              <w:rPr>
                <w:noProof/>
                <w:webHidden/>
              </w:rPr>
              <w:t>25</w:t>
            </w:r>
            <w:r>
              <w:rPr>
                <w:noProof/>
                <w:webHidden/>
              </w:rPr>
              <w:fldChar w:fldCharType="end"/>
            </w:r>
          </w:hyperlink>
        </w:p>
        <w:p w14:paraId="1FFC1FB7" w14:textId="566B7004"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1001" w:history="1">
            <w:r w:rsidRPr="007F0CF3">
              <w:rPr>
                <w:rStyle w:val="Hyperlink"/>
                <w:noProof/>
              </w:rPr>
              <w:t>10</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STUT- EN SLOOPWERK</w:t>
            </w:r>
            <w:r>
              <w:rPr>
                <w:noProof/>
                <w:webHidden/>
              </w:rPr>
              <w:tab/>
            </w:r>
            <w:r>
              <w:rPr>
                <w:noProof/>
                <w:webHidden/>
              </w:rPr>
              <w:fldChar w:fldCharType="begin"/>
            </w:r>
            <w:r>
              <w:rPr>
                <w:noProof/>
                <w:webHidden/>
              </w:rPr>
              <w:instrText xml:space="preserve"> PAGEREF _Toc210131001 \h </w:instrText>
            </w:r>
            <w:r>
              <w:rPr>
                <w:noProof/>
                <w:webHidden/>
              </w:rPr>
            </w:r>
            <w:r>
              <w:rPr>
                <w:noProof/>
                <w:webHidden/>
              </w:rPr>
              <w:fldChar w:fldCharType="separate"/>
            </w:r>
            <w:r>
              <w:rPr>
                <w:noProof/>
                <w:webHidden/>
              </w:rPr>
              <w:t>27</w:t>
            </w:r>
            <w:r>
              <w:rPr>
                <w:noProof/>
                <w:webHidden/>
              </w:rPr>
              <w:fldChar w:fldCharType="end"/>
            </w:r>
          </w:hyperlink>
        </w:p>
        <w:p w14:paraId="26597E28" w14:textId="7ECA37F1"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02" w:history="1">
            <w:r w:rsidRPr="007F0CF3">
              <w:rPr>
                <w:rStyle w:val="Hyperlink"/>
                <w:rFonts w:cstheme="majorBidi"/>
                <w:noProof/>
                <w:lang w:eastAsia="en-US"/>
              </w:rPr>
              <w:t>10.00</w:t>
            </w:r>
            <w:r>
              <w:rPr>
                <w:rFonts w:asciiTheme="minorHAnsi" w:eastAsiaTheme="minorEastAsia" w:hAnsiTheme="minorHAnsi" w:cstheme="minorBidi"/>
                <w:noProof/>
                <w:color w:val="auto"/>
                <w:kern w:val="2"/>
                <w:sz w:val="24"/>
                <w:szCs w:val="24"/>
                <w14:ligatures w14:val="standardContextual"/>
              </w:rPr>
              <w:tab/>
            </w:r>
            <w:r w:rsidRPr="007F0CF3">
              <w:rPr>
                <w:rStyle w:val="Hyperlink"/>
                <w:rFonts w:cstheme="majorBidi"/>
                <w:noProof/>
                <w:lang w:eastAsia="en-US"/>
              </w:rPr>
              <w:t>SLOOPWERK ALGEMEEN</w:t>
            </w:r>
            <w:r>
              <w:rPr>
                <w:noProof/>
                <w:webHidden/>
              </w:rPr>
              <w:tab/>
            </w:r>
            <w:r>
              <w:rPr>
                <w:noProof/>
                <w:webHidden/>
              </w:rPr>
              <w:fldChar w:fldCharType="begin"/>
            </w:r>
            <w:r>
              <w:rPr>
                <w:noProof/>
                <w:webHidden/>
              </w:rPr>
              <w:instrText xml:space="preserve"> PAGEREF _Toc210131002 \h </w:instrText>
            </w:r>
            <w:r>
              <w:rPr>
                <w:noProof/>
                <w:webHidden/>
              </w:rPr>
            </w:r>
            <w:r>
              <w:rPr>
                <w:noProof/>
                <w:webHidden/>
              </w:rPr>
              <w:fldChar w:fldCharType="separate"/>
            </w:r>
            <w:r>
              <w:rPr>
                <w:noProof/>
                <w:webHidden/>
              </w:rPr>
              <w:t>27</w:t>
            </w:r>
            <w:r>
              <w:rPr>
                <w:noProof/>
                <w:webHidden/>
              </w:rPr>
              <w:fldChar w:fldCharType="end"/>
            </w:r>
          </w:hyperlink>
        </w:p>
        <w:p w14:paraId="524993BB" w14:textId="57D8C2BC"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03" w:history="1">
            <w:r w:rsidRPr="007F0CF3">
              <w:rPr>
                <w:rStyle w:val="Hyperlink"/>
                <w:noProof/>
              </w:rPr>
              <w:t>10.11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FUNCTIONELE BESCHRIJVING SLOOPWERK EN HAK- EN BREEKWERK</w:t>
            </w:r>
            <w:r>
              <w:rPr>
                <w:noProof/>
                <w:webHidden/>
              </w:rPr>
              <w:tab/>
            </w:r>
            <w:r>
              <w:rPr>
                <w:noProof/>
                <w:webHidden/>
              </w:rPr>
              <w:fldChar w:fldCharType="begin"/>
            </w:r>
            <w:r>
              <w:rPr>
                <w:noProof/>
                <w:webHidden/>
              </w:rPr>
              <w:instrText xml:space="preserve"> PAGEREF _Toc210131003 \h </w:instrText>
            </w:r>
            <w:r>
              <w:rPr>
                <w:noProof/>
                <w:webHidden/>
              </w:rPr>
            </w:r>
            <w:r>
              <w:rPr>
                <w:noProof/>
                <w:webHidden/>
              </w:rPr>
              <w:fldChar w:fldCharType="separate"/>
            </w:r>
            <w:r>
              <w:rPr>
                <w:noProof/>
                <w:webHidden/>
              </w:rPr>
              <w:t>31</w:t>
            </w:r>
            <w:r>
              <w:rPr>
                <w:noProof/>
                <w:webHidden/>
              </w:rPr>
              <w:fldChar w:fldCharType="end"/>
            </w:r>
          </w:hyperlink>
        </w:p>
        <w:p w14:paraId="6BB5468C" w14:textId="248818F3"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04" w:history="1">
            <w:r w:rsidRPr="007F0CF3">
              <w:rPr>
                <w:rStyle w:val="Hyperlink"/>
                <w:noProof/>
              </w:rPr>
              <w:t>10.32</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PLAATSELIJK SLOOPWERK</w:t>
            </w:r>
            <w:r>
              <w:rPr>
                <w:noProof/>
                <w:webHidden/>
              </w:rPr>
              <w:tab/>
            </w:r>
            <w:r>
              <w:rPr>
                <w:noProof/>
                <w:webHidden/>
              </w:rPr>
              <w:fldChar w:fldCharType="begin"/>
            </w:r>
            <w:r>
              <w:rPr>
                <w:noProof/>
                <w:webHidden/>
              </w:rPr>
              <w:instrText xml:space="preserve"> PAGEREF _Toc210131004 \h </w:instrText>
            </w:r>
            <w:r>
              <w:rPr>
                <w:noProof/>
                <w:webHidden/>
              </w:rPr>
            </w:r>
            <w:r>
              <w:rPr>
                <w:noProof/>
                <w:webHidden/>
              </w:rPr>
              <w:fldChar w:fldCharType="separate"/>
            </w:r>
            <w:r>
              <w:rPr>
                <w:noProof/>
                <w:webHidden/>
              </w:rPr>
              <w:t>32</w:t>
            </w:r>
            <w:r>
              <w:rPr>
                <w:noProof/>
                <w:webHidden/>
              </w:rPr>
              <w:fldChar w:fldCharType="end"/>
            </w:r>
          </w:hyperlink>
        </w:p>
        <w:p w14:paraId="24604BFE" w14:textId="66370959"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05" w:history="1">
            <w:r w:rsidRPr="007F0CF3">
              <w:rPr>
                <w:rStyle w:val="Hyperlink"/>
                <w:noProof/>
              </w:rPr>
              <w:t>10.50</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HAK- EN BREEKWERK</w:t>
            </w:r>
            <w:r>
              <w:rPr>
                <w:noProof/>
                <w:webHidden/>
              </w:rPr>
              <w:tab/>
            </w:r>
            <w:r>
              <w:rPr>
                <w:noProof/>
                <w:webHidden/>
              </w:rPr>
              <w:fldChar w:fldCharType="begin"/>
            </w:r>
            <w:r>
              <w:rPr>
                <w:noProof/>
                <w:webHidden/>
              </w:rPr>
              <w:instrText xml:space="preserve"> PAGEREF _Toc210131005 \h </w:instrText>
            </w:r>
            <w:r>
              <w:rPr>
                <w:noProof/>
                <w:webHidden/>
              </w:rPr>
            </w:r>
            <w:r>
              <w:rPr>
                <w:noProof/>
                <w:webHidden/>
              </w:rPr>
              <w:fldChar w:fldCharType="separate"/>
            </w:r>
            <w:r>
              <w:rPr>
                <w:noProof/>
                <w:webHidden/>
              </w:rPr>
              <w:t>33</w:t>
            </w:r>
            <w:r>
              <w:rPr>
                <w:noProof/>
                <w:webHidden/>
              </w:rPr>
              <w:fldChar w:fldCharType="end"/>
            </w:r>
          </w:hyperlink>
        </w:p>
        <w:p w14:paraId="1D500EBD" w14:textId="0532A1FE"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1006" w:history="1">
            <w:r w:rsidRPr="007F0CF3">
              <w:rPr>
                <w:rStyle w:val="Hyperlink"/>
                <w:noProof/>
              </w:rPr>
              <w:t>12</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GRONDWERK</w:t>
            </w:r>
            <w:r>
              <w:rPr>
                <w:noProof/>
                <w:webHidden/>
              </w:rPr>
              <w:tab/>
            </w:r>
            <w:r>
              <w:rPr>
                <w:noProof/>
                <w:webHidden/>
              </w:rPr>
              <w:fldChar w:fldCharType="begin"/>
            </w:r>
            <w:r>
              <w:rPr>
                <w:noProof/>
                <w:webHidden/>
              </w:rPr>
              <w:instrText xml:space="preserve"> PAGEREF _Toc210131006 \h </w:instrText>
            </w:r>
            <w:r>
              <w:rPr>
                <w:noProof/>
                <w:webHidden/>
              </w:rPr>
            </w:r>
            <w:r>
              <w:rPr>
                <w:noProof/>
                <w:webHidden/>
              </w:rPr>
              <w:fldChar w:fldCharType="separate"/>
            </w:r>
            <w:r>
              <w:rPr>
                <w:noProof/>
                <w:webHidden/>
              </w:rPr>
              <w:t>33</w:t>
            </w:r>
            <w:r>
              <w:rPr>
                <w:noProof/>
                <w:webHidden/>
              </w:rPr>
              <w:fldChar w:fldCharType="end"/>
            </w:r>
          </w:hyperlink>
        </w:p>
        <w:p w14:paraId="23523CBB" w14:textId="3C93A848"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07" w:history="1">
            <w:r w:rsidRPr="007F0CF3">
              <w:rPr>
                <w:rStyle w:val="Hyperlink"/>
                <w:noProof/>
              </w:rPr>
              <w:t>12.00</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ALGEMEEN</w:t>
            </w:r>
            <w:r>
              <w:rPr>
                <w:noProof/>
                <w:webHidden/>
              </w:rPr>
              <w:tab/>
            </w:r>
            <w:r>
              <w:rPr>
                <w:noProof/>
                <w:webHidden/>
              </w:rPr>
              <w:fldChar w:fldCharType="begin"/>
            </w:r>
            <w:r>
              <w:rPr>
                <w:noProof/>
                <w:webHidden/>
              </w:rPr>
              <w:instrText xml:space="preserve"> PAGEREF _Toc210131007 \h </w:instrText>
            </w:r>
            <w:r>
              <w:rPr>
                <w:noProof/>
                <w:webHidden/>
              </w:rPr>
            </w:r>
            <w:r>
              <w:rPr>
                <w:noProof/>
                <w:webHidden/>
              </w:rPr>
              <w:fldChar w:fldCharType="separate"/>
            </w:r>
            <w:r>
              <w:rPr>
                <w:noProof/>
                <w:webHidden/>
              </w:rPr>
              <w:t>33</w:t>
            </w:r>
            <w:r>
              <w:rPr>
                <w:noProof/>
                <w:webHidden/>
              </w:rPr>
              <w:fldChar w:fldCharType="end"/>
            </w:r>
          </w:hyperlink>
        </w:p>
        <w:p w14:paraId="24F0A422" w14:textId="756951BF"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08" w:history="1">
            <w:r w:rsidRPr="007F0CF3">
              <w:rPr>
                <w:rStyle w:val="Hyperlink"/>
                <w:noProof/>
              </w:rPr>
              <w:t>12.11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FUNCTIONELE BESCHRIJVING GRONDWERKZAAMHEDEN</w:t>
            </w:r>
            <w:r>
              <w:rPr>
                <w:noProof/>
                <w:webHidden/>
              </w:rPr>
              <w:tab/>
            </w:r>
            <w:r>
              <w:rPr>
                <w:noProof/>
                <w:webHidden/>
              </w:rPr>
              <w:fldChar w:fldCharType="begin"/>
            </w:r>
            <w:r>
              <w:rPr>
                <w:noProof/>
                <w:webHidden/>
              </w:rPr>
              <w:instrText xml:space="preserve"> PAGEREF _Toc210131008 \h </w:instrText>
            </w:r>
            <w:r>
              <w:rPr>
                <w:noProof/>
                <w:webHidden/>
              </w:rPr>
            </w:r>
            <w:r>
              <w:rPr>
                <w:noProof/>
                <w:webHidden/>
              </w:rPr>
              <w:fldChar w:fldCharType="separate"/>
            </w:r>
            <w:r>
              <w:rPr>
                <w:noProof/>
                <w:webHidden/>
              </w:rPr>
              <w:t>40</w:t>
            </w:r>
            <w:r>
              <w:rPr>
                <w:noProof/>
                <w:webHidden/>
              </w:rPr>
              <w:fldChar w:fldCharType="end"/>
            </w:r>
          </w:hyperlink>
        </w:p>
        <w:p w14:paraId="3ED569CB" w14:textId="30AD1668"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09" w:history="1">
            <w:r w:rsidRPr="007F0CF3">
              <w:rPr>
                <w:rStyle w:val="Hyperlink"/>
                <w:noProof/>
              </w:rPr>
              <w:t>12.39</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BODEMONDERZOEK</w:t>
            </w:r>
            <w:r>
              <w:rPr>
                <w:noProof/>
                <w:webHidden/>
              </w:rPr>
              <w:tab/>
            </w:r>
            <w:r>
              <w:rPr>
                <w:noProof/>
                <w:webHidden/>
              </w:rPr>
              <w:fldChar w:fldCharType="begin"/>
            </w:r>
            <w:r>
              <w:rPr>
                <w:noProof/>
                <w:webHidden/>
              </w:rPr>
              <w:instrText xml:space="preserve"> PAGEREF _Toc210131009 \h </w:instrText>
            </w:r>
            <w:r>
              <w:rPr>
                <w:noProof/>
                <w:webHidden/>
              </w:rPr>
            </w:r>
            <w:r>
              <w:rPr>
                <w:noProof/>
                <w:webHidden/>
              </w:rPr>
              <w:fldChar w:fldCharType="separate"/>
            </w:r>
            <w:r>
              <w:rPr>
                <w:noProof/>
                <w:webHidden/>
              </w:rPr>
              <w:t>40</w:t>
            </w:r>
            <w:r>
              <w:rPr>
                <w:noProof/>
                <w:webHidden/>
              </w:rPr>
              <w:fldChar w:fldCharType="end"/>
            </w:r>
          </w:hyperlink>
        </w:p>
        <w:p w14:paraId="1C48687D" w14:textId="704F49DE"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10" w:history="1">
            <w:r w:rsidRPr="007F0CF3">
              <w:rPr>
                <w:rStyle w:val="Hyperlink"/>
                <w:noProof/>
              </w:rPr>
              <w:t>12.40</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ONTGRAVEN VAN GROND</w:t>
            </w:r>
            <w:r>
              <w:rPr>
                <w:noProof/>
                <w:webHidden/>
              </w:rPr>
              <w:tab/>
            </w:r>
            <w:r>
              <w:rPr>
                <w:noProof/>
                <w:webHidden/>
              </w:rPr>
              <w:fldChar w:fldCharType="begin"/>
            </w:r>
            <w:r>
              <w:rPr>
                <w:noProof/>
                <w:webHidden/>
              </w:rPr>
              <w:instrText xml:space="preserve"> PAGEREF _Toc210131010 \h </w:instrText>
            </w:r>
            <w:r>
              <w:rPr>
                <w:noProof/>
                <w:webHidden/>
              </w:rPr>
            </w:r>
            <w:r>
              <w:rPr>
                <w:noProof/>
                <w:webHidden/>
              </w:rPr>
              <w:fldChar w:fldCharType="separate"/>
            </w:r>
            <w:r>
              <w:rPr>
                <w:noProof/>
                <w:webHidden/>
              </w:rPr>
              <w:t>41</w:t>
            </w:r>
            <w:r>
              <w:rPr>
                <w:noProof/>
                <w:webHidden/>
              </w:rPr>
              <w:fldChar w:fldCharType="end"/>
            </w:r>
          </w:hyperlink>
        </w:p>
        <w:p w14:paraId="20DD51CA" w14:textId="27590681"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11" w:history="1">
            <w:r w:rsidRPr="007F0CF3">
              <w:rPr>
                <w:rStyle w:val="Hyperlink"/>
                <w:noProof/>
              </w:rPr>
              <w:t>12.50</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VERWERKEN VAN GROND EN GRONDVERVANGENDE MATERIALEN</w:t>
            </w:r>
            <w:r>
              <w:rPr>
                <w:noProof/>
                <w:webHidden/>
              </w:rPr>
              <w:tab/>
            </w:r>
            <w:r>
              <w:rPr>
                <w:noProof/>
                <w:webHidden/>
              </w:rPr>
              <w:fldChar w:fldCharType="begin"/>
            </w:r>
            <w:r>
              <w:rPr>
                <w:noProof/>
                <w:webHidden/>
              </w:rPr>
              <w:instrText xml:space="preserve"> PAGEREF _Toc210131011 \h </w:instrText>
            </w:r>
            <w:r>
              <w:rPr>
                <w:noProof/>
                <w:webHidden/>
              </w:rPr>
            </w:r>
            <w:r>
              <w:rPr>
                <w:noProof/>
                <w:webHidden/>
              </w:rPr>
              <w:fldChar w:fldCharType="separate"/>
            </w:r>
            <w:r>
              <w:rPr>
                <w:noProof/>
                <w:webHidden/>
              </w:rPr>
              <w:t>42</w:t>
            </w:r>
            <w:r>
              <w:rPr>
                <w:noProof/>
                <w:webHidden/>
              </w:rPr>
              <w:fldChar w:fldCharType="end"/>
            </w:r>
          </w:hyperlink>
        </w:p>
        <w:p w14:paraId="659765B5" w14:textId="736D6FD7"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1012" w:history="1">
            <w:r w:rsidRPr="007F0CF3">
              <w:rPr>
                <w:rStyle w:val="Hyperlink"/>
                <w:noProof/>
              </w:rPr>
              <w:t>15</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TERREINVERHARDINGEN</w:t>
            </w:r>
            <w:r>
              <w:rPr>
                <w:noProof/>
                <w:webHidden/>
              </w:rPr>
              <w:tab/>
            </w:r>
            <w:r>
              <w:rPr>
                <w:noProof/>
                <w:webHidden/>
              </w:rPr>
              <w:fldChar w:fldCharType="begin"/>
            </w:r>
            <w:r>
              <w:rPr>
                <w:noProof/>
                <w:webHidden/>
              </w:rPr>
              <w:instrText xml:space="preserve"> PAGEREF _Toc210131012 \h </w:instrText>
            </w:r>
            <w:r>
              <w:rPr>
                <w:noProof/>
                <w:webHidden/>
              </w:rPr>
            </w:r>
            <w:r>
              <w:rPr>
                <w:noProof/>
                <w:webHidden/>
              </w:rPr>
              <w:fldChar w:fldCharType="separate"/>
            </w:r>
            <w:r>
              <w:rPr>
                <w:noProof/>
                <w:webHidden/>
              </w:rPr>
              <w:t>44</w:t>
            </w:r>
            <w:r>
              <w:rPr>
                <w:noProof/>
                <w:webHidden/>
              </w:rPr>
              <w:fldChar w:fldCharType="end"/>
            </w:r>
          </w:hyperlink>
        </w:p>
        <w:p w14:paraId="7C25BAD9" w14:textId="74080FDC"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13" w:history="1">
            <w:r w:rsidRPr="007F0CF3">
              <w:rPr>
                <w:rStyle w:val="Hyperlink"/>
                <w:noProof/>
              </w:rPr>
              <w:t>15.00</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ALGEMEEN</w:t>
            </w:r>
            <w:r>
              <w:rPr>
                <w:noProof/>
                <w:webHidden/>
              </w:rPr>
              <w:tab/>
            </w:r>
            <w:r>
              <w:rPr>
                <w:noProof/>
                <w:webHidden/>
              </w:rPr>
              <w:fldChar w:fldCharType="begin"/>
            </w:r>
            <w:r>
              <w:rPr>
                <w:noProof/>
                <w:webHidden/>
              </w:rPr>
              <w:instrText xml:space="preserve"> PAGEREF _Toc210131013 \h </w:instrText>
            </w:r>
            <w:r>
              <w:rPr>
                <w:noProof/>
                <w:webHidden/>
              </w:rPr>
            </w:r>
            <w:r>
              <w:rPr>
                <w:noProof/>
                <w:webHidden/>
              </w:rPr>
              <w:fldChar w:fldCharType="separate"/>
            </w:r>
            <w:r>
              <w:rPr>
                <w:noProof/>
                <w:webHidden/>
              </w:rPr>
              <w:t>44</w:t>
            </w:r>
            <w:r>
              <w:rPr>
                <w:noProof/>
                <w:webHidden/>
              </w:rPr>
              <w:fldChar w:fldCharType="end"/>
            </w:r>
          </w:hyperlink>
        </w:p>
        <w:p w14:paraId="4E7E1ED4" w14:textId="59D0F818"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14" w:history="1">
            <w:r w:rsidRPr="007F0CF3">
              <w:rPr>
                <w:rStyle w:val="Hyperlink"/>
                <w:noProof/>
              </w:rPr>
              <w:t>15.11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FUNCTIONELE BESCHRIJVING, TERREINVERHARDING</w:t>
            </w:r>
            <w:r>
              <w:rPr>
                <w:noProof/>
                <w:webHidden/>
              </w:rPr>
              <w:tab/>
            </w:r>
            <w:r>
              <w:rPr>
                <w:noProof/>
                <w:webHidden/>
              </w:rPr>
              <w:fldChar w:fldCharType="begin"/>
            </w:r>
            <w:r>
              <w:rPr>
                <w:noProof/>
                <w:webHidden/>
              </w:rPr>
              <w:instrText xml:space="preserve"> PAGEREF _Toc210131014 \h </w:instrText>
            </w:r>
            <w:r>
              <w:rPr>
                <w:noProof/>
                <w:webHidden/>
              </w:rPr>
            </w:r>
            <w:r>
              <w:rPr>
                <w:noProof/>
                <w:webHidden/>
              </w:rPr>
              <w:fldChar w:fldCharType="separate"/>
            </w:r>
            <w:r>
              <w:rPr>
                <w:noProof/>
                <w:webHidden/>
              </w:rPr>
              <w:t>45</w:t>
            </w:r>
            <w:r>
              <w:rPr>
                <w:noProof/>
                <w:webHidden/>
              </w:rPr>
              <w:fldChar w:fldCharType="end"/>
            </w:r>
          </w:hyperlink>
        </w:p>
        <w:p w14:paraId="57717891" w14:textId="6C0A20BE"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15" w:history="1">
            <w:r w:rsidRPr="007F0CF3">
              <w:rPr>
                <w:rStyle w:val="Hyperlink"/>
                <w:noProof/>
              </w:rPr>
              <w:t>15.41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STRAATSTEENBESTRATING</w:t>
            </w:r>
            <w:r>
              <w:rPr>
                <w:noProof/>
                <w:webHidden/>
              </w:rPr>
              <w:tab/>
            </w:r>
            <w:r>
              <w:rPr>
                <w:noProof/>
                <w:webHidden/>
              </w:rPr>
              <w:fldChar w:fldCharType="begin"/>
            </w:r>
            <w:r>
              <w:rPr>
                <w:noProof/>
                <w:webHidden/>
              </w:rPr>
              <w:instrText xml:space="preserve"> PAGEREF _Toc210131015 \h </w:instrText>
            </w:r>
            <w:r>
              <w:rPr>
                <w:noProof/>
                <w:webHidden/>
              </w:rPr>
            </w:r>
            <w:r>
              <w:rPr>
                <w:noProof/>
                <w:webHidden/>
              </w:rPr>
              <w:fldChar w:fldCharType="separate"/>
            </w:r>
            <w:r>
              <w:rPr>
                <w:noProof/>
                <w:webHidden/>
              </w:rPr>
              <w:t>46</w:t>
            </w:r>
            <w:r>
              <w:rPr>
                <w:noProof/>
                <w:webHidden/>
              </w:rPr>
              <w:fldChar w:fldCharType="end"/>
            </w:r>
          </w:hyperlink>
        </w:p>
        <w:p w14:paraId="372B2C71" w14:textId="5969E11E"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16" w:history="1">
            <w:r w:rsidRPr="007F0CF3">
              <w:rPr>
                <w:rStyle w:val="Hyperlink"/>
                <w:noProof/>
              </w:rPr>
              <w:t>15.42</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TEGELBESTRATING</w:t>
            </w:r>
            <w:r>
              <w:rPr>
                <w:noProof/>
                <w:webHidden/>
              </w:rPr>
              <w:tab/>
            </w:r>
            <w:r>
              <w:rPr>
                <w:noProof/>
                <w:webHidden/>
              </w:rPr>
              <w:fldChar w:fldCharType="begin"/>
            </w:r>
            <w:r>
              <w:rPr>
                <w:noProof/>
                <w:webHidden/>
              </w:rPr>
              <w:instrText xml:space="preserve"> PAGEREF _Toc210131016 \h </w:instrText>
            </w:r>
            <w:r>
              <w:rPr>
                <w:noProof/>
                <w:webHidden/>
              </w:rPr>
            </w:r>
            <w:r>
              <w:rPr>
                <w:noProof/>
                <w:webHidden/>
              </w:rPr>
              <w:fldChar w:fldCharType="separate"/>
            </w:r>
            <w:r>
              <w:rPr>
                <w:noProof/>
                <w:webHidden/>
              </w:rPr>
              <w:t>46</w:t>
            </w:r>
            <w:r>
              <w:rPr>
                <w:noProof/>
                <w:webHidden/>
              </w:rPr>
              <w:fldChar w:fldCharType="end"/>
            </w:r>
          </w:hyperlink>
        </w:p>
        <w:p w14:paraId="0E54B5C2" w14:textId="5DBCC577"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1017" w:history="1">
            <w:r w:rsidRPr="007F0CF3">
              <w:rPr>
                <w:rStyle w:val="Hyperlink"/>
                <w:noProof/>
              </w:rPr>
              <w:t>21</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BETONWERK</w:t>
            </w:r>
            <w:r>
              <w:rPr>
                <w:noProof/>
                <w:webHidden/>
              </w:rPr>
              <w:tab/>
            </w:r>
            <w:r>
              <w:rPr>
                <w:noProof/>
                <w:webHidden/>
              </w:rPr>
              <w:fldChar w:fldCharType="begin"/>
            </w:r>
            <w:r>
              <w:rPr>
                <w:noProof/>
                <w:webHidden/>
              </w:rPr>
              <w:instrText xml:space="preserve"> PAGEREF _Toc210131017 \h </w:instrText>
            </w:r>
            <w:r>
              <w:rPr>
                <w:noProof/>
                <w:webHidden/>
              </w:rPr>
            </w:r>
            <w:r>
              <w:rPr>
                <w:noProof/>
                <w:webHidden/>
              </w:rPr>
              <w:fldChar w:fldCharType="separate"/>
            </w:r>
            <w:r>
              <w:rPr>
                <w:noProof/>
                <w:webHidden/>
              </w:rPr>
              <w:t>48</w:t>
            </w:r>
            <w:r>
              <w:rPr>
                <w:noProof/>
                <w:webHidden/>
              </w:rPr>
              <w:fldChar w:fldCharType="end"/>
            </w:r>
          </w:hyperlink>
        </w:p>
        <w:p w14:paraId="62CD8A9F" w14:textId="5C788EE5"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18" w:history="1">
            <w:r w:rsidRPr="007F0CF3">
              <w:rPr>
                <w:rStyle w:val="Hyperlink"/>
                <w:rFonts w:cstheme="majorBidi"/>
                <w:noProof/>
                <w:lang w:eastAsia="en-US"/>
              </w:rPr>
              <w:t>21.11</w:t>
            </w:r>
            <w:r>
              <w:rPr>
                <w:rFonts w:asciiTheme="minorHAnsi" w:eastAsiaTheme="minorEastAsia" w:hAnsiTheme="minorHAnsi" w:cstheme="minorBidi"/>
                <w:noProof/>
                <w:color w:val="auto"/>
                <w:kern w:val="2"/>
                <w:sz w:val="24"/>
                <w:szCs w:val="24"/>
                <w14:ligatures w14:val="standardContextual"/>
              </w:rPr>
              <w:tab/>
            </w:r>
            <w:r w:rsidRPr="007F0CF3">
              <w:rPr>
                <w:rStyle w:val="Hyperlink"/>
                <w:rFonts w:cstheme="majorBidi"/>
                <w:noProof/>
                <w:lang w:eastAsia="en-US"/>
              </w:rPr>
              <w:t>FUNCTIONELE BESCHRIJVING BETONWERK</w:t>
            </w:r>
            <w:r>
              <w:rPr>
                <w:noProof/>
                <w:webHidden/>
              </w:rPr>
              <w:tab/>
            </w:r>
            <w:r>
              <w:rPr>
                <w:noProof/>
                <w:webHidden/>
              </w:rPr>
              <w:fldChar w:fldCharType="begin"/>
            </w:r>
            <w:r>
              <w:rPr>
                <w:noProof/>
                <w:webHidden/>
              </w:rPr>
              <w:instrText xml:space="preserve"> PAGEREF _Toc210131018 \h </w:instrText>
            </w:r>
            <w:r>
              <w:rPr>
                <w:noProof/>
                <w:webHidden/>
              </w:rPr>
            </w:r>
            <w:r>
              <w:rPr>
                <w:noProof/>
                <w:webHidden/>
              </w:rPr>
              <w:fldChar w:fldCharType="separate"/>
            </w:r>
            <w:r>
              <w:rPr>
                <w:noProof/>
                <w:webHidden/>
              </w:rPr>
              <w:t>48</w:t>
            </w:r>
            <w:r>
              <w:rPr>
                <w:noProof/>
                <w:webHidden/>
              </w:rPr>
              <w:fldChar w:fldCharType="end"/>
            </w:r>
          </w:hyperlink>
        </w:p>
        <w:p w14:paraId="024BE9FB" w14:textId="1703945C"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19" w:history="1">
            <w:r w:rsidRPr="007F0CF3">
              <w:rPr>
                <w:rStyle w:val="Hyperlink"/>
                <w:noProof/>
              </w:rPr>
              <w:t>21.85</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DOORVOERINGEN EN SPARINGEN</w:t>
            </w:r>
            <w:r>
              <w:rPr>
                <w:noProof/>
                <w:webHidden/>
              </w:rPr>
              <w:tab/>
            </w:r>
            <w:r>
              <w:rPr>
                <w:noProof/>
                <w:webHidden/>
              </w:rPr>
              <w:fldChar w:fldCharType="begin"/>
            </w:r>
            <w:r>
              <w:rPr>
                <w:noProof/>
                <w:webHidden/>
              </w:rPr>
              <w:instrText xml:space="preserve"> PAGEREF _Toc210131019 \h </w:instrText>
            </w:r>
            <w:r>
              <w:rPr>
                <w:noProof/>
                <w:webHidden/>
              </w:rPr>
            </w:r>
            <w:r>
              <w:rPr>
                <w:noProof/>
                <w:webHidden/>
              </w:rPr>
              <w:fldChar w:fldCharType="separate"/>
            </w:r>
            <w:r>
              <w:rPr>
                <w:noProof/>
                <w:webHidden/>
              </w:rPr>
              <w:t>48</w:t>
            </w:r>
            <w:r>
              <w:rPr>
                <w:noProof/>
                <w:webHidden/>
              </w:rPr>
              <w:fldChar w:fldCharType="end"/>
            </w:r>
          </w:hyperlink>
        </w:p>
        <w:p w14:paraId="355BEB18" w14:textId="259DAB6F"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1020" w:history="1">
            <w:r w:rsidRPr="007F0CF3">
              <w:rPr>
                <w:rStyle w:val="Hyperlink"/>
                <w:noProof/>
              </w:rPr>
              <w:t>43</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METAAL- EN KUNSTSTOFWERK</w:t>
            </w:r>
            <w:r>
              <w:rPr>
                <w:noProof/>
                <w:webHidden/>
              </w:rPr>
              <w:tab/>
            </w:r>
            <w:r>
              <w:rPr>
                <w:noProof/>
                <w:webHidden/>
              </w:rPr>
              <w:fldChar w:fldCharType="begin"/>
            </w:r>
            <w:r>
              <w:rPr>
                <w:noProof/>
                <w:webHidden/>
              </w:rPr>
              <w:instrText xml:space="preserve"> PAGEREF _Toc210131020 \h </w:instrText>
            </w:r>
            <w:r>
              <w:rPr>
                <w:noProof/>
                <w:webHidden/>
              </w:rPr>
            </w:r>
            <w:r>
              <w:rPr>
                <w:noProof/>
                <w:webHidden/>
              </w:rPr>
              <w:fldChar w:fldCharType="separate"/>
            </w:r>
            <w:r>
              <w:rPr>
                <w:noProof/>
                <w:webHidden/>
              </w:rPr>
              <w:t>48</w:t>
            </w:r>
            <w:r>
              <w:rPr>
                <w:noProof/>
                <w:webHidden/>
              </w:rPr>
              <w:fldChar w:fldCharType="end"/>
            </w:r>
          </w:hyperlink>
        </w:p>
        <w:p w14:paraId="2256D84E" w14:textId="3D5BF912"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21" w:history="1">
            <w:r w:rsidRPr="007F0CF3">
              <w:rPr>
                <w:rStyle w:val="Hyperlink"/>
                <w:noProof/>
              </w:rPr>
              <w:t>43.00</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ALGEMEEN</w:t>
            </w:r>
            <w:r>
              <w:rPr>
                <w:noProof/>
                <w:webHidden/>
              </w:rPr>
              <w:tab/>
            </w:r>
            <w:r>
              <w:rPr>
                <w:noProof/>
                <w:webHidden/>
              </w:rPr>
              <w:fldChar w:fldCharType="begin"/>
            </w:r>
            <w:r>
              <w:rPr>
                <w:noProof/>
                <w:webHidden/>
              </w:rPr>
              <w:instrText xml:space="preserve"> PAGEREF _Toc210131021 \h </w:instrText>
            </w:r>
            <w:r>
              <w:rPr>
                <w:noProof/>
                <w:webHidden/>
              </w:rPr>
            </w:r>
            <w:r>
              <w:rPr>
                <w:noProof/>
                <w:webHidden/>
              </w:rPr>
              <w:fldChar w:fldCharType="separate"/>
            </w:r>
            <w:r>
              <w:rPr>
                <w:noProof/>
                <w:webHidden/>
              </w:rPr>
              <w:t>48</w:t>
            </w:r>
            <w:r>
              <w:rPr>
                <w:noProof/>
                <w:webHidden/>
              </w:rPr>
              <w:fldChar w:fldCharType="end"/>
            </w:r>
          </w:hyperlink>
        </w:p>
        <w:p w14:paraId="78B4F7FB" w14:textId="138F3126"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22" w:history="1">
            <w:r w:rsidRPr="007F0CF3">
              <w:rPr>
                <w:rStyle w:val="Hyperlink"/>
                <w:noProof/>
              </w:rPr>
              <w:t>43.11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FUNCTIONELE WERKBESCHRIJVING METAAL- EN KUNSTSTOFWERK</w:t>
            </w:r>
            <w:r>
              <w:rPr>
                <w:noProof/>
                <w:webHidden/>
              </w:rPr>
              <w:tab/>
            </w:r>
            <w:r>
              <w:rPr>
                <w:noProof/>
                <w:webHidden/>
              </w:rPr>
              <w:fldChar w:fldCharType="begin"/>
            </w:r>
            <w:r>
              <w:rPr>
                <w:noProof/>
                <w:webHidden/>
              </w:rPr>
              <w:instrText xml:space="preserve"> PAGEREF _Toc210131022 \h </w:instrText>
            </w:r>
            <w:r>
              <w:rPr>
                <w:noProof/>
                <w:webHidden/>
              </w:rPr>
            </w:r>
            <w:r>
              <w:rPr>
                <w:noProof/>
                <w:webHidden/>
              </w:rPr>
              <w:fldChar w:fldCharType="separate"/>
            </w:r>
            <w:r>
              <w:rPr>
                <w:noProof/>
                <w:webHidden/>
              </w:rPr>
              <w:t>48</w:t>
            </w:r>
            <w:r>
              <w:rPr>
                <w:noProof/>
                <w:webHidden/>
              </w:rPr>
              <w:fldChar w:fldCharType="end"/>
            </w:r>
          </w:hyperlink>
        </w:p>
        <w:p w14:paraId="519A5B9B" w14:textId="396FED12" w:rsidR="002C5E81" w:rsidRDefault="002C5E81">
          <w:pPr>
            <w:pStyle w:val="Inhopg2"/>
            <w:tabs>
              <w:tab w:val="left" w:pos="674"/>
              <w:tab w:val="right" w:leader="dot" w:pos="9213"/>
            </w:tabs>
            <w:rPr>
              <w:rFonts w:asciiTheme="minorHAnsi" w:eastAsiaTheme="minorEastAsia" w:hAnsiTheme="minorHAnsi" w:cstheme="minorBidi"/>
              <w:i w:val="0"/>
              <w:noProof/>
              <w:color w:val="auto"/>
              <w:kern w:val="2"/>
              <w:sz w:val="24"/>
              <w:szCs w:val="24"/>
              <w14:ligatures w14:val="standardContextual"/>
            </w:rPr>
          </w:pPr>
          <w:hyperlink w:anchor="_Toc210131023" w:history="1">
            <w:r w:rsidRPr="007F0CF3">
              <w:rPr>
                <w:rStyle w:val="Hyperlink"/>
                <w:noProof/>
              </w:rPr>
              <w:t>70</w:t>
            </w:r>
            <w:r>
              <w:rPr>
                <w:rFonts w:asciiTheme="minorHAnsi" w:eastAsiaTheme="minorEastAsia" w:hAnsiTheme="minorHAnsi" w:cstheme="minorBidi"/>
                <w:i w:val="0"/>
                <w:noProof/>
                <w:color w:val="auto"/>
                <w:kern w:val="2"/>
                <w:sz w:val="24"/>
                <w:szCs w:val="24"/>
                <w14:ligatures w14:val="standardContextual"/>
              </w:rPr>
              <w:tab/>
            </w:r>
            <w:r w:rsidRPr="007F0CF3">
              <w:rPr>
                <w:rStyle w:val="Hyperlink"/>
                <w:noProof/>
              </w:rPr>
              <w:t>ELEKTROTECHNISCHE INSTALLATIES</w:t>
            </w:r>
            <w:r>
              <w:rPr>
                <w:noProof/>
                <w:webHidden/>
              </w:rPr>
              <w:tab/>
            </w:r>
            <w:r>
              <w:rPr>
                <w:noProof/>
                <w:webHidden/>
              </w:rPr>
              <w:fldChar w:fldCharType="begin"/>
            </w:r>
            <w:r>
              <w:rPr>
                <w:noProof/>
                <w:webHidden/>
              </w:rPr>
              <w:instrText xml:space="preserve"> PAGEREF _Toc210131023 \h </w:instrText>
            </w:r>
            <w:r>
              <w:rPr>
                <w:noProof/>
                <w:webHidden/>
              </w:rPr>
            </w:r>
            <w:r>
              <w:rPr>
                <w:noProof/>
                <w:webHidden/>
              </w:rPr>
              <w:fldChar w:fldCharType="separate"/>
            </w:r>
            <w:r>
              <w:rPr>
                <w:noProof/>
                <w:webHidden/>
              </w:rPr>
              <w:t>48</w:t>
            </w:r>
            <w:r>
              <w:rPr>
                <w:noProof/>
                <w:webHidden/>
              </w:rPr>
              <w:fldChar w:fldCharType="end"/>
            </w:r>
          </w:hyperlink>
        </w:p>
        <w:p w14:paraId="29B93A3A" w14:textId="74D1B9B5"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24" w:history="1">
            <w:r w:rsidRPr="007F0CF3">
              <w:rPr>
                <w:rStyle w:val="Hyperlink"/>
                <w:noProof/>
              </w:rPr>
              <w:t>70.00</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ALGEMEEN</w:t>
            </w:r>
            <w:r>
              <w:rPr>
                <w:noProof/>
                <w:webHidden/>
              </w:rPr>
              <w:tab/>
            </w:r>
            <w:r>
              <w:rPr>
                <w:noProof/>
                <w:webHidden/>
              </w:rPr>
              <w:fldChar w:fldCharType="begin"/>
            </w:r>
            <w:r>
              <w:rPr>
                <w:noProof/>
                <w:webHidden/>
              </w:rPr>
              <w:instrText xml:space="preserve"> PAGEREF _Toc210131024 \h </w:instrText>
            </w:r>
            <w:r>
              <w:rPr>
                <w:noProof/>
                <w:webHidden/>
              </w:rPr>
            </w:r>
            <w:r>
              <w:rPr>
                <w:noProof/>
                <w:webHidden/>
              </w:rPr>
              <w:fldChar w:fldCharType="separate"/>
            </w:r>
            <w:r>
              <w:rPr>
                <w:noProof/>
                <w:webHidden/>
              </w:rPr>
              <w:t>48</w:t>
            </w:r>
            <w:r>
              <w:rPr>
                <w:noProof/>
                <w:webHidden/>
              </w:rPr>
              <w:fldChar w:fldCharType="end"/>
            </w:r>
          </w:hyperlink>
        </w:p>
        <w:p w14:paraId="41FB92A5" w14:textId="010AAE69"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25" w:history="1">
            <w:r w:rsidRPr="007F0CF3">
              <w:rPr>
                <w:rStyle w:val="Hyperlink"/>
                <w:noProof/>
              </w:rPr>
              <w:t>70.11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FUNCTIONELE OMSCHRIJVING, INSTALLATIE-ONDERDELEN</w:t>
            </w:r>
            <w:r>
              <w:rPr>
                <w:noProof/>
                <w:webHidden/>
              </w:rPr>
              <w:tab/>
            </w:r>
            <w:r>
              <w:rPr>
                <w:noProof/>
                <w:webHidden/>
              </w:rPr>
              <w:fldChar w:fldCharType="begin"/>
            </w:r>
            <w:r>
              <w:rPr>
                <w:noProof/>
                <w:webHidden/>
              </w:rPr>
              <w:instrText xml:space="preserve"> PAGEREF _Toc210131025 \h </w:instrText>
            </w:r>
            <w:r>
              <w:rPr>
                <w:noProof/>
                <w:webHidden/>
              </w:rPr>
            </w:r>
            <w:r>
              <w:rPr>
                <w:noProof/>
                <w:webHidden/>
              </w:rPr>
              <w:fldChar w:fldCharType="separate"/>
            </w:r>
            <w:r>
              <w:rPr>
                <w:noProof/>
                <w:webHidden/>
              </w:rPr>
              <w:t>70</w:t>
            </w:r>
            <w:r>
              <w:rPr>
                <w:noProof/>
                <w:webHidden/>
              </w:rPr>
              <w:fldChar w:fldCharType="end"/>
            </w:r>
          </w:hyperlink>
        </w:p>
        <w:p w14:paraId="6B359A08" w14:textId="50D97989"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26" w:history="1">
            <w:r w:rsidRPr="007F0CF3">
              <w:rPr>
                <w:rStyle w:val="Hyperlink"/>
                <w:noProof/>
              </w:rPr>
              <w:t>70.12</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WERKBESCHEIDEN</w:t>
            </w:r>
            <w:r>
              <w:rPr>
                <w:noProof/>
                <w:webHidden/>
              </w:rPr>
              <w:tab/>
            </w:r>
            <w:r>
              <w:rPr>
                <w:noProof/>
                <w:webHidden/>
              </w:rPr>
              <w:fldChar w:fldCharType="begin"/>
            </w:r>
            <w:r>
              <w:rPr>
                <w:noProof/>
                <w:webHidden/>
              </w:rPr>
              <w:instrText xml:space="preserve"> PAGEREF _Toc210131026 \h </w:instrText>
            </w:r>
            <w:r>
              <w:rPr>
                <w:noProof/>
                <w:webHidden/>
              </w:rPr>
            </w:r>
            <w:r>
              <w:rPr>
                <w:noProof/>
                <w:webHidden/>
              </w:rPr>
              <w:fldChar w:fldCharType="separate"/>
            </w:r>
            <w:r>
              <w:rPr>
                <w:noProof/>
                <w:webHidden/>
              </w:rPr>
              <w:t>104</w:t>
            </w:r>
            <w:r>
              <w:rPr>
                <w:noProof/>
                <w:webHidden/>
              </w:rPr>
              <w:fldChar w:fldCharType="end"/>
            </w:r>
          </w:hyperlink>
        </w:p>
        <w:p w14:paraId="026319CC" w14:textId="654CBF8D"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27" w:history="1">
            <w:r w:rsidRPr="007F0CF3">
              <w:rPr>
                <w:rStyle w:val="Hyperlink"/>
                <w:noProof/>
              </w:rPr>
              <w:t>70.13</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BEPROEVEN, INREGELEN, IN BEDRIJF STELLEN EN CONTROLEREN</w:t>
            </w:r>
            <w:r>
              <w:rPr>
                <w:noProof/>
                <w:webHidden/>
              </w:rPr>
              <w:tab/>
            </w:r>
            <w:r>
              <w:rPr>
                <w:noProof/>
                <w:webHidden/>
              </w:rPr>
              <w:fldChar w:fldCharType="begin"/>
            </w:r>
            <w:r>
              <w:rPr>
                <w:noProof/>
                <w:webHidden/>
              </w:rPr>
              <w:instrText xml:space="preserve"> PAGEREF _Toc210131027 \h </w:instrText>
            </w:r>
            <w:r>
              <w:rPr>
                <w:noProof/>
                <w:webHidden/>
              </w:rPr>
            </w:r>
            <w:r>
              <w:rPr>
                <w:noProof/>
                <w:webHidden/>
              </w:rPr>
              <w:fldChar w:fldCharType="separate"/>
            </w:r>
            <w:r>
              <w:rPr>
                <w:noProof/>
                <w:webHidden/>
              </w:rPr>
              <w:t>111</w:t>
            </w:r>
            <w:r>
              <w:rPr>
                <w:noProof/>
                <w:webHidden/>
              </w:rPr>
              <w:fldChar w:fldCharType="end"/>
            </w:r>
          </w:hyperlink>
        </w:p>
        <w:p w14:paraId="2EE16860" w14:textId="46DB750E"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28" w:history="1">
            <w:r w:rsidRPr="007F0CF3">
              <w:rPr>
                <w:rStyle w:val="Hyperlink"/>
                <w:noProof/>
              </w:rPr>
              <w:t>70.31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TRANSFORMATOREN</w:t>
            </w:r>
            <w:r>
              <w:rPr>
                <w:noProof/>
                <w:webHidden/>
              </w:rPr>
              <w:tab/>
            </w:r>
            <w:r>
              <w:rPr>
                <w:noProof/>
                <w:webHidden/>
              </w:rPr>
              <w:fldChar w:fldCharType="begin"/>
            </w:r>
            <w:r>
              <w:rPr>
                <w:noProof/>
                <w:webHidden/>
              </w:rPr>
              <w:instrText xml:space="preserve"> PAGEREF _Toc210131028 \h </w:instrText>
            </w:r>
            <w:r>
              <w:rPr>
                <w:noProof/>
                <w:webHidden/>
              </w:rPr>
            </w:r>
            <w:r>
              <w:rPr>
                <w:noProof/>
                <w:webHidden/>
              </w:rPr>
              <w:fldChar w:fldCharType="separate"/>
            </w:r>
            <w:r>
              <w:rPr>
                <w:noProof/>
                <w:webHidden/>
              </w:rPr>
              <w:t>117</w:t>
            </w:r>
            <w:r>
              <w:rPr>
                <w:noProof/>
                <w:webHidden/>
              </w:rPr>
              <w:fldChar w:fldCharType="end"/>
            </w:r>
          </w:hyperlink>
        </w:p>
        <w:p w14:paraId="186DE660" w14:textId="30D4121B"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29" w:history="1">
            <w:r w:rsidRPr="007F0CF3">
              <w:rPr>
                <w:rStyle w:val="Hyperlink"/>
                <w:rFonts w:cs="Verdana"/>
                <w:noProof/>
              </w:rPr>
              <w:t>70.41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KANALISATIE</w:t>
            </w:r>
            <w:r>
              <w:rPr>
                <w:noProof/>
                <w:webHidden/>
              </w:rPr>
              <w:tab/>
            </w:r>
            <w:r>
              <w:rPr>
                <w:noProof/>
                <w:webHidden/>
              </w:rPr>
              <w:fldChar w:fldCharType="begin"/>
            </w:r>
            <w:r>
              <w:rPr>
                <w:noProof/>
                <w:webHidden/>
              </w:rPr>
              <w:instrText xml:space="preserve"> PAGEREF _Toc210131029 \h </w:instrText>
            </w:r>
            <w:r>
              <w:rPr>
                <w:noProof/>
                <w:webHidden/>
              </w:rPr>
            </w:r>
            <w:r>
              <w:rPr>
                <w:noProof/>
                <w:webHidden/>
              </w:rPr>
              <w:fldChar w:fldCharType="separate"/>
            </w:r>
            <w:r>
              <w:rPr>
                <w:noProof/>
                <w:webHidden/>
              </w:rPr>
              <w:t>118</w:t>
            </w:r>
            <w:r>
              <w:rPr>
                <w:noProof/>
                <w:webHidden/>
              </w:rPr>
              <w:fldChar w:fldCharType="end"/>
            </w:r>
          </w:hyperlink>
        </w:p>
        <w:p w14:paraId="4B2B9D88" w14:textId="1F3539CF"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30" w:history="1">
            <w:r w:rsidRPr="007F0CF3">
              <w:rPr>
                <w:rStyle w:val="Hyperlink"/>
                <w:noProof/>
              </w:rPr>
              <w:t>70.51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SCHAKEL- EN VERDEELINRICHTINGEN, HOOGSPANNING</w:t>
            </w:r>
            <w:r>
              <w:rPr>
                <w:noProof/>
                <w:webHidden/>
              </w:rPr>
              <w:tab/>
            </w:r>
            <w:r>
              <w:rPr>
                <w:noProof/>
                <w:webHidden/>
              </w:rPr>
              <w:fldChar w:fldCharType="begin"/>
            </w:r>
            <w:r>
              <w:rPr>
                <w:noProof/>
                <w:webHidden/>
              </w:rPr>
              <w:instrText xml:space="preserve"> PAGEREF _Toc210131030 \h </w:instrText>
            </w:r>
            <w:r>
              <w:rPr>
                <w:noProof/>
                <w:webHidden/>
              </w:rPr>
            </w:r>
            <w:r>
              <w:rPr>
                <w:noProof/>
                <w:webHidden/>
              </w:rPr>
              <w:fldChar w:fldCharType="separate"/>
            </w:r>
            <w:r>
              <w:rPr>
                <w:noProof/>
                <w:webHidden/>
              </w:rPr>
              <w:t>120</w:t>
            </w:r>
            <w:r>
              <w:rPr>
                <w:noProof/>
                <w:webHidden/>
              </w:rPr>
              <w:fldChar w:fldCharType="end"/>
            </w:r>
          </w:hyperlink>
        </w:p>
        <w:p w14:paraId="63474E22" w14:textId="435EB1B9"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31" w:history="1">
            <w:r w:rsidRPr="007F0CF3">
              <w:rPr>
                <w:rStyle w:val="Hyperlink"/>
                <w:noProof/>
              </w:rPr>
              <w:t>70.52</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SCHAKEL- EN VERDEELINRICHTINGEN, LAAGSPANNING</w:t>
            </w:r>
            <w:r>
              <w:rPr>
                <w:noProof/>
                <w:webHidden/>
              </w:rPr>
              <w:tab/>
            </w:r>
            <w:r>
              <w:rPr>
                <w:noProof/>
                <w:webHidden/>
              </w:rPr>
              <w:fldChar w:fldCharType="begin"/>
            </w:r>
            <w:r>
              <w:rPr>
                <w:noProof/>
                <w:webHidden/>
              </w:rPr>
              <w:instrText xml:space="preserve"> PAGEREF _Toc210131031 \h </w:instrText>
            </w:r>
            <w:r>
              <w:rPr>
                <w:noProof/>
                <w:webHidden/>
              </w:rPr>
            </w:r>
            <w:r>
              <w:rPr>
                <w:noProof/>
                <w:webHidden/>
              </w:rPr>
              <w:fldChar w:fldCharType="separate"/>
            </w:r>
            <w:r>
              <w:rPr>
                <w:noProof/>
                <w:webHidden/>
              </w:rPr>
              <w:t>121</w:t>
            </w:r>
            <w:r>
              <w:rPr>
                <w:noProof/>
                <w:webHidden/>
              </w:rPr>
              <w:fldChar w:fldCharType="end"/>
            </w:r>
          </w:hyperlink>
        </w:p>
        <w:p w14:paraId="418D657D" w14:textId="2D82A040"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32" w:history="1">
            <w:r w:rsidRPr="007F0CF3">
              <w:rPr>
                <w:rStyle w:val="Hyperlink"/>
                <w:noProof/>
              </w:rPr>
              <w:t>70.61</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ENERGIEKABELS, HOOGSPANNING</w:t>
            </w:r>
            <w:r>
              <w:rPr>
                <w:noProof/>
                <w:webHidden/>
              </w:rPr>
              <w:tab/>
            </w:r>
            <w:r>
              <w:rPr>
                <w:noProof/>
                <w:webHidden/>
              </w:rPr>
              <w:fldChar w:fldCharType="begin"/>
            </w:r>
            <w:r>
              <w:rPr>
                <w:noProof/>
                <w:webHidden/>
              </w:rPr>
              <w:instrText xml:space="preserve"> PAGEREF _Toc210131032 \h </w:instrText>
            </w:r>
            <w:r>
              <w:rPr>
                <w:noProof/>
                <w:webHidden/>
              </w:rPr>
            </w:r>
            <w:r>
              <w:rPr>
                <w:noProof/>
                <w:webHidden/>
              </w:rPr>
              <w:fldChar w:fldCharType="separate"/>
            </w:r>
            <w:r>
              <w:rPr>
                <w:noProof/>
                <w:webHidden/>
              </w:rPr>
              <w:t>133</w:t>
            </w:r>
            <w:r>
              <w:rPr>
                <w:noProof/>
                <w:webHidden/>
              </w:rPr>
              <w:fldChar w:fldCharType="end"/>
            </w:r>
          </w:hyperlink>
        </w:p>
        <w:p w14:paraId="687B3EE7" w14:textId="3BE7DBA7"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33" w:history="1">
            <w:r w:rsidRPr="007F0CF3">
              <w:rPr>
                <w:rStyle w:val="Hyperlink"/>
                <w:noProof/>
              </w:rPr>
              <w:t>70.62</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ENERGIEKABELS, LAAGSPANNING</w:t>
            </w:r>
            <w:r>
              <w:rPr>
                <w:noProof/>
                <w:webHidden/>
              </w:rPr>
              <w:tab/>
            </w:r>
            <w:r>
              <w:rPr>
                <w:noProof/>
                <w:webHidden/>
              </w:rPr>
              <w:fldChar w:fldCharType="begin"/>
            </w:r>
            <w:r>
              <w:rPr>
                <w:noProof/>
                <w:webHidden/>
              </w:rPr>
              <w:instrText xml:space="preserve"> PAGEREF _Toc210131033 \h </w:instrText>
            </w:r>
            <w:r>
              <w:rPr>
                <w:noProof/>
                <w:webHidden/>
              </w:rPr>
            </w:r>
            <w:r>
              <w:rPr>
                <w:noProof/>
                <w:webHidden/>
              </w:rPr>
              <w:fldChar w:fldCharType="separate"/>
            </w:r>
            <w:r>
              <w:rPr>
                <w:noProof/>
                <w:webHidden/>
              </w:rPr>
              <w:t>138</w:t>
            </w:r>
            <w:r>
              <w:rPr>
                <w:noProof/>
                <w:webHidden/>
              </w:rPr>
              <w:fldChar w:fldCharType="end"/>
            </w:r>
          </w:hyperlink>
        </w:p>
        <w:p w14:paraId="5B292398" w14:textId="508F027D"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34" w:history="1">
            <w:r w:rsidRPr="007F0CF3">
              <w:rPr>
                <w:rStyle w:val="Hyperlink"/>
                <w:rFonts w:cs="Verdana"/>
                <w:noProof/>
              </w:rPr>
              <w:t>70.65</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TOEBEHOREN DRAAD/KABEL</w:t>
            </w:r>
            <w:r>
              <w:rPr>
                <w:noProof/>
                <w:webHidden/>
              </w:rPr>
              <w:tab/>
            </w:r>
            <w:r>
              <w:rPr>
                <w:noProof/>
                <w:webHidden/>
              </w:rPr>
              <w:fldChar w:fldCharType="begin"/>
            </w:r>
            <w:r>
              <w:rPr>
                <w:noProof/>
                <w:webHidden/>
              </w:rPr>
              <w:instrText xml:space="preserve"> PAGEREF _Toc210131034 \h </w:instrText>
            </w:r>
            <w:r>
              <w:rPr>
                <w:noProof/>
                <w:webHidden/>
              </w:rPr>
            </w:r>
            <w:r>
              <w:rPr>
                <w:noProof/>
                <w:webHidden/>
              </w:rPr>
              <w:fldChar w:fldCharType="separate"/>
            </w:r>
            <w:r>
              <w:rPr>
                <w:noProof/>
                <w:webHidden/>
              </w:rPr>
              <w:t>140</w:t>
            </w:r>
            <w:r>
              <w:rPr>
                <w:noProof/>
                <w:webHidden/>
              </w:rPr>
              <w:fldChar w:fldCharType="end"/>
            </w:r>
          </w:hyperlink>
        </w:p>
        <w:p w14:paraId="54476BD7" w14:textId="033D59D4"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35" w:history="1">
            <w:r w:rsidRPr="007F0CF3">
              <w:rPr>
                <w:rStyle w:val="Hyperlink"/>
                <w:rFonts w:cs="Verdana"/>
                <w:noProof/>
                <w:lang w:eastAsia="en-US"/>
              </w:rPr>
              <w:t>70.81</w:t>
            </w:r>
            <w:r>
              <w:rPr>
                <w:rFonts w:asciiTheme="minorHAnsi" w:eastAsiaTheme="minorEastAsia" w:hAnsiTheme="minorHAnsi" w:cstheme="minorBidi"/>
                <w:noProof/>
                <w:color w:val="auto"/>
                <w:kern w:val="2"/>
                <w:sz w:val="24"/>
                <w:szCs w:val="24"/>
                <w14:ligatures w14:val="standardContextual"/>
              </w:rPr>
              <w:tab/>
            </w:r>
            <w:r w:rsidRPr="007F0CF3">
              <w:rPr>
                <w:rStyle w:val="Hyperlink"/>
                <w:rFonts w:cstheme="majorBidi"/>
                <w:noProof/>
                <w:lang w:eastAsia="en-US"/>
              </w:rPr>
              <w:t>VERLICHTINGSARMATUUR</w:t>
            </w:r>
            <w:r>
              <w:rPr>
                <w:noProof/>
                <w:webHidden/>
              </w:rPr>
              <w:tab/>
            </w:r>
            <w:r>
              <w:rPr>
                <w:noProof/>
                <w:webHidden/>
              </w:rPr>
              <w:fldChar w:fldCharType="begin"/>
            </w:r>
            <w:r>
              <w:rPr>
                <w:noProof/>
                <w:webHidden/>
              </w:rPr>
              <w:instrText xml:space="preserve"> PAGEREF _Toc210131035 \h </w:instrText>
            </w:r>
            <w:r>
              <w:rPr>
                <w:noProof/>
                <w:webHidden/>
              </w:rPr>
            </w:r>
            <w:r>
              <w:rPr>
                <w:noProof/>
                <w:webHidden/>
              </w:rPr>
              <w:fldChar w:fldCharType="separate"/>
            </w:r>
            <w:r>
              <w:rPr>
                <w:noProof/>
                <w:webHidden/>
              </w:rPr>
              <w:t>141</w:t>
            </w:r>
            <w:r>
              <w:rPr>
                <w:noProof/>
                <w:webHidden/>
              </w:rPr>
              <w:fldChar w:fldCharType="end"/>
            </w:r>
          </w:hyperlink>
        </w:p>
        <w:p w14:paraId="5300E6FA" w14:textId="49309916" w:rsidR="002C5E81" w:rsidRDefault="002C5E81">
          <w:pPr>
            <w:pStyle w:val="Inhopg3"/>
            <w:tabs>
              <w:tab w:val="left" w:pos="1181"/>
              <w:tab w:val="right" w:leader="dot" w:pos="9213"/>
            </w:tabs>
            <w:rPr>
              <w:rFonts w:asciiTheme="minorHAnsi" w:eastAsiaTheme="minorEastAsia" w:hAnsiTheme="minorHAnsi" w:cstheme="minorBidi"/>
              <w:noProof/>
              <w:color w:val="auto"/>
              <w:kern w:val="2"/>
              <w:sz w:val="24"/>
              <w:szCs w:val="24"/>
              <w14:ligatures w14:val="standardContextual"/>
            </w:rPr>
          </w:pPr>
          <w:hyperlink w:anchor="_Toc210131036" w:history="1">
            <w:r w:rsidRPr="007F0CF3">
              <w:rPr>
                <w:rStyle w:val="Hyperlink"/>
                <w:rFonts w:cs="Verdana"/>
                <w:noProof/>
              </w:rPr>
              <w:t>70.88</w:t>
            </w:r>
            <w:r>
              <w:rPr>
                <w:rFonts w:asciiTheme="minorHAnsi" w:eastAsiaTheme="minorEastAsia" w:hAnsiTheme="minorHAnsi" w:cstheme="minorBidi"/>
                <w:noProof/>
                <w:color w:val="auto"/>
                <w:kern w:val="2"/>
                <w:sz w:val="24"/>
                <w:szCs w:val="24"/>
                <w14:ligatures w14:val="standardContextual"/>
              </w:rPr>
              <w:tab/>
            </w:r>
            <w:r w:rsidRPr="007F0CF3">
              <w:rPr>
                <w:rStyle w:val="Hyperlink"/>
                <w:noProof/>
              </w:rPr>
              <w:t>AARDINGS- EN BLIKSEMAFLEIDERMATERIALEN</w:t>
            </w:r>
            <w:r>
              <w:rPr>
                <w:noProof/>
                <w:webHidden/>
              </w:rPr>
              <w:tab/>
            </w:r>
            <w:r>
              <w:rPr>
                <w:noProof/>
                <w:webHidden/>
              </w:rPr>
              <w:fldChar w:fldCharType="begin"/>
            </w:r>
            <w:r>
              <w:rPr>
                <w:noProof/>
                <w:webHidden/>
              </w:rPr>
              <w:instrText xml:space="preserve"> PAGEREF _Toc210131036 \h </w:instrText>
            </w:r>
            <w:r>
              <w:rPr>
                <w:noProof/>
                <w:webHidden/>
              </w:rPr>
            </w:r>
            <w:r>
              <w:rPr>
                <w:noProof/>
                <w:webHidden/>
              </w:rPr>
              <w:fldChar w:fldCharType="separate"/>
            </w:r>
            <w:r>
              <w:rPr>
                <w:noProof/>
                <w:webHidden/>
              </w:rPr>
              <w:t>142</w:t>
            </w:r>
            <w:r>
              <w:rPr>
                <w:noProof/>
                <w:webHidden/>
              </w:rPr>
              <w:fldChar w:fldCharType="end"/>
            </w:r>
          </w:hyperlink>
        </w:p>
        <w:p w14:paraId="69BD9E1F" w14:textId="64A9F6C9" w:rsidR="002A1AB0" w:rsidRPr="001019D6" w:rsidRDefault="002A1AB0" w:rsidP="003E1FBF">
          <w:r w:rsidRPr="001019D6">
            <w:rPr>
              <w:b/>
              <w:bCs/>
            </w:rPr>
            <w:fldChar w:fldCharType="end"/>
          </w:r>
        </w:p>
      </w:sdtContent>
    </w:sdt>
    <w:p w14:paraId="12FE64DA" w14:textId="4A6EE630" w:rsidR="006862EA" w:rsidRDefault="006862EA">
      <w:pPr>
        <w:spacing w:line="240" w:lineRule="auto"/>
      </w:pPr>
      <w:r>
        <w:br w:type="page"/>
      </w:r>
    </w:p>
    <w:p w14:paraId="684B0C7D" w14:textId="272A2ABE" w:rsidR="001A771A" w:rsidRDefault="00E52FA0" w:rsidP="001019D6">
      <w:pPr>
        <w:pStyle w:val="Kop10"/>
        <w:rPr>
          <w:rFonts w:eastAsiaTheme="minorEastAsia"/>
          <w:szCs w:val="24"/>
        </w:rPr>
      </w:pPr>
      <w:bookmarkStart w:id="0" w:name="_Toc210130985"/>
      <w:r>
        <w:rPr>
          <w:rFonts w:eastAsiaTheme="minorEastAsia"/>
          <w:szCs w:val="24"/>
        </w:rPr>
        <w:lastRenderedPageBreak/>
        <w:t>WERKOMSCHRIJVING</w:t>
      </w:r>
      <w:bookmarkEnd w:id="0"/>
    </w:p>
    <w:p w14:paraId="64612A09" w14:textId="77777777" w:rsidR="001019D6" w:rsidRPr="001019D6" w:rsidRDefault="001019D6" w:rsidP="001019D6">
      <w:pPr>
        <w:rPr>
          <w:lang w:eastAsia="en-US"/>
        </w:rPr>
      </w:pPr>
    </w:p>
    <w:p w14:paraId="4354F49B" w14:textId="2C6F6DA4" w:rsidR="00DD3E32" w:rsidRPr="00DD3E32" w:rsidRDefault="00DD3E32" w:rsidP="00B34B70">
      <w:pPr>
        <w:pStyle w:val="Kop2"/>
        <w:rPr>
          <w:rFonts w:eastAsiaTheme="minorEastAsia"/>
        </w:rPr>
      </w:pPr>
      <w:bookmarkStart w:id="1" w:name="_Toc210130986"/>
      <w:r w:rsidRPr="00DD3E32">
        <w:rPr>
          <w:rFonts w:eastAsiaTheme="minorEastAsia"/>
        </w:rPr>
        <w:t>0</w:t>
      </w:r>
      <w:r>
        <w:rPr>
          <w:rFonts w:eastAsiaTheme="minorEastAsia"/>
        </w:rPr>
        <w:t>0</w:t>
      </w:r>
      <w:r w:rsidRPr="00DD3E32">
        <w:rPr>
          <w:rFonts w:eastAsiaTheme="minorEastAsia"/>
        </w:rPr>
        <w:tab/>
      </w:r>
      <w:r>
        <w:rPr>
          <w:rFonts w:eastAsiaTheme="minorEastAsia"/>
        </w:rPr>
        <w:t>ALGEMEEN</w:t>
      </w:r>
      <w:bookmarkEnd w:id="1"/>
    </w:p>
    <w:p w14:paraId="2D38B899" w14:textId="747FCCBA" w:rsidR="00DD3E32" w:rsidRPr="00DD3E32" w:rsidRDefault="00DD3E32" w:rsidP="00B91E44">
      <w:pPr>
        <w:pStyle w:val="Kop3"/>
        <w:tabs>
          <w:tab w:val="left" w:pos="1701"/>
        </w:tabs>
        <w:spacing w:before="240" w:line="240" w:lineRule="exact"/>
      </w:pPr>
      <w:bookmarkStart w:id="2" w:name="_Toc210130987"/>
      <w:bookmarkStart w:id="3" w:name="_Hlk187749421"/>
      <w:bookmarkStart w:id="4" w:name="_Hlk197465921"/>
      <w:r w:rsidRPr="00DD3E32">
        <w:t>0</w:t>
      </w:r>
      <w:r>
        <w:t>0</w:t>
      </w:r>
      <w:r w:rsidRPr="00DD3E32">
        <w:t>.0</w:t>
      </w:r>
      <w:r>
        <w:t>1</w:t>
      </w:r>
      <w:bookmarkStart w:id="5" w:name="_Hlk187744592"/>
      <w:r w:rsidR="00B34B70">
        <w:tab/>
      </w:r>
      <w:r w:rsidRPr="00DD3E32">
        <w:t>A</w:t>
      </w:r>
      <w:r>
        <w:t>LGEMENE OMSCHRIJVING</w:t>
      </w:r>
      <w:bookmarkEnd w:id="2"/>
      <w:bookmarkEnd w:id="5"/>
    </w:p>
    <w:p w14:paraId="46DCC477" w14:textId="7D778696" w:rsidR="00D00FD0" w:rsidRDefault="00D00FD0" w:rsidP="000B1FDF">
      <w:pPr>
        <w:pStyle w:val="Stijl1"/>
        <w:tabs>
          <w:tab w:val="left" w:pos="1701"/>
        </w:tabs>
        <w:spacing w:before="240" w:line="240" w:lineRule="exact"/>
      </w:pPr>
      <w:bookmarkStart w:id="6" w:name="_Hlk197456722"/>
      <w:bookmarkStart w:id="7" w:name="_Hlk187749333"/>
      <w:bookmarkEnd w:id="3"/>
      <w:r w:rsidRPr="00DD3E32">
        <w:t>0</w:t>
      </w:r>
      <w:r>
        <w:t>0</w:t>
      </w:r>
      <w:r w:rsidRPr="00DD3E32">
        <w:t>.0</w:t>
      </w:r>
      <w:r>
        <w:t>1</w:t>
      </w:r>
      <w:r w:rsidRPr="00DD3E32">
        <w:t>.</w:t>
      </w:r>
      <w:r>
        <w:t>01</w:t>
      </w:r>
      <w:bookmarkStart w:id="8" w:name="_Hlk197465147"/>
      <w:r w:rsidR="000B1FDF">
        <w:tab/>
      </w:r>
      <w:r w:rsidRPr="00DD3E32">
        <w:t>ALGEM</w:t>
      </w:r>
      <w:r>
        <w:t>EEN</w:t>
      </w:r>
      <w:bookmarkEnd w:id="8"/>
    </w:p>
    <w:p w14:paraId="56F38251" w14:textId="5D59197D" w:rsidR="00D00FD0" w:rsidRPr="008D5C19" w:rsidRDefault="000B1FDF" w:rsidP="000B1FDF">
      <w:pPr>
        <w:tabs>
          <w:tab w:val="left" w:pos="1701"/>
        </w:tabs>
        <w:rPr>
          <w:sz w:val="18"/>
        </w:rPr>
      </w:pPr>
      <w:bookmarkStart w:id="9" w:name="_Hlk197457044"/>
      <w:bookmarkStart w:id="10" w:name="_Hlk197457112"/>
      <w:bookmarkEnd w:id="4"/>
      <w:bookmarkEnd w:id="6"/>
      <w:r>
        <w:rPr>
          <w:sz w:val="18"/>
        </w:rPr>
        <w:tab/>
      </w:r>
      <w:r w:rsidR="00787641" w:rsidRPr="008D5C19">
        <w:rPr>
          <w:sz w:val="18"/>
        </w:rPr>
        <w:t>OPZET WERKBESCHRIJVING</w:t>
      </w:r>
      <w:bookmarkEnd w:id="9"/>
    </w:p>
    <w:bookmarkEnd w:id="10"/>
    <w:p w14:paraId="04B68813" w14:textId="698EF7D3" w:rsidR="00351A47" w:rsidRDefault="00787641" w:rsidP="00787641">
      <w:pPr>
        <w:ind w:left="1701"/>
        <w:rPr>
          <w:rFonts w:eastAsiaTheme="minorEastAsia" w:cs="Verdana"/>
          <w:color w:val="auto"/>
          <w:sz w:val="18"/>
        </w:rPr>
      </w:pPr>
      <w:r w:rsidRPr="008D5C19">
        <w:rPr>
          <w:rFonts w:eastAsiaTheme="minorEastAsia" w:cs="Verdana"/>
          <w:color w:val="auto"/>
          <w:sz w:val="18"/>
        </w:rPr>
        <w:t>De nummering van de hoofdstukken in deze werkomschrijving is conform de indeling STABU2</w:t>
      </w:r>
      <w:r w:rsidR="00D00FD0" w:rsidRPr="008D5C19">
        <w:rPr>
          <w:rFonts w:eastAsiaTheme="minorEastAsia" w:cs="Verdana"/>
          <w:color w:val="auto"/>
          <w:sz w:val="18"/>
        </w:rPr>
        <w:t xml:space="preserve"> systematiek</w:t>
      </w:r>
      <w:r w:rsidR="00351A47">
        <w:rPr>
          <w:rFonts w:eastAsiaTheme="minorEastAsia" w:cs="Verdana"/>
          <w:color w:val="auto"/>
          <w:sz w:val="18"/>
        </w:rPr>
        <w:t>.</w:t>
      </w:r>
    </w:p>
    <w:p w14:paraId="0BDC35FB" w14:textId="0619919D" w:rsidR="00B91E44" w:rsidRDefault="00B91E44" w:rsidP="00787641">
      <w:pPr>
        <w:ind w:left="1701"/>
        <w:rPr>
          <w:rFonts w:eastAsiaTheme="minorEastAsia" w:cs="Verdana"/>
          <w:color w:val="auto"/>
          <w:sz w:val="18"/>
        </w:rPr>
      </w:pPr>
      <w:r>
        <w:rPr>
          <w:rFonts w:eastAsiaTheme="minorEastAsia" w:cs="Verdana"/>
          <w:color w:val="auto"/>
          <w:sz w:val="18"/>
        </w:rPr>
        <w:t>TEKENINGEN</w:t>
      </w:r>
    </w:p>
    <w:p w14:paraId="00BB98F7" w14:textId="37E7F640" w:rsidR="006A1285" w:rsidRPr="006A1285" w:rsidRDefault="00351A47" w:rsidP="006A1285">
      <w:pPr>
        <w:ind w:left="1701"/>
        <w:rPr>
          <w:rFonts w:eastAsiaTheme="minorEastAsia" w:cs="Verdana"/>
          <w:i/>
          <w:iCs/>
          <w:color w:val="auto"/>
          <w:sz w:val="18"/>
        </w:rPr>
      </w:pPr>
      <w:r>
        <w:rPr>
          <w:rFonts w:eastAsiaTheme="minorEastAsia" w:cs="Verdana"/>
          <w:color w:val="auto"/>
          <w:sz w:val="18"/>
        </w:rPr>
        <w:t>Tekeningen m.b.t. kabel</w:t>
      </w:r>
      <w:r w:rsidR="00B91E44">
        <w:rPr>
          <w:rFonts w:eastAsiaTheme="minorEastAsia" w:cs="Verdana"/>
          <w:color w:val="auto"/>
          <w:sz w:val="18"/>
        </w:rPr>
        <w:t>tracés</w:t>
      </w:r>
      <w:r>
        <w:rPr>
          <w:rFonts w:eastAsiaTheme="minorEastAsia" w:cs="Verdana"/>
          <w:color w:val="auto"/>
          <w:sz w:val="18"/>
        </w:rPr>
        <w:t>, te verwijderen leidingen</w:t>
      </w:r>
      <w:r w:rsidR="006A1285">
        <w:rPr>
          <w:rFonts w:eastAsiaTheme="minorEastAsia" w:cs="Verdana"/>
          <w:color w:val="auto"/>
          <w:sz w:val="18"/>
        </w:rPr>
        <w:t>, om te leggen leidingen</w:t>
      </w:r>
      <w:r>
        <w:rPr>
          <w:rFonts w:eastAsiaTheme="minorEastAsia" w:cs="Verdana"/>
          <w:color w:val="auto"/>
          <w:sz w:val="18"/>
        </w:rPr>
        <w:t xml:space="preserve"> </w:t>
      </w:r>
      <w:r w:rsidRPr="006A1285">
        <w:rPr>
          <w:rFonts w:eastAsiaTheme="minorEastAsia" w:cs="Verdana"/>
          <w:color w:val="auto"/>
          <w:sz w:val="18"/>
        </w:rPr>
        <w:t xml:space="preserve">en nieuw aan te leggen leidingen zijn bijgevoegd bij het </w:t>
      </w:r>
      <w:r w:rsidRPr="006A1285">
        <w:rPr>
          <w:rFonts w:eastAsiaTheme="minorEastAsia" w:cs="Verdana"/>
          <w:i/>
          <w:iCs/>
          <w:color w:val="auto"/>
          <w:sz w:val="18"/>
        </w:rPr>
        <w:t>RAW bestek infra.</w:t>
      </w:r>
    </w:p>
    <w:p w14:paraId="4F57B80A" w14:textId="7552E422" w:rsidR="00E52FA0" w:rsidRPr="00E52FA0" w:rsidRDefault="00E52FA0" w:rsidP="006A1285">
      <w:pPr>
        <w:ind w:left="1701"/>
        <w:rPr>
          <w:color w:val="FF0000"/>
          <w:sz w:val="18"/>
        </w:rPr>
      </w:pPr>
      <w:r>
        <w:rPr>
          <w:color w:val="FF0000"/>
          <w:sz w:val="18"/>
        </w:rPr>
        <w:t>Verwijzen naar tekeningnummers</w:t>
      </w:r>
    </w:p>
    <w:p w14:paraId="75EF6BAC" w14:textId="17B67FF6" w:rsidR="006A1285" w:rsidRPr="006A1285" w:rsidRDefault="006A1285" w:rsidP="006A1285">
      <w:pPr>
        <w:ind w:left="1701"/>
        <w:rPr>
          <w:sz w:val="18"/>
        </w:rPr>
      </w:pPr>
      <w:r w:rsidRPr="006A1285">
        <w:rPr>
          <w:sz w:val="18"/>
        </w:rPr>
        <w:t xml:space="preserve">Overige tekeningen </w:t>
      </w:r>
      <w:r>
        <w:rPr>
          <w:sz w:val="18"/>
        </w:rPr>
        <w:t>zijn bij dit bestek gevoegd.</w:t>
      </w:r>
    </w:p>
    <w:p w14:paraId="1ED74DF1" w14:textId="5C3866C9" w:rsidR="00DD3E32" w:rsidRPr="000B1FDF" w:rsidRDefault="00DD3E32" w:rsidP="000B1FDF">
      <w:pPr>
        <w:tabs>
          <w:tab w:val="left" w:pos="1701"/>
        </w:tabs>
        <w:spacing w:before="240"/>
        <w:rPr>
          <w:b/>
          <w:bCs/>
          <w:sz w:val="18"/>
        </w:rPr>
      </w:pPr>
      <w:r w:rsidRPr="000B1FDF">
        <w:rPr>
          <w:b/>
          <w:bCs/>
          <w:sz w:val="18"/>
        </w:rPr>
        <w:t>00.01.</w:t>
      </w:r>
      <w:r w:rsidR="00D00FD0" w:rsidRPr="000B1FDF">
        <w:rPr>
          <w:b/>
          <w:bCs/>
          <w:sz w:val="18"/>
        </w:rPr>
        <w:t>10</w:t>
      </w:r>
      <w:r w:rsidRPr="000B1FDF">
        <w:rPr>
          <w:b/>
          <w:bCs/>
          <w:sz w:val="18"/>
        </w:rPr>
        <w:tab/>
      </w:r>
      <w:bookmarkStart w:id="11" w:name="_Hlk187744709"/>
      <w:r w:rsidRPr="000B1FDF">
        <w:rPr>
          <w:b/>
          <w:bCs/>
          <w:sz w:val="18"/>
        </w:rPr>
        <w:t xml:space="preserve">ALGEMENE OMSCHRIJVING </w:t>
      </w:r>
      <w:bookmarkEnd w:id="11"/>
      <w:r w:rsidRPr="000B1FDF">
        <w:rPr>
          <w:b/>
          <w:bCs/>
          <w:sz w:val="18"/>
        </w:rPr>
        <w:t>VAN HET WERK</w:t>
      </w:r>
    </w:p>
    <w:p w14:paraId="428B0529" w14:textId="1114776E" w:rsidR="00DD3E32" w:rsidRPr="006A1285" w:rsidRDefault="00DD3E32" w:rsidP="000B1FDF">
      <w:pPr>
        <w:tabs>
          <w:tab w:val="left" w:pos="1701"/>
        </w:tabs>
        <w:ind w:firstLine="1701"/>
        <w:rPr>
          <w:sz w:val="18"/>
        </w:rPr>
      </w:pPr>
      <w:bookmarkStart w:id="12" w:name="_Hlk197464566"/>
      <w:bookmarkStart w:id="13" w:name="_Hlk197464528"/>
      <w:bookmarkStart w:id="14" w:name="_Hlk197457622"/>
      <w:r w:rsidRPr="006A1285">
        <w:rPr>
          <w:sz w:val="18"/>
        </w:rPr>
        <w:t>KORTE</w:t>
      </w:r>
      <w:bookmarkEnd w:id="12"/>
      <w:r w:rsidRPr="006A1285">
        <w:rPr>
          <w:sz w:val="18"/>
        </w:rPr>
        <w:t xml:space="preserve"> </w:t>
      </w:r>
      <w:bookmarkEnd w:id="13"/>
      <w:r w:rsidRPr="006A1285">
        <w:rPr>
          <w:sz w:val="18"/>
        </w:rPr>
        <w:t>WERKBESCHRIJVING VAN DE WERKZAAMHEDEN</w:t>
      </w:r>
    </w:p>
    <w:bookmarkEnd w:id="7"/>
    <w:bookmarkEnd w:id="14"/>
    <w:p w14:paraId="6A51D55A" w14:textId="17AAF4EC" w:rsidR="00DD3E32" w:rsidRPr="008D5C19" w:rsidRDefault="00DD3E32" w:rsidP="00F10FA2">
      <w:pPr>
        <w:numPr>
          <w:ilvl w:val="0"/>
          <w:numId w:val="60"/>
        </w:numPr>
        <w:autoSpaceDE w:val="0"/>
        <w:autoSpaceDN/>
        <w:adjustRightInd w:val="0"/>
        <w:spacing w:after="16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Bestaande </w:t>
      </w:r>
      <w:r w:rsidR="00AE720C" w:rsidRPr="008D5C19">
        <w:rPr>
          <w:rFonts w:eastAsiaTheme="minorEastAsia" w:cs="Verdana"/>
          <w:color w:val="auto"/>
          <w:sz w:val="18"/>
        </w:rPr>
        <w:t>energiestation</w:t>
      </w:r>
      <w:r w:rsidRPr="008D5C19">
        <w:rPr>
          <w:rFonts w:eastAsiaTheme="minorEastAsia" w:cs="Verdana"/>
          <w:color w:val="auto"/>
          <w:sz w:val="18"/>
        </w:rPr>
        <w:t xml:space="preserve"> 19 verwijderen. </w:t>
      </w:r>
    </w:p>
    <w:p w14:paraId="703F089F" w14:textId="6D6B4759" w:rsidR="00654673" w:rsidRPr="008D5C19" w:rsidRDefault="00654673" w:rsidP="00F10FA2">
      <w:pPr>
        <w:numPr>
          <w:ilvl w:val="0"/>
          <w:numId w:val="60"/>
        </w:numPr>
        <w:autoSpaceDE w:val="0"/>
        <w:autoSpaceDN/>
        <w:adjustRightInd w:val="0"/>
        <w:spacing w:after="160"/>
        <w:ind w:left="2058" w:hanging="357"/>
        <w:contextualSpacing/>
        <w:textAlignment w:val="auto"/>
        <w:rPr>
          <w:rFonts w:eastAsiaTheme="minorEastAsia" w:cs="Verdana"/>
          <w:color w:val="auto"/>
          <w:sz w:val="18"/>
        </w:rPr>
      </w:pPr>
      <w:r w:rsidRPr="008D5C19">
        <w:rPr>
          <w:rFonts w:eastAsiaTheme="minorEastAsia" w:cs="Verdana"/>
          <w:color w:val="auto"/>
          <w:sz w:val="18"/>
        </w:rPr>
        <w:t>Nieuw energiestation</w:t>
      </w:r>
      <w:r w:rsidR="00BD6750">
        <w:rPr>
          <w:rFonts w:eastAsiaTheme="minorEastAsia" w:cs="Verdana"/>
          <w:color w:val="auto"/>
          <w:sz w:val="18"/>
        </w:rPr>
        <w:t xml:space="preserve"> ontwerpen,</w:t>
      </w:r>
      <w:r w:rsidRPr="008D5C19">
        <w:rPr>
          <w:rFonts w:eastAsiaTheme="minorEastAsia" w:cs="Verdana"/>
          <w:color w:val="auto"/>
          <w:sz w:val="18"/>
        </w:rPr>
        <w:t xml:space="preserve"> plaatsen</w:t>
      </w:r>
      <w:r w:rsidR="008D5C19">
        <w:rPr>
          <w:rFonts w:eastAsiaTheme="minorEastAsia" w:cs="Verdana"/>
          <w:color w:val="auto"/>
          <w:sz w:val="18"/>
        </w:rPr>
        <w:t xml:space="preserve"> en inrichten.</w:t>
      </w:r>
    </w:p>
    <w:p w14:paraId="2E537949" w14:textId="50C976ED" w:rsidR="00DD3E32" w:rsidRPr="008D5C19" w:rsidRDefault="00DD3E32" w:rsidP="00F10FA2">
      <w:pPr>
        <w:numPr>
          <w:ilvl w:val="0"/>
          <w:numId w:val="60"/>
        </w:numPr>
        <w:autoSpaceDE w:val="0"/>
        <w:autoSpaceDN/>
        <w:adjustRightInd w:val="0"/>
        <w:spacing w:after="160"/>
        <w:ind w:left="2058" w:hanging="357"/>
        <w:contextualSpacing/>
        <w:textAlignment w:val="auto"/>
        <w:rPr>
          <w:rFonts w:eastAsiaTheme="minorEastAsia" w:cs="Verdana"/>
          <w:color w:val="auto"/>
          <w:sz w:val="18"/>
        </w:rPr>
      </w:pPr>
      <w:r w:rsidRPr="008D5C19">
        <w:rPr>
          <w:rFonts w:eastAsiaTheme="minorEastAsia" w:cs="Verdana"/>
          <w:color w:val="auto"/>
          <w:sz w:val="18"/>
        </w:rPr>
        <w:t>Het leggen</w:t>
      </w:r>
      <w:r w:rsidR="00AE720C" w:rsidRPr="008D5C19">
        <w:rPr>
          <w:rFonts w:eastAsiaTheme="minorEastAsia" w:cs="Verdana"/>
          <w:color w:val="auto"/>
          <w:sz w:val="18"/>
        </w:rPr>
        <w:t xml:space="preserve"> en aansluiten</w:t>
      </w:r>
      <w:r w:rsidRPr="008D5C19">
        <w:rPr>
          <w:rFonts w:eastAsiaTheme="minorEastAsia" w:cs="Verdana"/>
          <w:color w:val="auto"/>
          <w:sz w:val="18"/>
        </w:rPr>
        <w:t xml:space="preserve"> van de HS-kabel XLPE 3x240 Al van </w:t>
      </w:r>
      <w:r w:rsidR="00AE720C" w:rsidRPr="008D5C19">
        <w:rPr>
          <w:rFonts w:eastAsiaTheme="minorEastAsia" w:cs="Verdana"/>
          <w:color w:val="auto"/>
          <w:sz w:val="18"/>
        </w:rPr>
        <w:t>station</w:t>
      </w:r>
      <w:r w:rsidRPr="008D5C19">
        <w:rPr>
          <w:rFonts w:eastAsiaTheme="minorEastAsia" w:cs="Verdana"/>
          <w:color w:val="auto"/>
          <w:sz w:val="18"/>
        </w:rPr>
        <w:t xml:space="preserve"> 29 naar nieuw</w:t>
      </w:r>
      <w:r w:rsidR="00AE720C" w:rsidRPr="008D5C19">
        <w:rPr>
          <w:rFonts w:eastAsiaTheme="minorEastAsia" w:cs="Verdana"/>
          <w:color w:val="auto"/>
          <w:sz w:val="18"/>
        </w:rPr>
        <w:t xml:space="preserve"> energiestation.</w:t>
      </w:r>
    </w:p>
    <w:p w14:paraId="0F476BAF" w14:textId="6BD4FB2C" w:rsidR="00AE720C" w:rsidRPr="008D5C19" w:rsidRDefault="00AE720C" w:rsidP="00F10FA2">
      <w:pPr>
        <w:numPr>
          <w:ilvl w:val="0"/>
          <w:numId w:val="60"/>
        </w:numPr>
        <w:autoSpaceDE w:val="0"/>
        <w:autoSpaceDN/>
        <w:adjustRightInd w:val="0"/>
        <w:spacing w:after="160"/>
        <w:ind w:left="2058" w:hanging="357"/>
        <w:contextualSpacing/>
        <w:textAlignment w:val="auto"/>
        <w:rPr>
          <w:rFonts w:eastAsiaTheme="minorEastAsia" w:cs="Verdana"/>
          <w:color w:val="auto"/>
          <w:sz w:val="18"/>
        </w:rPr>
      </w:pPr>
      <w:r w:rsidRPr="008D5C19">
        <w:rPr>
          <w:rFonts w:eastAsiaTheme="minorEastAsia" w:cs="Verdana"/>
          <w:color w:val="auto"/>
          <w:sz w:val="18"/>
        </w:rPr>
        <w:t>Het leggen en aansluiten van de HS-kabel XLPE 3x240 Al van station 150 naar nieuw energiestation.</w:t>
      </w:r>
    </w:p>
    <w:p w14:paraId="3E52A3DB" w14:textId="6B98505A" w:rsidR="00DD3E32"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Het leggen van de LS kabel van </w:t>
      </w:r>
      <w:bookmarkStart w:id="15" w:name="_Hlk198635477"/>
      <w:r w:rsidR="00BD5255">
        <w:rPr>
          <w:rFonts w:eastAsiaTheme="minorEastAsia" w:cs="Verdana"/>
          <w:color w:val="auto"/>
          <w:sz w:val="18"/>
        </w:rPr>
        <w:t>nieuw energiestation</w:t>
      </w:r>
      <w:r w:rsidRPr="008D5C19">
        <w:rPr>
          <w:rFonts w:eastAsiaTheme="minorEastAsia" w:cs="Verdana"/>
          <w:color w:val="auto"/>
          <w:sz w:val="18"/>
        </w:rPr>
        <w:t xml:space="preserve"> naar </w:t>
      </w:r>
      <w:r w:rsidR="007E3884">
        <w:rPr>
          <w:rFonts w:eastAsiaTheme="minorEastAsia" w:cs="Verdana"/>
          <w:color w:val="auto"/>
          <w:sz w:val="18"/>
        </w:rPr>
        <w:t>geb.</w:t>
      </w:r>
      <w:bookmarkEnd w:id="15"/>
      <w:r w:rsidR="007E3884">
        <w:rPr>
          <w:rFonts w:eastAsiaTheme="minorEastAsia" w:cs="Verdana"/>
          <w:color w:val="auto"/>
          <w:sz w:val="18"/>
        </w:rPr>
        <w:t xml:space="preserve"> </w:t>
      </w:r>
      <w:r w:rsidRPr="008D5C19">
        <w:rPr>
          <w:rFonts w:eastAsiaTheme="minorEastAsia" w:cs="Verdana"/>
          <w:color w:val="auto"/>
          <w:sz w:val="18"/>
        </w:rPr>
        <w:t>6.</w:t>
      </w:r>
    </w:p>
    <w:p w14:paraId="0364F00A" w14:textId="1B7915DF" w:rsidR="00DD3E32"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Het leggen van de LS kabel van </w:t>
      </w:r>
      <w:r w:rsidR="007E3884">
        <w:rPr>
          <w:rFonts w:eastAsiaTheme="minorEastAsia" w:cs="Verdana"/>
          <w:color w:val="auto"/>
          <w:sz w:val="18"/>
        </w:rPr>
        <w:t>nieuw energiestation</w:t>
      </w:r>
      <w:r w:rsidR="007E3884" w:rsidRPr="008D5C19">
        <w:rPr>
          <w:rFonts w:eastAsiaTheme="minorEastAsia" w:cs="Verdana"/>
          <w:color w:val="auto"/>
          <w:sz w:val="18"/>
        </w:rPr>
        <w:t xml:space="preserve"> naar </w:t>
      </w:r>
      <w:r w:rsidR="007E3884">
        <w:rPr>
          <w:rFonts w:eastAsiaTheme="minorEastAsia" w:cs="Verdana"/>
          <w:color w:val="auto"/>
          <w:sz w:val="18"/>
        </w:rPr>
        <w:t xml:space="preserve">geb. </w:t>
      </w:r>
      <w:r w:rsidRPr="008D5C19">
        <w:rPr>
          <w:rFonts w:eastAsiaTheme="minorEastAsia" w:cs="Verdana"/>
          <w:color w:val="auto"/>
          <w:sz w:val="18"/>
        </w:rPr>
        <w:t>16.</w:t>
      </w:r>
    </w:p>
    <w:p w14:paraId="52595D30" w14:textId="6880FCFF" w:rsidR="00DD3E32"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Het leggen van de LS kabel van </w:t>
      </w:r>
      <w:r w:rsidR="007E3884">
        <w:rPr>
          <w:rFonts w:eastAsiaTheme="minorEastAsia" w:cs="Verdana"/>
          <w:color w:val="auto"/>
          <w:sz w:val="18"/>
        </w:rPr>
        <w:t>nieuw energiestation</w:t>
      </w:r>
      <w:r w:rsidR="007E3884" w:rsidRPr="008D5C19">
        <w:rPr>
          <w:rFonts w:eastAsiaTheme="minorEastAsia" w:cs="Verdana"/>
          <w:color w:val="auto"/>
          <w:sz w:val="18"/>
        </w:rPr>
        <w:t xml:space="preserve"> naar </w:t>
      </w:r>
      <w:r w:rsidR="007E3884">
        <w:rPr>
          <w:rFonts w:eastAsiaTheme="minorEastAsia" w:cs="Verdana"/>
          <w:color w:val="auto"/>
          <w:sz w:val="18"/>
        </w:rPr>
        <w:t xml:space="preserve">geb. </w:t>
      </w:r>
      <w:r w:rsidRPr="008D5C19">
        <w:rPr>
          <w:rFonts w:eastAsiaTheme="minorEastAsia" w:cs="Verdana"/>
          <w:color w:val="auto"/>
          <w:sz w:val="18"/>
        </w:rPr>
        <w:t>17.</w:t>
      </w:r>
    </w:p>
    <w:p w14:paraId="4958E50F" w14:textId="338AC544" w:rsidR="00DD3E32"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Het leggen van de LS kabel van </w:t>
      </w:r>
      <w:r w:rsidR="007E3884">
        <w:rPr>
          <w:rFonts w:eastAsiaTheme="minorEastAsia" w:cs="Verdana"/>
          <w:color w:val="auto"/>
          <w:sz w:val="18"/>
        </w:rPr>
        <w:t>nieuw energiestation</w:t>
      </w:r>
      <w:r w:rsidR="007E3884" w:rsidRPr="008D5C19">
        <w:rPr>
          <w:rFonts w:eastAsiaTheme="minorEastAsia" w:cs="Verdana"/>
          <w:color w:val="auto"/>
          <w:sz w:val="18"/>
        </w:rPr>
        <w:t xml:space="preserve"> naar </w:t>
      </w:r>
      <w:r w:rsidR="007E3884">
        <w:rPr>
          <w:rFonts w:eastAsiaTheme="minorEastAsia" w:cs="Verdana"/>
          <w:color w:val="auto"/>
          <w:sz w:val="18"/>
        </w:rPr>
        <w:t xml:space="preserve">geb. </w:t>
      </w:r>
      <w:r w:rsidRPr="008D5C19">
        <w:rPr>
          <w:rFonts w:eastAsiaTheme="minorEastAsia" w:cs="Verdana"/>
          <w:color w:val="auto"/>
          <w:sz w:val="18"/>
        </w:rPr>
        <w:t>23.</w:t>
      </w:r>
    </w:p>
    <w:p w14:paraId="72585C7E" w14:textId="585AEEDF" w:rsidR="00DD3E32"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Het leggen van de LS kabel van </w:t>
      </w:r>
      <w:r w:rsidR="007E3884">
        <w:rPr>
          <w:rFonts w:eastAsiaTheme="minorEastAsia" w:cs="Verdana"/>
          <w:color w:val="auto"/>
          <w:sz w:val="18"/>
        </w:rPr>
        <w:t>nieuw energiestation</w:t>
      </w:r>
      <w:r w:rsidR="007E3884" w:rsidRPr="008D5C19">
        <w:rPr>
          <w:rFonts w:eastAsiaTheme="minorEastAsia" w:cs="Verdana"/>
          <w:color w:val="auto"/>
          <w:sz w:val="18"/>
        </w:rPr>
        <w:t xml:space="preserve"> naar </w:t>
      </w:r>
      <w:r w:rsidR="007E3884">
        <w:rPr>
          <w:rFonts w:eastAsiaTheme="minorEastAsia" w:cs="Verdana"/>
          <w:color w:val="auto"/>
          <w:sz w:val="18"/>
        </w:rPr>
        <w:t xml:space="preserve">geb. </w:t>
      </w:r>
      <w:r w:rsidRPr="008D5C19">
        <w:rPr>
          <w:rFonts w:eastAsiaTheme="minorEastAsia" w:cs="Verdana"/>
          <w:color w:val="auto"/>
          <w:sz w:val="18"/>
        </w:rPr>
        <w:t>24.</w:t>
      </w:r>
    </w:p>
    <w:p w14:paraId="42E14B21" w14:textId="3DFABE0B" w:rsidR="00DD3E32"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Het leggen van de LS kabel van </w:t>
      </w:r>
      <w:r w:rsidR="007E3884">
        <w:rPr>
          <w:rFonts w:eastAsiaTheme="minorEastAsia" w:cs="Verdana"/>
          <w:color w:val="auto"/>
          <w:sz w:val="18"/>
        </w:rPr>
        <w:t>nieuw energiestation</w:t>
      </w:r>
      <w:r w:rsidR="007E3884" w:rsidRPr="008D5C19">
        <w:rPr>
          <w:rFonts w:eastAsiaTheme="minorEastAsia" w:cs="Verdana"/>
          <w:color w:val="auto"/>
          <w:sz w:val="18"/>
        </w:rPr>
        <w:t xml:space="preserve"> naar </w:t>
      </w:r>
      <w:r w:rsidR="007E3884">
        <w:rPr>
          <w:rFonts w:eastAsiaTheme="minorEastAsia" w:cs="Verdana"/>
          <w:color w:val="auto"/>
          <w:sz w:val="18"/>
        </w:rPr>
        <w:t xml:space="preserve">geb. </w:t>
      </w:r>
      <w:r w:rsidRPr="008D5C19">
        <w:rPr>
          <w:rFonts w:eastAsiaTheme="minorEastAsia" w:cs="Verdana"/>
          <w:color w:val="auto"/>
          <w:sz w:val="18"/>
        </w:rPr>
        <w:t>25.</w:t>
      </w:r>
    </w:p>
    <w:p w14:paraId="580C067B" w14:textId="0BB6BD02" w:rsidR="00DD3E32"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Het leggen van de LS kabel van </w:t>
      </w:r>
      <w:r w:rsidR="007E3884">
        <w:rPr>
          <w:rFonts w:eastAsiaTheme="minorEastAsia" w:cs="Verdana"/>
          <w:color w:val="auto"/>
          <w:sz w:val="18"/>
        </w:rPr>
        <w:t>nieuw energiestation</w:t>
      </w:r>
      <w:r w:rsidR="007E3884" w:rsidRPr="008D5C19">
        <w:rPr>
          <w:rFonts w:eastAsiaTheme="minorEastAsia" w:cs="Verdana"/>
          <w:color w:val="auto"/>
          <w:sz w:val="18"/>
        </w:rPr>
        <w:t xml:space="preserve"> naar </w:t>
      </w:r>
      <w:r w:rsidR="007E3884">
        <w:rPr>
          <w:rFonts w:eastAsiaTheme="minorEastAsia" w:cs="Verdana"/>
          <w:color w:val="auto"/>
          <w:sz w:val="18"/>
        </w:rPr>
        <w:t xml:space="preserve">geb. </w:t>
      </w:r>
      <w:r w:rsidRPr="008D5C19">
        <w:rPr>
          <w:rFonts w:eastAsiaTheme="minorEastAsia" w:cs="Verdana"/>
          <w:color w:val="auto"/>
          <w:sz w:val="18"/>
        </w:rPr>
        <w:t>26.</w:t>
      </w:r>
    </w:p>
    <w:p w14:paraId="60618030" w14:textId="173CECD6" w:rsidR="00DD3E32"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Verwijderen oude HS en LS kabels</w:t>
      </w:r>
      <w:r w:rsidR="00654673" w:rsidRPr="008D5C19">
        <w:rPr>
          <w:rFonts w:eastAsiaTheme="minorEastAsia" w:cs="Verdana"/>
          <w:color w:val="auto"/>
          <w:sz w:val="18"/>
        </w:rPr>
        <w:t>.</w:t>
      </w:r>
    </w:p>
    <w:p w14:paraId="177F93AC" w14:textId="1756959A" w:rsidR="00DD3E32" w:rsidRPr="008D5C19" w:rsidRDefault="00654673"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Bestaande leidingen terreinverlichting verwijderen.</w:t>
      </w:r>
    </w:p>
    <w:p w14:paraId="03422125" w14:textId="49EEA957" w:rsidR="00BD6750" w:rsidRDefault="00BD6750" w:rsidP="00F10FA2">
      <w:pPr>
        <w:numPr>
          <w:ilvl w:val="0"/>
          <w:numId w:val="60"/>
        </w:numPr>
        <w:autoSpaceDE w:val="0"/>
        <w:autoSpaceDN/>
        <w:adjustRightInd w:val="0"/>
        <w:ind w:left="2058" w:hanging="357"/>
        <w:contextualSpacing/>
        <w:textAlignment w:val="auto"/>
        <w:rPr>
          <w:rFonts w:eastAsiaTheme="minorEastAsia" w:cs="Verdana"/>
          <w:color w:val="auto"/>
          <w:sz w:val="18"/>
        </w:rPr>
      </w:pPr>
      <w:r>
        <w:rPr>
          <w:rFonts w:eastAsiaTheme="minorEastAsia" w:cs="Verdana"/>
          <w:color w:val="auto"/>
          <w:sz w:val="18"/>
        </w:rPr>
        <w:t>Realiseren ontwerp leidingtracés terreinverlichting;</w:t>
      </w:r>
    </w:p>
    <w:p w14:paraId="75D46EE9" w14:textId="0306F9F2" w:rsidR="00BD6750" w:rsidRPr="008D5C19" w:rsidRDefault="00BD6750" w:rsidP="00BD6750">
      <w:pPr>
        <w:numPr>
          <w:ilvl w:val="0"/>
          <w:numId w:val="60"/>
        </w:numPr>
        <w:autoSpaceDE w:val="0"/>
        <w:autoSpaceDN/>
        <w:adjustRightInd w:val="0"/>
        <w:ind w:left="2058" w:hanging="357"/>
        <w:contextualSpacing/>
        <w:textAlignment w:val="auto"/>
        <w:rPr>
          <w:rFonts w:eastAsiaTheme="minorEastAsia" w:cs="Verdana"/>
          <w:color w:val="auto"/>
          <w:sz w:val="18"/>
        </w:rPr>
      </w:pPr>
      <w:r>
        <w:rPr>
          <w:rFonts w:eastAsiaTheme="minorEastAsia" w:cs="Verdana"/>
          <w:color w:val="auto"/>
          <w:sz w:val="18"/>
        </w:rPr>
        <w:t>N</w:t>
      </w:r>
      <w:r w:rsidRPr="008D5C19">
        <w:rPr>
          <w:rFonts w:eastAsiaTheme="minorEastAsia" w:cs="Verdana"/>
          <w:color w:val="auto"/>
          <w:sz w:val="18"/>
        </w:rPr>
        <w:t>ieuwe leidingen terreinverlichting -leggen en aansluiten</w:t>
      </w:r>
      <w:r>
        <w:rPr>
          <w:rFonts w:eastAsiaTheme="minorEastAsia" w:cs="Verdana"/>
          <w:color w:val="auto"/>
          <w:sz w:val="18"/>
        </w:rPr>
        <w:t>;</w:t>
      </w:r>
    </w:p>
    <w:p w14:paraId="4170AC96" w14:textId="405A820E" w:rsidR="00BD6750" w:rsidRPr="00BD6750" w:rsidRDefault="00BD6750" w:rsidP="00BD6750">
      <w:pPr>
        <w:numPr>
          <w:ilvl w:val="0"/>
          <w:numId w:val="60"/>
        </w:numPr>
        <w:autoSpaceDE w:val="0"/>
        <w:autoSpaceDN/>
        <w:adjustRightInd w:val="0"/>
        <w:ind w:left="2058" w:hanging="357"/>
        <w:contextualSpacing/>
        <w:textAlignment w:val="auto"/>
        <w:rPr>
          <w:rFonts w:eastAsiaTheme="minorEastAsia" w:cs="Verdana"/>
          <w:color w:val="auto"/>
          <w:sz w:val="18"/>
        </w:rPr>
      </w:pPr>
      <w:r>
        <w:rPr>
          <w:rFonts w:eastAsiaTheme="minorEastAsia" w:cs="Verdana"/>
          <w:color w:val="auto"/>
          <w:sz w:val="18"/>
        </w:rPr>
        <w:t xml:space="preserve">Ontwerpen en realiseren </w:t>
      </w:r>
      <w:r w:rsidR="00514CC4">
        <w:rPr>
          <w:rFonts w:eastAsiaTheme="minorEastAsia" w:cs="Verdana"/>
          <w:color w:val="auto"/>
          <w:sz w:val="18"/>
        </w:rPr>
        <w:t>aansluitkast</w:t>
      </w:r>
      <w:r w:rsidR="001672AB">
        <w:rPr>
          <w:rFonts w:eastAsiaTheme="minorEastAsia" w:cs="Verdana"/>
          <w:color w:val="auto"/>
          <w:sz w:val="18"/>
        </w:rPr>
        <w:t>en</w:t>
      </w:r>
      <w:r w:rsidR="00514CC4">
        <w:rPr>
          <w:rFonts w:eastAsiaTheme="minorEastAsia" w:cs="Verdana"/>
          <w:color w:val="auto"/>
          <w:sz w:val="18"/>
        </w:rPr>
        <w:t xml:space="preserve"> voorzien van </w:t>
      </w:r>
      <w:r>
        <w:rPr>
          <w:rFonts w:eastAsiaTheme="minorEastAsia" w:cs="Verdana"/>
          <w:color w:val="auto"/>
          <w:sz w:val="18"/>
        </w:rPr>
        <w:t>230V en 400V aansluitingen nabij appélplaats;</w:t>
      </w:r>
    </w:p>
    <w:p w14:paraId="6A31386C" w14:textId="77777777" w:rsidR="001A73A0" w:rsidRPr="008D5C19" w:rsidRDefault="00DD3E32" w:rsidP="00F10FA2">
      <w:pPr>
        <w:numPr>
          <w:ilvl w:val="0"/>
          <w:numId w:val="60"/>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 xml:space="preserve">E.e.a. in onderhavig bestek verder uitgewerkt en omschreven in de hierna </w:t>
      </w:r>
    </w:p>
    <w:p w14:paraId="73CE58B8" w14:textId="7DD4C904" w:rsidR="00FD7E21" w:rsidRPr="008D5C19" w:rsidRDefault="00DD3E32" w:rsidP="00FD7E21">
      <w:pPr>
        <w:autoSpaceDE w:val="0"/>
        <w:autoSpaceDN/>
        <w:adjustRightInd w:val="0"/>
        <w:spacing w:after="160"/>
        <w:ind w:left="2058"/>
        <w:contextualSpacing/>
        <w:textAlignment w:val="auto"/>
        <w:rPr>
          <w:rFonts w:eastAsiaTheme="minorEastAsia" w:cs="Verdana"/>
          <w:color w:val="auto"/>
          <w:sz w:val="18"/>
        </w:rPr>
      </w:pPr>
      <w:r w:rsidRPr="008D5C19">
        <w:rPr>
          <w:rFonts w:eastAsiaTheme="minorEastAsia" w:cs="Verdana"/>
          <w:color w:val="auto"/>
          <w:sz w:val="18"/>
        </w:rPr>
        <w:t>volgende hoofdstukken 10 t/m 70.</w:t>
      </w:r>
    </w:p>
    <w:p w14:paraId="65F3C288" w14:textId="76636811" w:rsidR="00FD7E21" w:rsidRPr="00FD7E21" w:rsidRDefault="00FD7E21" w:rsidP="00B91E44">
      <w:pPr>
        <w:pStyle w:val="Kop3"/>
        <w:tabs>
          <w:tab w:val="left" w:pos="1701"/>
        </w:tabs>
        <w:spacing w:before="240"/>
      </w:pPr>
      <w:bookmarkStart w:id="16" w:name="_Toc210130988"/>
      <w:r w:rsidRPr="00FD7E21">
        <w:t>00.02</w:t>
      </w:r>
      <w:r>
        <w:tab/>
      </w:r>
      <w:r w:rsidRPr="00FD7E21">
        <w:t>ALGEMENE PROJECTGEGEVENS</w:t>
      </w:r>
      <w:bookmarkEnd w:id="16"/>
    </w:p>
    <w:p w14:paraId="6D8C8EFE" w14:textId="3F03AEB8" w:rsidR="001A73A0" w:rsidRPr="000B1FDF" w:rsidRDefault="001A73A0" w:rsidP="000B1FDF">
      <w:pPr>
        <w:tabs>
          <w:tab w:val="left" w:pos="1701"/>
        </w:tabs>
        <w:spacing w:before="240"/>
        <w:rPr>
          <w:b/>
          <w:bCs/>
          <w:sz w:val="18"/>
        </w:rPr>
      </w:pPr>
      <w:bookmarkStart w:id="17" w:name="_Hlk197467526"/>
      <w:r w:rsidRPr="000B1FDF">
        <w:rPr>
          <w:b/>
          <w:bCs/>
          <w:sz w:val="18"/>
        </w:rPr>
        <w:t>00.02.10</w:t>
      </w:r>
      <w:r w:rsidR="000B1FDF" w:rsidRPr="000B1FDF">
        <w:rPr>
          <w:b/>
          <w:bCs/>
          <w:sz w:val="18"/>
        </w:rPr>
        <w:tab/>
      </w:r>
      <w:r w:rsidRPr="000B1FDF">
        <w:rPr>
          <w:b/>
          <w:bCs/>
          <w:sz w:val="18"/>
        </w:rPr>
        <w:t xml:space="preserve">ALGEMENE </w:t>
      </w:r>
      <w:r w:rsidR="009F3288" w:rsidRPr="000B1FDF">
        <w:rPr>
          <w:b/>
          <w:bCs/>
          <w:sz w:val="18"/>
        </w:rPr>
        <w:t>PROJECTGEGEVENS</w:t>
      </w:r>
      <w:bookmarkStart w:id="18" w:name="_Hlk197458375"/>
    </w:p>
    <w:p w14:paraId="19AE2668" w14:textId="2177D6AD" w:rsidR="009F3288" w:rsidRPr="000B1FDF" w:rsidRDefault="008C01B1" w:rsidP="000B1FDF">
      <w:pPr>
        <w:tabs>
          <w:tab w:val="left" w:pos="1701"/>
        </w:tabs>
        <w:ind w:firstLine="1701"/>
        <w:rPr>
          <w:sz w:val="18"/>
        </w:rPr>
      </w:pPr>
      <w:bookmarkStart w:id="19" w:name="_Hlk197457735"/>
      <w:r w:rsidRPr="000B1FDF">
        <w:rPr>
          <w:sz w:val="18"/>
        </w:rPr>
        <w:t>AANDUIDING WERKTERREIN</w:t>
      </w:r>
      <w:bookmarkStart w:id="20" w:name="_Hlk197457685"/>
      <w:bookmarkEnd w:id="19"/>
    </w:p>
    <w:bookmarkEnd w:id="17"/>
    <w:bookmarkEnd w:id="18"/>
    <w:bookmarkEnd w:id="20"/>
    <w:p w14:paraId="49042FE8" w14:textId="610E4785" w:rsidR="009F3288" w:rsidRPr="008D5C19" w:rsidRDefault="009F3288" w:rsidP="009F3288">
      <w:pPr>
        <w:autoSpaceDE w:val="0"/>
        <w:adjustRightInd w:val="0"/>
        <w:ind w:left="1701"/>
        <w:textAlignment w:val="auto"/>
        <w:rPr>
          <w:rFonts w:eastAsiaTheme="minorEastAsia" w:cs="Verdana"/>
          <w:color w:val="auto"/>
          <w:sz w:val="18"/>
        </w:rPr>
      </w:pPr>
      <w:r w:rsidRPr="008D5C19">
        <w:rPr>
          <w:rFonts w:eastAsiaTheme="minorEastAsia" w:cs="Verdana"/>
          <w:color w:val="auto"/>
          <w:sz w:val="18"/>
        </w:rPr>
        <w:t>He</w:t>
      </w:r>
      <w:r w:rsidR="00A915B6" w:rsidRPr="008D5C19">
        <w:rPr>
          <w:rFonts w:eastAsiaTheme="minorEastAsia" w:cs="Verdana"/>
          <w:color w:val="auto"/>
          <w:sz w:val="18"/>
        </w:rPr>
        <w:t>t</w:t>
      </w:r>
      <w:r w:rsidRPr="008D5C19">
        <w:rPr>
          <w:rFonts w:eastAsiaTheme="minorEastAsia" w:cs="Verdana"/>
          <w:color w:val="auto"/>
          <w:sz w:val="18"/>
        </w:rPr>
        <w:t xml:space="preserve"> oppervlak van het werkterrein is aangegeven op:</w:t>
      </w:r>
    </w:p>
    <w:p w14:paraId="40AEC61A" w14:textId="77777777" w:rsidR="009F3288" w:rsidRPr="008D5C19" w:rsidRDefault="009F3288" w:rsidP="009F3288">
      <w:pPr>
        <w:autoSpaceDE w:val="0"/>
        <w:adjustRightInd w:val="0"/>
        <w:ind w:left="1701"/>
        <w:textAlignment w:val="auto"/>
        <w:rPr>
          <w:rFonts w:eastAsiaTheme="minorEastAsia" w:cs="Verdana"/>
          <w:color w:val="auto"/>
          <w:sz w:val="18"/>
        </w:rPr>
      </w:pPr>
      <w:r w:rsidRPr="008D5C19">
        <w:rPr>
          <w:rFonts w:eastAsiaTheme="minorEastAsia" w:cs="Verdana"/>
          <w:color w:val="auto"/>
          <w:sz w:val="18"/>
        </w:rPr>
        <w:t>de situatietekening.</w:t>
      </w:r>
    </w:p>
    <w:p w14:paraId="3092687E" w14:textId="0D2A5490" w:rsidR="009F3288" w:rsidRPr="00DF317F" w:rsidRDefault="009F3288" w:rsidP="00DF317F">
      <w:pPr>
        <w:tabs>
          <w:tab w:val="left" w:pos="1701"/>
        </w:tabs>
        <w:spacing w:before="240"/>
        <w:rPr>
          <w:b/>
          <w:bCs/>
          <w:sz w:val="18"/>
        </w:rPr>
      </w:pPr>
      <w:bookmarkStart w:id="21" w:name="_Hlk197458071"/>
      <w:r w:rsidRPr="00DF317F">
        <w:rPr>
          <w:b/>
          <w:bCs/>
          <w:sz w:val="18"/>
        </w:rPr>
        <w:t>00.02.11</w:t>
      </w:r>
      <w:bookmarkEnd w:id="21"/>
      <w:r w:rsidRPr="00DF317F">
        <w:rPr>
          <w:b/>
          <w:bCs/>
          <w:sz w:val="18"/>
        </w:rPr>
        <w:tab/>
        <w:t>OVERZICHTEN</w:t>
      </w:r>
    </w:p>
    <w:p w14:paraId="38CE8165" w14:textId="7BA8081F" w:rsidR="009F3288" w:rsidRPr="00DF317F" w:rsidRDefault="009F3288" w:rsidP="00DF317F">
      <w:pPr>
        <w:ind w:firstLine="1701"/>
        <w:rPr>
          <w:sz w:val="18"/>
        </w:rPr>
      </w:pPr>
      <w:bookmarkStart w:id="22" w:name="_Hlk197466244"/>
      <w:r w:rsidRPr="00DF317F">
        <w:rPr>
          <w:sz w:val="18"/>
        </w:rPr>
        <w:t>OVERZICHT STELPOSTEN</w:t>
      </w:r>
    </w:p>
    <w:bookmarkEnd w:id="22"/>
    <w:p w14:paraId="6546E032" w14:textId="77777777" w:rsidR="009F3288" w:rsidRPr="0015078C" w:rsidRDefault="009F3288" w:rsidP="009F3288">
      <w:pPr>
        <w:autoSpaceDE w:val="0"/>
        <w:adjustRightInd w:val="0"/>
        <w:ind w:left="1701"/>
        <w:textAlignment w:val="auto"/>
        <w:rPr>
          <w:rFonts w:eastAsiaTheme="minorEastAsia" w:cs="Verdana"/>
          <w:color w:val="auto"/>
          <w:sz w:val="18"/>
        </w:rPr>
      </w:pPr>
      <w:r w:rsidRPr="008D5C19">
        <w:rPr>
          <w:rFonts w:eastAsiaTheme="minorEastAsia" w:cs="Verdana"/>
          <w:color w:val="auto"/>
          <w:sz w:val="18"/>
        </w:rPr>
        <w:t xml:space="preserve">De stelposten als bedoeld in paragraaf 37, lid 1 van de UAV 2012 zijn de </w:t>
      </w:r>
      <w:r w:rsidRPr="0015078C">
        <w:rPr>
          <w:rFonts w:eastAsiaTheme="minorEastAsia" w:cs="Verdana"/>
          <w:color w:val="auto"/>
          <w:sz w:val="18"/>
        </w:rPr>
        <w:t>volgende:</w:t>
      </w:r>
    </w:p>
    <w:p w14:paraId="387A280E" w14:textId="5219DE2D" w:rsidR="0015078C" w:rsidRPr="0015078C" w:rsidRDefault="0015078C" w:rsidP="0015078C">
      <w:pPr>
        <w:numPr>
          <w:ilvl w:val="0"/>
          <w:numId w:val="52"/>
        </w:numPr>
        <w:autoSpaceDE w:val="0"/>
        <w:autoSpaceDN/>
        <w:adjustRightInd w:val="0"/>
        <w:ind w:left="2058" w:hanging="357"/>
        <w:contextualSpacing/>
        <w:textAlignment w:val="auto"/>
        <w:rPr>
          <w:rFonts w:eastAsiaTheme="minorEastAsia" w:cs="Verdana"/>
          <w:color w:val="000000" w:themeColor="text1"/>
          <w:sz w:val="18"/>
        </w:rPr>
      </w:pPr>
      <w:r w:rsidRPr="0015078C">
        <w:rPr>
          <w:rFonts w:eastAsiaTheme="minorEastAsia" w:cs="Verdana"/>
          <w:color w:val="000000" w:themeColor="text1"/>
          <w:sz w:val="18"/>
        </w:rPr>
        <w:t>70.11.10-d</w:t>
      </w:r>
      <w:r w:rsidRPr="0015078C">
        <w:rPr>
          <w:rFonts w:eastAsiaTheme="minorEastAsia" w:cs="Verdana"/>
          <w:color w:val="000000" w:themeColor="text1"/>
          <w:sz w:val="18"/>
        </w:rPr>
        <w:tab/>
        <w:t>AARDING/VEREFFENING</w:t>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t>€ 5.000,=</w:t>
      </w:r>
    </w:p>
    <w:p w14:paraId="44E6E312" w14:textId="05244562" w:rsidR="0015078C" w:rsidRPr="0015078C" w:rsidRDefault="0015078C" w:rsidP="00F10FA2">
      <w:pPr>
        <w:numPr>
          <w:ilvl w:val="0"/>
          <w:numId w:val="52"/>
        </w:numPr>
        <w:autoSpaceDE w:val="0"/>
        <w:autoSpaceDN/>
        <w:adjustRightInd w:val="0"/>
        <w:ind w:left="2058" w:hanging="357"/>
        <w:contextualSpacing/>
        <w:textAlignment w:val="auto"/>
        <w:rPr>
          <w:rFonts w:eastAsiaTheme="minorEastAsia" w:cs="Verdana"/>
          <w:color w:val="000000" w:themeColor="text1"/>
          <w:sz w:val="18"/>
        </w:rPr>
      </w:pPr>
      <w:r w:rsidRPr="0015078C">
        <w:rPr>
          <w:rFonts w:eastAsiaTheme="minorEastAsia" w:cs="Verdana"/>
          <w:color w:val="000000" w:themeColor="text1"/>
          <w:sz w:val="18"/>
        </w:rPr>
        <w:t>70.11.10-f</w:t>
      </w:r>
      <w:r w:rsidRPr="0015078C">
        <w:rPr>
          <w:rFonts w:eastAsiaTheme="minorEastAsia" w:cs="Verdana"/>
          <w:color w:val="000000" w:themeColor="text1"/>
          <w:sz w:val="18"/>
        </w:rPr>
        <w:tab/>
        <w:t>HOOGSPANNING</w:t>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t>€ 30.000,=</w:t>
      </w:r>
    </w:p>
    <w:p w14:paraId="6F9E0656" w14:textId="2C1C1C0D" w:rsidR="0015078C" w:rsidRPr="0015078C" w:rsidRDefault="0015078C" w:rsidP="0015078C">
      <w:pPr>
        <w:numPr>
          <w:ilvl w:val="0"/>
          <w:numId w:val="52"/>
        </w:numPr>
        <w:autoSpaceDE w:val="0"/>
        <w:autoSpaceDN/>
        <w:adjustRightInd w:val="0"/>
        <w:ind w:left="2058" w:hanging="357"/>
        <w:contextualSpacing/>
        <w:textAlignment w:val="auto"/>
        <w:rPr>
          <w:rFonts w:eastAsiaTheme="minorEastAsia" w:cs="Verdana"/>
          <w:color w:val="000000" w:themeColor="text1"/>
          <w:sz w:val="18"/>
        </w:rPr>
      </w:pPr>
      <w:r w:rsidRPr="0015078C">
        <w:rPr>
          <w:rFonts w:eastAsiaTheme="minorEastAsia" w:cs="Verdana"/>
          <w:color w:val="000000" w:themeColor="text1"/>
          <w:sz w:val="18"/>
        </w:rPr>
        <w:lastRenderedPageBreak/>
        <w:t>70.11.10-i</w:t>
      </w:r>
      <w:r w:rsidRPr="0015078C">
        <w:rPr>
          <w:rFonts w:eastAsiaTheme="minorEastAsia" w:cs="Verdana"/>
          <w:color w:val="000000" w:themeColor="text1"/>
          <w:sz w:val="18"/>
        </w:rPr>
        <w:tab/>
        <w:t>TERREINVERLICHTING</w:t>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t>€ 100.000,=</w:t>
      </w:r>
    </w:p>
    <w:p w14:paraId="10FA3989" w14:textId="679708D8" w:rsidR="0015078C" w:rsidRPr="0015078C" w:rsidRDefault="0015078C" w:rsidP="00F10FA2">
      <w:pPr>
        <w:numPr>
          <w:ilvl w:val="0"/>
          <w:numId w:val="52"/>
        </w:numPr>
        <w:autoSpaceDE w:val="0"/>
        <w:autoSpaceDN/>
        <w:adjustRightInd w:val="0"/>
        <w:ind w:left="2058" w:hanging="357"/>
        <w:contextualSpacing/>
        <w:textAlignment w:val="auto"/>
        <w:rPr>
          <w:rFonts w:eastAsiaTheme="minorEastAsia" w:cs="Verdana"/>
          <w:color w:val="000000" w:themeColor="text1"/>
          <w:sz w:val="18"/>
        </w:rPr>
      </w:pPr>
      <w:r w:rsidRPr="0015078C">
        <w:rPr>
          <w:rFonts w:eastAsiaTheme="minorEastAsia" w:cs="Verdana"/>
          <w:color w:val="000000" w:themeColor="text1"/>
          <w:sz w:val="18"/>
        </w:rPr>
        <w:t>70.11.10-j</w:t>
      </w:r>
      <w:r w:rsidRPr="0015078C">
        <w:rPr>
          <w:rFonts w:eastAsiaTheme="minorEastAsia" w:cs="Verdana"/>
          <w:color w:val="000000" w:themeColor="text1"/>
          <w:sz w:val="18"/>
        </w:rPr>
        <w:tab/>
        <w:t>CAI</w:t>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r>
      <w:r w:rsidRPr="0015078C">
        <w:rPr>
          <w:rFonts w:eastAsiaTheme="minorEastAsia" w:cs="Verdana"/>
          <w:color w:val="000000" w:themeColor="text1"/>
          <w:sz w:val="18"/>
        </w:rPr>
        <w:tab/>
        <w:t>€ 10.000,=</w:t>
      </w:r>
    </w:p>
    <w:p w14:paraId="4575B442" w14:textId="61421684" w:rsidR="0015078C" w:rsidRPr="0015078C" w:rsidRDefault="0015078C" w:rsidP="0015078C">
      <w:pPr>
        <w:numPr>
          <w:ilvl w:val="0"/>
          <w:numId w:val="52"/>
        </w:numPr>
        <w:autoSpaceDE w:val="0"/>
        <w:autoSpaceDN/>
        <w:adjustRightInd w:val="0"/>
        <w:ind w:left="2058" w:hanging="357"/>
        <w:contextualSpacing/>
        <w:textAlignment w:val="auto"/>
        <w:rPr>
          <w:rFonts w:eastAsiaTheme="minorEastAsia" w:cs="Verdana"/>
          <w:color w:val="000000" w:themeColor="text1"/>
          <w:sz w:val="18"/>
        </w:rPr>
      </w:pPr>
      <w:r w:rsidRPr="0015078C">
        <w:rPr>
          <w:rFonts w:eastAsiaTheme="minorEastAsia" w:cs="Verdana"/>
          <w:color w:val="000000" w:themeColor="text1"/>
          <w:sz w:val="18"/>
        </w:rPr>
        <w:t>70.11.20-a</w:t>
      </w:r>
      <w:r w:rsidRPr="0015078C">
        <w:rPr>
          <w:rFonts w:eastAsiaTheme="minorEastAsia" w:cs="Verdana"/>
          <w:color w:val="000000" w:themeColor="text1"/>
          <w:sz w:val="18"/>
        </w:rPr>
        <w:tab/>
        <w:t>KRACHTSTROOMINSTALLATIE, ALGEMEEN</w:t>
      </w:r>
      <w:r w:rsidRPr="0015078C">
        <w:rPr>
          <w:rFonts w:eastAsiaTheme="minorEastAsia" w:cs="Verdana"/>
          <w:color w:val="000000" w:themeColor="text1"/>
          <w:sz w:val="18"/>
        </w:rPr>
        <w:tab/>
        <w:t>€</w:t>
      </w:r>
      <w:r>
        <w:rPr>
          <w:rFonts w:eastAsiaTheme="minorEastAsia" w:cs="Verdana"/>
          <w:color w:val="000000" w:themeColor="text1"/>
          <w:sz w:val="18"/>
        </w:rPr>
        <w:t xml:space="preserve"> </w:t>
      </w:r>
      <w:r w:rsidRPr="0015078C">
        <w:rPr>
          <w:rFonts w:eastAsiaTheme="minorEastAsia" w:cs="Verdana"/>
          <w:color w:val="000000" w:themeColor="text1"/>
          <w:sz w:val="18"/>
        </w:rPr>
        <w:t>10.000,=</w:t>
      </w:r>
    </w:p>
    <w:p w14:paraId="100FCC25" w14:textId="77777777" w:rsidR="008C01B1" w:rsidRPr="00DF317F" w:rsidRDefault="008C01B1" w:rsidP="00DF317F">
      <w:pPr>
        <w:tabs>
          <w:tab w:val="left" w:pos="1701"/>
        </w:tabs>
        <w:spacing w:before="240"/>
        <w:rPr>
          <w:b/>
          <w:bCs/>
          <w:sz w:val="18"/>
        </w:rPr>
      </w:pPr>
      <w:r w:rsidRPr="00DF317F">
        <w:rPr>
          <w:b/>
          <w:bCs/>
          <w:sz w:val="18"/>
        </w:rPr>
        <w:t>00.02.20</w:t>
      </w:r>
      <w:r w:rsidRPr="00DF317F">
        <w:rPr>
          <w:b/>
          <w:bCs/>
          <w:sz w:val="18"/>
        </w:rPr>
        <w:tab/>
        <w:t>AFBAKENING, PEILINGEN EN OPMETINGEN</w:t>
      </w:r>
    </w:p>
    <w:p w14:paraId="14704FB9" w14:textId="706FA15C" w:rsidR="009F3288" w:rsidRPr="00DF317F" w:rsidRDefault="00FD7E21" w:rsidP="00DF317F">
      <w:pPr>
        <w:ind w:firstLine="1701"/>
        <w:rPr>
          <w:sz w:val="18"/>
        </w:rPr>
      </w:pPr>
      <w:r w:rsidRPr="00DF317F">
        <w:rPr>
          <w:sz w:val="18"/>
        </w:rPr>
        <w:t>PEIL</w:t>
      </w:r>
      <w:bookmarkStart w:id="23" w:name="_Hlk197458680"/>
    </w:p>
    <w:bookmarkEnd w:id="23"/>
    <w:p w14:paraId="33AF2A53" w14:textId="77777777" w:rsidR="009F3288" w:rsidRPr="008D5C19" w:rsidRDefault="009F3288" w:rsidP="009F3288">
      <w:pPr>
        <w:autoSpaceDE w:val="0"/>
        <w:adjustRightInd w:val="0"/>
        <w:ind w:left="1701"/>
        <w:textAlignment w:val="auto"/>
        <w:rPr>
          <w:rFonts w:eastAsiaTheme="minorEastAsia" w:cs="Verdana"/>
          <w:color w:val="auto"/>
          <w:sz w:val="18"/>
        </w:rPr>
      </w:pPr>
      <w:r w:rsidRPr="008D5C19">
        <w:rPr>
          <w:rFonts w:eastAsiaTheme="minorEastAsia" w:cs="Verdana"/>
          <w:color w:val="auto"/>
          <w:sz w:val="18"/>
        </w:rPr>
        <w:t>Als peil P geldt:</w:t>
      </w:r>
    </w:p>
    <w:p w14:paraId="5918DBB0" w14:textId="029B5E55" w:rsidR="00DD3E32" w:rsidRPr="008D5C19" w:rsidRDefault="00685639" w:rsidP="00F10FA2">
      <w:pPr>
        <w:numPr>
          <w:ilvl w:val="0"/>
          <w:numId w:val="52"/>
        </w:numPr>
        <w:autoSpaceDE w:val="0"/>
        <w:autoSpaceDN/>
        <w:adjustRightInd w:val="0"/>
        <w:ind w:left="2058" w:hanging="357"/>
        <w:contextualSpacing/>
        <w:textAlignment w:val="auto"/>
        <w:rPr>
          <w:rFonts w:eastAsiaTheme="minorEastAsia" w:cs="Verdana"/>
          <w:color w:val="auto"/>
          <w:sz w:val="18"/>
        </w:rPr>
      </w:pPr>
      <w:r w:rsidRPr="008D5C19">
        <w:rPr>
          <w:rFonts w:eastAsiaTheme="minorEastAsia" w:cs="Verdana"/>
          <w:color w:val="auto"/>
          <w:sz w:val="18"/>
        </w:rPr>
        <w:t>Maaiveldhoogte terrein</w:t>
      </w:r>
    </w:p>
    <w:p w14:paraId="222B178A" w14:textId="44D5CCA6" w:rsidR="001A771A" w:rsidRPr="002A1AB0" w:rsidRDefault="001A771A" w:rsidP="00450E1C">
      <w:pPr>
        <w:pStyle w:val="Kop2"/>
        <w:spacing w:line="240" w:lineRule="exact"/>
        <w:rPr>
          <w:rFonts w:eastAsiaTheme="minorEastAsia"/>
          <w:szCs w:val="22"/>
        </w:rPr>
      </w:pPr>
      <w:bookmarkStart w:id="24" w:name="_Toc210130989"/>
      <w:r w:rsidRPr="002A1AB0">
        <w:rPr>
          <w:rFonts w:eastAsiaTheme="minorEastAsia"/>
          <w:szCs w:val="22"/>
        </w:rPr>
        <w:t>0</w:t>
      </w:r>
      <w:r w:rsidR="00DD3E32">
        <w:rPr>
          <w:rFonts w:eastAsiaTheme="minorEastAsia"/>
          <w:szCs w:val="22"/>
        </w:rPr>
        <w:t>1</w:t>
      </w:r>
      <w:r w:rsidRPr="002A1AB0">
        <w:rPr>
          <w:rFonts w:eastAsiaTheme="minorEastAsia"/>
          <w:szCs w:val="22"/>
        </w:rPr>
        <w:tab/>
        <w:t>VOOR HET WERK GELDENDE VOORWAARDEN UAV 2012</w:t>
      </w:r>
      <w:bookmarkEnd w:id="24"/>
    </w:p>
    <w:p w14:paraId="6A32D3D6" w14:textId="5F95FA54" w:rsidR="001A771A" w:rsidRPr="002A1AB0" w:rsidRDefault="001A771A" w:rsidP="00FD7E21">
      <w:pPr>
        <w:pStyle w:val="Kop3"/>
        <w:tabs>
          <w:tab w:val="left" w:pos="1701"/>
        </w:tabs>
        <w:spacing w:before="240"/>
      </w:pPr>
      <w:bookmarkStart w:id="25" w:name="_Toc210130990"/>
      <w:r w:rsidRPr="002A1AB0">
        <w:t>0</w:t>
      </w:r>
      <w:r w:rsidR="00DD3E32">
        <w:t>1</w:t>
      </w:r>
      <w:r w:rsidRPr="002A1AB0">
        <w:t>.02</w:t>
      </w:r>
      <w:r w:rsidR="00FD7E21">
        <w:tab/>
      </w:r>
      <w:r w:rsidR="002C0A11" w:rsidRPr="002C0A11">
        <w:t>AANVULLINGEN EN AFWIJKINGEN OP EN INVULLINGEN VAN DE UAV 2012</w:t>
      </w:r>
      <w:bookmarkEnd w:id="25"/>
    </w:p>
    <w:p w14:paraId="4900B522" w14:textId="6BA2B86A" w:rsidR="008D5C19" w:rsidRPr="00692D6A" w:rsidRDefault="008D5C19" w:rsidP="00692D6A">
      <w:pPr>
        <w:tabs>
          <w:tab w:val="left" w:pos="1701"/>
        </w:tabs>
        <w:rPr>
          <w:b/>
          <w:bCs/>
          <w:sz w:val="18"/>
        </w:rPr>
      </w:pPr>
      <w:bookmarkStart w:id="26" w:name="_Hlk197469067"/>
      <w:r w:rsidRPr="00692D6A">
        <w:rPr>
          <w:b/>
          <w:bCs/>
          <w:sz w:val="18"/>
        </w:rPr>
        <w:t>01.02.01</w:t>
      </w:r>
      <w:bookmarkEnd w:id="26"/>
      <w:r w:rsidR="00692D6A">
        <w:rPr>
          <w:b/>
          <w:bCs/>
          <w:sz w:val="18"/>
        </w:rPr>
        <w:tab/>
      </w:r>
      <w:r w:rsidRPr="00692D6A">
        <w:rPr>
          <w:b/>
          <w:bCs/>
          <w:sz w:val="18"/>
        </w:rPr>
        <w:t>AANDUIDINGEN, BEGRIPSBEPALINGEN</w:t>
      </w:r>
    </w:p>
    <w:p w14:paraId="7A920976" w14:textId="416069C6" w:rsidR="001A771A" w:rsidRPr="00692D6A" w:rsidRDefault="000A2189" w:rsidP="00692D6A">
      <w:pPr>
        <w:ind w:left="1701"/>
        <w:rPr>
          <w:sz w:val="18"/>
        </w:rPr>
      </w:pPr>
      <w:bookmarkStart w:id="27" w:name="_Hlk197468787"/>
      <w:r w:rsidRPr="00692D6A">
        <w:rPr>
          <w:sz w:val="18"/>
        </w:rPr>
        <w:t>WERKTERREIN NIEUWBOUW</w:t>
      </w:r>
      <w:bookmarkStart w:id="28" w:name="_Hlk187744635"/>
    </w:p>
    <w:bookmarkEnd w:id="27"/>
    <w:bookmarkEnd w:id="28"/>
    <w:p w14:paraId="15E2CA88" w14:textId="23E829DA" w:rsidR="002C0A11" w:rsidRPr="000A2189" w:rsidRDefault="002C0A11" w:rsidP="000A2189">
      <w:pPr>
        <w:tabs>
          <w:tab w:val="left" w:pos="2267"/>
        </w:tabs>
        <w:autoSpaceDE w:val="0"/>
        <w:adjustRightInd w:val="0"/>
        <w:ind w:left="1701"/>
        <w:textAlignment w:val="auto"/>
        <w:rPr>
          <w:rFonts w:eastAsiaTheme="minorEastAsia" w:cs="Verdana"/>
          <w:color w:val="auto"/>
          <w:sz w:val="18"/>
        </w:rPr>
      </w:pPr>
      <w:r w:rsidRPr="000A2189">
        <w:rPr>
          <w:rFonts w:eastAsiaTheme="minorEastAsia" w:cs="Verdana"/>
          <w:color w:val="auto"/>
          <w:sz w:val="18"/>
        </w:rPr>
        <w:t xml:space="preserve">Onder werkterrein wordt verstaan de terreinen en/of het water en/of als zodanig aangeduide gebouwen of delen daarvan, welke door de opdrachtgever aan de aannemer voor de realisatie van het werk ter beschikking gesteld wordt. </w:t>
      </w:r>
    </w:p>
    <w:p w14:paraId="166FE899" w14:textId="431F1971" w:rsidR="002C0A11" w:rsidRPr="000A2189" w:rsidRDefault="002C0A11" w:rsidP="000A2189">
      <w:pPr>
        <w:tabs>
          <w:tab w:val="left" w:pos="2267"/>
        </w:tabs>
        <w:autoSpaceDE w:val="0"/>
        <w:adjustRightInd w:val="0"/>
        <w:ind w:left="1701"/>
        <w:textAlignment w:val="auto"/>
        <w:rPr>
          <w:rFonts w:eastAsiaTheme="minorEastAsia" w:cs="Verdana"/>
          <w:color w:val="auto"/>
          <w:sz w:val="18"/>
        </w:rPr>
      </w:pPr>
      <w:r w:rsidRPr="000A2189">
        <w:rPr>
          <w:rFonts w:eastAsiaTheme="minorEastAsia" w:cs="Verdana"/>
          <w:color w:val="auto"/>
          <w:sz w:val="18"/>
        </w:rPr>
        <w:t>Onder bouwterrein wordt verstaan het terrein, water of gebouw waarop, waarin of</w:t>
      </w:r>
      <w:r w:rsidR="000A2189">
        <w:rPr>
          <w:rFonts w:eastAsiaTheme="minorEastAsia" w:cs="Verdana"/>
          <w:color w:val="auto"/>
          <w:sz w:val="18"/>
        </w:rPr>
        <w:t xml:space="preserve"> </w:t>
      </w:r>
      <w:r w:rsidRPr="000A2189">
        <w:rPr>
          <w:rFonts w:eastAsiaTheme="minorEastAsia" w:cs="Verdana"/>
          <w:color w:val="auto"/>
          <w:sz w:val="18"/>
        </w:rPr>
        <w:t>waaronder het werk moet worden uitgevoerd.</w:t>
      </w:r>
    </w:p>
    <w:p w14:paraId="3FAC47D3" w14:textId="5408124C" w:rsidR="000A7820" w:rsidRPr="00692D6A" w:rsidRDefault="000A7820" w:rsidP="00692D6A">
      <w:pPr>
        <w:ind w:left="1701"/>
        <w:rPr>
          <w:sz w:val="18"/>
        </w:rPr>
      </w:pPr>
      <w:r w:rsidRPr="00692D6A">
        <w:rPr>
          <w:sz w:val="18"/>
        </w:rPr>
        <w:t>WERKTERREIN VERBOUW</w:t>
      </w:r>
    </w:p>
    <w:p w14:paraId="6AB9E62A" w14:textId="77777777" w:rsidR="001A771A" w:rsidRPr="000A2189" w:rsidRDefault="001A771A" w:rsidP="000A7820">
      <w:pPr>
        <w:autoSpaceDE w:val="0"/>
        <w:adjustRightInd w:val="0"/>
        <w:ind w:left="1701"/>
        <w:textAlignment w:val="auto"/>
        <w:rPr>
          <w:rFonts w:eastAsiaTheme="minorEastAsia" w:cs="Verdana"/>
          <w:color w:val="auto"/>
          <w:sz w:val="18"/>
        </w:rPr>
      </w:pPr>
      <w:r w:rsidRPr="000A2189">
        <w:rPr>
          <w:rFonts w:eastAsiaTheme="minorEastAsia" w:cs="Verdana"/>
          <w:color w:val="auto"/>
          <w:sz w:val="18"/>
        </w:rPr>
        <w:t>Onder werkterrein wordt tevens verstaan de als zodanig aangeduide aanwezige opstallen of delen daarvan waarin, waarop of waaraan het werk moet worden uitgevoerd.</w:t>
      </w:r>
    </w:p>
    <w:p w14:paraId="78BFB724" w14:textId="6762352C" w:rsidR="001A771A" w:rsidRPr="00692D6A" w:rsidRDefault="001A771A" w:rsidP="00692D6A">
      <w:pPr>
        <w:ind w:left="1701"/>
        <w:rPr>
          <w:sz w:val="18"/>
        </w:rPr>
      </w:pPr>
      <w:r w:rsidRPr="00692D6A">
        <w:rPr>
          <w:sz w:val="18"/>
        </w:rPr>
        <w:t>INSTALLATIEVERANTWOORDELIJKE</w:t>
      </w:r>
    </w:p>
    <w:p w14:paraId="6DE1D0C5" w14:textId="77777777" w:rsidR="001A771A" w:rsidRDefault="001A771A" w:rsidP="000A2189">
      <w:pPr>
        <w:autoSpaceDE w:val="0"/>
        <w:adjustRightInd w:val="0"/>
        <w:ind w:left="1701"/>
        <w:textAlignment w:val="auto"/>
        <w:rPr>
          <w:rFonts w:eastAsiaTheme="minorEastAsia" w:cs="Verdana"/>
          <w:color w:val="auto"/>
          <w:sz w:val="18"/>
        </w:rPr>
      </w:pPr>
      <w:r w:rsidRPr="000A2189">
        <w:rPr>
          <w:rFonts w:eastAsiaTheme="minorEastAsia" w:cs="Verdana"/>
          <w:color w:val="auto"/>
          <w:sz w:val="18"/>
        </w:rPr>
        <w:t xml:space="preserve">Deze installatieverantwoordelijke is de functionaris die aansprakelijk en verantwoordelijk is voor de veiligheid van functionarissen die werkzaamheden verrichten aan de elektrische installatie in een gebouw, e.e.a. zoals is vastgelegd in het Arbeidsomstandighedenbesluit en de bepalingen van NEN 3140 en/of NEN 3840. </w:t>
      </w:r>
    </w:p>
    <w:p w14:paraId="0B12F69A" w14:textId="016BB497" w:rsidR="001A771A" w:rsidRPr="00FE02C9" w:rsidRDefault="00C65863" w:rsidP="00692D6A">
      <w:pPr>
        <w:tabs>
          <w:tab w:val="left" w:pos="1701"/>
        </w:tabs>
        <w:spacing w:before="240"/>
        <w:rPr>
          <w:b/>
          <w:bCs/>
          <w:sz w:val="18"/>
        </w:rPr>
      </w:pPr>
      <w:r w:rsidRPr="00692D6A">
        <w:rPr>
          <w:b/>
          <w:bCs/>
          <w:sz w:val="18"/>
        </w:rPr>
        <w:t>01.02.02</w:t>
      </w:r>
      <w:r w:rsidRPr="00692D6A">
        <w:rPr>
          <w:b/>
          <w:bCs/>
          <w:sz w:val="18"/>
        </w:rPr>
        <w:tab/>
      </w:r>
      <w:r w:rsidR="001A771A" w:rsidRPr="00FE02C9">
        <w:rPr>
          <w:b/>
          <w:bCs/>
          <w:sz w:val="18"/>
        </w:rPr>
        <w:t>VAN TOEPASSING ZIJNDE VOORSCHRIFTEN</w:t>
      </w:r>
      <w:bookmarkStart w:id="29" w:name="_Hlk197469288"/>
    </w:p>
    <w:bookmarkEnd w:id="29"/>
    <w:p w14:paraId="718B2E1C" w14:textId="23E87041" w:rsidR="001A771A" w:rsidRPr="00FE02C9" w:rsidRDefault="001A771A" w:rsidP="00692D6A">
      <w:pPr>
        <w:ind w:left="1701"/>
        <w:rPr>
          <w:sz w:val="18"/>
        </w:rPr>
      </w:pPr>
      <w:r w:rsidRPr="00FE02C9">
        <w:rPr>
          <w:sz w:val="18"/>
        </w:rPr>
        <w:t>GELDIGHEID</w:t>
      </w:r>
    </w:p>
    <w:p w14:paraId="0374E2E9" w14:textId="77777777" w:rsidR="001A771A" w:rsidRPr="00FE02C9" w:rsidRDefault="001A771A" w:rsidP="00327376">
      <w:pPr>
        <w:autoSpaceDE w:val="0"/>
        <w:adjustRightInd w:val="0"/>
        <w:ind w:left="1701"/>
        <w:textAlignment w:val="auto"/>
        <w:rPr>
          <w:rFonts w:eastAsiaTheme="minorEastAsia" w:cs="Verdana"/>
          <w:color w:val="auto"/>
          <w:sz w:val="18"/>
        </w:rPr>
      </w:pPr>
      <w:r w:rsidRPr="00FE02C9">
        <w:rPr>
          <w:rFonts w:eastAsiaTheme="minorEastAsia" w:cs="Verdana"/>
          <w:color w:val="auto"/>
          <w:sz w:val="18"/>
        </w:rPr>
        <w:t>Daar waar een publicatie zonder datum is vermeld, is deze publicatie van toepassing zoals deze drie maanden voor de dag van aanbesteding luidt.</w:t>
      </w:r>
    </w:p>
    <w:p w14:paraId="3631A623" w14:textId="2AFFB31B" w:rsidR="001A771A" w:rsidRPr="00FE02C9" w:rsidRDefault="001A771A" w:rsidP="00692D6A">
      <w:pPr>
        <w:ind w:left="1701"/>
        <w:rPr>
          <w:sz w:val="18"/>
        </w:rPr>
      </w:pPr>
      <w:r w:rsidRPr="00FE02C9">
        <w:rPr>
          <w:sz w:val="18"/>
        </w:rPr>
        <w:t>PUBLICATIES</w:t>
      </w:r>
    </w:p>
    <w:p w14:paraId="29BF6DF9" w14:textId="77777777" w:rsidR="001A771A" w:rsidRPr="00FE02C9" w:rsidRDefault="001A771A" w:rsidP="00327376">
      <w:pPr>
        <w:autoSpaceDE w:val="0"/>
        <w:adjustRightInd w:val="0"/>
        <w:ind w:left="1701"/>
        <w:textAlignment w:val="auto"/>
        <w:rPr>
          <w:rFonts w:eastAsiaTheme="minorEastAsia" w:cs="Verdana"/>
          <w:color w:val="auto"/>
          <w:sz w:val="18"/>
        </w:rPr>
      </w:pPr>
      <w:r w:rsidRPr="00FE02C9">
        <w:rPr>
          <w:rFonts w:eastAsiaTheme="minorEastAsia" w:cs="Verdana"/>
          <w:color w:val="auto"/>
          <w:sz w:val="18"/>
        </w:rPr>
        <w:t>Daar waar een technisch normvoorschrift, praktijkrichtlijn, beoordelingsrichtlijn of een andere publicatie is vermeld, is deze van toepassing.</w:t>
      </w:r>
    </w:p>
    <w:p w14:paraId="2FEABA75" w14:textId="77777777" w:rsidR="001A771A" w:rsidRPr="00FE02C9" w:rsidRDefault="001A771A" w:rsidP="00327376">
      <w:pPr>
        <w:autoSpaceDE w:val="0"/>
        <w:adjustRightInd w:val="0"/>
        <w:ind w:left="1701"/>
        <w:textAlignment w:val="auto"/>
        <w:rPr>
          <w:rFonts w:eastAsiaTheme="minorEastAsia" w:cs="Verdana"/>
          <w:color w:val="auto"/>
          <w:sz w:val="18"/>
        </w:rPr>
      </w:pPr>
      <w:r w:rsidRPr="00FE02C9">
        <w:rPr>
          <w:rFonts w:eastAsiaTheme="minorEastAsia" w:cs="Verdana"/>
          <w:color w:val="auto"/>
          <w:sz w:val="18"/>
        </w:rPr>
        <w:t>Daar waar bij een publicatie een correctie (c) of een aanvulling (a) of een wijziging (w) is vermeld, is deze publicatie inclusief die correctie, aanvulling of wijziging van toepassing.</w:t>
      </w:r>
    </w:p>
    <w:p w14:paraId="5AFFDB8A" w14:textId="319BBAC8" w:rsidR="001A771A" w:rsidRPr="00FE02C9" w:rsidRDefault="001A771A" w:rsidP="00654F2F">
      <w:pPr>
        <w:ind w:left="1701"/>
        <w:rPr>
          <w:sz w:val="18"/>
        </w:rPr>
      </w:pPr>
      <w:r w:rsidRPr="00FE02C9">
        <w:rPr>
          <w:sz w:val="18"/>
        </w:rPr>
        <w:t>HOOFDELIJKE AANSPRAKELIJKHEID</w:t>
      </w:r>
    </w:p>
    <w:p w14:paraId="24963073" w14:textId="75B0F35E" w:rsidR="001A771A" w:rsidRPr="000A7820" w:rsidRDefault="001A771A" w:rsidP="00327376">
      <w:pPr>
        <w:autoSpaceDE w:val="0"/>
        <w:adjustRightInd w:val="0"/>
        <w:ind w:left="1701"/>
        <w:textAlignment w:val="auto"/>
        <w:rPr>
          <w:rFonts w:eastAsiaTheme="minorEastAsia" w:cs="Verdana"/>
          <w:color w:val="auto"/>
          <w:sz w:val="18"/>
        </w:rPr>
      </w:pPr>
      <w:r w:rsidRPr="00FE02C9">
        <w:rPr>
          <w:rFonts w:eastAsiaTheme="minorEastAsia" w:cs="Verdana"/>
          <w:color w:val="auto"/>
          <w:sz w:val="18"/>
        </w:rPr>
        <w:t>Wanneer de aannemingsovereenkomst waarvan dit bestek deel uitmaakt, is aangegaan met twee of meer ondernemers die gezamenlijk hebben ingeschreven c.q. aangeboden, blijven al die ondernemers hoofdelijk aansprakelijk voor de nakoming van alle uit deze overeenkomst voortvloeiende verplichtingen.</w:t>
      </w:r>
    </w:p>
    <w:p w14:paraId="39A890C3" w14:textId="4E32666C"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.02.06</w:t>
      </w:r>
      <w:r w:rsidRPr="00654F2F">
        <w:rPr>
          <w:b/>
          <w:bCs/>
          <w:sz w:val="18"/>
        </w:rPr>
        <w:tab/>
      </w:r>
      <w:bookmarkStart w:id="30" w:name="_Hlk187762058"/>
      <w:r w:rsidRPr="00654F2F">
        <w:rPr>
          <w:b/>
          <w:bCs/>
          <w:sz w:val="18"/>
        </w:rPr>
        <w:t>VERPLICHTINGEN VAN DE AANNEMER</w:t>
      </w:r>
      <w:bookmarkEnd w:id="30"/>
    </w:p>
    <w:p w14:paraId="12C66228" w14:textId="77777777" w:rsidR="001A771A" w:rsidRPr="00654F2F" w:rsidRDefault="001A771A" w:rsidP="00654F2F">
      <w:pPr>
        <w:ind w:left="1701"/>
        <w:rPr>
          <w:sz w:val="18"/>
        </w:rPr>
      </w:pPr>
      <w:r w:rsidRPr="00654F2F">
        <w:rPr>
          <w:sz w:val="18"/>
        </w:rPr>
        <w:t>ONDERGRONDSE KABELS EN LEIDINGEN</w:t>
      </w:r>
    </w:p>
    <w:p w14:paraId="5FB05FC9"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aannemer meldt de aanvang van de uitvoering van de (graaf)werkzaamheden, waarbij mogelijk in de grond aanwezige kabels en leidingen betrokken zijn, conform de grondroerdersregeling (Wet Informatie-uitwisseling Bovengrondse en Ondergrondse Netten en Netwerken; WIBON) aan het daarvoor bestemde digitaal loket van het Kadaster (Graafmelding).</w:t>
      </w:r>
    </w:p>
    <w:p w14:paraId="0C579843"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lastRenderedPageBreak/>
        <w:t>Vóór de aanvang van de (graaf)werkzaamheden waarbij in de grond aanwezige kabels en leidingen betrokken zijn, lokaliseert de aannemer de ligging hiervan en draagt hij er zorg voor dat tijdens de uitvoering van de (graaf)werkzaamheden daaraan geen schade ontstaat.</w:t>
      </w:r>
    </w:p>
    <w:p w14:paraId="1778E795" w14:textId="06869EA9"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 xml:space="preserve">De aannemer draagt er zorg voor dat de ontvangen gegevens over in de grond aanwezige kabels en leidingen op de graaflocatie aanwezig zijn en instrueert uitvoerend en </w:t>
      </w:r>
      <w:r w:rsidR="006B6AE8" w:rsidRPr="000A7820">
        <w:rPr>
          <w:rFonts w:eastAsiaTheme="minorEastAsia" w:cs="Verdana"/>
          <w:color w:val="auto"/>
          <w:sz w:val="18"/>
        </w:rPr>
        <w:t>machine bedienend</w:t>
      </w:r>
      <w:r w:rsidRPr="000A7820">
        <w:rPr>
          <w:rFonts w:eastAsiaTheme="minorEastAsia" w:cs="Verdana"/>
          <w:color w:val="auto"/>
          <w:sz w:val="18"/>
        </w:rPr>
        <w:t xml:space="preserve"> personeel.</w:t>
      </w:r>
    </w:p>
    <w:p w14:paraId="1458FD2C"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aannemer zal de (graaf)werkzaamheden uitvoeren conform de CROW-publicatie 500 (Richtlijn zorgvuldig grondroeren van initiatief- tot gebruiksfase). Deze publicatie is verkrijgbaar bij Stichting CROW te Ede (www.crow.nl).</w:t>
      </w:r>
    </w:p>
    <w:p w14:paraId="34F543BF"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Indien kabels en leidingen worden aangetroffen waarvan de ligging niet blijkt uit, of afwijkt van, de aan de aannemer ter beschikking gestelde gegevens, of beschadigingen worden aangetroffen aan kabels en leidingen, moet hij zulks direct melden aan de betrokken netbeheerder(s), de dienst van het kadaster en de directie.</w:t>
      </w:r>
    </w:p>
    <w:p w14:paraId="4034CA28"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Indien de aannemer ondergrondse kabels of leidingen beschadigt, moet hij zulks direct melden aan de betrokken netbeheerder(s), de dienst van het kadaster, de directie en bij dreigend gevaar de politie en/of brandweer waarschuwen.</w:t>
      </w:r>
    </w:p>
    <w:p w14:paraId="443C3D38" w14:textId="77777777" w:rsidR="001A771A" w:rsidRPr="00654F2F" w:rsidRDefault="001A771A" w:rsidP="00654F2F">
      <w:pPr>
        <w:ind w:left="1701"/>
        <w:rPr>
          <w:sz w:val="18"/>
        </w:rPr>
      </w:pPr>
      <w:r w:rsidRPr="00654F2F">
        <w:rPr>
          <w:sz w:val="18"/>
        </w:rPr>
        <w:t>OBJECT SPECIFIEKE KABELS, LEIDINGEN EN COMPONENTEN</w:t>
      </w:r>
    </w:p>
    <w:p w14:paraId="56055B45"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 xml:space="preserve">Het herstel van schade aan kabels en componenten van het beveiligingssysteem moet worden uitgevoerd door de leverancier van het beveiligingssysteem. </w:t>
      </w:r>
    </w:p>
    <w:p w14:paraId="268B3C50" w14:textId="77777777" w:rsidR="001A771A" w:rsidRPr="00D973C1" w:rsidRDefault="001A771A" w:rsidP="00654F2F">
      <w:pPr>
        <w:ind w:left="1701"/>
        <w:rPr>
          <w:sz w:val="18"/>
        </w:rPr>
      </w:pPr>
      <w:r w:rsidRPr="00D973C1">
        <w:rPr>
          <w:sz w:val="18"/>
        </w:rPr>
        <w:t>OVERZICHT VOORGESCHR. ONDERAANNEMER(S)/LEVERANCIER(S)</w:t>
      </w:r>
    </w:p>
    <w:p w14:paraId="0D57D121" w14:textId="15D47264" w:rsidR="00BA2E18" w:rsidRPr="00D973C1" w:rsidRDefault="00BA2E18" w:rsidP="00BF60F9">
      <w:pPr>
        <w:tabs>
          <w:tab w:val="left" w:pos="2267"/>
        </w:tabs>
        <w:autoSpaceDE w:val="0"/>
        <w:adjustRightInd w:val="0"/>
        <w:ind w:left="1701"/>
        <w:textAlignment w:val="auto"/>
        <w:rPr>
          <w:rFonts w:eastAsiaTheme="minorEastAsia" w:cs="Verdana"/>
          <w:color w:val="auto"/>
          <w:sz w:val="18"/>
        </w:rPr>
      </w:pPr>
      <w:r w:rsidRPr="00D973C1">
        <w:rPr>
          <w:rFonts w:eastAsiaTheme="minorEastAsia" w:cs="Verdana"/>
          <w:color w:val="auto"/>
          <w:sz w:val="18"/>
        </w:rPr>
        <w:t>De volgende (onder)aannemer(s) is (zijn) voorgeschreven:</w:t>
      </w:r>
    </w:p>
    <w:p w14:paraId="52592BEC" w14:textId="12352ABE" w:rsidR="00707310" w:rsidRPr="00D973C1" w:rsidRDefault="00707310" w:rsidP="00BF60F9">
      <w:pPr>
        <w:tabs>
          <w:tab w:val="left" w:pos="2267"/>
        </w:tabs>
        <w:autoSpaceDE w:val="0"/>
        <w:adjustRightInd w:val="0"/>
        <w:ind w:left="1701"/>
        <w:textAlignment w:val="auto"/>
        <w:rPr>
          <w:rFonts w:eastAsiaTheme="minorEastAsia" w:cs="Verdana"/>
          <w:color w:val="auto"/>
          <w:sz w:val="18"/>
        </w:rPr>
      </w:pPr>
      <w:r w:rsidRPr="00D973C1">
        <w:rPr>
          <w:rFonts w:eastAsiaTheme="minorEastAsia" w:cs="Verdana"/>
          <w:color w:val="auto"/>
          <w:sz w:val="18"/>
        </w:rPr>
        <w:t>Voor het ontwerp en het plaatsen van de hoogspanning</w:t>
      </w:r>
      <w:r w:rsidR="009717D5" w:rsidRPr="00D973C1">
        <w:rPr>
          <w:rFonts w:eastAsiaTheme="minorEastAsia" w:cs="Verdana"/>
          <w:color w:val="auto"/>
          <w:sz w:val="18"/>
        </w:rPr>
        <w:t>s</w:t>
      </w:r>
      <w:r w:rsidRPr="00D973C1">
        <w:rPr>
          <w:rFonts w:eastAsiaTheme="minorEastAsia" w:cs="Verdana"/>
          <w:color w:val="auto"/>
          <w:sz w:val="18"/>
        </w:rPr>
        <w:t>- en</w:t>
      </w:r>
      <w:r w:rsidR="00787641" w:rsidRPr="00D973C1">
        <w:rPr>
          <w:rFonts w:eastAsiaTheme="minorEastAsia" w:cs="Verdana"/>
          <w:color w:val="auto"/>
          <w:sz w:val="18"/>
        </w:rPr>
        <w:t xml:space="preserve"> </w:t>
      </w:r>
      <w:r w:rsidRPr="00D973C1">
        <w:rPr>
          <w:rFonts w:eastAsiaTheme="minorEastAsia" w:cs="Verdana"/>
          <w:color w:val="auto"/>
          <w:sz w:val="18"/>
        </w:rPr>
        <w:t>laagspanning</w:t>
      </w:r>
      <w:r w:rsidR="009717D5" w:rsidRPr="00D973C1">
        <w:rPr>
          <w:rFonts w:eastAsiaTheme="minorEastAsia" w:cs="Verdana"/>
          <w:color w:val="auto"/>
          <w:sz w:val="18"/>
        </w:rPr>
        <w:t>s</w:t>
      </w:r>
      <w:r w:rsidRPr="00D973C1">
        <w:rPr>
          <w:rFonts w:eastAsiaTheme="minorEastAsia" w:cs="Verdana"/>
          <w:color w:val="auto"/>
          <w:sz w:val="18"/>
        </w:rPr>
        <w:t>instal</w:t>
      </w:r>
      <w:r w:rsidR="00BA2E18" w:rsidRPr="00D973C1">
        <w:rPr>
          <w:rFonts w:eastAsiaTheme="minorEastAsia" w:cs="Verdana"/>
          <w:color w:val="auto"/>
          <w:sz w:val="18"/>
        </w:rPr>
        <w:t>l</w:t>
      </w:r>
      <w:r w:rsidRPr="00D973C1">
        <w:rPr>
          <w:rFonts w:eastAsiaTheme="minorEastAsia" w:cs="Verdana"/>
          <w:color w:val="auto"/>
          <w:sz w:val="18"/>
        </w:rPr>
        <w:t>atie</w:t>
      </w:r>
      <w:r w:rsidR="00BA2E18" w:rsidRPr="00D973C1">
        <w:rPr>
          <w:rFonts w:eastAsiaTheme="minorEastAsia" w:cs="Verdana"/>
          <w:color w:val="auto"/>
          <w:sz w:val="18"/>
        </w:rPr>
        <w:t>s zowel in het terrein als in het</w:t>
      </w:r>
      <w:r w:rsidR="009717D5" w:rsidRPr="00D973C1">
        <w:rPr>
          <w:rFonts w:eastAsiaTheme="minorEastAsia" w:cs="Verdana"/>
          <w:color w:val="auto"/>
          <w:sz w:val="18"/>
        </w:rPr>
        <w:t xml:space="preserve"> energiestation</w:t>
      </w:r>
      <w:r w:rsidRPr="00D973C1">
        <w:rPr>
          <w:rFonts w:eastAsiaTheme="minorEastAsia" w:cs="Verdana"/>
          <w:color w:val="auto"/>
          <w:sz w:val="18"/>
        </w:rPr>
        <w:t>:</w:t>
      </w:r>
    </w:p>
    <w:p w14:paraId="1B871824" w14:textId="0BBCB396" w:rsidR="00707310" w:rsidRPr="00D973C1" w:rsidRDefault="00707310" w:rsidP="00F10FA2">
      <w:pPr>
        <w:pStyle w:val="Lijstalinea"/>
        <w:numPr>
          <w:ilvl w:val="0"/>
          <w:numId w:val="180"/>
        </w:numPr>
        <w:tabs>
          <w:tab w:val="left" w:pos="2267"/>
        </w:tabs>
        <w:autoSpaceDE w:val="0"/>
        <w:adjustRightInd w:val="0"/>
        <w:ind w:left="2058" w:hanging="357"/>
        <w:textAlignment w:val="auto"/>
        <w:rPr>
          <w:rFonts w:eastAsiaTheme="minorEastAsia" w:cs="Verdana"/>
          <w:color w:val="auto"/>
          <w:sz w:val="18"/>
        </w:rPr>
      </w:pPr>
      <w:r w:rsidRPr="00D973C1">
        <w:rPr>
          <w:rFonts w:eastAsiaTheme="minorEastAsia" w:cs="Verdana"/>
          <w:color w:val="auto"/>
          <w:sz w:val="18"/>
        </w:rPr>
        <w:t>Heijmans Infra B.V. Rosmalen</w:t>
      </w:r>
    </w:p>
    <w:p w14:paraId="7FC80E1F" w14:textId="03F38FCD" w:rsidR="00EE1781" w:rsidRPr="00EE1781" w:rsidRDefault="00EE1781" w:rsidP="00EE1781">
      <w:pPr>
        <w:autoSpaceDE w:val="0"/>
        <w:adjustRightInd w:val="0"/>
        <w:ind w:left="1701"/>
        <w:textAlignment w:val="auto"/>
        <w:rPr>
          <w:rFonts w:eastAsiaTheme="minorEastAsia" w:cs="Verdana"/>
          <w:color w:val="auto"/>
          <w:sz w:val="18"/>
        </w:rPr>
      </w:pPr>
      <w:bookmarkStart w:id="31" w:name="_Hlk197726450"/>
      <w:r>
        <w:rPr>
          <w:rFonts w:eastAsiaTheme="minorEastAsia" w:cs="Verdana"/>
          <w:color w:val="auto"/>
          <w:sz w:val="18"/>
        </w:rPr>
        <w:t>Motivering:</w:t>
      </w:r>
    </w:p>
    <w:p w14:paraId="5FB50A02" w14:textId="1D913FB9" w:rsidR="00EE1781" w:rsidRPr="00EE1781" w:rsidRDefault="00EE1781" w:rsidP="00EE1781">
      <w:pPr>
        <w:autoSpaceDE w:val="0"/>
        <w:adjustRightInd w:val="0"/>
        <w:ind w:left="1701"/>
        <w:textAlignment w:val="auto"/>
        <w:rPr>
          <w:rFonts w:eastAsiaTheme="minorEastAsia" w:cs="Verdana"/>
          <w:color w:val="auto"/>
          <w:sz w:val="18"/>
        </w:rPr>
      </w:pPr>
      <w:r>
        <w:rPr>
          <w:rFonts w:eastAsiaTheme="minorEastAsia" w:cs="Verdana"/>
          <w:color w:val="auto"/>
          <w:sz w:val="18"/>
        </w:rPr>
        <w:t>Aannemer is bekend met de locatie</w:t>
      </w:r>
      <w:r w:rsidR="00855236">
        <w:rPr>
          <w:rFonts w:eastAsiaTheme="minorEastAsia" w:cs="Verdana"/>
          <w:color w:val="auto"/>
          <w:sz w:val="18"/>
        </w:rPr>
        <w:t xml:space="preserve">, </w:t>
      </w:r>
      <w:r>
        <w:rPr>
          <w:rFonts w:eastAsiaTheme="minorEastAsia" w:cs="Verdana"/>
          <w:color w:val="auto"/>
          <w:sz w:val="18"/>
        </w:rPr>
        <w:t xml:space="preserve">procedures </w:t>
      </w:r>
      <w:r w:rsidR="00855236">
        <w:rPr>
          <w:rFonts w:eastAsiaTheme="minorEastAsia" w:cs="Verdana"/>
          <w:color w:val="auto"/>
          <w:sz w:val="18"/>
        </w:rPr>
        <w:t>en de significante bedrijfsprocessen</w:t>
      </w:r>
      <w:r w:rsidR="00450ECA">
        <w:rPr>
          <w:rFonts w:eastAsiaTheme="minorEastAsia" w:cs="Verdana"/>
          <w:color w:val="auto"/>
          <w:sz w:val="18"/>
        </w:rPr>
        <w:t xml:space="preserve"> </w:t>
      </w:r>
      <w:r>
        <w:rPr>
          <w:rFonts w:eastAsiaTheme="minorEastAsia" w:cs="Verdana"/>
          <w:color w:val="auto"/>
          <w:sz w:val="18"/>
        </w:rPr>
        <w:t>op het terrein.</w:t>
      </w:r>
    </w:p>
    <w:p w14:paraId="176A0812" w14:textId="000EC6AD" w:rsidR="00EE1781" w:rsidRDefault="00EE1781" w:rsidP="00707310">
      <w:pPr>
        <w:autoSpaceDE w:val="0"/>
        <w:adjustRightInd w:val="0"/>
        <w:ind w:left="1701"/>
        <w:textAlignment w:val="auto"/>
        <w:rPr>
          <w:rFonts w:eastAsiaTheme="minorEastAsia" w:cs="Verdana"/>
          <w:color w:val="auto"/>
          <w:sz w:val="18"/>
        </w:rPr>
      </w:pPr>
      <w:r>
        <w:rPr>
          <w:rFonts w:eastAsiaTheme="minorEastAsia" w:cs="Verdana"/>
          <w:color w:val="auto"/>
          <w:sz w:val="18"/>
        </w:rPr>
        <w:t xml:space="preserve">Aannemer kan bij </w:t>
      </w:r>
      <w:r w:rsidR="00450ECA">
        <w:rPr>
          <w:rFonts w:eastAsiaTheme="minorEastAsia" w:cs="Verdana"/>
          <w:color w:val="auto"/>
          <w:sz w:val="18"/>
        </w:rPr>
        <w:t xml:space="preserve">alle </w:t>
      </w:r>
      <w:r>
        <w:rPr>
          <w:rFonts w:eastAsiaTheme="minorEastAsia" w:cs="Verdana"/>
          <w:color w:val="auto"/>
          <w:sz w:val="18"/>
        </w:rPr>
        <w:t>schakelhandelingen zelfstandig opereren en heeft kennis van en toegang</w:t>
      </w:r>
      <w:r w:rsidR="00E4018C">
        <w:rPr>
          <w:rFonts w:eastAsiaTheme="minorEastAsia" w:cs="Verdana"/>
          <w:color w:val="auto"/>
          <w:sz w:val="18"/>
        </w:rPr>
        <w:t xml:space="preserve"> tot </w:t>
      </w:r>
      <w:r w:rsidR="00450ECA">
        <w:rPr>
          <w:rFonts w:eastAsiaTheme="minorEastAsia" w:cs="Verdana"/>
          <w:color w:val="auto"/>
          <w:sz w:val="18"/>
        </w:rPr>
        <w:t xml:space="preserve">zowel </w:t>
      </w:r>
      <w:r>
        <w:rPr>
          <w:rFonts w:eastAsiaTheme="minorEastAsia" w:cs="Verdana"/>
          <w:color w:val="auto"/>
          <w:sz w:val="18"/>
        </w:rPr>
        <w:t>de aanwezige hoogspannings</w:t>
      </w:r>
      <w:r w:rsidR="00450ECA">
        <w:rPr>
          <w:rFonts w:eastAsiaTheme="minorEastAsia" w:cs="Verdana"/>
          <w:color w:val="auto"/>
          <w:sz w:val="18"/>
        </w:rPr>
        <w:t>- als laagspannings</w:t>
      </w:r>
      <w:r>
        <w:rPr>
          <w:rFonts w:eastAsiaTheme="minorEastAsia" w:cs="Verdana"/>
          <w:color w:val="auto"/>
          <w:sz w:val="18"/>
        </w:rPr>
        <w:t xml:space="preserve">installaties </w:t>
      </w:r>
      <w:r w:rsidR="00E4018C">
        <w:rPr>
          <w:rFonts w:eastAsiaTheme="minorEastAsia" w:cs="Verdana"/>
          <w:color w:val="auto"/>
          <w:sz w:val="18"/>
        </w:rPr>
        <w:t xml:space="preserve">in de HS/LS-stations </w:t>
      </w:r>
      <w:r>
        <w:rPr>
          <w:rFonts w:eastAsiaTheme="minorEastAsia" w:cs="Verdana"/>
          <w:color w:val="auto"/>
          <w:sz w:val="18"/>
        </w:rPr>
        <w:t>op het terrein</w:t>
      </w:r>
      <w:r w:rsidR="00E4018C">
        <w:rPr>
          <w:rFonts w:eastAsiaTheme="minorEastAsia" w:cs="Verdana"/>
          <w:color w:val="auto"/>
          <w:sz w:val="18"/>
        </w:rPr>
        <w:t>,</w:t>
      </w:r>
      <w:r>
        <w:rPr>
          <w:rFonts w:eastAsiaTheme="minorEastAsia" w:cs="Verdana"/>
          <w:color w:val="auto"/>
          <w:sz w:val="18"/>
        </w:rPr>
        <w:t xml:space="preserve"> waardoor de kans op verstoringen in </w:t>
      </w:r>
      <w:r w:rsidR="00450ECA">
        <w:rPr>
          <w:rFonts w:eastAsiaTheme="minorEastAsia" w:cs="Verdana"/>
          <w:color w:val="auto"/>
          <w:sz w:val="18"/>
        </w:rPr>
        <w:t>de</w:t>
      </w:r>
      <w:r>
        <w:rPr>
          <w:rFonts w:eastAsiaTheme="minorEastAsia" w:cs="Verdana"/>
          <w:color w:val="auto"/>
          <w:sz w:val="18"/>
        </w:rPr>
        <w:t xml:space="preserve"> bedrijfs</w:t>
      </w:r>
      <w:r w:rsidR="00855236">
        <w:rPr>
          <w:rFonts w:eastAsiaTheme="minorEastAsia" w:cs="Verdana"/>
          <w:color w:val="auto"/>
          <w:sz w:val="18"/>
        </w:rPr>
        <w:t>proces</w:t>
      </w:r>
      <w:r w:rsidR="00450ECA">
        <w:rPr>
          <w:rFonts w:eastAsiaTheme="minorEastAsia" w:cs="Verdana"/>
          <w:color w:val="auto"/>
          <w:sz w:val="18"/>
        </w:rPr>
        <w:t>sen</w:t>
      </w:r>
      <w:r>
        <w:rPr>
          <w:rFonts w:eastAsiaTheme="minorEastAsia" w:cs="Verdana"/>
          <w:color w:val="auto"/>
          <w:sz w:val="18"/>
        </w:rPr>
        <w:t xml:space="preserve"> </w:t>
      </w:r>
      <w:r w:rsidR="00450ECA">
        <w:rPr>
          <w:rFonts w:eastAsiaTheme="minorEastAsia" w:cs="Verdana"/>
          <w:color w:val="auto"/>
          <w:sz w:val="18"/>
        </w:rPr>
        <w:t>geminimaliseerd zullen zijn.</w:t>
      </w:r>
    </w:p>
    <w:p w14:paraId="2C8D6405" w14:textId="26DD6B4C" w:rsidR="00707310" w:rsidRPr="00D973C1" w:rsidRDefault="001A771A" w:rsidP="00707310">
      <w:pPr>
        <w:autoSpaceDE w:val="0"/>
        <w:adjustRightInd w:val="0"/>
        <w:ind w:left="1701"/>
        <w:textAlignment w:val="auto"/>
        <w:rPr>
          <w:rFonts w:eastAsiaTheme="minorEastAsia" w:cs="Verdana"/>
          <w:color w:val="auto"/>
          <w:sz w:val="18"/>
        </w:rPr>
      </w:pPr>
      <w:r w:rsidRPr="00D973C1">
        <w:rPr>
          <w:rFonts w:eastAsiaTheme="minorEastAsia" w:cs="Verdana"/>
          <w:color w:val="auto"/>
          <w:sz w:val="18"/>
        </w:rPr>
        <w:t>De volgende leverancier(s) is (zijn) voorgeschreven:</w:t>
      </w:r>
      <w:bookmarkEnd w:id="31"/>
    </w:p>
    <w:p w14:paraId="703C2747" w14:textId="1BB60726" w:rsidR="001A771A" w:rsidRPr="00D973C1" w:rsidRDefault="001A771A" w:rsidP="00F10FA2">
      <w:pPr>
        <w:numPr>
          <w:ilvl w:val="0"/>
          <w:numId w:val="61"/>
        </w:numPr>
        <w:autoSpaceDE w:val="0"/>
        <w:autoSpaceDN/>
        <w:adjustRightInd w:val="0"/>
        <w:spacing w:after="160"/>
        <w:ind w:left="2058" w:hanging="357"/>
        <w:contextualSpacing/>
        <w:textAlignment w:val="auto"/>
        <w:rPr>
          <w:rFonts w:eastAsiaTheme="minorEastAsia" w:cs="Times New Roman"/>
          <w:color w:val="auto"/>
          <w:sz w:val="18"/>
        </w:rPr>
      </w:pPr>
      <w:r w:rsidRPr="00D973C1">
        <w:rPr>
          <w:rFonts w:eastAsiaTheme="minorEastAsia" w:cs="Verdana"/>
          <w:color w:val="auto"/>
          <w:sz w:val="18"/>
        </w:rPr>
        <w:t>70.</w:t>
      </w:r>
      <w:r w:rsidR="00C25E88" w:rsidRPr="00D973C1">
        <w:rPr>
          <w:rFonts w:eastAsiaTheme="minorEastAsia" w:cs="Verdana"/>
          <w:color w:val="auto"/>
          <w:sz w:val="18"/>
        </w:rPr>
        <w:t>51</w:t>
      </w:r>
      <w:r w:rsidRPr="00D973C1">
        <w:rPr>
          <w:rFonts w:eastAsiaTheme="minorEastAsia" w:cs="Verdana"/>
          <w:color w:val="auto"/>
          <w:sz w:val="18"/>
        </w:rPr>
        <w:t>.10-</w:t>
      </w:r>
      <w:r w:rsidR="00C25E88" w:rsidRPr="00D973C1">
        <w:rPr>
          <w:rFonts w:eastAsiaTheme="minorEastAsia" w:cs="Verdana"/>
          <w:color w:val="auto"/>
          <w:sz w:val="18"/>
        </w:rPr>
        <w:t>a</w:t>
      </w:r>
      <w:r w:rsidRPr="00D973C1">
        <w:rPr>
          <w:rFonts w:eastAsiaTheme="minorEastAsia" w:cs="Verdana"/>
          <w:color w:val="auto"/>
          <w:sz w:val="18"/>
        </w:rPr>
        <w:t xml:space="preserve"> Eaton </w:t>
      </w:r>
      <w:r w:rsidR="00D42DAF" w:rsidRPr="00D973C1">
        <w:rPr>
          <w:rFonts w:eastAsiaTheme="minorEastAsia" w:cs="Verdana"/>
          <w:color w:val="auto"/>
          <w:sz w:val="18"/>
        </w:rPr>
        <w:t>Schakel- e</w:t>
      </w:r>
      <w:r w:rsidR="00C25E88" w:rsidRPr="00D973C1">
        <w:rPr>
          <w:rFonts w:eastAsiaTheme="minorEastAsia" w:cs="Verdana"/>
          <w:color w:val="auto"/>
          <w:sz w:val="18"/>
        </w:rPr>
        <w:t>n</w:t>
      </w:r>
      <w:r w:rsidR="00D42DAF" w:rsidRPr="00D973C1">
        <w:rPr>
          <w:rFonts w:eastAsiaTheme="minorEastAsia" w:cs="Verdana"/>
          <w:color w:val="auto"/>
          <w:sz w:val="18"/>
        </w:rPr>
        <w:t xml:space="preserve"> v</w:t>
      </w:r>
      <w:r w:rsidRPr="00D973C1">
        <w:rPr>
          <w:rFonts w:eastAsiaTheme="minorEastAsia" w:cs="Verdana"/>
          <w:color w:val="auto"/>
          <w:sz w:val="18"/>
        </w:rPr>
        <w:t>erdeelinrichting hoogspanning.</w:t>
      </w:r>
      <w:r w:rsidRPr="00D973C1">
        <w:rPr>
          <w:rFonts w:eastAsiaTheme="minorEastAsia" w:cs="Times New Roman"/>
          <w:color w:val="auto"/>
          <w:sz w:val="18"/>
        </w:rPr>
        <w:t xml:space="preserve"> </w:t>
      </w:r>
    </w:p>
    <w:p w14:paraId="24226DF8" w14:textId="77777777" w:rsidR="00EE1781" w:rsidRPr="00EE1781" w:rsidRDefault="00D973C1" w:rsidP="00654F2F">
      <w:pPr>
        <w:ind w:left="1701"/>
        <w:rPr>
          <w:rFonts w:eastAsiaTheme="minorEastAsia" w:cs="Times New Roman"/>
          <w:color w:val="auto"/>
          <w:sz w:val="18"/>
        </w:rPr>
      </w:pPr>
      <w:r w:rsidRPr="00EE1781">
        <w:rPr>
          <w:rFonts w:eastAsiaTheme="minorEastAsia" w:cs="Times New Roman"/>
          <w:color w:val="auto"/>
          <w:sz w:val="18"/>
        </w:rPr>
        <w:t>Motivering:</w:t>
      </w:r>
    </w:p>
    <w:p w14:paraId="6CF44E26" w14:textId="721172CB" w:rsidR="00E52FA0" w:rsidRPr="00D973C1" w:rsidRDefault="00D973C1" w:rsidP="00654F2F">
      <w:pPr>
        <w:ind w:left="1701"/>
        <w:rPr>
          <w:color w:val="auto"/>
          <w:sz w:val="18"/>
        </w:rPr>
      </w:pPr>
      <w:r w:rsidRPr="00EE1781">
        <w:rPr>
          <w:rFonts w:eastAsiaTheme="minorEastAsia" w:cs="Times New Roman"/>
          <w:color w:val="auto"/>
          <w:sz w:val="18"/>
        </w:rPr>
        <w:t xml:space="preserve">Omwille van veiligheidsredenen in het schakelproces, waarbij summier wordt geschakeld door personeel RVB, wordt er </w:t>
      </w:r>
      <w:r w:rsidR="00B769CC">
        <w:rPr>
          <w:rFonts w:eastAsiaTheme="minorEastAsia" w:cs="Times New Roman"/>
          <w:color w:val="auto"/>
          <w:sz w:val="18"/>
        </w:rPr>
        <w:t xml:space="preserve">bij vervanging en/of nieuw te plaatsen, </w:t>
      </w:r>
      <w:r w:rsidRPr="00EE1781">
        <w:rPr>
          <w:rFonts w:eastAsiaTheme="minorEastAsia" w:cs="Times New Roman"/>
          <w:color w:val="auto"/>
          <w:sz w:val="18"/>
        </w:rPr>
        <w:t>1 type hoogspanning</w:t>
      </w:r>
      <w:r w:rsidRPr="00EE1781">
        <w:rPr>
          <w:color w:val="auto"/>
          <w:sz w:val="18"/>
        </w:rPr>
        <w:t xml:space="preserve">sschakel- en verdeelinrichting toegepast op het complex. Uitbreidingen en/of vervangingen van </w:t>
      </w:r>
      <w:r w:rsidRPr="00EE1781">
        <w:rPr>
          <w:rFonts w:eastAsiaTheme="minorEastAsia" w:cs="Times New Roman"/>
          <w:color w:val="auto"/>
          <w:sz w:val="18"/>
        </w:rPr>
        <w:t>hoogspanning</w:t>
      </w:r>
      <w:r w:rsidRPr="00EE1781">
        <w:rPr>
          <w:color w:val="auto"/>
          <w:sz w:val="18"/>
        </w:rPr>
        <w:t xml:space="preserve">sschakel- en verdeelinrichtingen dienen </w:t>
      </w:r>
      <w:proofErr w:type="spellStart"/>
      <w:r w:rsidRPr="00EE1781">
        <w:rPr>
          <w:color w:val="auto"/>
          <w:sz w:val="18"/>
        </w:rPr>
        <w:t>cfm</w:t>
      </w:r>
      <w:proofErr w:type="spellEnd"/>
      <w:r w:rsidRPr="00EE1781">
        <w:rPr>
          <w:color w:val="auto"/>
          <w:sz w:val="18"/>
        </w:rPr>
        <w:t xml:space="preserve">. bestaand te worden uitgevoerd, in deze de voorgeschreven </w:t>
      </w:r>
      <w:r w:rsidRPr="00EE1781">
        <w:rPr>
          <w:rFonts w:eastAsiaTheme="minorEastAsia" w:cs="Times New Roman"/>
          <w:color w:val="auto"/>
          <w:sz w:val="18"/>
        </w:rPr>
        <w:t>hoogspanning</w:t>
      </w:r>
      <w:r w:rsidRPr="00EE1781">
        <w:rPr>
          <w:color w:val="auto"/>
          <w:sz w:val="18"/>
        </w:rPr>
        <w:t>sschakel- en verdeelinrichting.</w:t>
      </w:r>
    </w:p>
    <w:p w14:paraId="4EBBB166" w14:textId="45B9335D" w:rsidR="001A771A" w:rsidRPr="00654F2F" w:rsidRDefault="001A771A" w:rsidP="00654F2F">
      <w:pPr>
        <w:ind w:left="1701"/>
        <w:rPr>
          <w:sz w:val="18"/>
        </w:rPr>
      </w:pPr>
      <w:r w:rsidRPr="00D973C1">
        <w:rPr>
          <w:color w:val="auto"/>
          <w:sz w:val="18"/>
        </w:rPr>
        <w:t xml:space="preserve">WERKZAAMHEDEN </w:t>
      </w:r>
      <w:r w:rsidRPr="00654F2F">
        <w:rPr>
          <w:sz w:val="18"/>
        </w:rPr>
        <w:t>BUITEN OVEREENGEKOMEN WERKTIJDEN</w:t>
      </w:r>
    </w:p>
    <w:p w14:paraId="11917165"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Indien de aannemer voornemens is werkzaamheden op het werkterrein te verrichten buiten de werktijden zoals deze zijn overeengekomen met de directie, dan brengt hij dit voornemen tijdig ter kennis van de directie.</w:t>
      </w:r>
    </w:p>
    <w:p w14:paraId="13B7F348" w14:textId="77777777" w:rsidR="001A771A" w:rsidRPr="00654F2F" w:rsidRDefault="001A771A" w:rsidP="00654F2F">
      <w:pPr>
        <w:ind w:left="1701"/>
        <w:rPr>
          <w:sz w:val="18"/>
        </w:rPr>
      </w:pPr>
      <w:r w:rsidRPr="00654F2F">
        <w:rPr>
          <w:sz w:val="18"/>
        </w:rPr>
        <w:t>VOERTAAL EN CORRESPONDENTIE</w:t>
      </w:r>
    </w:p>
    <w:p w14:paraId="12FCBE7E"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In aanvulling op paragraaf 6, lid 30 van de UAV 2012 wordt toegevoegd: “De voertaal en alle overige correspondentie, zowel mondeling als schriftelijk, inzake de uitvoering van het werk dient in de Nederlandse taal te geschieden."</w:t>
      </w:r>
    </w:p>
    <w:p w14:paraId="05249722" w14:textId="77777777" w:rsidR="001A771A" w:rsidRPr="00654F2F" w:rsidRDefault="001A771A" w:rsidP="00654F2F">
      <w:pPr>
        <w:ind w:left="1701"/>
        <w:rPr>
          <w:sz w:val="18"/>
        </w:rPr>
      </w:pPr>
      <w:r w:rsidRPr="00654F2F">
        <w:rPr>
          <w:sz w:val="18"/>
        </w:rPr>
        <w:t>OPVOLGEN REGELGEVING OP TERREINEN EN GEBOUWEN</w:t>
      </w:r>
    </w:p>
    <w:p w14:paraId="67C69F08" w14:textId="77777777" w:rsidR="001A771A" w:rsidRPr="000A7820" w:rsidRDefault="001A771A" w:rsidP="00327376">
      <w:pPr>
        <w:autoSpaceDE w:val="0"/>
        <w:adjustRightInd w:val="0"/>
        <w:ind w:left="1701" w:hanging="1"/>
        <w:textAlignment w:val="auto"/>
        <w:rPr>
          <w:rFonts w:eastAsiaTheme="minorEastAsia" w:cs="Verdana"/>
          <w:color w:val="auto"/>
          <w:sz w:val="18"/>
        </w:rPr>
      </w:pPr>
      <w:r w:rsidRPr="000A7820">
        <w:rPr>
          <w:rFonts w:eastAsiaTheme="minorEastAsia" w:cs="Verdana"/>
          <w:color w:val="auto"/>
          <w:sz w:val="18"/>
        </w:rPr>
        <w:t>Gedurende de uitvoering van het werk moet de regelgeving welke voor het terrein en de gebouwen geldt strikt worden nageleefd en worden opgevolgd.</w:t>
      </w:r>
    </w:p>
    <w:p w14:paraId="49CFF223" w14:textId="7B3D14FC" w:rsidR="001A771A" w:rsidRPr="000A7820" w:rsidRDefault="001A771A" w:rsidP="00327376">
      <w:pPr>
        <w:autoSpaceDE w:val="0"/>
        <w:adjustRightInd w:val="0"/>
        <w:ind w:left="1701" w:hanging="1"/>
        <w:textAlignment w:val="auto"/>
        <w:rPr>
          <w:rFonts w:eastAsiaTheme="minorEastAsia" w:cs="Verdana"/>
          <w:color w:val="auto"/>
          <w:sz w:val="18"/>
        </w:rPr>
      </w:pPr>
      <w:r w:rsidRPr="000A7820">
        <w:rPr>
          <w:rFonts w:eastAsiaTheme="minorEastAsia" w:cs="Verdana"/>
          <w:color w:val="auto"/>
          <w:sz w:val="18"/>
        </w:rPr>
        <w:lastRenderedPageBreak/>
        <w:t>Deze regelgeving kan onder meer blijken uit op het terrein dan</w:t>
      </w:r>
      <w:r w:rsidR="000A31A6">
        <w:rPr>
          <w:rFonts w:eastAsiaTheme="minorEastAsia" w:cs="Verdana"/>
          <w:color w:val="auto"/>
          <w:sz w:val="18"/>
        </w:rPr>
        <w:t xml:space="preserve"> </w:t>
      </w:r>
      <w:r w:rsidRPr="000A7820">
        <w:rPr>
          <w:rFonts w:eastAsiaTheme="minorEastAsia" w:cs="Verdana"/>
          <w:color w:val="auto"/>
          <w:sz w:val="18"/>
        </w:rPr>
        <w:t>wel in of aan de gebouwen aanwezige verbods- en/of gebodsborden dan</w:t>
      </w:r>
      <w:r w:rsidR="000A31A6">
        <w:rPr>
          <w:rFonts w:eastAsiaTheme="minorEastAsia" w:cs="Verdana"/>
          <w:color w:val="auto"/>
          <w:sz w:val="18"/>
        </w:rPr>
        <w:t xml:space="preserve"> </w:t>
      </w:r>
      <w:r w:rsidRPr="000A7820">
        <w:rPr>
          <w:rFonts w:eastAsiaTheme="minorEastAsia" w:cs="Verdana"/>
          <w:color w:val="auto"/>
          <w:sz w:val="18"/>
        </w:rPr>
        <w:t>wel uit nadere voorschriften welke op verzoek bekend gesteld worden.</w:t>
      </w:r>
    </w:p>
    <w:p w14:paraId="498908B3" w14:textId="08820EBA" w:rsidR="001A771A" w:rsidRPr="000A7820" w:rsidRDefault="001A771A" w:rsidP="00327376">
      <w:pPr>
        <w:autoSpaceDE w:val="0"/>
        <w:adjustRightInd w:val="0"/>
        <w:ind w:left="1701" w:hanging="1"/>
        <w:textAlignment w:val="auto"/>
        <w:rPr>
          <w:rFonts w:eastAsiaTheme="minorEastAsia" w:cs="Verdana"/>
          <w:color w:val="auto"/>
          <w:sz w:val="18"/>
        </w:rPr>
      </w:pPr>
      <w:r w:rsidRPr="000A7820">
        <w:rPr>
          <w:rFonts w:eastAsiaTheme="minorEastAsia" w:cs="Verdana"/>
          <w:color w:val="auto"/>
          <w:sz w:val="18"/>
        </w:rPr>
        <w:t xml:space="preserve">De gevolgen van en de kosten verbonden aan de naleving van </w:t>
      </w:r>
      <w:r w:rsidR="00F938F2" w:rsidRPr="000A7820">
        <w:rPr>
          <w:rFonts w:eastAsiaTheme="minorEastAsia" w:cs="Verdana"/>
          <w:color w:val="auto"/>
          <w:sz w:val="18"/>
        </w:rPr>
        <w:t>vorenbedoelde</w:t>
      </w:r>
      <w:r w:rsidRPr="000A7820">
        <w:rPr>
          <w:rFonts w:eastAsiaTheme="minorEastAsia" w:cs="Verdana"/>
          <w:color w:val="auto"/>
          <w:sz w:val="18"/>
        </w:rPr>
        <w:t xml:space="preserve"> regelgeving zijn voor rekening van de aannemer.</w:t>
      </w:r>
    </w:p>
    <w:p w14:paraId="291F88A8" w14:textId="7714799E"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.02.08</w:t>
      </w:r>
      <w:r w:rsidRPr="00654F2F">
        <w:rPr>
          <w:b/>
          <w:bCs/>
          <w:sz w:val="18"/>
        </w:rPr>
        <w:tab/>
        <w:t>UITVOERINGSDUUR, UITSTEL VAN OPLEVERING, BEPROEVING</w:t>
      </w:r>
    </w:p>
    <w:p w14:paraId="14B334C8" w14:textId="77777777" w:rsidR="001A771A" w:rsidRPr="00654F2F" w:rsidRDefault="001A771A" w:rsidP="00654F2F">
      <w:pPr>
        <w:ind w:left="1701"/>
        <w:rPr>
          <w:sz w:val="18"/>
        </w:rPr>
      </w:pPr>
      <w:r w:rsidRPr="00654F2F">
        <w:rPr>
          <w:sz w:val="18"/>
        </w:rPr>
        <w:t>BEPROEVING</w:t>
      </w:r>
      <w:bookmarkStart w:id="32" w:name="_Hlk197472600"/>
    </w:p>
    <w:bookmarkEnd w:id="32"/>
    <w:p w14:paraId="39FC98C0"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Alvorens het werk of onderdelen daarvan in bedrijf worden gesteld of in gebruik worden genomen, moeten zijn beproefd:</w:t>
      </w:r>
    </w:p>
    <w:p w14:paraId="15A68302" w14:textId="77777777" w:rsidR="00E0699D" w:rsidRPr="00815DA7" w:rsidRDefault="001A771A" w:rsidP="00F10FA2">
      <w:pPr>
        <w:pStyle w:val="Lijstalinea"/>
        <w:numPr>
          <w:ilvl w:val="0"/>
          <w:numId w:val="353"/>
        </w:numPr>
        <w:autoSpaceDE w:val="0"/>
        <w:adjustRightInd w:val="0"/>
        <w:ind w:left="2058" w:hanging="357"/>
        <w:textAlignment w:val="auto"/>
        <w:rPr>
          <w:rFonts w:eastAsiaTheme="minorEastAsia" w:cs="Verdana"/>
          <w:color w:val="auto"/>
          <w:sz w:val="18"/>
        </w:rPr>
      </w:pPr>
      <w:r w:rsidRPr="00815DA7">
        <w:rPr>
          <w:rFonts w:eastAsiaTheme="minorEastAsia" w:cs="Verdana"/>
          <w:color w:val="auto"/>
          <w:sz w:val="18"/>
        </w:rPr>
        <w:t>te</w:t>
      </w:r>
      <w:r w:rsidR="00E0699D" w:rsidRPr="00815DA7">
        <w:rPr>
          <w:rFonts w:eastAsiaTheme="minorEastAsia" w:cs="Verdana"/>
          <w:color w:val="auto"/>
          <w:sz w:val="18"/>
        </w:rPr>
        <w:t>chnisch(e) installatiewerk(en):</w:t>
      </w:r>
    </w:p>
    <w:p w14:paraId="2A7CCB27" w14:textId="59D3057E" w:rsidR="001A771A" w:rsidRPr="000A7820" w:rsidRDefault="00E0699D" w:rsidP="00F10FA2">
      <w:pPr>
        <w:pStyle w:val="Lijstalinea"/>
        <w:numPr>
          <w:ilvl w:val="1"/>
          <w:numId w:val="61"/>
        </w:numPr>
        <w:autoSpaceDE w:val="0"/>
        <w:adjustRightInd w:val="0"/>
        <w:ind w:left="2398" w:hanging="357"/>
        <w:textAlignment w:val="auto"/>
        <w:rPr>
          <w:rFonts w:eastAsiaTheme="minorEastAsia" w:cs="Verdana"/>
          <w:color w:val="auto"/>
          <w:sz w:val="18"/>
        </w:rPr>
      </w:pPr>
      <w:r w:rsidRPr="000A7820">
        <w:rPr>
          <w:rFonts w:eastAsiaTheme="minorEastAsia" w:cs="Verdana"/>
          <w:color w:val="auto"/>
          <w:sz w:val="18"/>
        </w:rPr>
        <w:t>H</w:t>
      </w:r>
      <w:r w:rsidR="001A771A" w:rsidRPr="000A7820">
        <w:rPr>
          <w:rFonts w:eastAsiaTheme="minorEastAsia" w:cs="Verdana"/>
          <w:color w:val="auto"/>
          <w:sz w:val="18"/>
        </w:rPr>
        <w:t>et gehele werk volgens dit bestek.</w:t>
      </w:r>
    </w:p>
    <w:p w14:paraId="762F9296" w14:textId="77777777" w:rsidR="00E0699D" w:rsidRPr="00815DA7" w:rsidRDefault="00E0699D" w:rsidP="00F10FA2">
      <w:pPr>
        <w:pStyle w:val="Lijstalinea"/>
        <w:numPr>
          <w:ilvl w:val="0"/>
          <w:numId w:val="294"/>
        </w:numPr>
        <w:autoSpaceDE w:val="0"/>
        <w:adjustRightInd w:val="0"/>
        <w:ind w:left="2058" w:hanging="357"/>
        <w:textAlignment w:val="auto"/>
        <w:rPr>
          <w:rFonts w:eastAsiaTheme="minorEastAsia" w:cs="Verdana"/>
          <w:color w:val="auto"/>
          <w:sz w:val="18"/>
        </w:rPr>
      </w:pPr>
      <w:r w:rsidRPr="00815DA7">
        <w:rPr>
          <w:rFonts w:eastAsiaTheme="minorEastAsia" w:cs="Verdana"/>
          <w:color w:val="auto"/>
          <w:sz w:val="18"/>
        </w:rPr>
        <w:t>bouwkundig(e) werk(en):</w:t>
      </w:r>
    </w:p>
    <w:p w14:paraId="108A6300" w14:textId="75968F43" w:rsidR="001A771A" w:rsidRPr="000A7820" w:rsidRDefault="00E0699D" w:rsidP="00F10FA2">
      <w:pPr>
        <w:pStyle w:val="Lijstalinea"/>
        <w:numPr>
          <w:ilvl w:val="1"/>
          <w:numId w:val="61"/>
        </w:numPr>
        <w:autoSpaceDE w:val="0"/>
        <w:adjustRightInd w:val="0"/>
        <w:ind w:left="2398" w:hanging="357"/>
        <w:textAlignment w:val="auto"/>
        <w:rPr>
          <w:rFonts w:eastAsiaTheme="minorEastAsia" w:cs="Verdana"/>
          <w:color w:val="auto"/>
          <w:sz w:val="18"/>
        </w:rPr>
      </w:pPr>
      <w:r w:rsidRPr="000A7820">
        <w:rPr>
          <w:rFonts w:eastAsiaTheme="minorEastAsia" w:cs="Verdana"/>
          <w:color w:val="auto"/>
          <w:sz w:val="18"/>
        </w:rPr>
        <w:t>H</w:t>
      </w:r>
      <w:r w:rsidR="001A771A" w:rsidRPr="000A7820">
        <w:rPr>
          <w:rFonts w:eastAsiaTheme="minorEastAsia" w:cs="Verdana"/>
          <w:color w:val="auto"/>
          <w:sz w:val="18"/>
        </w:rPr>
        <w:t>et gehele werk volgens dit bestek.</w:t>
      </w:r>
    </w:p>
    <w:p w14:paraId="2804A396"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Alle hiertoe betrokken onderdelen van het werk moeten volledig worden beproefd.</w:t>
      </w:r>
    </w:p>
    <w:p w14:paraId="550467E4" w14:textId="470AE55E" w:rsidR="001A771A" w:rsidRPr="000A7820" w:rsidRDefault="001A771A" w:rsidP="00E94C34">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aannemer dient bij de directie een voorstel ter goedkeuring in voor de wijze waarop de beproeving wordt uitgevoerd.</w:t>
      </w:r>
      <w:r w:rsidR="00E94C34" w:rsidRPr="00E94C34">
        <w:t xml:space="preserve"> </w:t>
      </w:r>
      <w:r w:rsidR="00E94C34" w:rsidRPr="00E94C34">
        <w:rPr>
          <w:rFonts w:eastAsiaTheme="minorEastAsia" w:cs="Verdana"/>
          <w:color w:val="auto"/>
          <w:sz w:val="18"/>
        </w:rPr>
        <w:t>De beproeving moet worden uitgevoerd onder leiding van een door</w:t>
      </w:r>
      <w:r w:rsidR="00E94C34">
        <w:rPr>
          <w:rFonts w:eastAsiaTheme="minorEastAsia" w:cs="Verdana"/>
          <w:color w:val="auto"/>
          <w:sz w:val="18"/>
        </w:rPr>
        <w:t xml:space="preserve"> </w:t>
      </w:r>
      <w:r w:rsidR="00E94C34" w:rsidRPr="00E94C34">
        <w:rPr>
          <w:rFonts w:eastAsiaTheme="minorEastAsia" w:cs="Verdana"/>
          <w:color w:val="auto"/>
          <w:sz w:val="18"/>
        </w:rPr>
        <w:t>de directie aangewezen persoon.</w:t>
      </w:r>
    </w:p>
    <w:p w14:paraId="0EBAE165" w14:textId="4570E06F" w:rsidR="00393EFF" w:rsidRPr="00654F2F" w:rsidRDefault="00393EFF" w:rsidP="00654F2F">
      <w:pPr>
        <w:tabs>
          <w:tab w:val="left" w:pos="1701"/>
        </w:tabs>
        <w:spacing w:before="240"/>
        <w:rPr>
          <w:b/>
          <w:bCs/>
          <w:sz w:val="18"/>
        </w:rPr>
      </w:pPr>
      <w:r w:rsidRPr="00654F2F">
        <w:rPr>
          <w:b/>
          <w:bCs/>
          <w:sz w:val="18"/>
        </w:rPr>
        <w:t>01.02.09</w:t>
      </w:r>
      <w:r w:rsidRPr="00654F2F">
        <w:rPr>
          <w:b/>
          <w:bCs/>
          <w:sz w:val="18"/>
        </w:rPr>
        <w:tab/>
        <w:t>OPNEMING EN GOEDKEURING</w:t>
      </w:r>
    </w:p>
    <w:p w14:paraId="0DBDC625" w14:textId="1C44B48A" w:rsidR="001079FC" w:rsidRPr="00617DEB" w:rsidRDefault="00393EFF" w:rsidP="00617DEB">
      <w:pPr>
        <w:ind w:left="1701"/>
        <w:rPr>
          <w:sz w:val="18"/>
        </w:rPr>
      </w:pPr>
      <w:r w:rsidRPr="00617DEB">
        <w:rPr>
          <w:sz w:val="18"/>
        </w:rPr>
        <w:t>VERZOEK TOT OPNEMING</w:t>
      </w:r>
    </w:p>
    <w:p w14:paraId="3111D8AB" w14:textId="4467207B" w:rsidR="00393EFF" w:rsidRPr="000A7820" w:rsidRDefault="001079FC" w:rsidP="00393EFF">
      <w:pPr>
        <w:tabs>
          <w:tab w:val="left" w:pos="1701"/>
        </w:tabs>
        <w:autoSpaceDE w:val="0"/>
        <w:adjustRightInd w:val="0"/>
        <w:ind w:left="1701" w:hanging="1701"/>
        <w:textAlignment w:val="auto"/>
        <w:rPr>
          <w:rFonts w:eastAsiaTheme="minorEastAsia" w:cs="Verdana"/>
          <w:b/>
          <w:color w:val="auto"/>
          <w:sz w:val="18"/>
        </w:rPr>
      </w:pPr>
      <w:r w:rsidRPr="000A7820">
        <w:rPr>
          <w:sz w:val="18"/>
        </w:rPr>
        <w:tab/>
      </w:r>
      <w:r w:rsidR="00393EFF" w:rsidRPr="000A7820">
        <w:rPr>
          <w:sz w:val="18"/>
        </w:rPr>
        <w:t>In paragraaf 9, lid 1 van de UAV 2012 vervalt de zinsnede "De directie kan genoegen nemen met een mondelinge mededeling, welke in het dagboek of weekrapport, bedoeld in paragraaf 27, wordt aangetekend". Aan paragraaf 9, lid 1 van de UAV 2012 wordt een nieuw lid toegevoegd, luidende als volgt: "1a. Een verzoek van de aannemer tot opneming zal slechts in overweging kunnen worden genomen indien de aanvrage ten minste tien dagen, voor het verstrijken van de dag waarop het werk of een onderdeel daarvan naar zijn oordeel voltooid zal zijn, bij de directie is bezorgd."</w:t>
      </w:r>
    </w:p>
    <w:p w14:paraId="25126AB9" w14:textId="554AC91A"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.02.10</w:t>
      </w:r>
      <w:r w:rsidRPr="00654F2F">
        <w:rPr>
          <w:b/>
          <w:bCs/>
          <w:sz w:val="18"/>
        </w:rPr>
        <w:tab/>
        <w:t>OPLEVERING</w:t>
      </w:r>
    </w:p>
    <w:p w14:paraId="4E950D54" w14:textId="4BAD4B86" w:rsidR="001A771A" w:rsidRPr="00617DEB" w:rsidRDefault="001A771A" w:rsidP="00617DEB">
      <w:pPr>
        <w:ind w:left="1701"/>
        <w:rPr>
          <w:sz w:val="18"/>
        </w:rPr>
      </w:pPr>
      <w:r w:rsidRPr="00617DEB">
        <w:rPr>
          <w:sz w:val="18"/>
        </w:rPr>
        <w:t>BESTANDINFORMATIE - OVERDRACHTSPROTOCOL</w:t>
      </w:r>
    </w:p>
    <w:p w14:paraId="472D2C5A" w14:textId="77777777" w:rsidR="001A771A" w:rsidRPr="000A7820" w:rsidRDefault="001A771A" w:rsidP="00393EFF">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Ten behoeve van de bestandsinformatie voor het overdrachtsprotocol moet de aannemer de nodige gegevens van het gebouw inclusief technische installaties en omliggende infra verzamelen en aan de Directie verstrekken.</w:t>
      </w:r>
    </w:p>
    <w:p w14:paraId="2B0B548F"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gevraagde gegevens omvatten in hoofdlijnen:</w:t>
      </w:r>
    </w:p>
    <w:p w14:paraId="6CB7BFF2" w14:textId="77777777" w:rsidR="001A771A" w:rsidRPr="000A7820" w:rsidRDefault="001A771A" w:rsidP="00F10FA2">
      <w:pPr>
        <w:numPr>
          <w:ilvl w:val="0"/>
          <w:numId w:val="44"/>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Afmetingen en hoeveelheden van de hoofdcomponenten van het gebouw;</w:t>
      </w:r>
    </w:p>
    <w:p w14:paraId="604BAA7D" w14:textId="77777777" w:rsidR="001A771A" w:rsidRPr="000A7820" w:rsidRDefault="001A771A" w:rsidP="00F10FA2">
      <w:pPr>
        <w:numPr>
          <w:ilvl w:val="0"/>
          <w:numId w:val="44"/>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Overzichten van de toegepaste materialen van de hoofdcomponenten; en</w:t>
      </w:r>
    </w:p>
    <w:p w14:paraId="51D855C0" w14:textId="77777777" w:rsidR="001A771A" w:rsidRPr="000A7820" w:rsidRDefault="001A771A" w:rsidP="00F10FA2">
      <w:pPr>
        <w:numPr>
          <w:ilvl w:val="0"/>
          <w:numId w:val="44"/>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Installatiegegevens (merk, type capaciteit keuringsrapport, garantie, vermogens en dergelijke.</w:t>
      </w:r>
    </w:p>
    <w:p w14:paraId="735E8681" w14:textId="5C3BD533"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 xml:space="preserve">De aannemer moet het formulier volgens het format "model overdrachtsprotocol" </w:t>
      </w:r>
      <w:r w:rsidR="00020743" w:rsidRPr="000A7820">
        <w:rPr>
          <w:rFonts w:eastAsiaTheme="minorEastAsia" w:cs="Verdana"/>
          <w:color w:val="auto"/>
          <w:sz w:val="18"/>
        </w:rPr>
        <w:t>invullen voor zover dit voor hem van toepassing is. Het kan als bijlage bij dit bestek zijn</w:t>
      </w:r>
      <w:r w:rsidRPr="000A7820">
        <w:rPr>
          <w:rFonts w:eastAsiaTheme="minorEastAsia" w:cs="Verdana"/>
          <w:color w:val="auto"/>
          <w:sz w:val="18"/>
        </w:rPr>
        <w:t xml:space="preserve"> gevoegd</w:t>
      </w:r>
      <w:r w:rsidR="00020743" w:rsidRPr="000A7820">
        <w:rPr>
          <w:rFonts w:eastAsiaTheme="minorEastAsia" w:cs="Verdana"/>
          <w:color w:val="auto"/>
          <w:sz w:val="18"/>
        </w:rPr>
        <w:t xml:space="preserve"> of het kan tijdens de werkzaamheden aangeleverd worden</w:t>
      </w:r>
      <w:r w:rsidRPr="000A7820">
        <w:rPr>
          <w:rFonts w:eastAsiaTheme="minorEastAsia" w:cs="Verdana"/>
          <w:color w:val="auto"/>
          <w:sz w:val="18"/>
        </w:rPr>
        <w:t>.</w:t>
      </w:r>
      <w:r w:rsidR="00020743" w:rsidRPr="000A7820">
        <w:rPr>
          <w:rFonts w:eastAsiaTheme="minorEastAsia" w:cs="Verdana"/>
          <w:color w:val="auto"/>
          <w:sz w:val="18"/>
        </w:rPr>
        <w:t xml:space="preserve"> </w:t>
      </w:r>
    </w:p>
    <w:p w14:paraId="0C5B0850" w14:textId="77457D30"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.02.11</w:t>
      </w:r>
      <w:r w:rsidRPr="00654F2F">
        <w:rPr>
          <w:b/>
          <w:bCs/>
          <w:sz w:val="18"/>
        </w:rPr>
        <w:tab/>
        <w:t>ONDERHOUDSTERMIJN</w:t>
      </w:r>
      <w:bookmarkStart w:id="33" w:name="_Hlk187755303"/>
    </w:p>
    <w:bookmarkEnd w:id="33"/>
    <w:p w14:paraId="1B5AABDF" w14:textId="2E5FFE4B" w:rsidR="001A771A" w:rsidRPr="00617DEB" w:rsidRDefault="001A771A" w:rsidP="00617DEB">
      <w:pPr>
        <w:ind w:left="1701"/>
        <w:rPr>
          <w:sz w:val="18"/>
        </w:rPr>
      </w:pPr>
      <w:r w:rsidRPr="00617DEB">
        <w:rPr>
          <w:sz w:val="18"/>
        </w:rPr>
        <w:t>PREVENTIEF EN CORRECTIEF ONDERHOUD</w:t>
      </w:r>
    </w:p>
    <w:p w14:paraId="00805671"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In aanvulling op het gestelde in paragraaf 11 van de UAV 2012 dient de aannemer, gedurende de onderhoudstermijn, tevens het preventieve en correctief onderhoud van alle in dit bestek genoemde installaties conform de geldende voorschriften van de fabrikant/leverancier uit te voeren.</w:t>
      </w:r>
    </w:p>
    <w:p w14:paraId="5680EB04" w14:textId="4355DA83"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.02.14</w:t>
      </w:r>
      <w:r w:rsidRPr="00654F2F">
        <w:rPr>
          <w:b/>
          <w:bCs/>
          <w:sz w:val="18"/>
        </w:rPr>
        <w:tab/>
        <w:t>SCHORSING VAN HET WERK/BEEINDIGING IN ONVOLTOOIDE STAAT</w:t>
      </w:r>
    </w:p>
    <w:p w14:paraId="2AC4DA9D" w14:textId="40BF8F1D" w:rsidR="001A771A" w:rsidRPr="00617DEB" w:rsidRDefault="001A771A" w:rsidP="00617DEB">
      <w:pPr>
        <w:ind w:left="1701"/>
        <w:rPr>
          <w:sz w:val="18"/>
        </w:rPr>
      </w:pPr>
      <w:r w:rsidRPr="00617DEB">
        <w:rPr>
          <w:sz w:val="18"/>
        </w:rPr>
        <w:t>VEILIGHEIDSMAATREGELEN</w:t>
      </w:r>
    </w:p>
    <w:p w14:paraId="5D037606"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lastRenderedPageBreak/>
        <w:t>De aannemer moet in overleg met de directie naast de gepaste maatregelen de nodige veiligheidsmaatregelen nemen.</w:t>
      </w:r>
    </w:p>
    <w:p w14:paraId="5CAD64A7" w14:textId="19DDF811"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.02.16</w:t>
      </w:r>
      <w:r w:rsidRPr="00654F2F">
        <w:rPr>
          <w:b/>
          <w:bCs/>
          <w:sz w:val="18"/>
        </w:rPr>
        <w:tab/>
        <w:t>AFSLUITING, RECLAME</w:t>
      </w:r>
    </w:p>
    <w:p w14:paraId="02FB4A64" w14:textId="01CE715D" w:rsidR="001A771A" w:rsidRPr="00617DEB" w:rsidRDefault="001A771A" w:rsidP="00617DEB">
      <w:pPr>
        <w:ind w:left="1701"/>
        <w:rPr>
          <w:sz w:val="18"/>
        </w:rPr>
      </w:pPr>
      <w:r w:rsidRPr="00617DEB">
        <w:rPr>
          <w:sz w:val="18"/>
        </w:rPr>
        <w:t>FOTOGRAFEREN EN FILMEN</w:t>
      </w:r>
    </w:p>
    <w:p w14:paraId="7D618B22"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Voor het maken van foto's, films of video-opnamen en dergelijke van het werk, het verlenen van medewerking daaraan en het geven van publiciteit inzake het werk, is toestemming van de opdrachtgever noodzakelijk.</w:t>
      </w:r>
    </w:p>
    <w:p w14:paraId="22238906" w14:textId="6CBF5870"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.02.17</w:t>
      </w:r>
      <w:r w:rsidRPr="00654F2F">
        <w:rPr>
          <w:b/>
          <w:bCs/>
          <w:sz w:val="18"/>
        </w:rPr>
        <w:tab/>
        <w:t>VERWERKING VAN BOUWSTOFFEN</w:t>
      </w:r>
    </w:p>
    <w:p w14:paraId="484C645A" w14:textId="78F14B88" w:rsidR="001A771A" w:rsidRPr="00617DEB" w:rsidRDefault="001A771A" w:rsidP="00617DEB">
      <w:pPr>
        <w:ind w:left="1701"/>
        <w:rPr>
          <w:sz w:val="18"/>
        </w:rPr>
      </w:pPr>
      <w:r w:rsidRPr="00617DEB">
        <w:rPr>
          <w:sz w:val="18"/>
        </w:rPr>
        <w:t>HOEDANIGHEID VAN BOUWSTOFFEN</w:t>
      </w:r>
    </w:p>
    <w:p w14:paraId="35B29AE0" w14:textId="18A5B304" w:rsidR="001A771A" w:rsidRPr="00B03E80" w:rsidRDefault="001A771A" w:rsidP="00B03E80">
      <w:pPr>
        <w:autoSpaceDE w:val="0"/>
        <w:adjustRightInd w:val="0"/>
        <w:ind w:left="1701"/>
        <w:textAlignment w:val="auto"/>
        <w:rPr>
          <w:rFonts w:eastAsiaTheme="minorEastAsia" w:cs="Verdana"/>
          <w:color w:val="000000" w:themeColor="text1"/>
          <w:sz w:val="18"/>
        </w:rPr>
      </w:pPr>
      <w:r w:rsidRPr="000A7820">
        <w:rPr>
          <w:rFonts w:eastAsiaTheme="minorEastAsia" w:cs="Verdana"/>
          <w:color w:val="auto"/>
          <w:sz w:val="18"/>
        </w:rPr>
        <w:t xml:space="preserve">Voor </w:t>
      </w:r>
      <w:r w:rsidRPr="00894E3D">
        <w:rPr>
          <w:rFonts w:eastAsiaTheme="minorEastAsia" w:cs="Verdana"/>
          <w:color w:val="auto"/>
          <w:sz w:val="18"/>
        </w:rPr>
        <w:t>zover in het bestek niet anders bepaald moeten de te verwerken bouwstoffen nieuw zijn</w:t>
      </w:r>
      <w:r w:rsidR="00B03E80">
        <w:rPr>
          <w:rFonts w:eastAsiaTheme="minorEastAsia" w:cs="Verdana"/>
          <w:color w:val="auto"/>
          <w:sz w:val="18"/>
        </w:rPr>
        <w:t>.</w:t>
      </w:r>
      <w:r w:rsidR="00894E3D">
        <w:rPr>
          <w:rFonts w:eastAsiaTheme="minorEastAsia" w:cs="Verdana"/>
          <w:color w:val="auto"/>
          <w:sz w:val="18"/>
        </w:rPr>
        <w:t xml:space="preserve"> </w:t>
      </w:r>
    </w:p>
    <w:p w14:paraId="1FEC5679" w14:textId="11194596" w:rsidR="001A771A" w:rsidRPr="00617DEB" w:rsidRDefault="001A771A" w:rsidP="00617DEB">
      <w:pPr>
        <w:ind w:left="1701"/>
        <w:rPr>
          <w:sz w:val="18"/>
        </w:rPr>
      </w:pPr>
      <w:r w:rsidRPr="00617DEB">
        <w:rPr>
          <w:sz w:val="18"/>
        </w:rPr>
        <w:t>GROND</w:t>
      </w:r>
    </w:p>
    <w:p w14:paraId="48BE244B"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aannemer mag alleen grond leveren waarvan de kwaliteit voldoet aan de achtergrondwaarden overeenkomstig de eisen van het Besluit Bodemkwaliteit (laatste versie).</w:t>
      </w:r>
    </w:p>
    <w:p w14:paraId="26D59101" w14:textId="6F387523" w:rsidR="00BC6B73" w:rsidRPr="00EE1781" w:rsidRDefault="00BC6B73" w:rsidP="00617DEB">
      <w:pPr>
        <w:ind w:left="1701"/>
        <w:rPr>
          <w:sz w:val="18"/>
        </w:rPr>
      </w:pPr>
      <w:r w:rsidRPr="00EE1781">
        <w:rPr>
          <w:sz w:val="18"/>
        </w:rPr>
        <w:t xml:space="preserve">PRODUCTEN MET EEN MERKNAAM </w:t>
      </w:r>
    </w:p>
    <w:p w14:paraId="6A28A376" w14:textId="1EA5C8DC" w:rsidR="00BC6B73" w:rsidRPr="00EE1781" w:rsidRDefault="00BC6B73" w:rsidP="00F10FA2">
      <w:pPr>
        <w:pStyle w:val="Lijstalinea"/>
        <w:numPr>
          <w:ilvl w:val="0"/>
          <w:numId w:val="44"/>
        </w:numPr>
        <w:autoSpaceDE w:val="0"/>
        <w:adjustRightInd w:val="0"/>
        <w:ind w:left="2058" w:hanging="357"/>
        <w:textAlignment w:val="auto"/>
        <w:rPr>
          <w:rFonts w:eastAsiaTheme="minorEastAsia" w:cs="Verdana"/>
          <w:color w:val="auto"/>
          <w:sz w:val="18"/>
        </w:rPr>
      </w:pPr>
      <w:r w:rsidRPr="00EE1781">
        <w:rPr>
          <w:rFonts w:eastAsiaTheme="minorEastAsia" w:cs="Verdana"/>
          <w:color w:val="auto"/>
          <w:sz w:val="18"/>
        </w:rPr>
        <w:t xml:space="preserve">In afwijking van par. 17, lid 5 UAV 2012 dient voor de in dit bestek </w:t>
      </w:r>
    </w:p>
    <w:p w14:paraId="3413C660" w14:textId="77777777" w:rsidR="00BC6B73" w:rsidRPr="00EE1781" w:rsidRDefault="00BC6B73" w:rsidP="00BC6B73">
      <w:pPr>
        <w:autoSpaceDE w:val="0"/>
        <w:adjustRightInd w:val="0"/>
        <w:ind w:left="2058"/>
        <w:textAlignment w:val="auto"/>
        <w:rPr>
          <w:rFonts w:eastAsiaTheme="minorEastAsia" w:cs="Verdana"/>
          <w:color w:val="auto"/>
          <w:sz w:val="18"/>
        </w:rPr>
      </w:pPr>
      <w:r w:rsidRPr="00EE1781">
        <w:rPr>
          <w:rFonts w:eastAsiaTheme="minorEastAsia" w:cs="Verdana"/>
          <w:color w:val="auto"/>
          <w:sz w:val="18"/>
        </w:rPr>
        <w:t xml:space="preserve">genoemde fabricaten en/of merknamen achter deze fabricaten en/of </w:t>
      </w:r>
    </w:p>
    <w:p w14:paraId="168FDAE0" w14:textId="545E4647" w:rsidR="00BC6B73" w:rsidRPr="00EE1781" w:rsidRDefault="00BC6B73" w:rsidP="00BC6B73">
      <w:pPr>
        <w:autoSpaceDE w:val="0"/>
        <w:adjustRightInd w:val="0"/>
        <w:ind w:left="2058"/>
        <w:textAlignment w:val="auto"/>
        <w:rPr>
          <w:rFonts w:eastAsiaTheme="minorEastAsia" w:cs="Verdana"/>
          <w:color w:val="auto"/>
          <w:sz w:val="18"/>
        </w:rPr>
      </w:pPr>
      <w:r w:rsidRPr="00EE1781">
        <w:rPr>
          <w:rFonts w:eastAsiaTheme="minorEastAsia" w:cs="Verdana"/>
          <w:color w:val="auto"/>
          <w:sz w:val="18"/>
        </w:rPr>
        <w:t>merknamen te worden gelezen 'of gelijkwaardig'.</w:t>
      </w:r>
    </w:p>
    <w:p w14:paraId="35648342" w14:textId="534F552A" w:rsidR="00BC6B73" w:rsidRPr="00EE1781" w:rsidRDefault="00BC6B73" w:rsidP="00F10FA2">
      <w:pPr>
        <w:pStyle w:val="Lijstalinea"/>
        <w:numPr>
          <w:ilvl w:val="0"/>
          <w:numId w:val="44"/>
        </w:numPr>
        <w:autoSpaceDE w:val="0"/>
        <w:adjustRightInd w:val="0"/>
        <w:ind w:left="2058" w:hanging="357"/>
        <w:textAlignment w:val="auto"/>
        <w:rPr>
          <w:rFonts w:eastAsiaTheme="minorEastAsia" w:cs="Verdana"/>
          <w:color w:val="auto"/>
          <w:sz w:val="18"/>
        </w:rPr>
      </w:pPr>
      <w:r w:rsidRPr="00EE1781">
        <w:rPr>
          <w:rFonts w:eastAsiaTheme="minorEastAsia" w:cs="Verdana"/>
          <w:color w:val="auto"/>
          <w:sz w:val="18"/>
        </w:rPr>
        <w:t xml:space="preserve">Bij toepassing van een gelijkwaardig product dient de aannemer </w:t>
      </w:r>
    </w:p>
    <w:p w14:paraId="6C0C4454" w14:textId="77777777" w:rsidR="00BC6B73" w:rsidRPr="00EE1781" w:rsidRDefault="00BC6B73" w:rsidP="00BC6B73">
      <w:pPr>
        <w:autoSpaceDE w:val="0"/>
        <w:adjustRightInd w:val="0"/>
        <w:ind w:left="2058"/>
        <w:textAlignment w:val="auto"/>
        <w:rPr>
          <w:rFonts w:eastAsiaTheme="minorEastAsia" w:cs="Verdana"/>
          <w:color w:val="auto"/>
          <w:sz w:val="18"/>
        </w:rPr>
      </w:pPr>
      <w:r w:rsidRPr="00EE1781">
        <w:rPr>
          <w:rFonts w:eastAsiaTheme="minorEastAsia" w:cs="Verdana"/>
          <w:color w:val="auto"/>
          <w:sz w:val="18"/>
        </w:rPr>
        <w:t xml:space="preserve">tijdig een uitgebreide vergelijkende technische documentatie te </w:t>
      </w:r>
    </w:p>
    <w:p w14:paraId="2DA6440D" w14:textId="77777777" w:rsidR="00BC6B73" w:rsidRPr="00EE1781" w:rsidRDefault="00BC6B73" w:rsidP="00BC6B73">
      <w:pPr>
        <w:autoSpaceDE w:val="0"/>
        <w:adjustRightInd w:val="0"/>
        <w:ind w:left="2058"/>
        <w:textAlignment w:val="auto"/>
        <w:rPr>
          <w:rFonts w:eastAsiaTheme="minorEastAsia" w:cs="Verdana"/>
          <w:color w:val="auto"/>
          <w:sz w:val="18"/>
        </w:rPr>
      </w:pPr>
      <w:r w:rsidRPr="00EE1781">
        <w:rPr>
          <w:rFonts w:eastAsiaTheme="minorEastAsia" w:cs="Verdana"/>
          <w:color w:val="auto"/>
          <w:sz w:val="18"/>
        </w:rPr>
        <w:t xml:space="preserve">overleggen, op basis waarvan de aannemer de gelijkwaardigheid </w:t>
      </w:r>
    </w:p>
    <w:p w14:paraId="79548898" w14:textId="77777777" w:rsidR="00BC6B73" w:rsidRPr="00EE1781" w:rsidRDefault="00BC6B73" w:rsidP="00BC6B73">
      <w:pPr>
        <w:autoSpaceDE w:val="0"/>
        <w:adjustRightInd w:val="0"/>
        <w:ind w:left="2058"/>
        <w:textAlignment w:val="auto"/>
        <w:rPr>
          <w:rFonts w:eastAsiaTheme="minorEastAsia" w:cs="Verdana"/>
          <w:color w:val="auto"/>
          <w:sz w:val="18"/>
        </w:rPr>
      </w:pPr>
      <w:r w:rsidRPr="00EE1781">
        <w:rPr>
          <w:rFonts w:eastAsiaTheme="minorEastAsia" w:cs="Verdana"/>
          <w:color w:val="auto"/>
          <w:sz w:val="18"/>
        </w:rPr>
        <w:t>aan de opgegeven technische/ functionele specificaties aantoont.</w:t>
      </w:r>
    </w:p>
    <w:p w14:paraId="0B291B98" w14:textId="3B0935DE" w:rsidR="00BC6B73" w:rsidRPr="00EE1781" w:rsidRDefault="00BC6B73" w:rsidP="00BC6B73">
      <w:pPr>
        <w:autoSpaceDE w:val="0"/>
        <w:adjustRightInd w:val="0"/>
        <w:ind w:left="2058"/>
        <w:textAlignment w:val="auto"/>
        <w:rPr>
          <w:rFonts w:eastAsiaTheme="minorEastAsia" w:cs="Verdana"/>
          <w:color w:val="auto"/>
          <w:sz w:val="18"/>
        </w:rPr>
      </w:pPr>
      <w:r w:rsidRPr="00EE1781">
        <w:rPr>
          <w:rFonts w:eastAsiaTheme="minorEastAsia" w:cs="Verdana"/>
          <w:color w:val="auto"/>
          <w:sz w:val="18"/>
        </w:rPr>
        <w:t>De hieruit voortvloeiende kosten zijn voor de aannemer.</w:t>
      </w:r>
    </w:p>
    <w:p w14:paraId="4D651A32" w14:textId="6C983C79" w:rsidR="00BC6B73" w:rsidRPr="00EE1781" w:rsidRDefault="00BC6B73" w:rsidP="00617DEB">
      <w:pPr>
        <w:ind w:left="1701"/>
        <w:rPr>
          <w:sz w:val="18"/>
        </w:rPr>
      </w:pPr>
      <w:r w:rsidRPr="00EE1781">
        <w:rPr>
          <w:sz w:val="18"/>
        </w:rPr>
        <w:t>PRODUCTEN MET EEN MERKNAAM TOEPASSEN</w:t>
      </w:r>
    </w:p>
    <w:p w14:paraId="79841C79" w14:textId="54DEC8A8" w:rsidR="00BC6B73" w:rsidRPr="00EE1781" w:rsidRDefault="00BC6B73" w:rsidP="00BC6B73">
      <w:pPr>
        <w:autoSpaceDE w:val="0"/>
        <w:adjustRightInd w:val="0"/>
        <w:ind w:left="1701"/>
        <w:textAlignment w:val="auto"/>
        <w:rPr>
          <w:sz w:val="18"/>
        </w:rPr>
      </w:pPr>
      <w:r w:rsidRPr="00EE1781">
        <w:rPr>
          <w:sz w:val="18"/>
        </w:rPr>
        <w:t xml:space="preserve">De hieronder genoemde bouwstoffen komen, anders als bepaald </w:t>
      </w:r>
      <w:r w:rsidRPr="00EE1781">
        <w:rPr>
          <w:rFonts w:eastAsiaTheme="minorEastAsia" w:cs="Verdana"/>
          <w:color w:val="auto"/>
          <w:sz w:val="18"/>
        </w:rPr>
        <w:t>”</w:t>
      </w:r>
      <w:r w:rsidRPr="00EE1781">
        <w:rPr>
          <w:sz w:val="18"/>
        </w:rPr>
        <w:t>, niet in aanmerking voor vervanging door bouwstoffen met een andere fabricaat en/of merknaam:</w:t>
      </w:r>
    </w:p>
    <w:p w14:paraId="62B2894A" w14:textId="61606ECC" w:rsidR="00BC6B73" w:rsidRPr="00EE1781" w:rsidRDefault="00BC6B73" w:rsidP="00F10FA2">
      <w:pPr>
        <w:pStyle w:val="Lijstalinea"/>
        <w:numPr>
          <w:ilvl w:val="0"/>
          <w:numId w:val="44"/>
        </w:numPr>
        <w:autoSpaceDE w:val="0"/>
        <w:adjustRightInd w:val="0"/>
        <w:ind w:left="2058" w:hanging="357"/>
        <w:textAlignment w:val="auto"/>
        <w:rPr>
          <w:rFonts w:eastAsiaTheme="minorEastAsia" w:cs="Verdana"/>
          <w:color w:val="auto"/>
          <w:sz w:val="18"/>
        </w:rPr>
      </w:pPr>
      <w:r w:rsidRPr="00EE1781">
        <w:rPr>
          <w:sz w:val="18"/>
        </w:rPr>
        <w:t>Zie bestekpost 01.02.06</w:t>
      </w:r>
      <w:r w:rsidR="000875AD" w:rsidRPr="00EE1781">
        <w:rPr>
          <w:sz w:val="18"/>
        </w:rPr>
        <w:t xml:space="preserve"> “VERPLICHTINGEN VAN DE AANNEMER”.</w:t>
      </w:r>
    </w:p>
    <w:p w14:paraId="41831DE6" w14:textId="71B1CFF7"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.02.18</w:t>
      </w:r>
      <w:r w:rsidRPr="00654F2F">
        <w:rPr>
          <w:b/>
          <w:bCs/>
          <w:sz w:val="18"/>
        </w:rPr>
        <w:tab/>
        <w:t>KEURING VAN BOUWSTOFFEN</w:t>
      </w:r>
    </w:p>
    <w:p w14:paraId="5E1ED36D" w14:textId="7ECA7D9D" w:rsidR="001A771A" w:rsidRPr="00617DEB" w:rsidRDefault="001A771A" w:rsidP="00617DEB">
      <w:pPr>
        <w:ind w:left="1701"/>
        <w:rPr>
          <w:sz w:val="18"/>
        </w:rPr>
      </w:pPr>
      <w:r w:rsidRPr="00617DEB">
        <w:rPr>
          <w:sz w:val="18"/>
        </w:rPr>
        <w:t>BESLUIT BODEMKWALITEIT</w:t>
      </w:r>
    </w:p>
    <w:p w14:paraId="5FA1D264" w14:textId="7F1339A0" w:rsidR="001A771A" w:rsidRPr="000A7820" w:rsidRDefault="001A771A" w:rsidP="00F10FA2">
      <w:pPr>
        <w:pStyle w:val="Lijstalinea"/>
        <w:numPr>
          <w:ilvl w:val="0"/>
          <w:numId w:val="44"/>
        </w:numPr>
        <w:autoSpaceDE w:val="0"/>
        <w:adjustRightInd w:val="0"/>
        <w:ind w:left="2058" w:hanging="357"/>
        <w:textAlignment w:val="auto"/>
        <w:rPr>
          <w:rFonts w:eastAsiaTheme="minorEastAsia" w:cs="Verdana"/>
          <w:color w:val="auto"/>
          <w:sz w:val="18"/>
        </w:rPr>
      </w:pPr>
      <w:r w:rsidRPr="000A7820">
        <w:rPr>
          <w:rFonts w:eastAsiaTheme="minorEastAsia" w:cs="Verdana"/>
          <w:color w:val="auto"/>
          <w:sz w:val="18"/>
        </w:rPr>
        <w:t>De aannemer overlegt van de door hem te leveren bouwstof, die op of in de bodem of in het oppervlaktewater moet worden aangebracht, een door het Besluit Bodemkwaliteit toegelaten bewijsmiddel, waaruit blijkt dat de desbetreffende bouwstof aan de eisen van dit besluit voldoet.</w:t>
      </w:r>
    </w:p>
    <w:p w14:paraId="5E111F57" w14:textId="77777777" w:rsidR="001A771A" w:rsidRPr="000A7820" w:rsidRDefault="001A771A"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Een ander bewijsmiddel dan een erkende kwaliteitsverklaring of een partijkeuring volgens de regels van het Besluit Bodemkwaliteit is, tenzij dit bestek anders vermeldt, niet toegestaan.</w:t>
      </w:r>
    </w:p>
    <w:p w14:paraId="51EC44B7" w14:textId="77777777" w:rsidR="001A771A" w:rsidRPr="000A7820" w:rsidRDefault="001A771A"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De aannemer verstrekt het bewijsmiddel schriftelijk aan de directie binnen een met de directie afgesproken termijn, waarbij met het gestelde in het Besluit Bodemkwaliteit rekening wordt gehouden.</w:t>
      </w:r>
    </w:p>
    <w:p w14:paraId="76A60939" w14:textId="77777777" w:rsidR="000875AD" w:rsidRPr="000A7820" w:rsidRDefault="000875AD" w:rsidP="00327376">
      <w:pPr>
        <w:autoSpaceDE w:val="0"/>
        <w:adjustRightInd w:val="0"/>
        <w:ind w:left="1701"/>
        <w:textAlignment w:val="auto"/>
        <w:rPr>
          <w:rFonts w:eastAsiaTheme="minorEastAsia" w:cs="Verdana"/>
          <w:color w:val="auto"/>
          <w:sz w:val="18"/>
        </w:rPr>
      </w:pPr>
    </w:p>
    <w:p w14:paraId="707CC578" w14:textId="38224A0F" w:rsidR="000875AD" w:rsidRPr="000A7820" w:rsidRDefault="000875AD" w:rsidP="00F10FA2">
      <w:pPr>
        <w:pStyle w:val="Lijstalinea"/>
        <w:numPr>
          <w:ilvl w:val="0"/>
          <w:numId w:val="44"/>
        </w:numPr>
        <w:autoSpaceDE w:val="0"/>
        <w:adjustRightInd w:val="0"/>
        <w:ind w:left="2058" w:hanging="357"/>
        <w:textAlignment w:val="auto"/>
        <w:rPr>
          <w:rFonts w:eastAsiaTheme="minorEastAsia" w:cs="Verdana"/>
          <w:color w:val="auto"/>
          <w:sz w:val="18"/>
        </w:rPr>
      </w:pPr>
      <w:r w:rsidRPr="000A7820">
        <w:rPr>
          <w:rFonts w:eastAsiaTheme="minorEastAsia" w:cs="Verdana"/>
          <w:color w:val="auto"/>
          <w:sz w:val="18"/>
        </w:rPr>
        <w:t xml:space="preserve">De aannemer verstrekt de directie van door hem te leveren grond, </w:t>
      </w:r>
    </w:p>
    <w:p w14:paraId="7DB06EF9" w14:textId="77777777" w:rsidR="000875AD" w:rsidRPr="000A7820" w:rsidRDefault="000875AD"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 xml:space="preserve">baggerspecie of bouwstof, die op of in de bodem of in het </w:t>
      </w:r>
    </w:p>
    <w:p w14:paraId="749E3353" w14:textId="77777777" w:rsidR="000875AD" w:rsidRPr="000A7820" w:rsidRDefault="000875AD"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 xml:space="preserve">oppervlaktewater moet worden aangebracht, een </w:t>
      </w:r>
      <w:proofErr w:type="spellStart"/>
      <w:r w:rsidRPr="000A7820">
        <w:rPr>
          <w:rFonts w:eastAsiaTheme="minorEastAsia" w:cs="Verdana"/>
          <w:color w:val="auto"/>
          <w:sz w:val="18"/>
        </w:rPr>
        <w:t>milieuhygiënische</w:t>
      </w:r>
      <w:proofErr w:type="spellEnd"/>
      <w:r w:rsidRPr="000A7820">
        <w:rPr>
          <w:rFonts w:eastAsiaTheme="minorEastAsia" w:cs="Verdana"/>
          <w:color w:val="auto"/>
          <w:sz w:val="18"/>
        </w:rPr>
        <w:t xml:space="preserve"> </w:t>
      </w:r>
    </w:p>
    <w:p w14:paraId="7423F481" w14:textId="77777777" w:rsidR="000875AD" w:rsidRPr="000A7820" w:rsidRDefault="000875AD"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 xml:space="preserve">verklaring als bedoeld in het Besluit bodemkwaliteit, waaruit blijkt dat </w:t>
      </w:r>
    </w:p>
    <w:p w14:paraId="2267F4B9" w14:textId="77777777" w:rsidR="000875AD" w:rsidRPr="000A7820" w:rsidRDefault="000875AD"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 xml:space="preserve">de desbetreffende grond, baggerspecie of bouwstof aan de eisen van </w:t>
      </w:r>
    </w:p>
    <w:p w14:paraId="09241A6D" w14:textId="77777777" w:rsidR="000875AD" w:rsidRPr="000A7820" w:rsidRDefault="000875AD"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 xml:space="preserve">dit besluit voldoet. </w:t>
      </w:r>
    </w:p>
    <w:p w14:paraId="49168A6F" w14:textId="77777777" w:rsidR="000875AD" w:rsidRPr="000A7820" w:rsidRDefault="000875AD"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 xml:space="preserve">De aannemer verstrekt de </w:t>
      </w:r>
      <w:proofErr w:type="spellStart"/>
      <w:r w:rsidRPr="000A7820">
        <w:rPr>
          <w:rFonts w:eastAsiaTheme="minorEastAsia" w:cs="Verdana"/>
          <w:color w:val="auto"/>
          <w:sz w:val="18"/>
        </w:rPr>
        <w:t>milieuhygiënische</w:t>
      </w:r>
      <w:proofErr w:type="spellEnd"/>
      <w:r w:rsidRPr="000A7820">
        <w:rPr>
          <w:rFonts w:eastAsiaTheme="minorEastAsia" w:cs="Verdana"/>
          <w:color w:val="auto"/>
          <w:sz w:val="18"/>
        </w:rPr>
        <w:t xml:space="preserve"> verklaring schriftelijk aan </w:t>
      </w:r>
    </w:p>
    <w:p w14:paraId="00C99F11" w14:textId="77777777" w:rsidR="000875AD" w:rsidRPr="000A7820" w:rsidRDefault="000875AD" w:rsidP="000875AD">
      <w:pPr>
        <w:autoSpaceDE w:val="0"/>
        <w:adjustRightInd w:val="0"/>
        <w:ind w:left="2058"/>
        <w:textAlignment w:val="auto"/>
        <w:rPr>
          <w:rFonts w:eastAsiaTheme="minorEastAsia" w:cs="Verdana"/>
          <w:color w:val="auto"/>
          <w:sz w:val="18"/>
        </w:rPr>
      </w:pPr>
      <w:r w:rsidRPr="000A7820">
        <w:rPr>
          <w:rFonts w:eastAsiaTheme="minorEastAsia" w:cs="Verdana"/>
          <w:color w:val="auto"/>
          <w:sz w:val="18"/>
        </w:rPr>
        <w:t xml:space="preserve">de directie, minimaal 10 werkdagen voorafgaand aan aanvoer van de </w:t>
      </w:r>
    </w:p>
    <w:p w14:paraId="15D1EE3A" w14:textId="51E80161" w:rsidR="000875AD" w:rsidRPr="000A7820" w:rsidRDefault="000875AD" w:rsidP="000875AD">
      <w:pPr>
        <w:autoSpaceDE w:val="0"/>
        <w:adjustRightInd w:val="0"/>
        <w:ind w:left="1701" w:firstLine="357"/>
        <w:textAlignment w:val="auto"/>
        <w:rPr>
          <w:rFonts w:eastAsiaTheme="minorEastAsia" w:cs="Verdana"/>
          <w:color w:val="auto"/>
          <w:sz w:val="18"/>
        </w:rPr>
      </w:pPr>
      <w:r w:rsidRPr="000A7820">
        <w:rPr>
          <w:rFonts w:eastAsiaTheme="minorEastAsia" w:cs="Verdana"/>
          <w:color w:val="auto"/>
          <w:sz w:val="18"/>
        </w:rPr>
        <w:t>desbetreffende grond, baggerspecie of bouwstof</w:t>
      </w:r>
    </w:p>
    <w:p w14:paraId="701500D6" w14:textId="211E930A" w:rsidR="001A771A" w:rsidRPr="00617DEB" w:rsidRDefault="001A771A" w:rsidP="00617DEB">
      <w:pPr>
        <w:ind w:left="1701"/>
        <w:rPr>
          <w:sz w:val="18"/>
        </w:rPr>
      </w:pPr>
      <w:r w:rsidRPr="00617DEB">
        <w:rPr>
          <w:sz w:val="18"/>
        </w:rPr>
        <w:lastRenderedPageBreak/>
        <w:t>MONSTERS TER BEOORDELING</w:t>
      </w:r>
    </w:p>
    <w:p w14:paraId="70CE0235"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Voordat onderstaande bouwstoffen door de aannemer worden besteld dient hiervan een monster ter beoordeling aan de directie te worden voorgelegd:</w:t>
      </w:r>
    </w:p>
    <w:p w14:paraId="2A379DD2"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Zoals aangegeven in de technische bepalingen en werkbeschrijving.</w:t>
      </w:r>
    </w:p>
    <w:p w14:paraId="32AE50CA" w14:textId="47DD2572"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.02.20</w:t>
      </w:r>
      <w:r w:rsidRPr="00654F2F">
        <w:rPr>
          <w:b/>
          <w:bCs/>
          <w:sz w:val="18"/>
        </w:rPr>
        <w:tab/>
        <w:t>ZORG VOOR BOUWSTOFFEN</w:t>
      </w:r>
    </w:p>
    <w:p w14:paraId="645E2481" w14:textId="3BE45357" w:rsidR="001A771A" w:rsidRPr="00617DEB" w:rsidRDefault="001A771A" w:rsidP="00617DEB">
      <w:pPr>
        <w:ind w:left="1701"/>
        <w:rPr>
          <w:sz w:val="18"/>
        </w:rPr>
      </w:pPr>
      <w:r w:rsidRPr="00617DEB">
        <w:rPr>
          <w:sz w:val="18"/>
        </w:rPr>
        <w:t>ZORG VOOR BOUWSTOFFEN</w:t>
      </w:r>
    </w:p>
    <w:p w14:paraId="0AAB61E0"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aannemer draagt er zorg voor dat:</w:t>
      </w:r>
    </w:p>
    <w:p w14:paraId="6BD68F43" w14:textId="77777777" w:rsidR="001A771A" w:rsidRPr="000A7820" w:rsidRDefault="001A771A" w:rsidP="00F10FA2">
      <w:pPr>
        <w:numPr>
          <w:ilvl w:val="0"/>
          <w:numId w:val="45"/>
        </w:numPr>
        <w:tabs>
          <w:tab w:val="left" w:pos="2550"/>
        </w:tabs>
        <w:autoSpaceDE w:val="0"/>
        <w:autoSpaceDN/>
        <w:adjustRightInd w:val="0"/>
        <w:spacing w:after="160"/>
        <w:ind w:left="2058"/>
        <w:contextualSpacing/>
        <w:textAlignment w:val="auto"/>
        <w:rPr>
          <w:rFonts w:eastAsiaTheme="minorEastAsia" w:cs="Verdana"/>
          <w:color w:val="auto"/>
          <w:sz w:val="18"/>
        </w:rPr>
      </w:pPr>
      <w:r w:rsidRPr="000A7820">
        <w:rPr>
          <w:rFonts w:eastAsiaTheme="minorEastAsia" w:cs="Verdana"/>
          <w:color w:val="auto"/>
          <w:sz w:val="18"/>
        </w:rPr>
        <w:t xml:space="preserve">Het transport, opslag en verwerking van bouwstoffen zal plaatsvinden overeenkomstig de richtlijnen zoals deze zijn vermeld in de documentatie van de leverancier en/of fabrikant zodat dit een goede verwerking van de bouwstoffen ten goede komt. </w:t>
      </w:r>
    </w:p>
    <w:p w14:paraId="7C53D04E" w14:textId="5814468B" w:rsidR="00430E62" w:rsidRPr="000A7820" w:rsidRDefault="001A771A" w:rsidP="00F10FA2">
      <w:pPr>
        <w:numPr>
          <w:ilvl w:val="0"/>
          <w:numId w:val="46"/>
        </w:numPr>
        <w:tabs>
          <w:tab w:val="left" w:pos="2550"/>
        </w:tabs>
        <w:autoSpaceDE w:val="0"/>
        <w:autoSpaceDN/>
        <w:adjustRightInd w:val="0"/>
        <w:ind w:left="2058" w:hanging="357"/>
        <w:contextualSpacing/>
        <w:textAlignment w:val="auto"/>
        <w:rPr>
          <w:rFonts w:eastAsiaTheme="minorEastAsia" w:cs="Verdana"/>
          <w:color w:val="auto"/>
          <w:sz w:val="18"/>
        </w:rPr>
      </w:pPr>
      <w:r w:rsidRPr="000A7820">
        <w:rPr>
          <w:rFonts w:eastAsiaTheme="minorEastAsia" w:cs="Verdana"/>
          <w:color w:val="auto"/>
          <w:sz w:val="18"/>
        </w:rPr>
        <w:t>Bouwstoffen op een zodanige wijze worden opgeslagen dat verlies, vermissing of beschadiging wordt voorkomen.</w:t>
      </w:r>
    </w:p>
    <w:p w14:paraId="41AC098D" w14:textId="5D05861A" w:rsidR="001A771A" w:rsidRPr="00654F2F" w:rsidRDefault="001A771A" w:rsidP="00654F2F">
      <w:pPr>
        <w:tabs>
          <w:tab w:val="left" w:pos="1701"/>
        </w:tabs>
        <w:spacing w:before="240"/>
        <w:rPr>
          <w:b/>
          <w:bCs/>
          <w:sz w:val="18"/>
        </w:rPr>
      </w:pPr>
      <w:r w:rsidRPr="00654F2F">
        <w:rPr>
          <w:b/>
          <w:bCs/>
          <w:sz w:val="18"/>
        </w:rPr>
        <w:t>0</w:t>
      </w:r>
      <w:r w:rsidR="00DD3E32" w:rsidRPr="00654F2F">
        <w:rPr>
          <w:b/>
          <w:bCs/>
          <w:sz w:val="18"/>
        </w:rPr>
        <w:t>1</w:t>
      </w:r>
      <w:r w:rsidRPr="00654F2F">
        <w:rPr>
          <w:b/>
          <w:bCs/>
          <w:sz w:val="18"/>
        </w:rPr>
        <w:t>.02.22</w:t>
      </w:r>
      <w:r w:rsidRPr="00654F2F">
        <w:rPr>
          <w:b/>
          <w:bCs/>
          <w:sz w:val="18"/>
        </w:rPr>
        <w:tab/>
        <w:t>GARANTIE VOOR EEN ONDERDEEL</w:t>
      </w:r>
    </w:p>
    <w:p w14:paraId="7FF74680" w14:textId="1DE158F4" w:rsidR="001A771A" w:rsidRPr="00617DEB" w:rsidRDefault="001A771A" w:rsidP="00617DEB">
      <w:pPr>
        <w:ind w:left="1701"/>
        <w:rPr>
          <w:sz w:val="18"/>
        </w:rPr>
      </w:pPr>
      <w:r w:rsidRPr="00617DEB">
        <w:rPr>
          <w:sz w:val="18"/>
        </w:rPr>
        <w:t>TE GARANDEREN ONDERDELEN</w:t>
      </w:r>
    </w:p>
    <w:p w14:paraId="4C58AC5D"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Voor de volgende onderdelen wordt een garantie verlangd die moet gelden vanaf het gereedkomen van het onderdeel tot aan de oplevering van het werk en in aansluiting daarop gedurende de vermelde periode.</w:t>
      </w:r>
    </w:p>
    <w:p w14:paraId="00D93C0A" w14:textId="77777777" w:rsidR="001A771A" w:rsidRPr="000A7820" w:rsidRDefault="001A771A" w:rsidP="00327376">
      <w:pPr>
        <w:tabs>
          <w:tab w:val="left" w:pos="2267"/>
        </w:tabs>
        <w:autoSpaceDE w:val="0"/>
        <w:adjustRightInd w:val="0"/>
        <w:ind w:left="2267"/>
        <w:textAlignment w:val="auto"/>
        <w:rPr>
          <w:rFonts w:eastAsiaTheme="minorEastAsia" w:cs="Verdana"/>
          <w:color w:val="auto"/>
          <w:sz w:val="18"/>
        </w:rPr>
      </w:pPr>
    </w:p>
    <w:p w14:paraId="28E0ED5A"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volgende onderdelen moeten gegarandeerd worden door de</w:t>
      </w:r>
    </w:p>
    <w:p w14:paraId="57FE657E"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aannemer voor een periode van 2 jaar:</w:t>
      </w:r>
    </w:p>
    <w:p w14:paraId="55888946" w14:textId="77777777" w:rsidR="001A771A" w:rsidRPr="000A7820" w:rsidRDefault="001A771A" w:rsidP="00F10FA2">
      <w:pPr>
        <w:numPr>
          <w:ilvl w:val="0"/>
          <w:numId w:val="47"/>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Het hang- en sluitwerk op het goed functioneren.</w:t>
      </w:r>
    </w:p>
    <w:p w14:paraId="72071333" w14:textId="77777777" w:rsidR="001A771A" w:rsidRPr="000A7820" w:rsidRDefault="001A771A" w:rsidP="00F10FA2">
      <w:pPr>
        <w:numPr>
          <w:ilvl w:val="0"/>
          <w:numId w:val="47"/>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Elektrotechnische installaties.</w:t>
      </w:r>
    </w:p>
    <w:p w14:paraId="14788464" w14:textId="77777777" w:rsidR="001A771A" w:rsidRPr="000A7820" w:rsidRDefault="001A771A" w:rsidP="00327376">
      <w:pPr>
        <w:tabs>
          <w:tab w:val="left" w:pos="2267"/>
        </w:tabs>
        <w:autoSpaceDE w:val="0"/>
        <w:adjustRightInd w:val="0"/>
        <w:ind w:left="2267"/>
        <w:textAlignment w:val="auto"/>
        <w:rPr>
          <w:rFonts w:eastAsiaTheme="minorEastAsia" w:cs="Verdana"/>
          <w:color w:val="auto"/>
          <w:sz w:val="18"/>
        </w:rPr>
      </w:pPr>
    </w:p>
    <w:p w14:paraId="6E7BA35A"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volgende onderdelen moeten gegarandeerd worden door de</w:t>
      </w:r>
    </w:p>
    <w:p w14:paraId="1836A849" w14:textId="0D57563D"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 xml:space="preserve">aannemer voor een periode van </w:t>
      </w:r>
      <w:r w:rsidR="00685639" w:rsidRPr="000A7820">
        <w:rPr>
          <w:rFonts w:eastAsiaTheme="minorEastAsia" w:cs="Verdana"/>
          <w:color w:val="auto"/>
          <w:sz w:val="18"/>
        </w:rPr>
        <w:t>3</w:t>
      </w:r>
      <w:r w:rsidRPr="000A7820">
        <w:rPr>
          <w:rFonts w:eastAsiaTheme="minorEastAsia" w:cs="Verdana"/>
          <w:color w:val="auto"/>
          <w:sz w:val="18"/>
        </w:rPr>
        <w:t xml:space="preserve"> jaar:</w:t>
      </w:r>
    </w:p>
    <w:p w14:paraId="03E2C447" w14:textId="77777777" w:rsidR="001A771A" w:rsidRPr="000A7820" w:rsidRDefault="001A771A" w:rsidP="00F10FA2">
      <w:pPr>
        <w:numPr>
          <w:ilvl w:val="0"/>
          <w:numId w:val="48"/>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Verlichtingsinstallaties.</w:t>
      </w:r>
    </w:p>
    <w:p w14:paraId="2D907D69" w14:textId="77777777" w:rsidR="001A771A" w:rsidRPr="000A7820" w:rsidRDefault="001A771A" w:rsidP="00F10FA2">
      <w:pPr>
        <w:numPr>
          <w:ilvl w:val="0"/>
          <w:numId w:val="48"/>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Noodverlichtingsinstallaties.</w:t>
      </w:r>
    </w:p>
    <w:p w14:paraId="017011D6" w14:textId="098CCC9D" w:rsidR="001A73A0" w:rsidRPr="000A7820" w:rsidRDefault="001A73A0" w:rsidP="00F10FA2">
      <w:pPr>
        <w:numPr>
          <w:ilvl w:val="0"/>
          <w:numId w:val="48"/>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Verhardingen</w:t>
      </w:r>
    </w:p>
    <w:p w14:paraId="1B27DFAB" w14:textId="77777777" w:rsidR="001A771A" w:rsidRPr="000A7820" w:rsidRDefault="001A771A" w:rsidP="00327376">
      <w:pPr>
        <w:autoSpaceDE w:val="0"/>
        <w:adjustRightInd w:val="0"/>
        <w:ind w:left="1701"/>
        <w:textAlignment w:val="auto"/>
        <w:rPr>
          <w:rFonts w:eastAsiaTheme="minorEastAsia" w:cs="Verdana"/>
          <w:color w:val="auto"/>
          <w:sz w:val="18"/>
        </w:rPr>
      </w:pPr>
    </w:p>
    <w:p w14:paraId="63BC5146"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volgende onderdelen moeten gegarandeerd worden door de</w:t>
      </w:r>
    </w:p>
    <w:p w14:paraId="4A86E670"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aannemer voor een periode van 5 jaar:</w:t>
      </w:r>
    </w:p>
    <w:p w14:paraId="344321C4" w14:textId="77777777" w:rsidR="001A771A" w:rsidRPr="000A7820" w:rsidRDefault="001A771A" w:rsidP="00F10FA2">
      <w:pPr>
        <w:numPr>
          <w:ilvl w:val="0"/>
          <w:numId w:val="49"/>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Dekkende verfsystemen.</w:t>
      </w:r>
    </w:p>
    <w:p w14:paraId="0E733632" w14:textId="77777777" w:rsidR="001A771A" w:rsidRPr="000A7820" w:rsidRDefault="001A771A" w:rsidP="00327376">
      <w:pPr>
        <w:autoSpaceDE w:val="0"/>
        <w:adjustRightInd w:val="0"/>
        <w:ind w:left="1701"/>
        <w:textAlignment w:val="auto"/>
        <w:rPr>
          <w:rFonts w:eastAsiaTheme="minorEastAsia" w:cs="Verdana"/>
          <w:color w:val="auto"/>
          <w:sz w:val="18"/>
        </w:rPr>
      </w:pPr>
    </w:p>
    <w:p w14:paraId="74F2D568"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De volgende onderdelen moeten gegarandeerd worden door de</w:t>
      </w:r>
    </w:p>
    <w:p w14:paraId="22F1EE4B" w14:textId="77777777" w:rsidR="001A771A" w:rsidRPr="000A7820" w:rsidRDefault="001A771A" w:rsidP="00327376">
      <w:pPr>
        <w:autoSpaceDE w:val="0"/>
        <w:adjustRightInd w:val="0"/>
        <w:ind w:left="1701"/>
        <w:textAlignment w:val="auto"/>
        <w:rPr>
          <w:rFonts w:eastAsiaTheme="minorEastAsia" w:cs="Verdana"/>
          <w:color w:val="auto"/>
          <w:sz w:val="18"/>
        </w:rPr>
      </w:pPr>
      <w:r w:rsidRPr="000A7820">
        <w:rPr>
          <w:rFonts w:eastAsiaTheme="minorEastAsia" w:cs="Verdana"/>
          <w:color w:val="auto"/>
          <w:sz w:val="18"/>
        </w:rPr>
        <w:t>aannemer voor een periode van 10 jaar:</w:t>
      </w:r>
    </w:p>
    <w:p w14:paraId="364F824C"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Betonconstructies voor fundering en vloeren.</w:t>
      </w:r>
    </w:p>
    <w:p w14:paraId="2346694A"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Vooraf vervaardigde steenachtige elementen.</w:t>
      </w:r>
    </w:p>
    <w:p w14:paraId="5F4200E4"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Metaalconstructiewerken, inclusief dakplaten.</w:t>
      </w:r>
    </w:p>
    <w:p w14:paraId="02290FD6"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Thermisch verzinkte stalen onderdelen.</w:t>
      </w:r>
    </w:p>
    <w:p w14:paraId="7C513285"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Metalen onderdelen welke voorzien zijn van een coating.</w:t>
      </w:r>
    </w:p>
    <w:p w14:paraId="520C17D9"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Metalen buitenkozijnen, ramen en deuren compleet met toebehoren.</w:t>
      </w:r>
    </w:p>
    <w:p w14:paraId="34FBB03B"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Dakbedekkingen inclusief dakopbouw (isolatielaag) en bevestigingen.</w:t>
      </w:r>
    </w:p>
    <w:p w14:paraId="36A49D74"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De op te nemen onderdelen in de dakbedekkingen.</w:t>
      </w:r>
    </w:p>
    <w:p w14:paraId="643932B2" w14:textId="77777777" w:rsidR="001A771A" w:rsidRPr="000A782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0A7820">
        <w:rPr>
          <w:rFonts w:eastAsiaTheme="minorEastAsia" w:cs="Verdana"/>
          <w:color w:val="auto"/>
          <w:sz w:val="18"/>
        </w:rPr>
        <w:t>Vloercoatings, binnen en buiten, op kleur en onthechting.</w:t>
      </w:r>
    </w:p>
    <w:p w14:paraId="54E7471B" w14:textId="22143888" w:rsidR="00430E62" w:rsidRPr="000A7820" w:rsidRDefault="001A771A" w:rsidP="00F10FA2">
      <w:pPr>
        <w:numPr>
          <w:ilvl w:val="0"/>
          <w:numId w:val="50"/>
        </w:numPr>
        <w:autoSpaceDE w:val="0"/>
        <w:autoSpaceDN/>
        <w:adjustRightInd w:val="0"/>
        <w:ind w:left="2058" w:hanging="357"/>
        <w:contextualSpacing/>
        <w:textAlignment w:val="auto"/>
        <w:rPr>
          <w:rFonts w:eastAsiaTheme="minorEastAsia" w:cs="Verdana"/>
          <w:color w:val="auto"/>
          <w:sz w:val="18"/>
        </w:rPr>
      </w:pPr>
      <w:r w:rsidRPr="000A7820">
        <w:rPr>
          <w:rFonts w:eastAsiaTheme="minorEastAsia" w:cs="Verdana"/>
          <w:color w:val="auto"/>
          <w:sz w:val="18"/>
        </w:rPr>
        <w:t>Hemelwaterafvoeren.</w:t>
      </w:r>
    </w:p>
    <w:p w14:paraId="209A56FD" w14:textId="77777777" w:rsidR="0044382B" w:rsidRPr="001A771A" w:rsidRDefault="0044382B" w:rsidP="00327376">
      <w:pPr>
        <w:autoSpaceDE w:val="0"/>
        <w:autoSpaceDN/>
        <w:adjustRightInd w:val="0"/>
        <w:contextualSpacing/>
        <w:textAlignment w:val="auto"/>
        <w:rPr>
          <w:rFonts w:eastAsiaTheme="minorEastAsia" w:cs="Verdana"/>
          <w:color w:val="000000" w:themeColor="text1"/>
          <w:sz w:val="16"/>
          <w:szCs w:val="16"/>
        </w:rPr>
      </w:pPr>
    </w:p>
    <w:p w14:paraId="49A9ECB0" w14:textId="4FBE8555" w:rsidR="001A771A" w:rsidRPr="002A1AB0" w:rsidRDefault="001A771A" w:rsidP="00617DEB">
      <w:pPr>
        <w:pStyle w:val="Kop3"/>
        <w:tabs>
          <w:tab w:val="left" w:pos="1701"/>
        </w:tabs>
      </w:pPr>
      <w:bookmarkStart w:id="34" w:name="_Toc210130991"/>
      <w:r w:rsidRPr="002A1AB0">
        <w:t>0</w:t>
      </w:r>
      <w:r w:rsidR="00DD3E32">
        <w:t>1</w:t>
      </w:r>
      <w:r w:rsidRPr="002A1AB0">
        <w:t>.04</w:t>
      </w:r>
      <w:r w:rsidR="00617DEB">
        <w:tab/>
      </w:r>
      <w:r w:rsidRPr="002A1AB0">
        <w:t>VERREKENING WIJZIGING KOSTEN EN PRIJZEN</w:t>
      </w:r>
      <w:bookmarkEnd w:id="34"/>
    </w:p>
    <w:p w14:paraId="16E9F062" w14:textId="32C57748" w:rsidR="001A771A" w:rsidRPr="00617DEB" w:rsidRDefault="001A771A" w:rsidP="00617DEB">
      <w:pPr>
        <w:tabs>
          <w:tab w:val="left" w:pos="1701"/>
        </w:tabs>
        <w:spacing w:before="240"/>
        <w:rPr>
          <w:b/>
          <w:bCs/>
          <w:sz w:val="18"/>
        </w:rPr>
      </w:pPr>
      <w:r w:rsidRPr="00617DEB">
        <w:rPr>
          <w:b/>
          <w:bCs/>
          <w:sz w:val="18"/>
        </w:rPr>
        <w:t>0</w:t>
      </w:r>
      <w:r w:rsidR="00DD3E32" w:rsidRPr="00617DEB">
        <w:rPr>
          <w:b/>
          <w:bCs/>
          <w:sz w:val="18"/>
        </w:rPr>
        <w:t>1</w:t>
      </w:r>
      <w:r w:rsidRPr="00617DEB">
        <w:rPr>
          <w:b/>
          <w:bCs/>
          <w:sz w:val="18"/>
        </w:rPr>
        <w:t>.04.10</w:t>
      </w:r>
      <w:r w:rsidRPr="00617DEB">
        <w:rPr>
          <w:b/>
          <w:bCs/>
          <w:sz w:val="18"/>
        </w:rPr>
        <w:tab/>
        <w:t>VERREKENING WIJZIGING KOSTEN EN PRIJZEN</w:t>
      </w:r>
    </w:p>
    <w:p w14:paraId="27B7AE47" w14:textId="4747F057" w:rsidR="001A771A" w:rsidRPr="00617DEB" w:rsidRDefault="001A771A" w:rsidP="00617DEB">
      <w:pPr>
        <w:ind w:left="1701"/>
        <w:rPr>
          <w:sz w:val="18"/>
        </w:rPr>
      </w:pPr>
      <w:r w:rsidRPr="00617DEB">
        <w:rPr>
          <w:sz w:val="18"/>
        </w:rPr>
        <w:t>WIJZIGING KOSTEN EN PRIJZEN NIET VERREKENBAAR</w:t>
      </w:r>
    </w:p>
    <w:p w14:paraId="4CA5A8FE"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Niet verrekenbaar zijn wijzigingen van: </w:t>
      </w:r>
    </w:p>
    <w:p w14:paraId="0A50F1E4" w14:textId="77777777" w:rsidR="001A771A" w:rsidRPr="0044451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lastRenderedPageBreak/>
        <w:t>Loonkosten.</w:t>
      </w:r>
    </w:p>
    <w:p w14:paraId="5E5C7498" w14:textId="77777777" w:rsidR="001A771A" w:rsidRPr="0044451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Materiaalprijzen.</w:t>
      </w:r>
    </w:p>
    <w:p w14:paraId="1BF1D0F9" w14:textId="77777777" w:rsidR="001A771A" w:rsidRPr="0044451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Brandstofprijzen.</w:t>
      </w:r>
    </w:p>
    <w:p w14:paraId="26EAAD8F" w14:textId="77777777" w:rsidR="001A771A" w:rsidRPr="00444510" w:rsidRDefault="001A771A"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Huren.</w:t>
      </w:r>
    </w:p>
    <w:p w14:paraId="14111D45" w14:textId="7F8770EB" w:rsidR="001A771A" w:rsidRPr="00444510" w:rsidRDefault="0044382B" w:rsidP="00F10FA2">
      <w:pPr>
        <w:numPr>
          <w:ilvl w:val="0"/>
          <w:numId w:val="50"/>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V</w:t>
      </w:r>
      <w:r w:rsidR="001A771A" w:rsidRPr="00444510">
        <w:rPr>
          <w:rFonts w:eastAsiaTheme="minorEastAsia" w:cs="Verdana"/>
          <w:color w:val="auto"/>
          <w:sz w:val="18"/>
        </w:rPr>
        <w:t>rachten.</w:t>
      </w:r>
    </w:p>
    <w:p w14:paraId="6F9C9D21" w14:textId="69A6E9DD" w:rsidR="001A771A" w:rsidRPr="00444510" w:rsidRDefault="001A771A" w:rsidP="00F10FA2">
      <w:pPr>
        <w:numPr>
          <w:ilvl w:val="0"/>
          <w:numId w:val="50"/>
        </w:numPr>
        <w:autoSpaceDE w:val="0"/>
        <w:autoSpaceDN/>
        <w:adjustRightInd w:val="0"/>
        <w:ind w:left="2058" w:hanging="357"/>
        <w:contextualSpacing/>
        <w:textAlignment w:val="auto"/>
        <w:rPr>
          <w:rFonts w:eastAsiaTheme="minorEastAsia" w:cs="Verdana"/>
          <w:color w:val="auto"/>
          <w:sz w:val="18"/>
        </w:rPr>
      </w:pPr>
      <w:r w:rsidRPr="00444510">
        <w:rPr>
          <w:rFonts w:eastAsiaTheme="minorEastAsia" w:cs="Verdana"/>
          <w:color w:val="auto"/>
          <w:sz w:val="18"/>
        </w:rPr>
        <w:t>Valutawijzigingen en/of koersrisico.</w:t>
      </w:r>
    </w:p>
    <w:p w14:paraId="4366AB83" w14:textId="77777777" w:rsidR="0044382B" w:rsidRDefault="0044382B" w:rsidP="00327376">
      <w:pPr>
        <w:autoSpaceDE w:val="0"/>
        <w:autoSpaceDN/>
        <w:adjustRightInd w:val="0"/>
        <w:contextualSpacing/>
        <w:textAlignment w:val="auto"/>
        <w:rPr>
          <w:rFonts w:eastAsiaTheme="minorEastAsia" w:cs="Verdana"/>
          <w:color w:val="auto"/>
        </w:rPr>
      </w:pPr>
    </w:p>
    <w:p w14:paraId="6644FC9D" w14:textId="6114EE82" w:rsidR="001A771A" w:rsidRPr="00C91DE6" w:rsidRDefault="001A771A" w:rsidP="00444510">
      <w:pPr>
        <w:pStyle w:val="Kop3"/>
        <w:tabs>
          <w:tab w:val="left" w:pos="1701"/>
        </w:tabs>
      </w:pPr>
      <w:bookmarkStart w:id="35" w:name="_Toc210130992"/>
      <w:r w:rsidRPr="00C91DE6">
        <w:t>0</w:t>
      </w:r>
      <w:r w:rsidR="00DD3E32">
        <w:t>1</w:t>
      </w:r>
      <w:r w:rsidRPr="00C91DE6">
        <w:t>.05</w:t>
      </w:r>
      <w:r w:rsidRPr="00C91DE6">
        <w:tab/>
        <w:t>TEKENINGEN EN BEREKENINGEN</w:t>
      </w:r>
      <w:bookmarkEnd w:id="35"/>
    </w:p>
    <w:p w14:paraId="7F9BF629" w14:textId="05CCCC18" w:rsidR="001A771A" w:rsidRPr="00617DEB" w:rsidRDefault="001A771A" w:rsidP="00617DEB">
      <w:pPr>
        <w:tabs>
          <w:tab w:val="left" w:pos="1701"/>
        </w:tabs>
        <w:spacing w:before="240"/>
        <w:rPr>
          <w:b/>
          <w:bCs/>
          <w:sz w:val="18"/>
        </w:rPr>
      </w:pPr>
      <w:r w:rsidRPr="00617DEB">
        <w:rPr>
          <w:b/>
          <w:bCs/>
          <w:sz w:val="18"/>
        </w:rPr>
        <w:t>0</w:t>
      </w:r>
      <w:r w:rsidR="00DD3E32" w:rsidRPr="00617DEB">
        <w:rPr>
          <w:b/>
          <w:bCs/>
          <w:sz w:val="18"/>
        </w:rPr>
        <w:t>1</w:t>
      </w:r>
      <w:r w:rsidRPr="00617DEB">
        <w:rPr>
          <w:b/>
          <w:bCs/>
          <w:sz w:val="18"/>
        </w:rPr>
        <w:t>.05.10</w:t>
      </w:r>
      <w:r w:rsidRPr="00617DEB">
        <w:rPr>
          <w:b/>
          <w:bCs/>
          <w:sz w:val="18"/>
        </w:rPr>
        <w:tab/>
        <w:t>TEKENINGEN EN BEREKENINGEN</w:t>
      </w:r>
    </w:p>
    <w:p w14:paraId="1D3F8F03" w14:textId="0164A076" w:rsidR="001A771A" w:rsidRPr="00617DEB" w:rsidRDefault="001A771A" w:rsidP="00617DEB">
      <w:pPr>
        <w:ind w:left="1701"/>
        <w:rPr>
          <w:sz w:val="18"/>
        </w:rPr>
      </w:pPr>
      <w:r w:rsidRPr="00617DEB">
        <w:rPr>
          <w:sz w:val="18"/>
        </w:rPr>
        <w:t>TEKENINGEN VERSTREKKINGSVORM</w:t>
      </w:r>
    </w:p>
    <w:p w14:paraId="2A5E3358" w14:textId="6A312800"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tekeningen</w:t>
      </w:r>
      <w:r w:rsidR="00AC6CF7">
        <w:rPr>
          <w:rFonts w:eastAsiaTheme="minorEastAsia" w:cs="Verdana"/>
          <w:color w:val="auto"/>
          <w:sz w:val="18"/>
        </w:rPr>
        <w:t>, indien aanwezig,</w:t>
      </w:r>
      <w:r w:rsidRPr="00444510">
        <w:rPr>
          <w:rFonts w:eastAsiaTheme="minorEastAsia" w:cs="Verdana"/>
          <w:color w:val="auto"/>
          <w:sz w:val="18"/>
        </w:rPr>
        <w:t xml:space="preserve"> worden aan de aannemer ten behoeve van de uitvoering van het werk in gedigitaliseerde vorm kosteloos in enkelvoud verstrekt.</w:t>
      </w:r>
    </w:p>
    <w:p w14:paraId="7AE474DB" w14:textId="77777777" w:rsidR="001A771A" w:rsidRPr="00444510" w:rsidRDefault="001A771A" w:rsidP="00327376">
      <w:pPr>
        <w:autoSpaceDE w:val="0"/>
        <w:adjustRightInd w:val="0"/>
        <w:ind w:left="1701"/>
        <w:textAlignment w:val="auto"/>
        <w:rPr>
          <w:rFonts w:eastAsiaTheme="minorEastAsia" w:cs="Verdana"/>
          <w:color w:val="auto"/>
          <w:sz w:val="18"/>
        </w:rPr>
      </w:pPr>
      <w:proofErr w:type="spellStart"/>
      <w:r w:rsidRPr="00444510">
        <w:rPr>
          <w:rFonts w:eastAsiaTheme="minorEastAsia" w:cs="Verdana"/>
          <w:color w:val="auto"/>
          <w:sz w:val="18"/>
        </w:rPr>
        <w:t>Verstrekkingsvorm</w:t>
      </w:r>
      <w:proofErr w:type="spellEnd"/>
      <w:r w:rsidRPr="00444510">
        <w:rPr>
          <w:rFonts w:eastAsiaTheme="minorEastAsia" w:cs="Verdana"/>
          <w:color w:val="auto"/>
          <w:sz w:val="18"/>
        </w:rPr>
        <w:t>:</w:t>
      </w:r>
    </w:p>
    <w:p w14:paraId="1C1FC9C7" w14:textId="77777777" w:rsidR="00AD0CD6" w:rsidRPr="00444510" w:rsidRDefault="00AD0CD6" w:rsidP="00F10FA2">
      <w:pPr>
        <w:pStyle w:val="Lijstalinea"/>
        <w:numPr>
          <w:ilvl w:val="0"/>
          <w:numId w:val="182"/>
        </w:numPr>
        <w:tabs>
          <w:tab w:val="left" w:pos="2267"/>
        </w:tabs>
        <w:autoSpaceDE w:val="0"/>
        <w:adjustRightInd w:val="0"/>
        <w:ind w:left="2058" w:hanging="357"/>
        <w:textAlignment w:val="auto"/>
        <w:rPr>
          <w:rFonts w:eastAsiaTheme="minorEastAsia" w:cs="Verdana"/>
          <w:color w:val="auto"/>
          <w:sz w:val="18"/>
        </w:rPr>
      </w:pPr>
      <w:proofErr w:type="spellStart"/>
      <w:r w:rsidRPr="00444510">
        <w:rPr>
          <w:rFonts w:eastAsiaTheme="minorEastAsia" w:cs="Verdana"/>
          <w:color w:val="auto"/>
          <w:sz w:val="18"/>
        </w:rPr>
        <w:t>AutoCad</w:t>
      </w:r>
      <w:proofErr w:type="spellEnd"/>
      <w:r w:rsidRPr="00444510">
        <w:rPr>
          <w:rFonts w:eastAsiaTheme="minorEastAsia" w:cs="Verdana"/>
          <w:color w:val="auto"/>
          <w:sz w:val="18"/>
        </w:rPr>
        <w:t xml:space="preserve"> 2018 </w:t>
      </w:r>
      <w:proofErr w:type="spellStart"/>
      <w:r w:rsidRPr="00444510">
        <w:rPr>
          <w:rFonts w:eastAsiaTheme="minorEastAsia" w:cs="Verdana"/>
          <w:color w:val="auto"/>
          <w:sz w:val="18"/>
        </w:rPr>
        <w:t>Drawing</w:t>
      </w:r>
      <w:proofErr w:type="spellEnd"/>
      <w:r w:rsidRPr="00444510">
        <w:rPr>
          <w:rFonts w:eastAsiaTheme="minorEastAsia" w:cs="Verdana"/>
          <w:color w:val="auto"/>
          <w:sz w:val="18"/>
        </w:rPr>
        <w:t xml:space="preserve"> (*</w:t>
      </w:r>
      <w:proofErr w:type="spellStart"/>
      <w:r w:rsidRPr="00444510">
        <w:rPr>
          <w:rFonts w:eastAsiaTheme="minorEastAsia" w:cs="Verdana"/>
          <w:color w:val="auto"/>
          <w:sz w:val="18"/>
        </w:rPr>
        <w:t>dwg</w:t>
      </w:r>
      <w:proofErr w:type="spellEnd"/>
      <w:r w:rsidRPr="00444510">
        <w:rPr>
          <w:rFonts w:eastAsiaTheme="minorEastAsia" w:cs="Verdana"/>
          <w:color w:val="auto"/>
          <w:sz w:val="18"/>
        </w:rPr>
        <w:t>);</w:t>
      </w:r>
    </w:p>
    <w:p w14:paraId="0A8C8899"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en/of</w:t>
      </w:r>
    </w:p>
    <w:p w14:paraId="4C611CFD" w14:textId="77777777" w:rsidR="00AD0CD6" w:rsidRPr="00444510" w:rsidRDefault="00AD0CD6" w:rsidP="00F10FA2">
      <w:pPr>
        <w:pStyle w:val="Lijstalinea"/>
        <w:numPr>
          <w:ilvl w:val="0"/>
          <w:numId w:val="182"/>
        </w:numPr>
        <w:tabs>
          <w:tab w:val="left" w:pos="2267"/>
        </w:tabs>
        <w:autoSpaceDE w:val="0"/>
        <w:adjustRightInd w:val="0"/>
        <w:ind w:left="2058" w:hanging="357"/>
        <w:textAlignment w:val="auto"/>
        <w:rPr>
          <w:rFonts w:eastAsiaTheme="minorEastAsia" w:cs="Verdana"/>
          <w:color w:val="auto"/>
          <w:sz w:val="18"/>
        </w:rPr>
      </w:pPr>
      <w:proofErr w:type="spellStart"/>
      <w:r w:rsidRPr="00444510">
        <w:rPr>
          <w:rFonts w:eastAsiaTheme="minorEastAsia" w:cs="Verdana"/>
          <w:color w:val="auto"/>
          <w:sz w:val="18"/>
        </w:rPr>
        <w:t>PDF-bestand</w:t>
      </w:r>
      <w:proofErr w:type="spellEnd"/>
      <w:r w:rsidRPr="00444510">
        <w:rPr>
          <w:rFonts w:eastAsiaTheme="minorEastAsia" w:cs="Verdana"/>
          <w:color w:val="auto"/>
          <w:sz w:val="18"/>
        </w:rPr>
        <w:t>.</w:t>
      </w:r>
    </w:p>
    <w:p w14:paraId="7B0BC941" w14:textId="77777777" w:rsidR="001A771A" w:rsidRPr="00617DEB" w:rsidRDefault="001A771A" w:rsidP="00617DEB">
      <w:pPr>
        <w:ind w:left="1701"/>
        <w:rPr>
          <w:sz w:val="18"/>
        </w:rPr>
      </w:pPr>
      <w:r w:rsidRPr="00617DEB">
        <w:rPr>
          <w:sz w:val="18"/>
        </w:rPr>
        <w:t>VERANTWOORDELIJKHEID VOOR TEKENINGEN</w:t>
      </w:r>
    </w:p>
    <w:p w14:paraId="0E34CBE3"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aannemer blijft, ook na goedkeuring door de directie, verantwoordelijk voor de door hem gemaakte tekeningen betreffende de constructies, werkwijze, maatvoering en dergelijke.</w:t>
      </w:r>
    </w:p>
    <w:p w14:paraId="1A7E6DF4" w14:textId="77777777" w:rsidR="001A771A" w:rsidRPr="00617DEB" w:rsidRDefault="001A771A" w:rsidP="00617DEB">
      <w:pPr>
        <w:ind w:left="1701"/>
        <w:rPr>
          <w:sz w:val="18"/>
        </w:rPr>
      </w:pPr>
      <w:r w:rsidRPr="00617DEB">
        <w:rPr>
          <w:sz w:val="18"/>
        </w:rPr>
        <w:t>WIJZIGINGEN IN TEKENINGEN</w:t>
      </w:r>
    </w:p>
    <w:p w14:paraId="7F4CDCBD"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Wanneer door de aannemer wijzigingen in de door hem gemaakte tekeningen worden aangebracht wordt dit op het origineel bij het onderschrift aangegeven door middel van een nummer- en datumwijziging. De aannemer registreert en distribueert deze tekeningen.</w:t>
      </w:r>
    </w:p>
    <w:p w14:paraId="42BD3A38"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Oudere versies van tekeningen komen daardoor te vervallen.</w:t>
      </w:r>
    </w:p>
    <w:p w14:paraId="706F3E0C"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Indien de aannemer zich niet met door de directie gewenste wijzigingen kan verenigen, deelt hij dit de directie schriftelijk mede.</w:t>
      </w:r>
    </w:p>
    <w:p w14:paraId="76AC4C0A" w14:textId="77777777" w:rsidR="001A771A" w:rsidRPr="00617DEB" w:rsidRDefault="001A771A" w:rsidP="00617DEB">
      <w:pPr>
        <w:ind w:left="1701"/>
        <w:rPr>
          <w:sz w:val="18"/>
        </w:rPr>
      </w:pPr>
      <w:r w:rsidRPr="00617DEB">
        <w:rPr>
          <w:sz w:val="18"/>
        </w:rPr>
        <w:t>VERANTWOORDELIJKHEID VOOR BEREKENINGEN</w:t>
      </w:r>
    </w:p>
    <w:p w14:paraId="4AEE1B3C"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aannemer blijft, ook na goedkeuring door de directie, verantwoordelijk voor de door hem gemaakte berekeningen.</w:t>
      </w:r>
    </w:p>
    <w:p w14:paraId="2B97B386" w14:textId="77777777" w:rsidR="001A771A" w:rsidRPr="00617DEB" w:rsidRDefault="001A771A" w:rsidP="00617DEB">
      <w:pPr>
        <w:ind w:left="1701"/>
        <w:rPr>
          <w:sz w:val="18"/>
        </w:rPr>
      </w:pPr>
      <w:r w:rsidRPr="00617DEB">
        <w:rPr>
          <w:sz w:val="18"/>
        </w:rPr>
        <w:t>DOOR DE AANNEMER TE VERVAARDIGEN TEKENINGEN</w:t>
      </w:r>
    </w:p>
    <w:p w14:paraId="2BE80B4C" w14:textId="4991D8AE" w:rsidR="009E7844" w:rsidRDefault="009E7844" w:rsidP="00FA1D70">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De </w:t>
      </w:r>
      <w:r>
        <w:rPr>
          <w:rFonts w:eastAsiaTheme="minorEastAsia" w:cs="Verdana"/>
          <w:color w:val="auto"/>
          <w:sz w:val="18"/>
        </w:rPr>
        <w:t>ontwerp-, werk- alsmede revisietekening</w:t>
      </w:r>
      <w:r w:rsidR="00FA1D70">
        <w:rPr>
          <w:rFonts w:eastAsiaTheme="minorEastAsia" w:cs="Verdana"/>
          <w:color w:val="auto"/>
          <w:sz w:val="18"/>
        </w:rPr>
        <w:t>en</w:t>
      </w:r>
      <w:r w:rsidRPr="00444510">
        <w:rPr>
          <w:rFonts w:eastAsiaTheme="minorEastAsia" w:cs="Verdana"/>
          <w:color w:val="auto"/>
          <w:sz w:val="18"/>
        </w:rPr>
        <w:t xml:space="preserve"> moeten door de aannemer digitaal worden verwerkt in de door hem te maken</w:t>
      </w:r>
      <w:r>
        <w:rPr>
          <w:rFonts w:eastAsiaTheme="minorEastAsia" w:cs="Verdana"/>
          <w:color w:val="auto"/>
          <w:sz w:val="18"/>
        </w:rPr>
        <w:t xml:space="preserve"> </w:t>
      </w:r>
      <w:r w:rsidRPr="00444510">
        <w:rPr>
          <w:rFonts w:eastAsiaTheme="minorEastAsia" w:cs="Verdana"/>
          <w:color w:val="auto"/>
          <w:sz w:val="18"/>
        </w:rPr>
        <w:t>tekening(en)</w:t>
      </w:r>
      <w:r>
        <w:rPr>
          <w:rFonts w:eastAsiaTheme="minorEastAsia" w:cs="Verdana"/>
          <w:color w:val="auto"/>
          <w:sz w:val="18"/>
        </w:rPr>
        <w:t xml:space="preserve"> </w:t>
      </w:r>
      <w:r w:rsidRPr="00444510">
        <w:rPr>
          <w:rFonts w:eastAsiaTheme="minorEastAsia" w:cs="Verdana"/>
          <w:color w:val="auto"/>
          <w:sz w:val="18"/>
        </w:rPr>
        <w:t xml:space="preserve">en aan de directie ter goedkeuring worden aangeboden. </w:t>
      </w:r>
    </w:p>
    <w:p w14:paraId="7F1162A8" w14:textId="43535798"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Binnen </w:t>
      </w:r>
      <w:r w:rsidR="00DB44BE" w:rsidRPr="00444510">
        <w:rPr>
          <w:rFonts w:eastAsiaTheme="minorEastAsia" w:cs="Verdana"/>
          <w:color w:val="auto"/>
          <w:sz w:val="18"/>
        </w:rPr>
        <w:t>dri</w:t>
      </w:r>
      <w:r w:rsidRPr="00444510">
        <w:rPr>
          <w:rFonts w:eastAsiaTheme="minorEastAsia" w:cs="Verdana"/>
          <w:color w:val="auto"/>
          <w:sz w:val="18"/>
        </w:rPr>
        <w:t>e weken na ontvangst worden de tekeningen door de directie gecontroleerd en teruggezonden.</w:t>
      </w:r>
    </w:p>
    <w:p w14:paraId="5902BF4A" w14:textId="29838AB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Indien de tekeningen niet zijn goedgekeurd, moeten de door de directie op de tekeningen vermelde opmerkingen worden verwerkt.</w:t>
      </w:r>
    </w:p>
    <w:p w14:paraId="59716840"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De bijgewerkte tekeningen binnen twee weken opnieuw ter controle aan de directie verstrekken. Indien de aannemer zich niet kan verenigen met de door de directie voorgestelde wijzigingen meldt hij dit schriftelijk. </w:t>
      </w:r>
    </w:p>
    <w:p w14:paraId="5603342B" w14:textId="3DC8E242" w:rsidR="00AD0CD6" w:rsidRPr="00444510" w:rsidRDefault="00AD0CD6" w:rsidP="00AE720C">
      <w:pPr>
        <w:tabs>
          <w:tab w:val="left" w:pos="2267"/>
        </w:tabs>
        <w:autoSpaceDE w:val="0"/>
        <w:adjustRightInd w:val="0"/>
        <w:ind w:left="1701"/>
        <w:textAlignment w:val="auto"/>
        <w:rPr>
          <w:rFonts w:eastAsiaTheme="minorEastAsia" w:cs="Verdana"/>
          <w:color w:val="auto"/>
          <w:sz w:val="18"/>
        </w:rPr>
      </w:pPr>
      <w:r w:rsidRPr="00444510">
        <w:rPr>
          <w:rFonts w:eastAsiaTheme="minorEastAsia" w:cs="Verdana"/>
          <w:color w:val="auto"/>
          <w:sz w:val="18"/>
        </w:rPr>
        <w:t>De door de aannemer te verstekken/ vervaardigen tekeningen en</w:t>
      </w:r>
      <w:r w:rsidR="00AE720C" w:rsidRPr="00444510">
        <w:rPr>
          <w:rFonts w:eastAsiaTheme="minorEastAsia" w:cs="Verdana"/>
          <w:color w:val="auto"/>
          <w:sz w:val="18"/>
        </w:rPr>
        <w:t xml:space="preserve"> </w:t>
      </w:r>
      <w:r w:rsidRPr="00444510">
        <w:rPr>
          <w:rFonts w:eastAsiaTheme="minorEastAsia" w:cs="Verdana"/>
          <w:color w:val="auto"/>
          <w:sz w:val="18"/>
        </w:rPr>
        <w:t xml:space="preserve">revisietekeningen dienen te voldoen aan de eisen gesteld in de: </w:t>
      </w:r>
    </w:p>
    <w:p w14:paraId="53F53DD8"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RVB CAD Specificatie (RCS). Deze is gepubliceerd op de website van het Rijksvastgoedbedrijf:</w:t>
      </w:r>
    </w:p>
    <w:p w14:paraId="5EB02C3C" w14:textId="48DDD760"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ab/>
      </w:r>
      <w:hyperlink r:id="rId11" w:history="1">
        <w:r w:rsidRPr="00444510">
          <w:rPr>
            <w:rStyle w:val="Hyperlink"/>
            <w:rFonts w:eastAsiaTheme="minorEastAsia" w:cs="Verdana"/>
            <w:sz w:val="18"/>
          </w:rPr>
          <w:t>https://www.rijksvastgoedbedrijf.nl/onderwerpen/bouw-informatie-model/documenten/richtlijn/2019/07/01/rvb-cad-specificatie-v1.01</w:t>
        </w:r>
      </w:hyperlink>
    </w:p>
    <w:p w14:paraId="313A5988"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RVB BIM Specificatie (RBS). Deze is gepubliceerd op de website van het Rijksvastgoedbedrijf: </w:t>
      </w:r>
    </w:p>
    <w:p w14:paraId="26897FD7" w14:textId="43174C66"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ab/>
      </w:r>
      <w:hyperlink r:id="rId12" w:history="1">
        <w:r w:rsidRPr="00444510">
          <w:rPr>
            <w:rStyle w:val="Hyperlink"/>
            <w:rFonts w:eastAsiaTheme="minorEastAsia" w:cs="Verdana"/>
            <w:sz w:val="18"/>
          </w:rPr>
          <w:t>https://www.rijksvastgoedbedrijf.nl/onderwerpen/bouw-informatie-model/documenten/richtlijn/2019/04/01/rvb-bim-specificatie-v1.1-c</w:t>
        </w:r>
      </w:hyperlink>
    </w:p>
    <w:p w14:paraId="03FA25E3" w14:textId="451A4CB4" w:rsidR="00AD0CD6" w:rsidRPr="00444510" w:rsidRDefault="00AD0CD6" w:rsidP="00AD0CD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lastRenderedPageBreak/>
        <w:t>De van toepassing zijnde versie van de specificatie is de versie geldig op de</w:t>
      </w:r>
      <w:r w:rsidR="00AE720C" w:rsidRPr="00444510">
        <w:rPr>
          <w:rFonts w:eastAsiaTheme="minorEastAsia" w:cs="Verdana"/>
          <w:color w:val="auto"/>
          <w:sz w:val="18"/>
        </w:rPr>
        <w:t xml:space="preserve"> </w:t>
      </w:r>
      <w:r w:rsidRPr="00444510">
        <w:rPr>
          <w:rFonts w:eastAsiaTheme="minorEastAsia" w:cs="Verdana"/>
          <w:color w:val="auto"/>
          <w:sz w:val="18"/>
        </w:rPr>
        <w:t>datum van het moment van de uitnodiging tot inschrijving of de aankondiging in geval van de openbare aanbestedingsprocedure.</w:t>
      </w:r>
    </w:p>
    <w:p w14:paraId="2E8C3395" w14:textId="77777777" w:rsidR="00AD0CD6" w:rsidRPr="00617DEB" w:rsidRDefault="00AD0CD6" w:rsidP="00617DEB">
      <w:pPr>
        <w:ind w:left="1701"/>
        <w:rPr>
          <w:sz w:val="18"/>
        </w:rPr>
      </w:pPr>
      <w:r w:rsidRPr="00617DEB">
        <w:rPr>
          <w:sz w:val="18"/>
        </w:rPr>
        <w:t>DOOR DE AANNEMER TE VERVAARDIGEN BEREKENINGEN</w:t>
      </w:r>
    </w:p>
    <w:p w14:paraId="53A3A4DC"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Door de aannemer te vervaardigen berekeningen.</w:t>
      </w:r>
    </w:p>
    <w:p w14:paraId="47F85B92"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De berekeningen met de bijbehorende tekeningen, ter controle aan de directie verstrekken;</w:t>
      </w:r>
    </w:p>
    <w:p w14:paraId="1DDDCD1A"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Binnen drie weken na ontvangst stuurt de directie de gecontroleerde berekeningen terug. Indien de berekeningen niet zijn goedgekeurd, moeten de door de directie in de berekeningen vermelde opmerkingen worden verwerkt.</w:t>
      </w:r>
    </w:p>
    <w:p w14:paraId="611228D9"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De bijgewerkte berekeningen binnen twee weken opnieuw ter controle aan de directie verstrekken.</w:t>
      </w:r>
    </w:p>
    <w:p w14:paraId="10B5F4D6" w14:textId="77777777" w:rsidR="00AD0CD6" w:rsidRPr="00444510" w:rsidRDefault="00AD0CD6" w:rsidP="00AD0CD6">
      <w:pPr>
        <w:tabs>
          <w:tab w:val="left" w:pos="2267"/>
        </w:tabs>
        <w:autoSpaceDE w:val="0"/>
        <w:adjustRightInd w:val="0"/>
        <w:ind w:left="2267" w:hanging="566"/>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Indien de aannemer zich niet kan verenigen met de, door de directie voorgestelde wijzigingen meldt hij dit schriftelijk.</w:t>
      </w:r>
    </w:p>
    <w:p w14:paraId="2F7E6DB7" w14:textId="77777777" w:rsidR="00AD0CD6" w:rsidRPr="00617DEB" w:rsidRDefault="00AD0CD6" w:rsidP="00617DEB">
      <w:pPr>
        <w:ind w:left="1701"/>
        <w:rPr>
          <w:sz w:val="18"/>
        </w:rPr>
      </w:pPr>
      <w:r w:rsidRPr="00617DEB">
        <w:rPr>
          <w:sz w:val="18"/>
        </w:rPr>
        <w:t>CONTROLE MAATVOERING</w:t>
      </w:r>
    </w:p>
    <w:p w14:paraId="498D93F0" w14:textId="77777777" w:rsidR="00AD0CD6" w:rsidRPr="00444510" w:rsidRDefault="00AD0CD6" w:rsidP="00AD0CD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op de tekeningen aangegeven maatvoering moet in het werk door de aannemer op juistheid worden gecontroleerd. Bij eventuele afwijkingen moet, in overleg met de directie, constructies hierop worden aangepast.</w:t>
      </w:r>
    </w:p>
    <w:p w14:paraId="031E9C32" w14:textId="487B9EF2" w:rsidR="001A771A" w:rsidRPr="00617DEB" w:rsidRDefault="001A771A" w:rsidP="00617DEB">
      <w:pPr>
        <w:ind w:left="1701"/>
        <w:rPr>
          <w:sz w:val="18"/>
        </w:rPr>
      </w:pPr>
      <w:r w:rsidRPr="00617DEB">
        <w:rPr>
          <w:sz w:val="18"/>
        </w:rPr>
        <w:t>INDIENEN CONSTRUCTIEBEREKENINGEN EN -TEKENINGEN</w:t>
      </w:r>
    </w:p>
    <w:p w14:paraId="485AD6AC"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door de directie goedgekeurde constructieberekeningen en -tekeningen moeten door tussenkomst van de hoofdconstructeur in het vereiste aantal worden ingediend bij de Gemeentelijke Dienst van Bouw- en Woningtoezicht.</w:t>
      </w:r>
    </w:p>
    <w:p w14:paraId="5FEA5A47" w14:textId="77777777" w:rsidR="001A771A" w:rsidRPr="00617DEB" w:rsidRDefault="001A771A" w:rsidP="00617DEB">
      <w:pPr>
        <w:ind w:left="1701"/>
        <w:rPr>
          <w:sz w:val="18"/>
        </w:rPr>
      </w:pPr>
      <w:r w:rsidRPr="00617DEB">
        <w:rPr>
          <w:sz w:val="18"/>
        </w:rPr>
        <w:t>INSTALLATIETEKENING</w:t>
      </w:r>
    </w:p>
    <w:p w14:paraId="3C9645D0" w14:textId="0CC98B0E"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bij het bestek behorende tekening</w:t>
      </w:r>
      <w:r w:rsidR="00A3138B">
        <w:rPr>
          <w:rFonts w:eastAsiaTheme="minorEastAsia" w:cs="Verdana"/>
          <w:color w:val="auto"/>
          <w:sz w:val="18"/>
        </w:rPr>
        <w:t>, indien aanwezig,</w:t>
      </w:r>
      <w:r w:rsidRPr="00444510">
        <w:rPr>
          <w:rFonts w:eastAsiaTheme="minorEastAsia" w:cs="Verdana"/>
          <w:color w:val="auto"/>
          <w:sz w:val="18"/>
        </w:rPr>
        <w:t xml:space="preserve"> geeft het algemeen schema weer van de te maken installatie(s), alsmede bij benadering de plaatsen van de tot de installatie(s) behorende toestellen en componenten.</w:t>
      </w:r>
    </w:p>
    <w:p w14:paraId="6C01053E"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In overleg met de directie kunnen, indien dit voor een goede uitvoering van het werk noodzakelijk wordt geacht, wijzigingen in het schema worden aangebracht zonder dat ter zake van de veroorzaakte wijzigingen verrekening zal plaats hebben, tenzij in het totale aantal c.q. de samenstelling van de toestellen, aansluitpunten, schakel- en verdeelinrichtingen, componenten c.a. of in de totale lengte van de leidingen c.a. wijzigingen worden aangebracht.</w:t>
      </w:r>
    </w:p>
    <w:p w14:paraId="7E32FCB4" w14:textId="77777777" w:rsidR="001A771A" w:rsidRPr="00617DEB" w:rsidRDefault="001A771A" w:rsidP="00617DEB">
      <w:pPr>
        <w:ind w:left="1701"/>
        <w:rPr>
          <w:sz w:val="18"/>
        </w:rPr>
      </w:pPr>
      <w:r w:rsidRPr="00617DEB">
        <w:rPr>
          <w:sz w:val="18"/>
        </w:rPr>
        <w:t>REVISIEGEGEVENS ALGEMEEN</w:t>
      </w:r>
    </w:p>
    <w:p w14:paraId="23FF6F4D" w14:textId="77777777" w:rsidR="00757CC4" w:rsidRPr="00444510" w:rsidRDefault="00757CC4" w:rsidP="00757CC4">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Door de aannemer te verstrekken gegevens: </w:t>
      </w:r>
    </w:p>
    <w:p w14:paraId="01F2E95F" w14:textId="70F917ED" w:rsidR="00AC6CF7" w:rsidRDefault="00757CC4" w:rsidP="00AC6CF7">
      <w:pPr>
        <w:pStyle w:val="Lijstalinea"/>
        <w:numPr>
          <w:ilvl w:val="0"/>
          <w:numId w:val="182"/>
        </w:numPr>
        <w:autoSpaceDE w:val="0"/>
        <w:adjustRightInd w:val="0"/>
        <w:ind w:left="2058" w:hanging="357"/>
        <w:textAlignment w:val="auto"/>
        <w:rPr>
          <w:rFonts w:eastAsiaTheme="minorEastAsia" w:cs="Verdana"/>
          <w:color w:val="auto"/>
          <w:sz w:val="18"/>
        </w:rPr>
      </w:pPr>
      <w:r w:rsidRPr="00AC6CF7">
        <w:rPr>
          <w:rFonts w:eastAsiaTheme="minorEastAsia" w:cs="Verdana"/>
          <w:color w:val="auto"/>
          <w:sz w:val="18"/>
        </w:rPr>
        <w:t>Alle gegevens van de uitbreidingen dan wel wijzigingen ten opzichte van het oorspronkelijke ontwerp. De gegevens moeten op een</w:t>
      </w:r>
      <w:r w:rsidR="00A3138B" w:rsidRPr="00AC6CF7">
        <w:rPr>
          <w:rFonts w:eastAsiaTheme="minorEastAsia" w:cs="Verdana"/>
          <w:color w:val="auto"/>
          <w:sz w:val="18"/>
        </w:rPr>
        <w:t xml:space="preserve"> </w:t>
      </w:r>
      <w:proofErr w:type="spellStart"/>
      <w:r w:rsidRPr="00AC6CF7">
        <w:rPr>
          <w:rFonts w:eastAsiaTheme="minorEastAsia" w:cs="Verdana"/>
          <w:color w:val="auto"/>
          <w:sz w:val="18"/>
        </w:rPr>
        <w:t>witdruk</w:t>
      </w:r>
      <w:proofErr w:type="spellEnd"/>
      <w:r w:rsidRPr="00AC6CF7">
        <w:rPr>
          <w:rFonts w:eastAsiaTheme="minorEastAsia" w:cs="Verdana"/>
          <w:color w:val="auto"/>
          <w:sz w:val="18"/>
        </w:rPr>
        <w:t xml:space="preserve"> van de bestektekening in de kleur rood, met de nodige maatvoering, duidelijk worden aangegeven en wel zo dat met deze gegevens een revisietekening gemaakt kan worden. De gegevens moeten worden vastgelegd direct na het aanbrengen van de uitbreidingen c.q. wijzigingen en voordat de onderdelen aan het zicht zijn onttrokken.</w:t>
      </w:r>
    </w:p>
    <w:p w14:paraId="7BF065F4" w14:textId="0702653F" w:rsidR="00757CC4" w:rsidRPr="00AC6CF7" w:rsidRDefault="00757CC4" w:rsidP="00AC6CF7">
      <w:pPr>
        <w:pStyle w:val="Lijstalinea"/>
        <w:numPr>
          <w:ilvl w:val="0"/>
          <w:numId w:val="182"/>
        </w:numPr>
        <w:autoSpaceDE w:val="0"/>
        <w:adjustRightInd w:val="0"/>
        <w:ind w:left="2058" w:hanging="357"/>
        <w:textAlignment w:val="auto"/>
        <w:rPr>
          <w:rFonts w:eastAsiaTheme="minorEastAsia" w:cs="Verdana"/>
          <w:color w:val="auto"/>
          <w:sz w:val="18"/>
        </w:rPr>
      </w:pPr>
      <w:r w:rsidRPr="00AC6CF7">
        <w:rPr>
          <w:rFonts w:eastAsiaTheme="minorEastAsia" w:cs="Verdana"/>
          <w:color w:val="auto"/>
          <w:sz w:val="18"/>
        </w:rPr>
        <w:t xml:space="preserve">Voornoemde </w:t>
      </w:r>
      <w:proofErr w:type="spellStart"/>
      <w:r w:rsidRPr="00AC6CF7">
        <w:rPr>
          <w:rFonts w:eastAsiaTheme="minorEastAsia" w:cs="Verdana"/>
          <w:color w:val="auto"/>
          <w:sz w:val="18"/>
        </w:rPr>
        <w:t>witdruk</w:t>
      </w:r>
      <w:proofErr w:type="spellEnd"/>
      <w:r w:rsidRPr="00AC6CF7">
        <w:rPr>
          <w:rFonts w:eastAsiaTheme="minorEastAsia" w:cs="Verdana"/>
          <w:color w:val="auto"/>
          <w:sz w:val="18"/>
        </w:rPr>
        <w:t xml:space="preserve"> moet op het werk aanwezig zijn. </w:t>
      </w:r>
    </w:p>
    <w:p w14:paraId="5084467D" w14:textId="77777777" w:rsidR="00757CC4" w:rsidRPr="00444510" w:rsidRDefault="00757CC4" w:rsidP="00757CC4">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Tijdstip van verstrekking: </w:t>
      </w:r>
    </w:p>
    <w:p w14:paraId="7D910532" w14:textId="0E1853F0" w:rsidR="00757CC4" w:rsidRPr="00444510" w:rsidRDefault="00757CC4" w:rsidP="00757CC4">
      <w:pPr>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Vóór de oplevering met dien verstande dat ook tussentijds, nadat de betreffende werkfase is afgerond, de gegevens van het betreffende onderdeel, moeten worden verstrekt. </w:t>
      </w:r>
    </w:p>
    <w:p w14:paraId="3F813C8F" w14:textId="77777777" w:rsidR="00757CC4" w:rsidRPr="00444510" w:rsidRDefault="00757CC4" w:rsidP="00757CC4">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Aard van de verstrekking: </w:t>
      </w:r>
    </w:p>
    <w:p w14:paraId="757DCE67" w14:textId="77777777" w:rsidR="00757CC4" w:rsidRPr="00444510" w:rsidRDefault="00757CC4" w:rsidP="00757CC4">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digitaal + </w:t>
      </w:r>
      <w:proofErr w:type="spellStart"/>
      <w:r w:rsidRPr="00444510">
        <w:rPr>
          <w:rFonts w:eastAsiaTheme="minorEastAsia" w:cs="Verdana"/>
          <w:color w:val="auto"/>
          <w:sz w:val="18"/>
        </w:rPr>
        <w:t>witdruk</w:t>
      </w:r>
      <w:proofErr w:type="spellEnd"/>
      <w:r w:rsidRPr="00444510">
        <w:rPr>
          <w:rFonts w:eastAsiaTheme="minorEastAsia" w:cs="Verdana"/>
          <w:color w:val="auto"/>
          <w:sz w:val="18"/>
        </w:rPr>
        <w:t xml:space="preserve"> met de revisiegegevens.</w:t>
      </w:r>
    </w:p>
    <w:p w14:paraId="7FFAD4A4" w14:textId="77777777" w:rsidR="00757CC4" w:rsidRPr="00444510" w:rsidRDefault="00757CC4" w:rsidP="00757CC4">
      <w:pPr>
        <w:autoSpaceDE w:val="0"/>
        <w:adjustRightInd w:val="0"/>
        <w:ind w:left="1701"/>
        <w:textAlignment w:val="auto"/>
        <w:rPr>
          <w:rFonts w:eastAsiaTheme="minorEastAsia" w:cs="Verdana"/>
          <w:color w:val="auto"/>
          <w:sz w:val="18"/>
        </w:rPr>
      </w:pPr>
    </w:p>
    <w:p w14:paraId="4AD484A4" w14:textId="77777777" w:rsidR="00757CC4" w:rsidRPr="00617DEB" w:rsidRDefault="001A771A" w:rsidP="00617DEB">
      <w:pPr>
        <w:ind w:left="1701"/>
        <w:rPr>
          <w:sz w:val="18"/>
        </w:rPr>
      </w:pPr>
      <w:r w:rsidRPr="00617DEB">
        <w:rPr>
          <w:sz w:val="18"/>
        </w:rPr>
        <w:t>REVISIE SPECIFIEKE BOUW- EN/OF INSTALLATIEDELEN</w:t>
      </w:r>
    </w:p>
    <w:p w14:paraId="729A3771" w14:textId="7D30E647" w:rsidR="00757CC4" w:rsidRPr="00444510" w:rsidRDefault="00757CC4" w:rsidP="00757CC4">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Indien in de betreffende hoofdstukken </w:t>
      </w:r>
      <w:r w:rsidR="00A3138B">
        <w:rPr>
          <w:rFonts w:eastAsiaTheme="minorEastAsia" w:cs="Verdana"/>
          <w:color w:val="auto"/>
          <w:sz w:val="18"/>
        </w:rPr>
        <w:t xml:space="preserve">ontwerp- en/of </w:t>
      </w:r>
      <w:r w:rsidRPr="00444510">
        <w:rPr>
          <w:rFonts w:eastAsiaTheme="minorEastAsia" w:cs="Verdana"/>
          <w:color w:val="auto"/>
          <w:sz w:val="18"/>
        </w:rPr>
        <w:t xml:space="preserve">werktekeningen worden verlangd, moeten door de aannemer op deze tekeningen alle gegevens van de uitbreidingen dan wel wijzigingen ten opzichte van de oorspronkelijke </w:t>
      </w:r>
      <w:r w:rsidRPr="00444510">
        <w:rPr>
          <w:rFonts w:eastAsiaTheme="minorEastAsia" w:cs="Verdana"/>
          <w:color w:val="auto"/>
          <w:sz w:val="18"/>
        </w:rPr>
        <w:lastRenderedPageBreak/>
        <w:t xml:space="preserve">werktekeningen op een afdruk van de werktekening in de kleur rood, met de nodige maatvoering, duidelijk worden aangegeven en wel zo dat met deze gegevens een digitale revisietekening </w:t>
      </w:r>
      <w:r w:rsidR="00FA1D70">
        <w:rPr>
          <w:rFonts w:eastAsiaTheme="minorEastAsia" w:cs="Verdana"/>
          <w:color w:val="auto"/>
          <w:sz w:val="18"/>
        </w:rPr>
        <w:t xml:space="preserve">door de aannemer </w:t>
      </w:r>
      <w:r w:rsidRPr="00444510">
        <w:rPr>
          <w:rFonts w:eastAsiaTheme="minorEastAsia" w:cs="Verdana"/>
          <w:color w:val="auto"/>
          <w:sz w:val="18"/>
        </w:rPr>
        <w:t>gemaakt kan worden.</w:t>
      </w:r>
    </w:p>
    <w:p w14:paraId="1B200AAE" w14:textId="77777777" w:rsidR="00757CC4" w:rsidRPr="00444510" w:rsidRDefault="00757CC4" w:rsidP="00757CC4">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gegevens moeten worden vastgelegd direct na het aanbrengen van de uitbreidingen c.q. wijzigingen en voordat de onderdelen aan het zicht zijn onttrokken.</w:t>
      </w:r>
    </w:p>
    <w:p w14:paraId="427874D9" w14:textId="77777777" w:rsidR="00757CC4" w:rsidRPr="00444510" w:rsidRDefault="00757CC4" w:rsidP="00757CC4">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Voornoemde afdruk moet op het werk aanwezig zijn.</w:t>
      </w:r>
    </w:p>
    <w:p w14:paraId="40F7D3C7" w14:textId="1F17C78D" w:rsidR="00757CC4" w:rsidRPr="00444510" w:rsidRDefault="00757CC4" w:rsidP="00757CC4">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aldus verkregen gegevens moeten door de aannemer digitaal worden verwerkt in de door hem te maken revisietekening(en)</w:t>
      </w:r>
      <w:r w:rsidR="00AC6CF7">
        <w:rPr>
          <w:rFonts w:eastAsiaTheme="minorEastAsia" w:cs="Verdana"/>
          <w:color w:val="auto"/>
          <w:sz w:val="18"/>
        </w:rPr>
        <w:t xml:space="preserve"> </w:t>
      </w:r>
      <w:r w:rsidRPr="00444510">
        <w:rPr>
          <w:rFonts w:eastAsiaTheme="minorEastAsia" w:cs="Verdana"/>
          <w:color w:val="auto"/>
          <w:sz w:val="18"/>
        </w:rPr>
        <w:t xml:space="preserve">en aan de directie ter goedkeuring worden aangeboden. </w:t>
      </w:r>
    </w:p>
    <w:p w14:paraId="71D4BD54" w14:textId="4B3E3FE8" w:rsidR="008621DA" w:rsidRPr="00444510" w:rsidRDefault="00757CC4" w:rsidP="008621DA">
      <w:pPr>
        <w:tabs>
          <w:tab w:val="left" w:pos="1701"/>
        </w:tabs>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Binnen </w:t>
      </w:r>
      <w:r w:rsidR="00AC6CF7">
        <w:rPr>
          <w:rFonts w:eastAsiaTheme="minorEastAsia" w:cs="Verdana"/>
          <w:color w:val="auto"/>
          <w:sz w:val="18"/>
        </w:rPr>
        <w:t>dri</w:t>
      </w:r>
      <w:r w:rsidRPr="00444510">
        <w:rPr>
          <w:rFonts w:eastAsiaTheme="minorEastAsia" w:cs="Verdana"/>
          <w:color w:val="auto"/>
          <w:sz w:val="18"/>
        </w:rPr>
        <w:t xml:space="preserve">e weken na ontvangst wordt de tekening door de directie gecontroleerd en teruggezonden. Indien de tekening niet is goedgekeurd, moet de door de directie op de tekening vermelde opmerkingen worden verwerkt en moet de bijgewerkte tekening binnen twee weken opnieuw ter controle aan de directie worden verstrekt. </w:t>
      </w:r>
    </w:p>
    <w:p w14:paraId="4A9D9679" w14:textId="39FB361B" w:rsidR="00757CC4" w:rsidRPr="00444510" w:rsidRDefault="00757CC4" w:rsidP="008621DA">
      <w:pPr>
        <w:tabs>
          <w:tab w:val="left" w:pos="1701"/>
        </w:tabs>
        <w:autoSpaceDE w:val="0"/>
        <w:adjustRightInd w:val="0"/>
        <w:ind w:left="1701"/>
        <w:textAlignment w:val="auto"/>
        <w:rPr>
          <w:rFonts w:eastAsiaTheme="minorEastAsia" w:cs="Verdana"/>
          <w:color w:val="auto"/>
          <w:sz w:val="18"/>
        </w:rPr>
      </w:pPr>
      <w:r w:rsidRPr="00444510">
        <w:rPr>
          <w:rFonts w:eastAsiaTheme="minorEastAsia" w:cs="Verdana"/>
          <w:color w:val="auto"/>
          <w:sz w:val="18"/>
        </w:rPr>
        <w:t>De revisietekening moet voldoen aan de door het RVB gestelde eisen</w:t>
      </w:r>
      <w:r w:rsidR="008621DA" w:rsidRPr="00444510">
        <w:rPr>
          <w:rFonts w:eastAsiaTheme="minorEastAsia" w:cs="Verdana"/>
          <w:color w:val="auto"/>
          <w:sz w:val="18"/>
        </w:rPr>
        <w:t xml:space="preserve"> </w:t>
      </w:r>
      <w:r w:rsidRPr="00444510">
        <w:rPr>
          <w:rFonts w:eastAsiaTheme="minorEastAsia" w:cs="Verdana"/>
          <w:color w:val="auto"/>
          <w:sz w:val="18"/>
        </w:rPr>
        <w:t xml:space="preserve">aan technisch (revisie) tekenwerk, zoals is vastgelegd in de: </w:t>
      </w:r>
    </w:p>
    <w:p w14:paraId="1AA28051" w14:textId="77777777" w:rsidR="00757CC4" w:rsidRPr="00444510" w:rsidRDefault="00757CC4" w:rsidP="008621DA">
      <w:pPr>
        <w:tabs>
          <w:tab w:val="left" w:pos="1701"/>
        </w:tabs>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RVB CAD Specificatie (RCS) welke is gepubliceerd op de website van het Rijksvastgoedbedrijf: </w:t>
      </w:r>
    </w:p>
    <w:p w14:paraId="0A7EDE47" w14:textId="095EAB24" w:rsidR="008621DA" w:rsidRPr="00444510" w:rsidRDefault="008621DA" w:rsidP="008621DA">
      <w:pPr>
        <w:tabs>
          <w:tab w:val="left" w:pos="1701"/>
        </w:tabs>
        <w:autoSpaceDE w:val="0"/>
        <w:adjustRightInd w:val="0"/>
        <w:ind w:left="2058"/>
        <w:textAlignment w:val="auto"/>
        <w:rPr>
          <w:rFonts w:eastAsiaTheme="minorEastAsia" w:cs="Verdana"/>
          <w:color w:val="auto"/>
          <w:sz w:val="18"/>
        </w:rPr>
      </w:pPr>
      <w:hyperlink r:id="rId13" w:history="1">
        <w:r w:rsidRPr="00444510">
          <w:rPr>
            <w:rStyle w:val="Hyperlink"/>
            <w:rFonts w:eastAsiaTheme="minorEastAsia" w:cs="Verdana"/>
            <w:sz w:val="18"/>
          </w:rPr>
          <w:t>https://www.rijksvastgoedbedrijf.nl/onderwerpen/bouw-informatie-model/documenten/richtlijn/2019/07/01/rvb-cad-specificatie-v1.01</w:t>
        </w:r>
      </w:hyperlink>
    </w:p>
    <w:p w14:paraId="0873C68A" w14:textId="77777777" w:rsidR="00757CC4" w:rsidRPr="00444510" w:rsidRDefault="00757CC4" w:rsidP="008621DA">
      <w:pPr>
        <w:tabs>
          <w:tab w:val="left" w:pos="1701"/>
        </w:tabs>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RVB BIM Specificatie (RBS). Deze is gepubliceerd op de website van het Rijksvastgoedbedrijf: </w:t>
      </w:r>
    </w:p>
    <w:p w14:paraId="301C2C22" w14:textId="607F29E5" w:rsidR="008621DA" w:rsidRPr="00444510" w:rsidRDefault="008621DA" w:rsidP="008621DA">
      <w:pPr>
        <w:tabs>
          <w:tab w:val="left" w:pos="1701"/>
        </w:tabs>
        <w:autoSpaceDE w:val="0"/>
        <w:adjustRightInd w:val="0"/>
        <w:ind w:left="2058"/>
        <w:textAlignment w:val="auto"/>
        <w:rPr>
          <w:rFonts w:eastAsiaTheme="minorEastAsia" w:cs="Verdana"/>
          <w:color w:val="auto"/>
          <w:sz w:val="18"/>
        </w:rPr>
      </w:pPr>
      <w:hyperlink r:id="rId14" w:history="1">
        <w:r w:rsidRPr="00444510">
          <w:rPr>
            <w:rStyle w:val="Hyperlink"/>
            <w:rFonts w:eastAsiaTheme="minorEastAsia" w:cs="Verdana"/>
            <w:sz w:val="18"/>
          </w:rPr>
          <w:t>https://www.rijksvastgoedbedrijf.nl/onderwerpen/bouw-informatie-model/documenten/richtlijn/2019/04/01/rvb-bim-specificatie-v1.1-c</w:t>
        </w:r>
      </w:hyperlink>
    </w:p>
    <w:p w14:paraId="3E240359" w14:textId="77777777" w:rsidR="00757CC4" w:rsidRPr="00444510" w:rsidRDefault="00757CC4" w:rsidP="008621DA">
      <w:pPr>
        <w:tabs>
          <w:tab w:val="left" w:pos="1701"/>
        </w:tabs>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De van toepassing zijnde versie van de specificatie is de versie geldig op de datum van het moment van de uitnodiging tot inschrijving of de aankondiging in geval van de openbare aanbestedingsprocedure. </w:t>
      </w:r>
    </w:p>
    <w:p w14:paraId="06A143BA" w14:textId="77777777" w:rsidR="00757CC4" w:rsidRPr="00444510" w:rsidRDefault="00757CC4" w:rsidP="008621DA">
      <w:pPr>
        <w:tabs>
          <w:tab w:val="left" w:pos="1701"/>
        </w:tabs>
        <w:autoSpaceDE w:val="0"/>
        <w:adjustRightInd w:val="0"/>
        <w:ind w:left="3402" w:hanging="1701"/>
        <w:textAlignment w:val="auto"/>
        <w:rPr>
          <w:rFonts w:eastAsiaTheme="minorEastAsia" w:cs="Verdana"/>
          <w:color w:val="auto"/>
          <w:sz w:val="18"/>
        </w:rPr>
      </w:pPr>
      <w:r w:rsidRPr="00444510">
        <w:rPr>
          <w:rFonts w:eastAsiaTheme="minorEastAsia" w:cs="Verdana"/>
          <w:color w:val="auto"/>
          <w:sz w:val="18"/>
        </w:rPr>
        <w:t xml:space="preserve">Tijdstip van verstrekking: </w:t>
      </w:r>
    </w:p>
    <w:p w14:paraId="73AFFA9A" w14:textId="77777777" w:rsidR="00757CC4" w:rsidRPr="00444510" w:rsidRDefault="00757CC4" w:rsidP="008621DA">
      <w:pPr>
        <w:tabs>
          <w:tab w:val="left" w:pos="1701"/>
        </w:tabs>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w:t>
      </w:r>
      <w:r w:rsidRPr="00444510">
        <w:rPr>
          <w:rFonts w:eastAsiaTheme="minorEastAsia" w:cs="Verdana"/>
          <w:color w:val="auto"/>
          <w:sz w:val="18"/>
        </w:rPr>
        <w:tab/>
        <w:t xml:space="preserve">De goedgekeurde revisietekening vóór de oplevering. </w:t>
      </w:r>
    </w:p>
    <w:p w14:paraId="313AFB45" w14:textId="77777777" w:rsidR="008621DA" w:rsidRPr="00444510" w:rsidRDefault="00757CC4" w:rsidP="008621DA">
      <w:pPr>
        <w:tabs>
          <w:tab w:val="left" w:pos="1701"/>
        </w:tabs>
        <w:autoSpaceDE w:val="0"/>
        <w:adjustRightInd w:val="0"/>
        <w:ind w:left="3402" w:hanging="1701"/>
        <w:textAlignment w:val="auto"/>
        <w:rPr>
          <w:rFonts w:eastAsiaTheme="minorEastAsia" w:cs="Verdana"/>
          <w:color w:val="auto"/>
          <w:sz w:val="18"/>
        </w:rPr>
      </w:pPr>
      <w:r w:rsidRPr="00444510">
        <w:rPr>
          <w:rFonts w:eastAsiaTheme="minorEastAsia" w:cs="Verdana"/>
          <w:color w:val="auto"/>
          <w:sz w:val="18"/>
        </w:rPr>
        <w:t>Aard van de verstrekking:</w:t>
      </w:r>
    </w:p>
    <w:p w14:paraId="0DB8A47E" w14:textId="6EA7AA3E" w:rsidR="008621DA" w:rsidRPr="00444510" w:rsidRDefault="00757CC4" w:rsidP="00F10FA2">
      <w:pPr>
        <w:pStyle w:val="Lijstalinea"/>
        <w:numPr>
          <w:ilvl w:val="0"/>
          <w:numId w:val="183"/>
        </w:numPr>
        <w:tabs>
          <w:tab w:val="left" w:pos="1701"/>
        </w:tabs>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 xml:space="preserve">digitaal + </w:t>
      </w:r>
      <w:proofErr w:type="spellStart"/>
      <w:r w:rsidRPr="00444510">
        <w:rPr>
          <w:rFonts w:eastAsiaTheme="minorEastAsia" w:cs="Verdana"/>
          <w:color w:val="auto"/>
          <w:sz w:val="18"/>
        </w:rPr>
        <w:t>witdruk</w:t>
      </w:r>
      <w:proofErr w:type="spellEnd"/>
      <w:r w:rsidRPr="00444510">
        <w:rPr>
          <w:rFonts w:eastAsiaTheme="minorEastAsia" w:cs="Verdana"/>
          <w:color w:val="auto"/>
          <w:sz w:val="18"/>
        </w:rPr>
        <w:t xml:space="preserve"> met de revisiegegevens.</w:t>
      </w:r>
    </w:p>
    <w:p w14:paraId="175E7D93" w14:textId="77777777" w:rsidR="008621DA" w:rsidRPr="00444510" w:rsidRDefault="008621DA" w:rsidP="008621DA">
      <w:pPr>
        <w:tabs>
          <w:tab w:val="left" w:pos="1701"/>
        </w:tabs>
        <w:autoSpaceDE w:val="0"/>
        <w:adjustRightInd w:val="0"/>
        <w:ind w:left="1701" w:hanging="1701"/>
        <w:textAlignment w:val="auto"/>
        <w:rPr>
          <w:rFonts w:eastAsiaTheme="minorEastAsia" w:cs="Verdana"/>
          <w:color w:val="auto"/>
          <w:sz w:val="18"/>
        </w:rPr>
      </w:pPr>
    </w:p>
    <w:p w14:paraId="4E9C561D" w14:textId="7F8B202E" w:rsidR="001A771A" w:rsidRPr="00617DEB" w:rsidRDefault="001A771A" w:rsidP="00617DEB">
      <w:pPr>
        <w:tabs>
          <w:tab w:val="left" w:pos="1701"/>
        </w:tabs>
        <w:spacing w:before="240"/>
        <w:rPr>
          <w:b/>
          <w:bCs/>
          <w:sz w:val="18"/>
        </w:rPr>
      </w:pPr>
      <w:r w:rsidRPr="00617DEB">
        <w:rPr>
          <w:b/>
          <w:bCs/>
          <w:sz w:val="18"/>
        </w:rPr>
        <w:t>0</w:t>
      </w:r>
      <w:r w:rsidR="00DD3E32" w:rsidRPr="00617DEB">
        <w:rPr>
          <w:b/>
          <w:bCs/>
          <w:sz w:val="18"/>
        </w:rPr>
        <w:t>1</w:t>
      </w:r>
      <w:r w:rsidRPr="00617DEB">
        <w:rPr>
          <w:b/>
          <w:bCs/>
          <w:sz w:val="18"/>
        </w:rPr>
        <w:t>.05.19</w:t>
      </w:r>
      <w:r w:rsidRPr="00617DEB">
        <w:rPr>
          <w:b/>
          <w:bCs/>
          <w:sz w:val="18"/>
        </w:rPr>
        <w:tab/>
        <w:t>ONDERHOUDS-/BEDRIJFSVOORSCHRIFTEN INSTALLATIES</w:t>
      </w:r>
    </w:p>
    <w:p w14:paraId="5EA08042" w14:textId="4D566AC3" w:rsidR="001A771A" w:rsidRPr="00617DEB" w:rsidRDefault="001A771A" w:rsidP="00617DEB">
      <w:pPr>
        <w:ind w:left="1701"/>
        <w:rPr>
          <w:sz w:val="18"/>
        </w:rPr>
      </w:pPr>
      <w:r w:rsidRPr="00617DEB">
        <w:rPr>
          <w:sz w:val="18"/>
        </w:rPr>
        <w:t>ONDERHOUDSVOORSCHRIFTEN</w:t>
      </w:r>
    </w:p>
    <w:p w14:paraId="4E654921"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Door de aannemer te verstrekken onderhoudsvoorschriften van alle volgens dit bestek te leveren elektrotechnische installaties.</w:t>
      </w:r>
    </w:p>
    <w:p w14:paraId="1EB35912" w14:textId="05D64FBE"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Per installatieonderdeel dient te zijn aangegeven wat de</w:t>
      </w:r>
      <w:r w:rsidR="008621DA" w:rsidRPr="00444510">
        <w:rPr>
          <w:rFonts w:eastAsiaTheme="minorEastAsia" w:cs="Verdana"/>
          <w:color w:val="auto"/>
          <w:sz w:val="18"/>
        </w:rPr>
        <w:t xml:space="preserve"> </w:t>
      </w:r>
      <w:r w:rsidRPr="00444510">
        <w:rPr>
          <w:rFonts w:eastAsiaTheme="minorEastAsia" w:cs="Verdana"/>
          <w:color w:val="auto"/>
          <w:sz w:val="18"/>
        </w:rPr>
        <w:t xml:space="preserve">onderhoudswerkzaamheden moeten zijn. </w:t>
      </w:r>
    </w:p>
    <w:p w14:paraId="616CD876"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Het onderhoudsvoorschrift dient tenminste te bevatten:</w:t>
      </w:r>
    </w:p>
    <w:p w14:paraId="27B9074D" w14:textId="77777777" w:rsidR="001A771A" w:rsidRPr="00444510" w:rsidRDefault="001A771A" w:rsidP="00F10FA2">
      <w:pPr>
        <w:numPr>
          <w:ilvl w:val="0"/>
          <w:numId w:val="54"/>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 xml:space="preserve">Stuklijsten van de aangebrachte apparatuur voorzien van </w:t>
      </w:r>
      <w:proofErr w:type="spellStart"/>
      <w:r w:rsidRPr="00444510">
        <w:rPr>
          <w:rFonts w:eastAsiaTheme="minorEastAsia" w:cs="Verdana"/>
          <w:color w:val="auto"/>
          <w:sz w:val="18"/>
        </w:rPr>
        <w:t>apparaatcodering</w:t>
      </w:r>
      <w:proofErr w:type="spellEnd"/>
      <w:r w:rsidRPr="00444510">
        <w:rPr>
          <w:rFonts w:eastAsiaTheme="minorEastAsia" w:cs="Verdana"/>
          <w:color w:val="auto"/>
          <w:sz w:val="18"/>
        </w:rPr>
        <w:t>; in geval van regel- en beveiligingsapparatuur moet de stuklijst gegevens bevatten betreffende ingestelde waarden, zoals klepstanden, schakeldifferenties, schakeltijden e.d.</w:t>
      </w:r>
    </w:p>
    <w:p w14:paraId="0059E60D" w14:textId="77777777" w:rsidR="001A771A" w:rsidRPr="00444510" w:rsidRDefault="001A771A" w:rsidP="00F10FA2">
      <w:pPr>
        <w:numPr>
          <w:ilvl w:val="0"/>
          <w:numId w:val="54"/>
        </w:numPr>
        <w:autoSpaceDN/>
        <w:spacing w:after="160"/>
        <w:ind w:left="2058" w:hanging="357"/>
        <w:contextualSpacing/>
        <w:textAlignment w:val="auto"/>
        <w:rPr>
          <w:rFonts w:eastAsiaTheme="minorEastAsia" w:cs="Times New Roman"/>
          <w:color w:val="auto"/>
          <w:sz w:val="18"/>
        </w:rPr>
      </w:pPr>
      <w:r w:rsidRPr="00444510">
        <w:rPr>
          <w:rFonts w:eastAsiaTheme="minorEastAsia" w:cs="Verdana"/>
          <w:color w:val="auto"/>
          <w:sz w:val="18"/>
        </w:rPr>
        <w:t xml:space="preserve">Documentatie van de aangebrachte apparatuur; </w:t>
      </w:r>
      <w:r w:rsidRPr="00444510">
        <w:rPr>
          <w:rFonts w:eastAsiaTheme="minorEastAsia" w:cs="Times New Roman"/>
          <w:color w:val="auto"/>
          <w:sz w:val="18"/>
        </w:rPr>
        <w:t>indien in de documentatie meerdere typen zijn vermeld moet de toegepaste apparatuur duidelijk herkenbaar zijn gemarkeerd.</w:t>
      </w:r>
    </w:p>
    <w:p w14:paraId="13DB225E" w14:textId="77777777" w:rsidR="001A771A" w:rsidRPr="00444510" w:rsidRDefault="001A771A" w:rsidP="00F10FA2">
      <w:pPr>
        <w:numPr>
          <w:ilvl w:val="0"/>
          <w:numId w:val="55"/>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Principeschema's van de installatie(s) gesplitst naar installatiedelen. Op de principeschema's moet de apparatuur met de code-aanduiding van de stuklijsten zijn aangegeven.</w:t>
      </w:r>
    </w:p>
    <w:p w14:paraId="58C238FB" w14:textId="77777777" w:rsidR="001A771A" w:rsidRPr="00444510" w:rsidRDefault="001A771A" w:rsidP="00F10FA2">
      <w:pPr>
        <w:numPr>
          <w:ilvl w:val="0"/>
          <w:numId w:val="56"/>
        </w:numPr>
        <w:autoSpaceDE w:val="0"/>
        <w:autoSpaceDN/>
        <w:adjustRightInd w:val="0"/>
        <w:spacing w:after="160"/>
        <w:ind w:left="2058"/>
        <w:contextualSpacing/>
        <w:textAlignment w:val="auto"/>
        <w:rPr>
          <w:rFonts w:eastAsiaTheme="minorEastAsia" w:cs="Verdana"/>
          <w:color w:val="auto"/>
          <w:sz w:val="18"/>
        </w:rPr>
      </w:pPr>
      <w:r w:rsidRPr="00444510">
        <w:rPr>
          <w:rFonts w:eastAsiaTheme="minorEastAsia" w:cs="Verdana"/>
          <w:color w:val="auto"/>
          <w:sz w:val="18"/>
        </w:rPr>
        <w:t>Een onderhoudsschema van de gehele installatie(s), waarop aangegeven met welke frequentie de diverse onderhoudswerkzaamheden moeten plaatsvinden.</w:t>
      </w:r>
    </w:p>
    <w:p w14:paraId="2E10CC4F"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Taal: Nederlands.</w:t>
      </w:r>
    </w:p>
    <w:p w14:paraId="557AB78F"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lastRenderedPageBreak/>
        <w:t>Aantal te verstrekken exemplaren:</w:t>
      </w:r>
    </w:p>
    <w:p w14:paraId="5FE0C004" w14:textId="77777777" w:rsidR="001A771A" w:rsidRPr="00444510" w:rsidRDefault="001A771A" w:rsidP="00F10FA2">
      <w:pPr>
        <w:numPr>
          <w:ilvl w:val="0"/>
          <w:numId w:val="57"/>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Ter goedkeuring (st): 2; en</w:t>
      </w:r>
    </w:p>
    <w:p w14:paraId="4C3335D7" w14:textId="77777777" w:rsidR="001A771A" w:rsidRPr="00444510" w:rsidRDefault="001A771A" w:rsidP="00F10FA2">
      <w:pPr>
        <w:numPr>
          <w:ilvl w:val="0"/>
          <w:numId w:val="57"/>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Goedgekeurde (st): 2 + 1 digitaal bestand in pdf-formaat.</w:t>
      </w:r>
    </w:p>
    <w:p w14:paraId="63A55185"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Tijdstip van verstrekking:</w:t>
      </w:r>
    </w:p>
    <w:p w14:paraId="5835420B" w14:textId="77777777" w:rsidR="001A771A" w:rsidRPr="00444510" w:rsidRDefault="001A771A" w:rsidP="00F10FA2">
      <w:pPr>
        <w:numPr>
          <w:ilvl w:val="0"/>
          <w:numId w:val="58"/>
        </w:numPr>
        <w:autoSpaceDE w:val="0"/>
        <w:autoSpaceDN/>
        <w:adjustRightInd w:val="0"/>
        <w:ind w:left="2058"/>
        <w:contextualSpacing/>
        <w:textAlignment w:val="auto"/>
        <w:rPr>
          <w:rFonts w:eastAsiaTheme="minorEastAsia" w:cs="Verdana"/>
          <w:color w:val="auto"/>
          <w:sz w:val="18"/>
        </w:rPr>
      </w:pPr>
      <w:r w:rsidRPr="00444510">
        <w:rPr>
          <w:rFonts w:eastAsiaTheme="minorEastAsia" w:cs="Verdana"/>
          <w:color w:val="auto"/>
          <w:sz w:val="18"/>
        </w:rPr>
        <w:t>Op het tijdstip van ingebruikneming van het werk, of van het desbetreffende onderdeel daarvan, dan wel uiterlijk op de dag waarop het werk als opgeleverd wordt beschouwd.</w:t>
      </w:r>
    </w:p>
    <w:p w14:paraId="0E337AF6" w14:textId="1FA147AD" w:rsidR="001A771A" w:rsidRPr="00617DEB" w:rsidRDefault="001A771A" w:rsidP="00617DEB">
      <w:pPr>
        <w:tabs>
          <w:tab w:val="left" w:pos="1701"/>
        </w:tabs>
        <w:spacing w:before="240"/>
        <w:rPr>
          <w:b/>
          <w:bCs/>
          <w:sz w:val="18"/>
        </w:rPr>
      </w:pPr>
      <w:r w:rsidRPr="00617DEB">
        <w:rPr>
          <w:b/>
          <w:bCs/>
          <w:sz w:val="18"/>
        </w:rPr>
        <w:t>0</w:t>
      </w:r>
      <w:r w:rsidR="00DD3E32" w:rsidRPr="00617DEB">
        <w:rPr>
          <w:b/>
          <w:bCs/>
          <w:sz w:val="18"/>
        </w:rPr>
        <w:t>1</w:t>
      </w:r>
      <w:r w:rsidRPr="00617DEB">
        <w:rPr>
          <w:b/>
          <w:bCs/>
          <w:sz w:val="18"/>
        </w:rPr>
        <w:t>.05.29</w:t>
      </w:r>
      <w:r w:rsidRPr="00617DEB">
        <w:rPr>
          <w:b/>
          <w:bCs/>
          <w:sz w:val="18"/>
        </w:rPr>
        <w:tab/>
        <w:t>REVISIEMETINGEN, BOVEN- EN ONDERGRONDSE TOPOGRAFIE</w:t>
      </w:r>
    </w:p>
    <w:p w14:paraId="6800F679" w14:textId="6AD5BB09" w:rsidR="001A771A" w:rsidRPr="00617DEB" w:rsidRDefault="001A771A" w:rsidP="00617DEB">
      <w:pPr>
        <w:ind w:left="1701"/>
        <w:rPr>
          <w:sz w:val="18"/>
        </w:rPr>
      </w:pPr>
      <w:r w:rsidRPr="00617DEB">
        <w:rPr>
          <w:sz w:val="18"/>
        </w:rPr>
        <w:t>REVISIEMETINGEN, BOVEN- EN ONDERGRONDSE TOPOGRAFIE</w:t>
      </w:r>
      <w:bookmarkStart w:id="36" w:name="_Hlk188016493"/>
    </w:p>
    <w:bookmarkEnd w:id="36"/>
    <w:p w14:paraId="07FC6843"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wet WION:</w:t>
      </w:r>
    </w:p>
    <w:p w14:paraId="60C7CE1D" w14:textId="77777777" w:rsidR="003D65C5" w:rsidRPr="00444510" w:rsidRDefault="001A771A" w:rsidP="003D65C5">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aannemer/grondroerder (hierna te noemen aannemer) wordt geacht de Wet Informatie Ondergrondse Netwerken (WION) te kennen en hiernaar te handelen.</w:t>
      </w:r>
    </w:p>
    <w:p w14:paraId="3C83A4CB" w14:textId="403F8B17" w:rsidR="003D65C5" w:rsidRPr="00444510" w:rsidRDefault="001A771A" w:rsidP="00F10FA2">
      <w:pPr>
        <w:pStyle w:val="Lijstalinea"/>
        <w:numPr>
          <w:ilvl w:val="0"/>
          <w:numId w:val="58"/>
        </w:numPr>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De aannemer dient (deel) revisies tijdig aan te leveren richting de directie.</w:t>
      </w:r>
    </w:p>
    <w:p w14:paraId="79387FD1" w14:textId="0EB7CEC2" w:rsidR="001A771A" w:rsidRPr="00444510" w:rsidRDefault="001A771A" w:rsidP="00F10FA2">
      <w:pPr>
        <w:pStyle w:val="Lijstalinea"/>
        <w:numPr>
          <w:ilvl w:val="0"/>
          <w:numId w:val="184"/>
        </w:numPr>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De aannemer verplicht zich binnen 10 werkdagen, na het afdekken van kabels en of leidingen, de liggingsgegevens van nieuwe of gewijzigde kabels of leidingen via (deel)revisies aan te leveren aan de directie.</w:t>
      </w:r>
    </w:p>
    <w:p w14:paraId="078C7EF3" w14:textId="77777777" w:rsidR="001A771A" w:rsidRPr="00444510" w:rsidRDefault="001A771A" w:rsidP="00F10FA2">
      <w:pPr>
        <w:pStyle w:val="Lijstalinea"/>
        <w:numPr>
          <w:ilvl w:val="0"/>
          <w:numId w:val="184"/>
        </w:numPr>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 xml:space="preserve">De directie houdt de aannemer verantwoordelijk en aansprakelijk voor alle directe en indirecte schade veroorzaakt door het niet volledig, niet tijdig of onjuist aanleveren van (deel)revisies. </w:t>
      </w:r>
    </w:p>
    <w:p w14:paraId="33EED3DF" w14:textId="77777777" w:rsidR="001A771A" w:rsidRPr="00444510" w:rsidRDefault="001A771A" w:rsidP="00327376">
      <w:pPr>
        <w:autoSpaceDE w:val="0"/>
        <w:adjustRightInd w:val="0"/>
        <w:ind w:left="1701"/>
        <w:textAlignment w:val="auto"/>
        <w:rPr>
          <w:rFonts w:eastAsiaTheme="minorEastAsia" w:cs="Verdana"/>
          <w:color w:val="auto"/>
          <w:sz w:val="18"/>
        </w:rPr>
      </w:pPr>
    </w:p>
    <w:p w14:paraId="6C42D033" w14:textId="77777777" w:rsidR="001A771A" w:rsidRPr="00444510" w:rsidRDefault="001A771A" w:rsidP="00327376">
      <w:pPr>
        <w:autoSpaceDE w:val="0"/>
        <w:adjustRightInd w:val="0"/>
        <w:ind w:left="1701"/>
        <w:textAlignment w:val="auto"/>
        <w:rPr>
          <w:rFonts w:eastAsiaTheme="minorEastAsia" w:cs="Verdana"/>
          <w:i/>
          <w:iCs/>
          <w:color w:val="auto"/>
          <w:sz w:val="18"/>
          <w:u w:val="single"/>
        </w:rPr>
      </w:pPr>
      <w:r w:rsidRPr="00444510">
        <w:rPr>
          <w:rFonts w:eastAsiaTheme="minorEastAsia" w:cs="Verdana"/>
          <w:i/>
          <w:iCs/>
          <w:color w:val="auto"/>
          <w:sz w:val="18"/>
          <w:u w:val="single"/>
        </w:rPr>
        <w:t>EISEN:</w:t>
      </w:r>
    </w:p>
    <w:p w14:paraId="5A3A2B96" w14:textId="53FEB468" w:rsidR="001A771A" w:rsidRPr="00444510" w:rsidRDefault="001A771A" w:rsidP="00F10FA2">
      <w:pPr>
        <w:pStyle w:val="Lijstalinea"/>
        <w:numPr>
          <w:ilvl w:val="0"/>
          <w:numId w:val="185"/>
        </w:numPr>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De aannemer verplicht zich ertoe de revisie van de kabels en leidingen, inclusief de bovengronds zichtbare elementen van de kabels en leidingen (appendages) en bijbehorende gegevens, te verwerken in de door de directie voorgeschreven structuur en nauwkeurigheid. Hiertoe levert de directie een bestand aan in DWG-formaat, conform "Handboek projectrevisie K&amp;L" dat ter inzage ligt bij de directie dan wel ter beschikking wordt gesteld.</w:t>
      </w:r>
    </w:p>
    <w:p w14:paraId="176F6BE9" w14:textId="77777777" w:rsidR="001A771A" w:rsidRPr="00444510" w:rsidRDefault="001A771A" w:rsidP="00F10FA2">
      <w:pPr>
        <w:pStyle w:val="Lijstalinea"/>
        <w:numPr>
          <w:ilvl w:val="0"/>
          <w:numId w:val="185"/>
        </w:numPr>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In het DWG-bestand dienen geometrische informatie alsmede administratieve gegevens betreffende de kabels, leidingen en leidingelementen vastgelegd te worden conform "Handboek projectrevisie K&amp;L".</w:t>
      </w:r>
    </w:p>
    <w:p w14:paraId="0C96458E" w14:textId="77777777" w:rsidR="001A771A" w:rsidRPr="00444510" w:rsidRDefault="001A771A" w:rsidP="003D65C5">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De aannemer verplicht zich ertoe de kabels en leidingen in het terrein in te meten in een open sleuf, voordat de kabels en leidingen en ondergrondse leidingelementen zijn afgedekt.</w:t>
      </w:r>
    </w:p>
    <w:p w14:paraId="7BF70EE8" w14:textId="77777777" w:rsidR="001A771A" w:rsidRPr="00444510" w:rsidRDefault="001A771A" w:rsidP="00327376">
      <w:pPr>
        <w:autoSpaceDE w:val="0"/>
        <w:adjustRightInd w:val="0"/>
        <w:ind w:left="1701"/>
        <w:textAlignment w:val="auto"/>
        <w:rPr>
          <w:rFonts w:eastAsiaTheme="minorEastAsia" w:cs="Verdana"/>
          <w:color w:val="auto"/>
          <w:sz w:val="18"/>
        </w:rPr>
      </w:pPr>
    </w:p>
    <w:p w14:paraId="5003CE92" w14:textId="77777777" w:rsidR="001A771A" w:rsidRPr="00444510" w:rsidRDefault="001A771A" w:rsidP="00327376">
      <w:pPr>
        <w:autoSpaceDE w:val="0"/>
        <w:adjustRightInd w:val="0"/>
        <w:ind w:left="1701"/>
        <w:textAlignment w:val="auto"/>
        <w:rPr>
          <w:rFonts w:eastAsiaTheme="minorEastAsia" w:cs="Verdana"/>
          <w:i/>
          <w:iCs/>
          <w:color w:val="auto"/>
          <w:sz w:val="18"/>
          <w:u w:val="single"/>
        </w:rPr>
      </w:pPr>
      <w:r w:rsidRPr="00444510">
        <w:rPr>
          <w:rFonts w:eastAsiaTheme="minorEastAsia" w:cs="Verdana"/>
          <w:i/>
          <w:iCs/>
          <w:color w:val="auto"/>
          <w:sz w:val="18"/>
          <w:u w:val="single"/>
        </w:rPr>
        <w:t>LEVERING:</w:t>
      </w:r>
    </w:p>
    <w:p w14:paraId="3D188D48" w14:textId="6039DD2F"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Na een hiertoe gedaan verzoek van de aannemer verplicht de directie zich om binnen </w:t>
      </w:r>
      <w:r w:rsidR="003D65C5" w:rsidRPr="00444510">
        <w:rPr>
          <w:rFonts w:eastAsiaTheme="minorEastAsia" w:cs="Verdana"/>
          <w:color w:val="auto"/>
          <w:sz w:val="18"/>
        </w:rPr>
        <w:t>1</w:t>
      </w:r>
      <w:r w:rsidRPr="00444510">
        <w:rPr>
          <w:rFonts w:eastAsiaTheme="minorEastAsia" w:cs="Verdana"/>
          <w:color w:val="auto"/>
          <w:sz w:val="18"/>
        </w:rPr>
        <w:t>5 werkdagen het volgende te leveren:</w:t>
      </w:r>
    </w:p>
    <w:p w14:paraId="71F0DF9D" w14:textId="77777777" w:rsidR="001A771A" w:rsidRPr="00444510" w:rsidRDefault="001A771A" w:rsidP="00F10FA2">
      <w:pPr>
        <w:numPr>
          <w:ilvl w:val="0"/>
          <w:numId w:val="59"/>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Handboek projectrevisie K&amp;L; en</w:t>
      </w:r>
    </w:p>
    <w:p w14:paraId="40BF8FC8" w14:textId="77777777" w:rsidR="001A771A" w:rsidRPr="00444510" w:rsidRDefault="001A771A" w:rsidP="00F10FA2">
      <w:pPr>
        <w:numPr>
          <w:ilvl w:val="0"/>
          <w:numId w:val="59"/>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CAD bestanden in DWG-formaat van de huidige situatie.</w:t>
      </w:r>
    </w:p>
    <w:p w14:paraId="0FFBCE57" w14:textId="77777777" w:rsidR="001A771A" w:rsidRPr="00444510" w:rsidRDefault="001A771A" w:rsidP="00327376">
      <w:pPr>
        <w:autoSpaceDE w:val="0"/>
        <w:adjustRightInd w:val="0"/>
        <w:ind w:left="1701"/>
        <w:textAlignment w:val="auto"/>
        <w:rPr>
          <w:rFonts w:eastAsiaTheme="minorEastAsia" w:cs="Verdana"/>
          <w:color w:val="auto"/>
          <w:sz w:val="18"/>
        </w:rPr>
      </w:pPr>
    </w:p>
    <w:p w14:paraId="4A279B8C" w14:textId="77777777" w:rsidR="001A771A" w:rsidRPr="00444510" w:rsidRDefault="001A771A" w:rsidP="00327376">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De aannemer levert de directie vóór oplevering van het werk: </w:t>
      </w:r>
    </w:p>
    <w:p w14:paraId="6C872FAF" w14:textId="77777777" w:rsidR="001A771A" w:rsidRPr="00444510" w:rsidRDefault="001A771A" w:rsidP="00F10FA2">
      <w:pPr>
        <w:numPr>
          <w:ilvl w:val="0"/>
          <w:numId w:val="60"/>
        </w:numPr>
        <w:autoSpaceDE w:val="0"/>
        <w:autoSpaceDN/>
        <w:adjustRightInd w:val="0"/>
        <w:spacing w:after="160"/>
        <w:ind w:left="2058" w:hanging="357"/>
        <w:contextualSpacing/>
        <w:textAlignment w:val="auto"/>
        <w:rPr>
          <w:rFonts w:eastAsiaTheme="minorEastAsia" w:cs="Verdana"/>
          <w:color w:val="auto"/>
          <w:sz w:val="18"/>
        </w:rPr>
      </w:pPr>
      <w:proofErr w:type="spellStart"/>
      <w:r w:rsidRPr="00444510">
        <w:rPr>
          <w:rFonts w:eastAsiaTheme="minorEastAsia" w:cs="Verdana"/>
          <w:color w:val="auto"/>
          <w:sz w:val="18"/>
        </w:rPr>
        <w:t>PDF-bestanden</w:t>
      </w:r>
      <w:proofErr w:type="spellEnd"/>
      <w:r w:rsidRPr="00444510">
        <w:rPr>
          <w:rFonts w:eastAsiaTheme="minorEastAsia" w:cs="Verdana"/>
          <w:color w:val="auto"/>
          <w:sz w:val="18"/>
        </w:rPr>
        <w:t xml:space="preserve"> per thema of een gelaagde PDF per thema van de nieuwe en gewijzigde informatie (rood) en bestaande informatie(zwart)en verwijderde situatie in blauw, geprojecteerd op de door de RVB aangeleverde topografische ondergrond (grijs);</w:t>
      </w:r>
    </w:p>
    <w:p w14:paraId="193D4702" w14:textId="64ED905C" w:rsidR="001A771A" w:rsidRPr="00444510" w:rsidRDefault="001A771A" w:rsidP="00F10FA2">
      <w:pPr>
        <w:numPr>
          <w:ilvl w:val="0"/>
          <w:numId w:val="60"/>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 xml:space="preserve">CAD-bestanden in de voorgeschreven structuur in DWG-formaat, per thema van de nieuwe, gewijzigde, vervallen en bestaande informatie. </w:t>
      </w:r>
    </w:p>
    <w:p w14:paraId="5ED9EA12" w14:textId="77777777" w:rsidR="001A771A" w:rsidRPr="00444510" w:rsidRDefault="001A771A" w:rsidP="00F10FA2">
      <w:pPr>
        <w:numPr>
          <w:ilvl w:val="0"/>
          <w:numId w:val="60"/>
        </w:numPr>
        <w:autoSpaceDE w:val="0"/>
        <w:autoSpaceDN/>
        <w:adjustRightInd w:val="0"/>
        <w:spacing w:after="160"/>
        <w:ind w:left="2058" w:hanging="357"/>
        <w:contextualSpacing/>
        <w:textAlignment w:val="auto"/>
        <w:rPr>
          <w:rFonts w:eastAsiaTheme="minorEastAsia" w:cs="Verdana"/>
          <w:color w:val="auto"/>
          <w:sz w:val="18"/>
        </w:rPr>
      </w:pPr>
      <w:r w:rsidRPr="00444510">
        <w:rPr>
          <w:rFonts w:eastAsiaTheme="minorEastAsia" w:cs="Verdana"/>
          <w:color w:val="auto"/>
          <w:sz w:val="18"/>
        </w:rPr>
        <w:t>Uitsluitend bij de eindlevering -&gt; Set (analoge) plots per thema van de totaal revisie van de nieuwe en gewijzigde informatie (rood), bestaande situatie (zwart), geprojecteerd op de door de directie aangeleverde topografische ondergrond (grijs).</w:t>
      </w:r>
    </w:p>
    <w:p w14:paraId="68F5A647" w14:textId="77777777" w:rsidR="001A771A" w:rsidRPr="00444510" w:rsidRDefault="001A771A" w:rsidP="00327376">
      <w:pPr>
        <w:autoSpaceDE w:val="0"/>
        <w:adjustRightInd w:val="0"/>
        <w:ind w:left="1701"/>
        <w:textAlignment w:val="auto"/>
        <w:rPr>
          <w:rFonts w:eastAsiaTheme="minorEastAsia" w:cs="Verdana"/>
          <w:color w:val="auto"/>
          <w:sz w:val="18"/>
        </w:rPr>
      </w:pPr>
    </w:p>
    <w:p w14:paraId="32F8E7A8" w14:textId="630880B7" w:rsidR="001A771A" w:rsidRPr="00444510" w:rsidRDefault="001A771A" w:rsidP="00327376">
      <w:pPr>
        <w:autoSpaceDE w:val="0"/>
        <w:adjustRightInd w:val="0"/>
        <w:ind w:left="1701"/>
        <w:textAlignment w:val="auto"/>
        <w:rPr>
          <w:rFonts w:eastAsiaTheme="minorEastAsia" w:cs="Verdana"/>
          <w:i/>
          <w:iCs/>
          <w:color w:val="auto"/>
          <w:sz w:val="18"/>
          <w:u w:val="single"/>
        </w:rPr>
      </w:pPr>
      <w:r w:rsidRPr="00444510">
        <w:rPr>
          <w:rFonts w:eastAsiaTheme="minorEastAsia" w:cs="Verdana"/>
          <w:i/>
          <w:iCs/>
          <w:color w:val="auto"/>
          <w:sz w:val="18"/>
          <w:u w:val="single"/>
        </w:rPr>
        <w:t>B</w:t>
      </w:r>
      <w:r w:rsidR="00C54CC7" w:rsidRPr="00444510">
        <w:rPr>
          <w:rFonts w:eastAsiaTheme="minorEastAsia" w:cs="Verdana"/>
          <w:i/>
          <w:iCs/>
          <w:color w:val="auto"/>
          <w:sz w:val="18"/>
          <w:u w:val="single"/>
        </w:rPr>
        <w:t>OETE</w:t>
      </w:r>
      <w:r w:rsidRPr="00444510">
        <w:rPr>
          <w:rFonts w:eastAsiaTheme="minorEastAsia" w:cs="Verdana"/>
          <w:i/>
          <w:iCs/>
          <w:color w:val="auto"/>
          <w:sz w:val="18"/>
          <w:u w:val="single"/>
        </w:rPr>
        <w:t>:</w:t>
      </w:r>
    </w:p>
    <w:p w14:paraId="5A22FAC7" w14:textId="27D1546C" w:rsidR="0044382B" w:rsidRPr="00444510" w:rsidRDefault="001A771A" w:rsidP="00AD4338">
      <w:pPr>
        <w:autoSpaceDE w:val="0"/>
        <w:adjustRightInd w:val="0"/>
        <w:ind w:left="1701"/>
        <w:textAlignment w:val="auto"/>
        <w:rPr>
          <w:rFonts w:eastAsiaTheme="minorEastAsia" w:cs="Verdana"/>
          <w:color w:val="auto"/>
          <w:sz w:val="18"/>
        </w:rPr>
      </w:pPr>
      <w:r w:rsidRPr="00444510">
        <w:rPr>
          <w:rFonts w:eastAsiaTheme="minorEastAsia" w:cs="Verdana"/>
          <w:color w:val="auto"/>
          <w:sz w:val="18"/>
        </w:rPr>
        <w:lastRenderedPageBreak/>
        <w:t>Indien de aannemer niet tijdig en correct de (deel) revisies aanlevert zal een boete worden opgelegd van € 250 per dag. Deze boete komt niet in de plaats van de schadevergoeding als genoemd in 6:92 BW.</w:t>
      </w:r>
    </w:p>
    <w:p w14:paraId="4B9DF484" w14:textId="77777777" w:rsidR="00C54CC7" w:rsidRPr="00617DEB" w:rsidRDefault="00C54CC7" w:rsidP="00617DEB">
      <w:pPr>
        <w:tabs>
          <w:tab w:val="left" w:pos="1701"/>
        </w:tabs>
        <w:spacing w:before="240"/>
        <w:rPr>
          <w:b/>
          <w:bCs/>
          <w:sz w:val="18"/>
        </w:rPr>
      </w:pPr>
      <w:r w:rsidRPr="00617DEB">
        <w:rPr>
          <w:b/>
          <w:bCs/>
          <w:sz w:val="18"/>
        </w:rPr>
        <w:t>01.05.39</w:t>
      </w:r>
      <w:r w:rsidRPr="00617DEB">
        <w:rPr>
          <w:b/>
          <w:bCs/>
          <w:sz w:val="18"/>
        </w:rPr>
        <w:tab/>
        <w:t>INFORMATIE-OVERDRACHT ALGEMEEN</w:t>
      </w:r>
    </w:p>
    <w:p w14:paraId="562458BB" w14:textId="4AD81835" w:rsidR="00C54CC7" w:rsidRPr="00617DEB" w:rsidRDefault="00C54CC7" w:rsidP="00617DEB">
      <w:pPr>
        <w:ind w:left="1701"/>
        <w:rPr>
          <w:sz w:val="18"/>
        </w:rPr>
      </w:pPr>
      <w:r w:rsidRPr="00617DEB">
        <w:rPr>
          <w:sz w:val="18"/>
        </w:rPr>
        <w:t xml:space="preserve">OVERDRACHTSDOCUMENT </w:t>
      </w:r>
    </w:p>
    <w:p w14:paraId="4B6CDF31" w14:textId="77777777" w:rsidR="00C54CC7" w:rsidRPr="00444510" w:rsidRDefault="00C54CC7" w:rsidP="00C54CC7">
      <w:pPr>
        <w:tabs>
          <w:tab w:val="left" w:pos="1701"/>
        </w:tabs>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De aannemer levert bij de oplevering een overdrachtsdocument. </w:t>
      </w:r>
    </w:p>
    <w:p w14:paraId="2ABB2BCD" w14:textId="77777777" w:rsidR="00C54CC7" w:rsidRPr="00444510" w:rsidRDefault="00C54CC7" w:rsidP="00C54CC7">
      <w:pPr>
        <w:tabs>
          <w:tab w:val="left" w:pos="1701"/>
        </w:tabs>
        <w:autoSpaceDE w:val="0"/>
        <w:adjustRightInd w:val="0"/>
        <w:ind w:left="1701"/>
        <w:textAlignment w:val="auto"/>
        <w:rPr>
          <w:rFonts w:eastAsiaTheme="minorEastAsia" w:cs="Verdana"/>
          <w:color w:val="auto"/>
          <w:sz w:val="18"/>
        </w:rPr>
      </w:pPr>
      <w:r w:rsidRPr="00444510">
        <w:rPr>
          <w:rFonts w:eastAsiaTheme="minorEastAsia" w:cs="Verdana"/>
          <w:color w:val="auto"/>
          <w:sz w:val="18"/>
        </w:rPr>
        <w:t xml:space="preserve">Het document dient ten minste de volgende gegevens te vermelden: </w:t>
      </w:r>
    </w:p>
    <w:p w14:paraId="3E95268B" w14:textId="4FCC8BF0" w:rsidR="00C54CC7" w:rsidRPr="00444510" w:rsidRDefault="00C54CC7" w:rsidP="00F10FA2">
      <w:pPr>
        <w:pStyle w:val="Lijstalinea"/>
        <w:numPr>
          <w:ilvl w:val="0"/>
          <w:numId w:val="186"/>
        </w:numPr>
        <w:tabs>
          <w:tab w:val="left" w:pos="1701"/>
        </w:tabs>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Technische beschrijving van de aangepaste onderdelen (inclusief materiaalspecificaties) en installaties.</w:t>
      </w:r>
    </w:p>
    <w:p w14:paraId="73A949F2" w14:textId="5B4887EF" w:rsidR="00C54CC7" w:rsidRPr="00444510" w:rsidRDefault="00C54CC7" w:rsidP="00F10FA2">
      <w:pPr>
        <w:pStyle w:val="Lijstalinea"/>
        <w:numPr>
          <w:ilvl w:val="0"/>
          <w:numId w:val="186"/>
        </w:numPr>
        <w:tabs>
          <w:tab w:val="left" w:pos="1701"/>
        </w:tabs>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Laatste conditiemeting, bepaald conform de NEN 2767 "Conditiemeting van bouw- en installatiedelen" deel 1 en 2. Dit geldt alleen voor de onderdelen die niet zijn gerenoveerd.</w:t>
      </w:r>
    </w:p>
    <w:p w14:paraId="3C84A5C0" w14:textId="253FF859" w:rsidR="00C54CC7" w:rsidRPr="00444510" w:rsidRDefault="00C54CC7" w:rsidP="00F10FA2">
      <w:pPr>
        <w:pStyle w:val="Lijstalinea"/>
        <w:numPr>
          <w:ilvl w:val="0"/>
          <w:numId w:val="186"/>
        </w:numPr>
        <w:tabs>
          <w:tab w:val="left" w:pos="1701"/>
        </w:tabs>
        <w:autoSpaceDE w:val="0"/>
        <w:adjustRightInd w:val="0"/>
        <w:ind w:left="2058" w:hanging="357"/>
        <w:textAlignment w:val="auto"/>
        <w:rPr>
          <w:rFonts w:eastAsiaTheme="minorEastAsia" w:cs="Verdana"/>
          <w:color w:val="auto"/>
          <w:sz w:val="18"/>
        </w:rPr>
      </w:pPr>
      <w:r w:rsidRPr="00444510">
        <w:rPr>
          <w:rFonts w:eastAsiaTheme="minorEastAsia" w:cs="Verdana"/>
          <w:color w:val="auto"/>
          <w:sz w:val="18"/>
        </w:rPr>
        <w:t>Onderhouds- en bedieningsvoorschriften.</w:t>
      </w:r>
    </w:p>
    <w:p w14:paraId="24A080A3" w14:textId="77777777" w:rsidR="00AD4338" w:rsidRPr="00444510" w:rsidRDefault="00AD4338" w:rsidP="00C54CC7">
      <w:pPr>
        <w:autoSpaceDE w:val="0"/>
        <w:adjustRightInd w:val="0"/>
        <w:textAlignment w:val="auto"/>
        <w:rPr>
          <w:rFonts w:eastAsiaTheme="minorEastAsia" w:cs="Verdana"/>
          <w:color w:val="auto"/>
          <w:sz w:val="18"/>
        </w:rPr>
      </w:pPr>
    </w:p>
    <w:p w14:paraId="3C3FBC2D" w14:textId="70BD1A7B" w:rsidR="001A771A" w:rsidRPr="00444510" w:rsidRDefault="001A771A" w:rsidP="00444510">
      <w:pPr>
        <w:pStyle w:val="Kop3"/>
        <w:tabs>
          <w:tab w:val="left" w:pos="1701"/>
        </w:tabs>
        <w:rPr>
          <w:szCs w:val="20"/>
        </w:rPr>
      </w:pPr>
      <w:bookmarkStart w:id="37" w:name="_Toc210130993"/>
      <w:r w:rsidRPr="00444510">
        <w:rPr>
          <w:szCs w:val="20"/>
        </w:rPr>
        <w:t>0</w:t>
      </w:r>
      <w:r w:rsidR="00DD3E32" w:rsidRPr="00444510">
        <w:rPr>
          <w:szCs w:val="20"/>
        </w:rPr>
        <w:t>1</w:t>
      </w:r>
      <w:r w:rsidRPr="00444510">
        <w:rPr>
          <w:szCs w:val="20"/>
        </w:rPr>
        <w:t>.</w:t>
      </w:r>
      <w:r w:rsidR="00C54CC7" w:rsidRPr="00444510">
        <w:rPr>
          <w:szCs w:val="20"/>
        </w:rPr>
        <w:t>06</w:t>
      </w:r>
      <w:r w:rsidR="00444510">
        <w:rPr>
          <w:szCs w:val="20"/>
        </w:rPr>
        <w:tab/>
      </w:r>
      <w:r w:rsidRPr="00444510">
        <w:rPr>
          <w:szCs w:val="20"/>
        </w:rPr>
        <w:t>ARBEIDSOMSTANDIGHEDEN EN OMGEVINGSVEILIGHEID</w:t>
      </w:r>
      <w:bookmarkEnd w:id="37"/>
    </w:p>
    <w:p w14:paraId="7422F199" w14:textId="7BEBFC38" w:rsidR="001A771A" w:rsidRPr="00617DEB" w:rsidRDefault="001A771A" w:rsidP="00617DEB">
      <w:pPr>
        <w:tabs>
          <w:tab w:val="left" w:pos="1701"/>
        </w:tabs>
        <w:spacing w:before="240"/>
        <w:rPr>
          <w:b/>
          <w:bCs/>
          <w:sz w:val="18"/>
        </w:rPr>
      </w:pPr>
      <w:r w:rsidRPr="00617DEB">
        <w:rPr>
          <w:b/>
          <w:bCs/>
          <w:sz w:val="18"/>
        </w:rPr>
        <w:t>0</w:t>
      </w:r>
      <w:r w:rsidR="00DD3E32" w:rsidRPr="00617DEB">
        <w:rPr>
          <w:b/>
          <w:bCs/>
          <w:sz w:val="18"/>
        </w:rPr>
        <w:t>1</w:t>
      </w:r>
      <w:r w:rsidRPr="00617DEB">
        <w:rPr>
          <w:b/>
          <w:bCs/>
          <w:sz w:val="18"/>
        </w:rPr>
        <w:t>.</w:t>
      </w:r>
      <w:r w:rsidR="007A50D5" w:rsidRPr="00617DEB">
        <w:rPr>
          <w:b/>
          <w:bCs/>
          <w:sz w:val="18"/>
        </w:rPr>
        <w:t>06</w:t>
      </w:r>
      <w:r w:rsidRPr="00617DEB">
        <w:rPr>
          <w:b/>
          <w:bCs/>
          <w:sz w:val="18"/>
        </w:rPr>
        <w:t>.10</w:t>
      </w:r>
      <w:r w:rsidRPr="00617DEB">
        <w:rPr>
          <w:b/>
          <w:bCs/>
          <w:sz w:val="18"/>
        </w:rPr>
        <w:tab/>
        <w:t>ARBEIDSOMSTANDIGHEDEN EN OMGEVINGSVEILIGHEID</w:t>
      </w:r>
    </w:p>
    <w:p w14:paraId="7B9B5FF5" w14:textId="6F5DD227" w:rsidR="001A771A" w:rsidRPr="00617DEB" w:rsidRDefault="001A771A" w:rsidP="00617DEB">
      <w:pPr>
        <w:ind w:left="1701"/>
        <w:rPr>
          <w:sz w:val="18"/>
        </w:rPr>
      </w:pPr>
      <w:r w:rsidRPr="00617DEB">
        <w:rPr>
          <w:sz w:val="18"/>
        </w:rPr>
        <w:t>ELEKTROTECHNISCHE WERKZAAMHEDEN</w:t>
      </w:r>
    </w:p>
    <w:p w14:paraId="5521C554" w14:textId="4947D942" w:rsidR="004B4825" w:rsidRPr="00444510" w:rsidRDefault="004B4825" w:rsidP="004B4825">
      <w:pPr>
        <w:autoSpaceDE w:val="0"/>
        <w:autoSpaceDN/>
        <w:adjustRightInd w:val="0"/>
        <w:ind w:left="1701"/>
        <w:contextualSpacing/>
        <w:textAlignment w:val="auto"/>
        <w:rPr>
          <w:rFonts w:eastAsiaTheme="minorEastAsia" w:cs="Verdana"/>
          <w:color w:val="auto"/>
          <w:sz w:val="18"/>
        </w:rPr>
      </w:pPr>
      <w:r w:rsidRPr="00444510">
        <w:rPr>
          <w:rFonts w:eastAsiaTheme="minorEastAsia" w:cs="Verdana"/>
          <w:color w:val="auto"/>
          <w:sz w:val="18"/>
        </w:rPr>
        <w:t>Voor het werk moet de aannemer aan de opdrachtgever de wijze van bedrijfsvoering overleggen aangaande de uit te voeren werkzaamheden aan elektrische installaties. Deze bedrijfsvoering moet in overeenstemming zijn met:</w:t>
      </w:r>
    </w:p>
    <w:p w14:paraId="7C120489" w14:textId="0CA8B21A" w:rsidR="004B4825" w:rsidRPr="00444510" w:rsidRDefault="004B4825" w:rsidP="00F10FA2">
      <w:pPr>
        <w:pStyle w:val="Lijstalinea"/>
        <w:numPr>
          <w:ilvl w:val="0"/>
          <w:numId w:val="222"/>
        </w:numPr>
        <w:autoSpaceDE w:val="0"/>
        <w:autoSpaceDN/>
        <w:adjustRightInd w:val="0"/>
        <w:ind w:left="2058" w:hanging="357"/>
        <w:textAlignment w:val="auto"/>
        <w:rPr>
          <w:rFonts w:eastAsiaTheme="minorEastAsia" w:cs="Verdana"/>
          <w:color w:val="auto"/>
          <w:sz w:val="18"/>
        </w:rPr>
      </w:pPr>
      <w:r w:rsidRPr="00444510">
        <w:rPr>
          <w:rFonts w:eastAsiaTheme="minorEastAsia" w:cs="Verdana"/>
          <w:color w:val="auto"/>
          <w:sz w:val="18"/>
        </w:rPr>
        <w:t>Het gestelde in de NEN 3140 (als het elektrische installaties voor laagspanning betreft);</w:t>
      </w:r>
    </w:p>
    <w:p w14:paraId="23B14F23" w14:textId="5A780EC5" w:rsidR="004B4825" w:rsidRPr="00444510" w:rsidRDefault="004B4825" w:rsidP="00F10FA2">
      <w:pPr>
        <w:pStyle w:val="Lijstalinea"/>
        <w:numPr>
          <w:ilvl w:val="0"/>
          <w:numId w:val="222"/>
        </w:numPr>
        <w:autoSpaceDE w:val="0"/>
        <w:autoSpaceDN/>
        <w:adjustRightInd w:val="0"/>
        <w:ind w:left="2058" w:hanging="357"/>
        <w:textAlignment w:val="auto"/>
        <w:rPr>
          <w:rFonts w:eastAsiaTheme="minorEastAsia" w:cs="Verdana"/>
          <w:color w:val="auto"/>
          <w:sz w:val="18"/>
        </w:rPr>
      </w:pPr>
      <w:r w:rsidRPr="00444510">
        <w:rPr>
          <w:rFonts w:eastAsiaTheme="minorEastAsia" w:cs="Verdana"/>
          <w:color w:val="auto"/>
          <w:sz w:val="18"/>
        </w:rPr>
        <w:t>Het gestelde in de NEN 3840 (als het elektrische installaties voor hoogspanning betreft); en</w:t>
      </w:r>
    </w:p>
    <w:p w14:paraId="20927750" w14:textId="77777777" w:rsidR="004B4825" w:rsidRPr="00444510" w:rsidRDefault="004B4825" w:rsidP="00F10FA2">
      <w:pPr>
        <w:pStyle w:val="Lijstalinea"/>
        <w:numPr>
          <w:ilvl w:val="0"/>
          <w:numId w:val="222"/>
        </w:numPr>
        <w:autoSpaceDE w:val="0"/>
        <w:autoSpaceDN/>
        <w:adjustRightInd w:val="0"/>
        <w:ind w:left="2058" w:hanging="357"/>
        <w:textAlignment w:val="auto"/>
        <w:rPr>
          <w:sz w:val="18"/>
        </w:rPr>
      </w:pPr>
      <w:r w:rsidRPr="00444510">
        <w:rPr>
          <w:rFonts w:eastAsiaTheme="minorEastAsia" w:cs="Verdana"/>
          <w:color w:val="auto"/>
          <w:sz w:val="18"/>
        </w:rPr>
        <w:t>Met in achtneming van onderstaande uitgangspunten.</w:t>
      </w:r>
    </w:p>
    <w:p w14:paraId="6D16EEA0" w14:textId="77777777" w:rsidR="00707DCA" w:rsidRPr="00444510" w:rsidRDefault="00707DCA" w:rsidP="004B4825">
      <w:pPr>
        <w:autoSpaceDE w:val="0"/>
        <w:autoSpaceDN/>
        <w:adjustRightInd w:val="0"/>
        <w:ind w:left="1701"/>
        <w:textAlignment w:val="auto"/>
        <w:rPr>
          <w:i/>
          <w:iCs/>
          <w:sz w:val="18"/>
          <w:u w:val="single"/>
        </w:rPr>
      </w:pPr>
    </w:p>
    <w:p w14:paraId="715BD896" w14:textId="3925756F" w:rsidR="004B4825" w:rsidRPr="00444510" w:rsidRDefault="004B4825" w:rsidP="004B4825">
      <w:pPr>
        <w:autoSpaceDE w:val="0"/>
        <w:autoSpaceDN/>
        <w:adjustRightInd w:val="0"/>
        <w:ind w:left="1701"/>
        <w:textAlignment w:val="auto"/>
        <w:rPr>
          <w:i/>
          <w:iCs/>
          <w:caps/>
          <w:sz w:val="18"/>
          <w:u w:val="single"/>
        </w:rPr>
      </w:pPr>
      <w:r w:rsidRPr="00444510">
        <w:rPr>
          <w:i/>
          <w:iCs/>
          <w:caps/>
          <w:sz w:val="18"/>
          <w:u w:val="single"/>
        </w:rPr>
        <w:t>Installatieverantwoordelijkheid Laagspanning</w:t>
      </w:r>
    </w:p>
    <w:p w14:paraId="792D721C" w14:textId="7F28754C" w:rsidR="004B4825" w:rsidRPr="00444510" w:rsidRDefault="004B4825" w:rsidP="00F10FA2">
      <w:pPr>
        <w:pStyle w:val="Lijstalinea"/>
        <w:numPr>
          <w:ilvl w:val="0"/>
          <w:numId w:val="223"/>
        </w:numPr>
        <w:autoSpaceDE w:val="0"/>
        <w:autoSpaceDN/>
        <w:adjustRightInd w:val="0"/>
        <w:ind w:left="2058" w:hanging="357"/>
        <w:textAlignment w:val="auto"/>
        <w:rPr>
          <w:sz w:val="18"/>
        </w:rPr>
      </w:pPr>
      <w:r w:rsidRPr="00444510">
        <w:rPr>
          <w:sz w:val="18"/>
        </w:rPr>
        <w:t>Alvorens met het werk te beginnen stelt de aannemer de opdrachtgever schriftelijk op de hoogte van de functionaris die namens de aannemer als Installatieverantwoordelijke Laagspanning voor het werk is aangewezen; voor de schriftelijke vastlegging wordt gebruik gemaakt van de 'Verklaring Installatieverantwoordelijkheid Laagspanning' (als ET-bijlage: A gevoegd bij dit bestek).</w:t>
      </w:r>
    </w:p>
    <w:p w14:paraId="38364572" w14:textId="3345FD7A" w:rsidR="004B4825" w:rsidRPr="00444510" w:rsidRDefault="004B4825" w:rsidP="00F10FA2">
      <w:pPr>
        <w:pStyle w:val="Lijstalinea"/>
        <w:numPr>
          <w:ilvl w:val="0"/>
          <w:numId w:val="223"/>
        </w:numPr>
        <w:autoSpaceDE w:val="0"/>
        <w:autoSpaceDN/>
        <w:adjustRightInd w:val="0"/>
        <w:ind w:left="2058" w:hanging="357"/>
        <w:textAlignment w:val="auto"/>
        <w:rPr>
          <w:sz w:val="18"/>
        </w:rPr>
      </w:pPr>
      <w:r w:rsidRPr="00444510">
        <w:rPr>
          <w:sz w:val="18"/>
        </w:rPr>
        <w:t>De Installatieverantwoordelijke Laagspanning van de aannemer moet beschikken over de persoonscertificering volgens de Stichting Persoonscertificatie Energietechniek (STIPEL), specifiek het certificatieschema 'Installatie-/ Werkverantwoordelijke Laagspanning (IV-LS en WV-LS)', of gelijkwaardig.</w:t>
      </w:r>
    </w:p>
    <w:p w14:paraId="500D4C2B" w14:textId="656F41C0" w:rsidR="004B4825" w:rsidRPr="00444510" w:rsidRDefault="004B4825" w:rsidP="00F10FA2">
      <w:pPr>
        <w:pStyle w:val="Lijstalinea"/>
        <w:numPr>
          <w:ilvl w:val="0"/>
          <w:numId w:val="223"/>
        </w:numPr>
        <w:autoSpaceDE w:val="0"/>
        <w:autoSpaceDN/>
        <w:adjustRightInd w:val="0"/>
        <w:ind w:left="2058" w:hanging="357"/>
        <w:textAlignment w:val="auto"/>
        <w:rPr>
          <w:sz w:val="18"/>
        </w:rPr>
      </w:pPr>
      <w:r w:rsidRPr="00444510">
        <w:rPr>
          <w:sz w:val="18"/>
        </w:rPr>
        <w:t>De aanwijzing en persoonscertificering mogen niet ouder zijn dan 3 jaar en moeten na opdracht en voor aanvang van de werkzaamheden door de aannemer worden overlegd aan de opdrachtgever.</w:t>
      </w:r>
    </w:p>
    <w:p w14:paraId="094792F9" w14:textId="5BCF0AF5" w:rsidR="004B4825" w:rsidRPr="00444510" w:rsidRDefault="004B4825" w:rsidP="00F10FA2">
      <w:pPr>
        <w:pStyle w:val="Lijstalinea"/>
        <w:numPr>
          <w:ilvl w:val="0"/>
          <w:numId w:val="223"/>
        </w:numPr>
        <w:autoSpaceDE w:val="0"/>
        <w:autoSpaceDN/>
        <w:adjustRightInd w:val="0"/>
        <w:ind w:left="2058" w:hanging="357"/>
        <w:textAlignment w:val="auto"/>
        <w:rPr>
          <w:sz w:val="18"/>
        </w:rPr>
      </w:pPr>
      <w:r w:rsidRPr="00444510">
        <w:rPr>
          <w:sz w:val="18"/>
        </w:rPr>
        <w:t>De namens de opdrachtgever aangewezen Installatieverantwoordelijke Laagspanning wordt voorafgaand aan de start van de uitvoering van de werkzaamheden aan de aannemer bekend gesteld.</w:t>
      </w:r>
    </w:p>
    <w:p w14:paraId="66950F3D" w14:textId="7FCE28DF" w:rsidR="004B4825" w:rsidRPr="00444510" w:rsidRDefault="004B4825" w:rsidP="00F10FA2">
      <w:pPr>
        <w:pStyle w:val="Lijstalinea"/>
        <w:numPr>
          <w:ilvl w:val="0"/>
          <w:numId w:val="223"/>
        </w:numPr>
        <w:autoSpaceDE w:val="0"/>
        <w:autoSpaceDN/>
        <w:adjustRightInd w:val="0"/>
        <w:ind w:left="2058" w:hanging="357"/>
        <w:textAlignment w:val="auto"/>
        <w:rPr>
          <w:sz w:val="18"/>
        </w:rPr>
      </w:pPr>
      <w:r w:rsidRPr="00444510">
        <w:rPr>
          <w:sz w:val="18"/>
        </w:rPr>
        <w:t>De demarcatie m.b.t. de installatieverantwoordelijkheid tussen de aannemer en de opdrachtgever wordt schriftelijk vastgelegd middels de 'Verklaring Installatieverantwoordelijkheid Laagspanning' (als ET</w:t>
      </w:r>
      <w:r w:rsidR="00C00F22">
        <w:rPr>
          <w:sz w:val="18"/>
        </w:rPr>
        <w:t>-</w:t>
      </w:r>
      <w:r w:rsidRPr="00444510">
        <w:rPr>
          <w:sz w:val="18"/>
        </w:rPr>
        <w:t>bijlage:</w:t>
      </w:r>
      <w:r w:rsidR="00C00F22">
        <w:rPr>
          <w:sz w:val="18"/>
        </w:rPr>
        <w:t xml:space="preserve"> </w:t>
      </w:r>
      <w:r w:rsidRPr="00444510">
        <w:rPr>
          <w:sz w:val="18"/>
        </w:rPr>
        <w:t>A gevoegd bij dit bestek).</w:t>
      </w:r>
    </w:p>
    <w:p w14:paraId="3F0CF58B" w14:textId="7BF8EB58" w:rsidR="004B4825" w:rsidRPr="00444510" w:rsidRDefault="004B4825" w:rsidP="00F10FA2">
      <w:pPr>
        <w:pStyle w:val="Lijstalinea"/>
        <w:numPr>
          <w:ilvl w:val="0"/>
          <w:numId w:val="223"/>
        </w:numPr>
        <w:autoSpaceDE w:val="0"/>
        <w:autoSpaceDN/>
        <w:adjustRightInd w:val="0"/>
        <w:ind w:left="2058" w:hanging="357"/>
        <w:textAlignment w:val="auto"/>
        <w:rPr>
          <w:sz w:val="18"/>
        </w:rPr>
      </w:pPr>
      <w:r w:rsidRPr="00444510">
        <w:rPr>
          <w:sz w:val="18"/>
        </w:rPr>
        <w:t>De namens de aannemer optredend Installatieverantwoordelijke Laagspanning is gehouden overleg te voeren met de Installatieverantwoordelijke Laagspanning van de opdrachtgever.</w:t>
      </w:r>
    </w:p>
    <w:p w14:paraId="42CEECA8" w14:textId="084DAAC9" w:rsidR="001A771A" w:rsidRPr="00444510" w:rsidRDefault="004B4825" w:rsidP="004B4825">
      <w:pPr>
        <w:autoSpaceDE w:val="0"/>
        <w:autoSpaceDN/>
        <w:adjustRightInd w:val="0"/>
        <w:ind w:left="1701"/>
        <w:textAlignment w:val="auto"/>
        <w:rPr>
          <w:i/>
          <w:iCs/>
          <w:sz w:val="18"/>
        </w:rPr>
      </w:pPr>
      <w:r w:rsidRPr="00444510">
        <w:rPr>
          <w:i/>
          <w:iCs/>
          <w:sz w:val="18"/>
        </w:rPr>
        <w:lastRenderedPageBreak/>
        <w:t>Met overleg wordt bedoeld alle coördinatie en afspraken, nodig voor een veilige en ongestoorde bedrijfsvoering van de bestaande elektrotechnische installaties in relatie met uitbreidingen, mutaties en aansluiting van nieuwe elektrische installaties.</w:t>
      </w:r>
    </w:p>
    <w:p w14:paraId="122B98BC" w14:textId="77777777" w:rsidR="00B72116" w:rsidRPr="00444510" w:rsidRDefault="00B72116" w:rsidP="004B4825">
      <w:pPr>
        <w:autoSpaceDE w:val="0"/>
        <w:autoSpaceDN/>
        <w:adjustRightInd w:val="0"/>
        <w:ind w:left="1701"/>
        <w:textAlignment w:val="auto"/>
        <w:rPr>
          <w:sz w:val="18"/>
        </w:rPr>
      </w:pPr>
    </w:p>
    <w:p w14:paraId="05280629" w14:textId="77777777" w:rsidR="00B72116" w:rsidRPr="00444510" w:rsidRDefault="00B72116" w:rsidP="00B72116">
      <w:pPr>
        <w:autoSpaceDE w:val="0"/>
        <w:autoSpaceDN/>
        <w:adjustRightInd w:val="0"/>
        <w:ind w:left="1701"/>
        <w:textAlignment w:val="auto"/>
        <w:rPr>
          <w:i/>
          <w:iCs/>
          <w:caps/>
          <w:sz w:val="18"/>
          <w:u w:val="single"/>
        </w:rPr>
      </w:pPr>
      <w:r w:rsidRPr="00444510">
        <w:rPr>
          <w:i/>
          <w:iCs/>
          <w:caps/>
          <w:sz w:val="18"/>
          <w:u w:val="single"/>
        </w:rPr>
        <w:t>Werkverantwoordelijkheid Laagspanning</w:t>
      </w:r>
    </w:p>
    <w:p w14:paraId="5050EE49" w14:textId="27CBFB3D" w:rsidR="00B72116" w:rsidRPr="00444510" w:rsidRDefault="00B72116" w:rsidP="00F10FA2">
      <w:pPr>
        <w:pStyle w:val="Lijstalinea"/>
        <w:numPr>
          <w:ilvl w:val="0"/>
          <w:numId w:val="224"/>
        </w:numPr>
        <w:autoSpaceDE w:val="0"/>
        <w:autoSpaceDN/>
        <w:adjustRightInd w:val="0"/>
        <w:ind w:left="2058" w:hanging="357"/>
        <w:textAlignment w:val="auto"/>
        <w:rPr>
          <w:sz w:val="18"/>
        </w:rPr>
      </w:pPr>
      <w:r w:rsidRPr="00444510">
        <w:rPr>
          <w:sz w:val="18"/>
        </w:rPr>
        <w:t>Alvorens met het werk te beginnen stelt de aannemer de opdrachtgever schriftelijk op de hoogte van de functionaris die namens de aannemer als Werkverantwoordelijke Laagspanning voor het werk is aangewezen; voor de schriftelijke vastlegging wordt gebruik gemaakt van de 'Verklaring Werkverantwoordelijkheid Laagspanning' (als ET-bijlage: B gevoegd bij dit bestek).</w:t>
      </w:r>
    </w:p>
    <w:p w14:paraId="54DECE97" w14:textId="16597A71" w:rsidR="00B72116" w:rsidRPr="00444510" w:rsidRDefault="00B72116" w:rsidP="00F10FA2">
      <w:pPr>
        <w:pStyle w:val="Lijstalinea"/>
        <w:numPr>
          <w:ilvl w:val="0"/>
          <w:numId w:val="224"/>
        </w:numPr>
        <w:autoSpaceDE w:val="0"/>
        <w:autoSpaceDN/>
        <w:adjustRightInd w:val="0"/>
        <w:ind w:left="2058" w:hanging="357"/>
        <w:textAlignment w:val="auto"/>
        <w:rPr>
          <w:sz w:val="18"/>
        </w:rPr>
      </w:pPr>
      <w:r w:rsidRPr="00444510">
        <w:rPr>
          <w:sz w:val="18"/>
        </w:rPr>
        <w:t>Werkverantwoordelijke Laagspanning moet beschikken over de persoonscertificering volgens de Stichting Persoonscertificatie/Energietechniek (STIPEL), specifiek het certificatieschema 'Installatie-/ Werkverantwoordelijke Laagspanning (IV-LS en WV-LS)', of gelijkwaardig.</w:t>
      </w:r>
    </w:p>
    <w:p w14:paraId="3FB8D5B6" w14:textId="5070D4FB" w:rsidR="00B72116" w:rsidRPr="00444510" w:rsidRDefault="00B72116" w:rsidP="00F10FA2">
      <w:pPr>
        <w:pStyle w:val="Lijstalinea"/>
        <w:numPr>
          <w:ilvl w:val="0"/>
          <w:numId w:val="224"/>
        </w:numPr>
        <w:autoSpaceDE w:val="0"/>
        <w:autoSpaceDN/>
        <w:adjustRightInd w:val="0"/>
        <w:ind w:left="2058" w:hanging="357"/>
        <w:textAlignment w:val="auto"/>
        <w:rPr>
          <w:sz w:val="18"/>
        </w:rPr>
      </w:pPr>
      <w:r w:rsidRPr="00444510">
        <w:rPr>
          <w:sz w:val="18"/>
        </w:rPr>
        <w:t>De aanwijzing en persoonscertificering mogen niet ouder zijn dan 3 jaar en moeten na opdracht en voor aanvang van de werkzaamheden door de aannemer worden overlegd aan de opdrachtgever.</w:t>
      </w:r>
    </w:p>
    <w:p w14:paraId="0E15604C" w14:textId="519A2E99" w:rsidR="00B72116" w:rsidRPr="00444510" w:rsidRDefault="00B72116" w:rsidP="00F10FA2">
      <w:pPr>
        <w:pStyle w:val="Lijstalinea"/>
        <w:numPr>
          <w:ilvl w:val="0"/>
          <w:numId w:val="224"/>
        </w:numPr>
        <w:autoSpaceDE w:val="0"/>
        <w:autoSpaceDN/>
        <w:adjustRightInd w:val="0"/>
        <w:ind w:left="2058" w:hanging="357"/>
        <w:textAlignment w:val="auto"/>
        <w:rPr>
          <w:sz w:val="18"/>
        </w:rPr>
      </w:pPr>
      <w:r w:rsidRPr="00444510">
        <w:rPr>
          <w:sz w:val="18"/>
        </w:rPr>
        <w:t>Voor het werk is de Werkverantwoordelijke Laagspanning</w:t>
      </w:r>
      <w:r w:rsidR="00707DCA" w:rsidRPr="00444510">
        <w:rPr>
          <w:sz w:val="18"/>
        </w:rPr>
        <w:t xml:space="preserve"> </w:t>
      </w:r>
      <w:r w:rsidRPr="00444510">
        <w:rPr>
          <w:sz w:val="18"/>
        </w:rPr>
        <w:t>namens de aannemer verantwoordelijk voor de overige door de</w:t>
      </w:r>
      <w:r w:rsidR="00707DCA" w:rsidRPr="00444510">
        <w:rPr>
          <w:sz w:val="18"/>
        </w:rPr>
        <w:t xml:space="preserve"> </w:t>
      </w:r>
      <w:r w:rsidRPr="00444510">
        <w:rPr>
          <w:sz w:val="18"/>
        </w:rPr>
        <w:t>aannemer in te zetten functionaris(sen) voor de uitvoering van</w:t>
      </w:r>
      <w:r w:rsidR="00707DCA" w:rsidRPr="00444510">
        <w:rPr>
          <w:sz w:val="18"/>
        </w:rPr>
        <w:t xml:space="preserve"> </w:t>
      </w:r>
      <w:r w:rsidRPr="00444510">
        <w:rPr>
          <w:sz w:val="18"/>
        </w:rPr>
        <w:t>elektrotechnische werkzaamheden.</w:t>
      </w:r>
    </w:p>
    <w:p w14:paraId="69166FFE" w14:textId="5BDB0309" w:rsidR="00B72116" w:rsidRPr="00444510" w:rsidRDefault="00B72116" w:rsidP="00F10FA2">
      <w:pPr>
        <w:pStyle w:val="Lijstalinea"/>
        <w:numPr>
          <w:ilvl w:val="0"/>
          <w:numId w:val="224"/>
        </w:numPr>
        <w:autoSpaceDE w:val="0"/>
        <w:autoSpaceDN/>
        <w:adjustRightInd w:val="0"/>
        <w:ind w:left="2058" w:hanging="357"/>
        <w:textAlignment w:val="auto"/>
        <w:rPr>
          <w:sz w:val="18"/>
        </w:rPr>
      </w:pPr>
      <w:r w:rsidRPr="00444510">
        <w:rPr>
          <w:sz w:val="18"/>
        </w:rPr>
        <w:t>De Werkverantwoordelijke Laagspanning van de aannemer</w:t>
      </w:r>
      <w:r w:rsidR="00707DCA" w:rsidRPr="00444510">
        <w:rPr>
          <w:sz w:val="18"/>
        </w:rPr>
        <w:t xml:space="preserve"> </w:t>
      </w:r>
      <w:r w:rsidRPr="00444510">
        <w:rPr>
          <w:sz w:val="18"/>
        </w:rPr>
        <w:t>moet in ieder geval voor start van de elektrotechnische</w:t>
      </w:r>
      <w:r w:rsidR="00707DCA" w:rsidRPr="00444510">
        <w:rPr>
          <w:sz w:val="18"/>
        </w:rPr>
        <w:t xml:space="preserve"> </w:t>
      </w:r>
      <w:r w:rsidRPr="00444510">
        <w:rPr>
          <w:sz w:val="18"/>
        </w:rPr>
        <w:t>werkzaamheden een bespreking houden met de</w:t>
      </w:r>
      <w:r w:rsidR="00707DCA" w:rsidRPr="00444510">
        <w:rPr>
          <w:sz w:val="18"/>
        </w:rPr>
        <w:t xml:space="preserve"> </w:t>
      </w:r>
      <w:r w:rsidRPr="00444510">
        <w:rPr>
          <w:sz w:val="18"/>
        </w:rPr>
        <w:t>Installatieverantwoordelijke Laagspanning. Daarna moeten er</w:t>
      </w:r>
      <w:r w:rsidR="00707DCA" w:rsidRPr="00444510">
        <w:rPr>
          <w:sz w:val="18"/>
        </w:rPr>
        <w:t xml:space="preserve"> </w:t>
      </w:r>
      <w:r w:rsidRPr="00444510">
        <w:rPr>
          <w:sz w:val="18"/>
        </w:rPr>
        <w:t>periodiek voortgangsbesprekingen worden gehouden.</w:t>
      </w:r>
    </w:p>
    <w:p w14:paraId="19D7F040" w14:textId="77777777" w:rsidR="00707DCA" w:rsidRPr="00444510" w:rsidRDefault="00707DCA" w:rsidP="00707DCA">
      <w:pPr>
        <w:pStyle w:val="Lijstalinea"/>
        <w:autoSpaceDE w:val="0"/>
        <w:autoSpaceDN/>
        <w:adjustRightInd w:val="0"/>
        <w:ind w:left="1701"/>
        <w:textAlignment w:val="auto"/>
        <w:rPr>
          <w:sz w:val="18"/>
        </w:rPr>
      </w:pPr>
    </w:p>
    <w:p w14:paraId="4C4620B5" w14:textId="77777777" w:rsidR="00707DCA" w:rsidRPr="00444510" w:rsidRDefault="00707DCA" w:rsidP="00707DCA">
      <w:pPr>
        <w:autoSpaceDE w:val="0"/>
        <w:autoSpaceDN/>
        <w:adjustRightInd w:val="0"/>
        <w:ind w:left="1701"/>
        <w:textAlignment w:val="auto"/>
        <w:rPr>
          <w:i/>
          <w:iCs/>
          <w:caps/>
          <w:sz w:val="18"/>
          <w:u w:val="single"/>
        </w:rPr>
      </w:pPr>
      <w:r w:rsidRPr="00444510">
        <w:rPr>
          <w:i/>
          <w:iCs/>
          <w:caps/>
          <w:sz w:val="18"/>
          <w:u w:val="single"/>
        </w:rPr>
        <w:t>Werkverantwoordelijkheid Hoogspanning</w:t>
      </w:r>
    </w:p>
    <w:p w14:paraId="1D27EE33" w14:textId="586B14C1" w:rsidR="00707DCA" w:rsidRPr="00444510" w:rsidRDefault="00707DCA" w:rsidP="00F10FA2">
      <w:pPr>
        <w:pStyle w:val="Lijstalinea"/>
        <w:numPr>
          <w:ilvl w:val="0"/>
          <w:numId w:val="224"/>
        </w:numPr>
        <w:autoSpaceDE w:val="0"/>
        <w:autoSpaceDN/>
        <w:adjustRightInd w:val="0"/>
        <w:ind w:left="2058" w:hanging="357"/>
        <w:textAlignment w:val="auto"/>
        <w:rPr>
          <w:sz w:val="18"/>
        </w:rPr>
      </w:pPr>
      <w:r w:rsidRPr="00444510">
        <w:rPr>
          <w:sz w:val="18"/>
        </w:rPr>
        <w:t>Alvorens met het werk te beginnen stelt de aannemer de opdrachtgever schriftelijk op de hoogte van de functionaris(sen) die namens de aannemer als Werkverantwoordelijke(n) Hoogspanning voor het werk is (zijn) aangewezen; voor de schriftelijke vastlegging wordt gebruik gemaakt van de 'Verklaring Werkverantwoordelijkheid Hoogspanning' (als ET-bijlage: D gevoegd bij dit bestek).</w:t>
      </w:r>
    </w:p>
    <w:p w14:paraId="79869794" w14:textId="7DFA6235" w:rsidR="00707DCA" w:rsidRPr="00444510" w:rsidRDefault="00707DCA" w:rsidP="00F10FA2">
      <w:pPr>
        <w:pStyle w:val="Lijstalinea"/>
        <w:numPr>
          <w:ilvl w:val="0"/>
          <w:numId w:val="224"/>
        </w:numPr>
        <w:autoSpaceDE w:val="0"/>
        <w:autoSpaceDN/>
        <w:adjustRightInd w:val="0"/>
        <w:ind w:left="2058" w:hanging="357"/>
        <w:textAlignment w:val="auto"/>
        <w:rPr>
          <w:sz w:val="18"/>
        </w:rPr>
      </w:pPr>
      <w:bookmarkStart w:id="38" w:name="_Hlk197699203"/>
      <w:r w:rsidRPr="00444510">
        <w:rPr>
          <w:sz w:val="18"/>
        </w:rPr>
        <w:t>Werkverantwoordelijke(n) Hoogspanning moet(en) beschikken over de persoonscertificering volgens de Stichting Persoonscertificatie Energietechniek (STIPEL), specifiek het certificatieschema 'Installatie-/ Werkverantwoordelijke Laagspanning (IV-HS en WV-HS)', of gelijkwaardig.</w:t>
      </w:r>
    </w:p>
    <w:p w14:paraId="23936214" w14:textId="191F1F4C" w:rsidR="00707DCA" w:rsidRPr="00444510" w:rsidRDefault="00707DCA" w:rsidP="00F10FA2">
      <w:pPr>
        <w:pStyle w:val="Lijstalinea"/>
        <w:numPr>
          <w:ilvl w:val="0"/>
          <w:numId w:val="224"/>
        </w:numPr>
        <w:autoSpaceDE w:val="0"/>
        <w:autoSpaceDN/>
        <w:adjustRightInd w:val="0"/>
        <w:ind w:left="2058" w:hanging="357"/>
        <w:textAlignment w:val="auto"/>
        <w:rPr>
          <w:sz w:val="18"/>
        </w:rPr>
      </w:pPr>
      <w:r w:rsidRPr="00444510">
        <w:rPr>
          <w:sz w:val="18"/>
        </w:rPr>
        <w:t>De aanwijzing(en) en persoonscertificering(en) mogen niet ouder zijn dan 3 jaar en moeten na opdracht en voor aanvang van de werkzaamheden door de aannemer worden overlegd aan de opdrachtgever.</w:t>
      </w:r>
    </w:p>
    <w:p w14:paraId="554DFC24" w14:textId="0DF1717B" w:rsidR="00707DCA" w:rsidRPr="00444510" w:rsidRDefault="00707DCA" w:rsidP="00F10FA2">
      <w:pPr>
        <w:pStyle w:val="Lijstalinea"/>
        <w:numPr>
          <w:ilvl w:val="0"/>
          <w:numId w:val="224"/>
        </w:numPr>
        <w:autoSpaceDE w:val="0"/>
        <w:autoSpaceDN/>
        <w:adjustRightInd w:val="0"/>
        <w:ind w:left="2058" w:hanging="357"/>
        <w:textAlignment w:val="auto"/>
        <w:rPr>
          <w:sz w:val="18"/>
        </w:rPr>
      </w:pPr>
      <w:r w:rsidRPr="00444510">
        <w:rPr>
          <w:sz w:val="18"/>
        </w:rPr>
        <w:t xml:space="preserve">Voor het werk is (zijn) de Werkverantwoordelijke(n) Hoogspanning namens de aannemer verantwoordelijk voor de overige door de aannemer in te zetten functionaris(sen) voor de uitvoering van elektrotechnische werkzaamheden. Deze functionaris(sen) moeten beschikken over een aantoonbare opleiding als 'Eerste monteur </w:t>
      </w:r>
      <w:proofErr w:type="spellStart"/>
      <w:r w:rsidRPr="00444510">
        <w:rPr>
          <w:sz w:val="18"/>
        </w:rPr>
        <w:t>middenspanningsdistributie</w:t>
      </w:r>
      <w:proofErr w:type="spellEnd"/>
      <w:r w:rsidRPr="00444510">
        <w:rPr>
          <w:sz w:val="18"/>
        </w:rPr>
        <w:t>' volgens SBB (Samenwerkingsorganisatie Beroepsonderwijs Bedrijfsleven) of gelijkwaardig.</w:t>
      </w:r>
    </w:p>
    <w:bookmarkEnd w:id="38"/>
    <w:p w14:paraId="196181C8" w14:textId="2697F828" w:rsidR="00707DCA" w:rsidRPr="00444510" w:rsidRDefault="00707DCA" w:rsidP="00F10FA2">
      <w:pPr>
        <w:pStyle w:val="Lijstalinea"/>
        <w:numPr>
          <w:ilvl w:val="0"/>
          <w:numId w:val="224"/>
        </w:numPr>
        <w:autoSpaceDE w:val="0"/>
        <w:autoSpaceDN/>
        <w:adjustRightInd w:val="0"/>
        <w:ind w:left="2058" w:hanging="357"/>
        <w:textAlignment w:val="auto"/>
        <w:rPr>
          <w:sz w:val="18"/>
        </w:rPr>
      </w:pPr>
      <w:r w:rsidRPr="00444510">
        <w:rPr>
          <w:sz w:val="18"/>
        </w:rPr>
        <w:t>De Werkverantwoordelijke(n) Hoogspanning van de aannemer moeten in ieder geval voor start van de elektrotechnische werkzaamheden een bespreking houden met de</w:t>
      </w:r>
      <w:r w:rsidR="008625A8" w:rsidRPr="00444510">
        <w:rPr>
          <w:sz w:val="18"/>
        </w:rPr>
        <w:t xml:space="preserve"> </w:t>
      </w:r>
      <w:r w:rsidRPr="00444510">
        <w:rPr>
          <w:sz w:val="18"/>
        </w:rPr>
        <w:t>Installatieverantwoordelijke Hoogspanning van de</w:t>
      </w:r>
      <w:r w:rsidR="008625A8" w:rsidRPr="00444510">
        <w:rPr>
          <w:sz w:val="18"/>
        </w:rPr>
        <w:t xml:space="preserve"> </w:t>
      </w:r>
      <w:r w:rsidRPr="00444510">
        <w:rPr>
          <w:sz w:val="18"/>
        </w:rPr>
        <w:t>opdrachtgever.</w:t>
      </w:r>
      <w:r w:rsidR="008625A8" w:rsidRPr="00444510">
        <w:rPr>
          <w:sz w:val="18"/>
        </w:rPr>
        <w:t xml:space="preserve"> </w:t>
      </w:r>
      <w:r w:rsidRPr="00444510">
        <w:rPr>
          <w:sz w:val="18"/>
        </w:rPr>
        <w:t>Daarna moeten er periodiek voortgangsbesprekingen worden</w:t>
      </w:r>
    </w:p>
    <w:p w14:paraId="4CBC89E1" w14:textId="77777777" w:rsidR="00707DCA" w:rsidRPr="00444510" w:rsidRDefault="00707DCA" w:rsidP="00707DCA">
      <w:pPr>
        <w:pStyle w:val="Lijstalinea"/>
        <w:autoSpaceDE w:val="0"/>
        <w:autoSpaceDN/>
        <w:adjustRightInd w:val="0"/>
        <w:ind w:left="2058"/>
        <w:textAlignment w:val="auto"/>
        <w:rPr>
          <w:sz w:val="18"/>
        </w:rPr>
      </w:pPr>
      <w:r w:rsidRPr="00444510">
        <w:rPr>
          <w:sz w:val="18"/>
        </w:rPr>
        <w:t>gehouden.</w:t>
      </w:r>
    </w:p>
    <w:p w14:paraId="658660D1" w14:textId="77777777" w:rsidR="007D57AB" w:rsidRDefault="007D57AB" w:rsidP="00327376"/>
    <w:p w14:paraId="4367A9F4" w14:textId="77777777" w:rsidR="008625A8" w:rsidRDefault="008625A8" w:rsidP="00327376"/>
    <w:p w14:paraId="5B9BA301" w14:textId="77777777" w:rsidR="008625A8" w:rsidRDefault="008625A8" w:rsidP="00327376"/>
    <w:p w14:paraId="4E465856" w14:textId="77777777" w:rsidR="008625A8" w:rsidRDefault="008625A8" w:rsidP="00327376"/>
    <w:p w14:paraId="554E0E66" w14:textId="77777777" w:rsidR="008625A8" w:rsidRDefault="008625A8" w:rsidP="00327376"/>
    <w:p w14:paraId="2F266E73" w14:textId="77777777" w:rsidR="008625A8" w:rsidRDefault="008625A8" w:rsidP="00327376"/>
    <w:p w14:paraId="60B55389" w14:textId="77777777" w:rsidR="008625A8" w:rsidRDefault="008625A8" w:rsidP="00327376"/>
    <w:p w14:paraId="2906E407" w14:textId="77777777" w:rsidR="008625A8" w:rsidRDefault="008625A8" w:rsidP="00327376"/>
    <w:p w14:paraId="674B5BCF" w14:textId="77777777" w:rsidR="008625A8" w:rsidRDefault="008625A8" w:rsidP="00327376"/>
    <w:p w14:paraId="6FA2CAE3" w14:textId="77777777" w:rsidR="007D57AB" w:rsidRDefault="007D57AB" w:rsidP="00327376"/>
    <w:p w14:paraId="1C09E1E2" w14:textId="7D540656" w:rsidR="001A771A" w:rsidRDefault="001A771A" w:rsidP="00C91DE6">
      <w:pPr>
        <w:pStyle w:val="Kop10"/>
        <w:rPr>
          <w:rFonts w:eastAsiaTheme="minorEastAsia"/>
          <w:szCs w:val="24"/>
        </w:rPr>
      </w:pPr>
      <w:bookmarkStart w:id="39" w:name="_Toc210130994"/>
      <w:r w:rsidRPr="00C91DE6">
        <w:rPr>
          <w:rFonts w:eastAsiaTheme="minorEastAsia"/>
          <w:szCs w:val="24"/>
        </w:rPr>
        <w:t xml:space="preserve">TECHNISCHE </w:t>
      </w:r>
      <w:r w:rsidR="002C0A11">
        <w:rPr>
          <w:rFonts w:eastAsiaTheme="minorEastAsia"/>
          <w:szCs w:val="24"/>
        </w:rPr>
        <w:t>VOORWAARDEN</w:t>
      </w:r>
      <w:bookmarkEnd w:id="39"/>
    </w:p>
    <w:p w14:paraId="3E3F06C1" w14:textId="77777777" w:rsidR="001019D6" w:rsidRPr="001019D6" w:rsidRDefault="001019D6" w:rsidP="001019D6">
      <w:pPr>
        <w:rPr>
          <w:lang w:eastAsia="en-US"/>
        </w:rPr>
      </w:pPr>
    </w:p>
    <w:p w14:paraId="393FA458" w14:textId="7A8B576D" w:rsidR="00BF60F9" w:rsidRPr="00C91DE6" w:rsidRDefault="00BF60F9" w:rsidP="00BF60F9">
      <w:pPr>
        <w:pStyle w:val="Kop2"/>
        <w:spacing w:line="240" w:lineRule="exact"/>
        <w:rPr>
          <w:rFonts w:eastAsiaTheme="minorEastAsia"/>
          <w:szCs w:val="22"/>
        </w:rPr>
      </w:pPr>
      <w:bookmarkStart w:id="40" w:name="_Toc210130995"/>
      <w:r w:rsidRPr="00C91DE6">
        <w:rPr>
          <w:rFonts w:eastAsiaTheme="minorEastAsia"/>
          <w:szCs w:val="22"/>
        </w:rPr>
        <w:t>0</w:t>
      </w:r>
      <w:r>
        <w:rPr>
          <w:rFonts w:eastAsiaTheme="minorEastAsia"/>
          <w:szCs w:val="22"/>
        </w:rPr>
        <w:t>5</w:t>
      </w:r>
      <w:r w:rsidRPr="00C91DE6">
        <w:rPr>
          <w:rFonts w:eastAsiaTheme="minorEastAsia"/>
          <w:szCs w:val="22"/>
        </w:rPr>
        <w:tab/>
      </w:r>
      <w:r>
        <w:rPr>
          <w:rFonts w:eastAsiaTheme="minorEastAsia"/>
          <w:szCs w:val="22"/>
        </w:rPr>
        <w:t>BOUWPLAATSVOORZIENINGEN</w:t>
      </w:r>
      <w:bookmarkEnd w:id="40"/>
    </w:p>
    <w:p w14:paraId="4EBA9E27" w14:textId="7B37F353" w:rsidR="00BF60F9" w:rsidRPr="00C91DE6" w:rsidRDefault="00BF60F9" w:rsidP="00444510">
      <w:pPr>
        <w:pStyle w:val="Kop3"/>
        <w:tabs>
          <w:tab w:val="left" w:pos="1701"/>
        </w:tabs>
        <w:spacing w:before="240" w:line="240" w:lineRule="exact"/>
      </w:pPr>
      <w:bookmarkStart w:id="41" w:name="_Toc210130996"/>
      <w:r w:rsidRPr="00C91DE6">
        <w:t>0</w:t>
      </w:r>
      <w:r>
        <w:t>5</w:t>
      </w:r>
      <w:r w:rsidRPr="00C91DE6">
        <w:t>.00</w:t>
      </w:r>
      <w:r w:rsidR="00444510">
        <w:tab/>
      </w:r>
      <w:r w:rsidRPr="00C91DE6">
        <w:t>ALGEMEEN</w:t>
      </w:r>
      <w:bookmarkStart w:id="42" w:name="_Hlk187421766"/>
      <w:bookmarkEnd w:id="41"/>
    </w:p>
    <w:p w14:paraId="512C5EB3" w14:textId="159430D9" w:rsidR="001A3905" w:rsidRPr="00DE5F00" w:rsidRDefault="001A3905" w:rsidP="00DE5F00">
      <w:pPr>
        <w:tabs>
          <w:tab w:val="left" w:pos="1701"/>
        </w:tabs>
        <w:spacing w:before="240"/>
        <w:rPr>
          <w:b/>
          <w:bCs/>
          <w:sz w:val="18"/>
        </w:rPr>
      </w:pPr>
      <w:bookmarkStart w:id="43" w:name="_Hlk187421314"/>
      <w:bookmarkEnd w:id="42"/>
      <w:r w:rsidRPr="00DE5F00">
        <w:rPr>
          <w:b/>
          <w:bCs/>
          <w:sz w:val="18"/>
        </w:rPr>
        <w:t>05.00.</w:t>
      </w:r>
      <w:r w:rsidR="00847C7D" w:rsidRPr="00DE5F00">
        <w:rPr>
          <w:b/>
          <w:bCs/>
          <w:sz w:val="18"/>
        </w:rPr>
        <w:t>10</w:t>
      </w:r>
      <w:r w:rsidRPr="00DE5F00">
        <w:rPr>
          <w:b/>
          <w:bCs/>
          <w:sz w:val="18"/>
        </w:rPr>
        <w:tab/>
      </w:r>
      <w:r w:rsidR="00847C7D" w:rsidRPr="00DE5F00">
        <w:rPr>
          <w:b/>
          <w:bCs/>
          <w:sz w:val="18"/>
        </w:rPr>
        <w:t>BEGRIPPEN: ALGEMEEN</w:t>
      </w:r>
    </w:p>
    <w:p w14:paraId="542190A5" w14:textId="3FDB668F" w:rsidR="00847C7D" w:rsidRPr="00DE5F00" w:rsidRDefault="00847C7D" w:rsidP="00DE5F00">
      <w:pPr>
        <w:ind w:left="1701"/>
        <w:rPr>
          <w:sz w:val="18"/>
        </w:rPr>
      </w:pPr>
      <w:r w:rsidRPr="00DE5F00">
        <w:rPr>
          <w:sz w:val="18"/>
        </w:rPr>
        <w:t>FAUNA VRIENDELIJKE VERLICHTING</w:t>
      </w:r>
    </w:p>
    <w:p w14:paraId="47F4A490" w14:textId="77777777" w:rsidR="00847C7D" w:rsidRPr="009F3BC0" w:rsidRDefault="00847C7D" w:rsidP="00847C7D">
      <w:pPr>
        <w:tabs>
          <w:tab w:val="left" w:pos="1701"/>
        </w:tabs>
        <w:autoSpaceDE w:val="0"/>
        <w:adjustRightInd w:val="0"/>
        <w:ind w:left="1701" w:hanging="1701"/>
        <w:textAlignment w:val="auto"/>
        <w:rPr>
          <w:sz w:val="18"/>
        </w:rPr>
      </w:pPr>
      <w:r w:rsidRPr="009F3BC0">
        <w:rPr>
          <w:sz w:val="18"/>
        </w:rPr>
        <w:tab/>
        <w:t>Verlichting die geschikt is voor een leefomgeving voor nachtfauna o.a. vleermuizen e.d. Eigenschappen van faunavriendelijke verlichting zijn:</w:t>
      </w:r>
    </w:p>
    <w:p w14:paraId="3799F996" w14:textId="77777777" w:rsidR="00847C7D" w:rsidRPr="009F3BC0" w:rsidRDefault="00847C7D" w:rsidP="00F10FA2">
      <w:pPr>
        <w:pStyle w:val="Lijstalinea"/>
        <w:numPr>
          <w:ilvl w:val="0"/>
          <w:numId w:val="60"/>
        </w:numPr>
        <w:tabs>
          <w:tab w:val="left" w:pos="1701"/>
        </w:tabs>
        <w:autoSpaceDE w:val="0"/>
        <w:adjustRightInd w:val="0"/>
        <w:textAlignment w:val="auto"/>
        <w:rPr>
          <w:sz w:val="18"/>
        </w:rPr>
      </w:pPr>
      <w:r w:rsidRPr="009F3BC0">
        <w:rPr>
          <w:sz w:val="18"/>
        </w:rPr>
        <w:t>Gericht op de raakvlakken (zoals de weg, voet- en fietspaden) en verstrooiing is ingeperkt.</w:t>
      </w:r>
    </w:p>
    <w:p w14:paraId="669BC762" w14:textId="77777777" w:rsidR="00847C7D" w:rsidRPr="009F3BC0" w:rsidRDefault="00847C7D" w:rsidP="00F10FA2">
      <w:pPr>
        <w:pStyle w:val="Lijstalinea"/>
        <w:numPr>
          <w:ilvl w:val="0"/>
          <w:numId w:val="60"/>
        </w:numPr>
        <w:tabs>
          <w:tab w:val="left" w:pos="1701"/>
        </w:tabs>
        <w:autoSpaceDE w:val="0"/>
        <w:adjustRightInd w:val="0"/>
        <w:textAlignment w:val="auto"/>
        <w:rPr>
          <w:sz w:val="18"/>
        </w:rPr>
      </w:pPr>
      <w:r w:rsidRPr="009F3BC0">
        <w:rPr>
          <w:sz w:val="18"/>
        </w:rPr>
        <w:t>UV-vrij.</w:t>
      </w:r>
    </w:p>
    <w:p w14:paraId="49400E5F" w14:textId="77777777" w:rsidR="00847C7D" w:rsidRPr="009F3BC0" w:rsidRDefault="00847C7D" w:rsidP="00F10FA2">
      <w:pPr>
        <w:pStyle w:val="Lijstalinea"/>
        <w:numPr>
          <w:ilvl w:val="0"/>
          <w:numId w:val="60"/>
        </w:numPr>
        <w:tabs>
          <w:tab w:val="left" w:pos="1701"/>
        </w:tabs>
        <w:autoSpaceDE w:val="0"/>
        <w:adjustRightInd w:val="0"/>
        <w:textAlignment w:val="auto"/>
        <w:rPr>
          <w:sz w:val="18"/>
        </w:rPr>
      </w:pPr>
      <w:r w:rsidRPr="009F3BC0">
        <w:rPr>
          <w:sz w:val="18"/>
        </w:rPr>
        <w:t>Amberkleurig.</w:t>
      </w:r>
    </w:p>
    <w:p w14:paraId="0B2683FA" w14:textId="6611859F" w:rsidR="00847C7D" w:rsidRPr="009F3BC0" w:rsidRDefault="00847C7D" w:rsidP="00F10FA2">
      <w:pPr>
        <w:pStyle w:val="Lijstalinea"/>
        <w:numPr>
          <w:ilvl w:val="0"/>
          <w:numId w:val="60"/>
        </w:numPr>
        <w:tabs>
          <w:tab w:val="left" w:pos="1701"/>
        </w:tabs>
        <w:autoSpaceDE w:val="0"/>
        <w:adjustRightInd w:val="0"/>
        <w:textAlignment w:val="auto"/>
        <w:rPr>
          <w:sz w:val="18"/>
        </w:rPr>
      </w:pPr>
      <w:r w:rsidRPr="009F3BC0">
        <w:rPr>
          <w:sz w:val="18"/>
        </w:rPr>
        <w:t>Uitgeschakeld/ uit te schakelen/ te dimmen waar dit vanuit gebruik en observatiesystemen mogelijk is.</w:t>
      </w:r>
    </w:p>
    <w:p w14:paraId="746DEADE" w14:textId="01E26990" w:rsidR="00847C7D" w:rsidRPr="00DE5F00" w:rsidRDefault="00847C7D" w:rsidP="00DE5F00">
      <w:pPr>
        <w:ind w:left="1701"/>
        <w:rPr>
          <w:sz w:val="18"/>
        </w:rPr>
      </w:pPr>
      <w:r w:rsidRPr="00DE5F00">
        <w:rPr>
          <w:sz w:val="18"/>
        </w:rPr>
        <w:t>OUDE BOUWSTOFFEN</w:t>
      </w:r>
    </w:p>
    <w:p w14:paraId="614DBC08" w14:textId="77777777" w:rsidR="00847C7D" w:rsidRPr="009F3BC0" w:rsidRDefault="00847C7D" w:rsidP="00847C7D">
      <w:pPr>
        <w:tabs>
          <w:tab w:val="left" w:pos="1701"/>
        </w:tabs>
        <w:autoSpaceDE w:val="0"/>
        <w:adjustRightInd w:val="0"/>
        <w:textAlignment w:val="auto"/>
        <w:rPr>
          <w:sz w:val="18"/>
        </w:rPr>
      </w:pPr>
      <w:r w:rsidRPr="009F3BC0">
        <w:rPr>
          <w:sz w:val="18"/>
        </w:rPr>
        <w:tab/>
        <w:t>Bouwmateriaal dat vrijkomt op de bouwplaats.</w:t>
      </w:r>
    </w:p>
    <w:p w14:paraId="1D4C39A5" w14:textId="7E335F69" w:rsidR="00847C7D" w:rsidRPr="009F3BC0" w:rsidRDefault="00847C7D" w:rsidP="00847C7D">
      <w:pPr>
        <w:tabs>
          <w:tab w:val="left" w:pos="1701"/>
        </w:tabs>
        <w:autoSpaceDE w:val="0"/>
        <w:adjustRightInd w:val="0"/>
        <w:textAlignment w:val="auto"/>
        <w:rPr>
          <w:sz w:val="18"/>
        </w:rPr>
      </w:pPr>
      <w:r w:rsidRPr="009F3BC0">
        <w:rPr>
          <w:sz w:val="18"/>
        </w:rPr>
        <w:tab/>
        <w:t>Hierin worden onderscheiden:</w:t>
      </w:r>
    </w:p>
    <w:p w14:paraId="67BCF4B4" w14:textId="77777777" w:rsidR="00847C7D" w:rsidRPr="009F3BC0" w:rsidRDefault="00847C7D" w:rsidP="00F10FA2">
      <w:pPr>
        <w:pStyle w:val="Lijstalinea"/>
        <w:numPr>
          <w:ilvl w:val="0"/>
          <w:numId w:val="187"/>
        </w:numPr>
        <w:tabs>
          <w:tab w:val="left" w:pos="1701"/>
        </w:tabs>
        <w:autoSpaceDE w:val="0"/>
        <w:adjustRightInd w:val="0"/>
        <w:ind w:left="2058" w:hanging="357"/>
        <w:textAlignment w:val="auto"/>
        <w:rPr>
          <w:sz w:val="18"/>
        </w:rPr>
      </w:pPr>
      <w:r w:rsidRPr="009F3BC0">
        <w:rPr>
          <w:sz w:val="18"/>
        </w:rPr>
        <w:t>Materialen die in het project vrijkomen en niet op productniveau worden hergebruikt, die op de bouw, of -aantoonbaar- elders, worden gescheiden in '</w:t>
      </w:r>
      <w:proofErr w:type="spellStart"/>
      <w:r w:rsidRPr="009F3BC0">
        <w:rPr>
          <w:sz w:val="18"/>
        </w:rPr>
        <w:t>waardestromen</w:t>
      </w:r>
      <w:proofErr w:type="spellEnd"/>
      <w:r w:rsidRPr="009F3BC0">
        <w:rPr>
          <w:sz w:val="18"/>
        </w:rPr>
        <w:t>'. Deze materialen (grondstoffen) worden zo hoogwaardig mogelijk in de productieketen teruggebracht.</w:t>
      </w:r>
    </w:p>
    <w:p w14:paraId="3BD5C7D6" w14:textId="6C85E55C" w:rsidR="00847C7D" w:rsidRPr="009F3BC0" w:rsidRDefault="00847C7D" w:rsidP="00F10FA2">
      <w:pPr>
        <w:pStyle w:val="Lijstalinea"/>
        <w:numPr>
          <w:ilvl w:val="0"/>
          <w:numId w:val="187"/>
        </w:numPr>
        <w:tabs>
          <w:tab w:val="left" w:pos="1701"/>
        </w:tabs>
        <w:autoSpaceDE w:val="0"/>
        <w:adjustRightInd w:val="0"/>
        <w:ind w:left="2058" w:hanging="357"/>
        <w:textAlignment w:val="auto"/>
        <w:rPr>
          <w:sz w:val="18"/>
        </w:rPr>
      </w:pPr>
      <w:r w:rsidRPr="009F3BC0">
        <w:rPr>
          <w:sz w:val="18"/>
        </w:rPr>
        <w:t>Materialen die op productniveau vrijkomen, hergebruikt worden en bijvoorbeeld aangeboden worden op circulaire marktplaatsen.</w:t>
      </w:r>
    </w:p>
    <w:p w14:paraId="63D44B2B" w14:textId="58E99073" w:rsidR="00847C7D" w:rsidRPr="00DE5F00" w:rsidRDefault="00847C7D" w:rsidP="00DE5F00">
      <w:pPr>
        <w:tabs>
          <w:tab w:val="left" w:pos="1701"/>
        </w:tabs>
        <w:spacing w:before="240"/>
        <w:rPr>
          <w:b/>
          <w:bCs/>
          <w:sz w:val="18"/>
        </w:rPr>
      </w:pPr>
      <w:r w:rsidRPr="00DE5F00">
        <w:rPr>
          <w:b/>
          <w:bCs/>
          <w:sz w:val="18"/>
        </w:rPr>
        <w:t>05.00.20</w:t>
      </w:r>
      <w:r w:rsidRPr="00DE5F00">
        <w:rPr>
          <w:b/>
          <w:bCs/>
          <w:sz w:val="18"/>
        </w:rPr>
        <w:tab/>
        <w:t>EISEN EN UITVOERING: ALGEMEEN</w:t>
      </w:r>
    </w:p>
    <w:p w14:paraId="658843DC" w14:textId="65F86392" w:rsidR="00847C7D" w:rsidRPr="00DE5F00" w:rsidRDefault="00847C7D" w:rsidP="00DE5F00">
      <w:pPr>
        <w:ind w:left="1701"/>
        <w:rPr>
          <w:sz w:val="18"/>
        </w:rPr>
      </w:pPr>
      <w:r w:rsidRPr="00DE5F00">
        <w:rPr>
          <w:sz w:val="18"/>
        </w:rPr>
        <w:t xml:space="preserve">ONTPLOFBARE GASSEN EN GIFTIGE STOFFEN </w:t>
      </w:r>
    </w:p>
    <w:p w14:paraId="508ED585" w14:textId="25E20D2D" w:rsidR="00847C7D" w:rsidRPr="009F3BC0" w:rsidRDefault="00847C7D" w:rsidP="00847C7D">
      <w:pPr>
        <w:tabs>
          <w:tab w:val="left" w:pos="1701"/>
        </w:tabs>
        <w:autoSpaceDE w:val="0"/>
        <w:adjustRightInd w:val="0"/>
        <w:ind w:left="1701" w:hanging="1701"/>
        <w:textAlignment w:val="auto"/>
        <w:rPr>
          <w:rFonts w:eastAsiaTheme="minorEastAsia" w:cs="Verdana"/>
          <w:bCs/>
          <w:color w:val="auto"/>
          <w:sz w:val="18"/>
        </w:rPr>
      </w:pPr>
      <w:r w:rsidRPr="009F3BC0">
        <w:rPr>
          <w:rFonts w:eastAsiaTheme="minorEastAsia" w:cs="Verdana"/>
          <w:bCs/>
          <w:color w:val="auto"/>
          <w:sz w:val="18"/>
        </w:rPr>
        <w:tab/>
        <w:t>Ontplofbare gassen en voor mens en dier giftige stoffen opslaan in aparte voor opslag geschikte ruimten, die slechts toegankelijk zijn voor de voor verwerking aangewezen personen.</w:t>
      </w:r>
    </w:p>
    <w:p w14:paraId="22A223C6" w14:textId="0510C2F8" w:rsidR="00847C7D" w:rsidRPr="00DE5F00" w:rsidRDefault="00847C7D" w:rsidP="00DE5F00">
      <w:pPr>
        <w:ind w:left="1701"/>
        <w:rPr>
          <w:sz w:val="18"/>
        </w:rPr>
      </w:pPr>
      <w:r w:rsidRPr="00DE5F00">
        <w:rPr>
          <w:sz w:val="18"/>
        </w:rPr>
        <w:t xml:space="preserve">VOORWAARDEN (ONDER) AANNEMER ONDERGRONDSE INFRA </w:t>
      </w:r>
    </w:p>
    <w:p w14:paraId="27B649ED" w14:textId="1A46555E" w:rsidR="00847C7D" w:rsidRPr="009F3BC0" w:rsidRDefault="00847C7D" w:rsidP="00847C7D">
      <w:pPr>
        <w:tabs>
          <w:tab w:val="left" w:pos="1701"/>
        </w:tabs>
        <w:autoSpaceDE w:val="0"/>
        <w:adjustRightInd w:val="0"/>
        <w:ind w:left="1701" w:hanging="1701"/>
        <w:textAlignment w:val="auto"/>
        <w:rPr>
          <w:rFonts w:eastAsiaTheme="minorEastAsia" w:cs="Verdana"/>
          <w:bCs/>
          <w:color w:val="auto"/>
          <w:sz w:val="18"/>
        </w:rPr>
      </w:pPr>
      <w:r w:rsidRPr="009F3BC0">
        <w:rPr>
          <w:rFonts w:eastAsiaTheme="minorEastAsia" w:cs="Verdana"/>
          <w:bCs/>
          <w:color w:val="auto"/>
          <w:sz w:val="18"/>
        </w:rPr>
        <w:tab/>
        <w:t>Werkzaamheden aan ondergrondse infrastructuur, zowel kabelinfrastructuur als gas- en waterdistributie systemen, moeten worden uitgevoerd door (onder) aannemers welke beschikken over het 'Erkenningscertificaat', afgegeven door de Stichting Certificatieregeling Kabelinfrastructuur en Buizenlegbedrijven (CKB). Voor volgens dit project uit te voeren werkzaamheden met het 'Erkenningscertificaat' zijn gebaseerd voor de 'Scope Kabelinfrastructuur' en 'Scope Buizenlegbedrijven'.</w:t>
      </w:r>
    </w:p>
    <w:p w14:paraId="277640C2" w14:textId="72D0D52B" w:rsidR="00BF60F9" w:rsidRPr="00DE5F00" w:rsidRDefault="00BF60F9" w:rsidP="00DE5F00">
      <w:pPr>
        <w:tabs>
          <w:tab w:val="left" w:pos="1701"/>
        </w:tabs>
        <w:spacing w:before="240"/>
        <w:rPr>
          <w:b/>
          <w:bCs/>
          <w:sz w:val="18"/>
        </w:rPr>
      </w:pPr>
      <w:r w:rsidRPr="00DE5F00">
        <w:rPr>
          <w:b/>
          <w:bCs/>
          <w:sz w:val="18"/>
        </w:rPr>
        <w:t>05.00.24</w:t>
      </w:r>
      <w:r w:rsidRPr="00DE5F00">
        <w:rPr>
          <w:b/>
          <w:bCs/>
          <w:sz w:val="18"/>
        </w:rPr>
        <w:tab/>
        <w:t>EISEN EN UITVOERING BOUWPLAATSINRICHTING</w:t>
      </w:r>
    </w:p>
    <w:p w14:paraId="62B5A256" w14:textId="6F144FED" w:rsidR="00BF60F9" w:rsidRPr="00DE5F00" w:rsidRDefault="00BF60F9" w:rsidP="00DE5F00">
      <w:pPr>
        <w:ind w:left="1701"/>
        <w:rPr>
          <w:sz w:val="18"/>
        </w:rPr>
      </w:pPr>
      <w:bookmarkStart w:id="44" w:name="_Hlk188017557"/>
      <w:bookmarkEnd w:id="43"/>
      <w:r w:rsidRPr="00DE5F00">
        <w:rPr>
          <w:sz w:val="18"/>
        </w:rPr>
        <w:t>INDELING EN GEBRUIK WERKTERREIN</w:t>
      </w:r>
    </w:p>
    <w:p w14:paraId="6D219B20" w14:textId="77777777" w:rsidR="00BF60F9" w:rsidRPr="009F3BC0" w:rsidRDefault="00BF60F9" w:rsidP="00A548F0">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Ten aanzien van de indeling en het gebruik van het werkterrein gelden de volgende beperkingen</w:t>
      </w:r>
      <w:bookmarkEnd w:id="44"/>
      <w:r w:rsidRPr="009F3BC0">
        <w:rPr>
          <w:rFonts w:eastAsiaTheme="minorEastAsia" w:cs="Verdana"/>
          <w:color w:val="auto"/>
          <w:sz w:val="18"/>
        </w:rPr>
        <w:t>:</w:t>
      </w:r>
    </w:p>
    <w:p w14:paraId="3D490B51" w14:textId="77777777" w:rsidR="00BF60F9" w:rsidRPr="009F3BC0" w:rsidRDefault="00BF60F9" w:rsidP="00A548F0">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lastRenderedPageBreak/>
        <w:t>•</w:t>
      </w:r>
      <w:r w:rsidRPr="009F3BC0">
        <w:rPr>
          <w:rFonts w:eastAsiaTheme="minorEastAsia" w:cs="Verdana"/>
          <w:color w:val="auto"/>
          <w:sz w:val="18"/>
        </w:rPr>
        <w:tab/>
        <w:t>Indien en voor zover de opdrachtgever zulks verlangt, geschieden werkzaamheden in of nabij ruimten welke in gebruik zijn, buiten de uren van het eigenlijke gebruik van deze ruimten.</w:t>
      </w:r>
    </w:p>
    <w:p w14:paraId="36440375" w14:textId="77777777" w:rsidR="00BF60F9" w:rsidRPr="009F3BC0" w:rsidRDefault="00BF60F9" w:rsidP="00A548F0">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De werkzaamheden zodanig uitvoeren, dat het gebruik van de niet ontruimde gebouwgedeelten zonder gevaar, zonder overlast en overeenkomstig hun bestemming voortgezet kan worden.</w:t>
      </w:r>
    </w:p>
    <w:p w14:paraId="6A4581F5" w14:textId="77777777" w:rsidR="00BF60F9" w:rsidRPr="009F3BC0" w:rsidRDefault="00BF60F9" w:rsidP="00A548F0">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De normale gang van zaken in voor publiek toegankelijke ruimten mag gedurende de uitvoering van het werk niet worden belemmerd. In overleg met de directie de werkzaamheden zodanig regelen dat daarvan door het publiek zo weinig mogelijk hinder wordt ondervonden.</w:t>
      </w:r>
    </w:p>
    <w:p w14:paraId="079787C6" w14:textId="77777777" w:rsidR="00BF60F9" w:rsidRPr="009F3BC0" w:rsidRDefault="00BF60F9" w:rsidP="00A548F0">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Indien het hiervoor bepaalde extra kosten ten gevolge heeft, welke het gevolg zijn van het werken buiten de normale werktijden, zullen de daaruit voortvloeiende kosten worden vergoed overeenkomstig de volgens de C.A.O. verplichte overwerktoeslagen.</w:t>
      </w:r>
    </w:p>
    <w:p w14:paraId="5B405C64" w14:textId="77777777" w:rsidR="00BF60F9" w:rsidRPr="009F3BC0" w:rsidRDefault="00BF60F9" w:rsidP="00A548F0">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Indien buiten de normale werktijden werkzaamheden worden verricht, moet steeds namens de aannemer een leidinggevend en verantwoordelijk persoon op het werk aanwezig zijn.</w:t>
      </w:r>
    </w:p>
    <w:p w14:paraId="4F2561A3" w14:textId="77777777" w:rsidR="00BF60F9" w:rsidRPr="009F3BC0" w:rsidRDefault="00BF60F9" w:rsidP="00A548F0">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De eventuele verkeersmaatregelen op aanwijzing van de directie regelen;</w:t>
      </w:r>
    </w:p>
    <w:p w14:paraId="681F86F9" w14:textId="77777777" w:rsidR="00BF60F9" w:rsidRPr="009F3BC0" w:rsidRDefault="00BF60F9" w:rsidP="00A548F0">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De ten aanzien van de toegang en het gebruik van het werkterrein geldende beperkingen zijn als bijlage “Indeling en het gebruik van het Werkterrein Defensie” bij dit bestek gevoegd.</w:t>
      </w:r>
    </w:p>
    <w:p w14:paraId="1C89F9B7" w14:textId="77777777" w:rsidR="00BF60F9" w:rsidRPr="009F3BC0" w:rsidRDefault="00BF60F9" w:rsidP="00A548F0">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Ontplofbare gassen en voor mens en dier giftige stoffen opslaan in aparte voor opslag geschikte ruimten, die slechts toegankelijk zijn voor de voor verwerking aangewezen personen.</w:t>
      </w:r>
    </w:p>
    <w:p w14:paraId="743DB399" w14:textId="794B1AE6" w:rsidR="00BF60F9" w:rsidRPr="00DE5F00" w:rsidRDefault="00BF60F9" w:rsidP="00DE5F00">
      <w:pPr>
        <w:ind w:left="1701"/>
        <w:rPr>
          <w:sz w:val="18"/>
        </w:rPr>
      </w:pPr>
      <w:r w:rsidRPr="00DE5F00">
        <w:rPr>
          <w:sz w:val="18"/>
        </w:rPr>
        <w:t>VERBRANDEN VUIL EN ANDERE BOUWSTOFFEN</w:t>
      </w:r>
    </w:p>
    <w:p w14:paraId="7E1FF7C7" w14:textId="77777777" w:rsidR="00BF60F9" w:rsidRPr="009F3BC0" w:rsidRDefault="00BF60F9" w:rsidP="00A548F0">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Het verbranden van vuil en andere bouwstoffen op het werkterrein is niet toegestaan.</w:t>
      </w:r>
    </w:p>
    <w:p w14:paraId="2B718F98" w14:textId="5153E7A9" w:rsidR="00BF60F9" w:rsidRPr="00DE5F00" w:rsidRDefault="00BF60F9" w:rsidP="00DE5F00">
      <w:pPr>
        <w:ind w:left="1701"/>
        <w:rPr>
          <w:sz w:val="18"/>
        </w:rPr>
      </w:pPr>
      <w:r w:rsidRPr="00DE5F00">
        <w:rPr>
          <w:sz w:val="18"/>
        </w:rPr>
        <w:t>AFVOER VAN AFVAL</w:t>
      </w:r>
    </w:p>
    <w:p w14:paraId="4B92ABBE" w14:textId="77777777" w:rsidR="00A548F0" w:rsidRPr="009F3BC0" w:rsidRDefault="00A548F0" w:rsidP="00A548F0">
      <w:pPr>
        <w:autoSpaceDE w:val="0"/>
        <w:autoSpaceDN/>
        <w:adjustRightInd w:val="0"/>
        <w:ind w:left="992" w:firstLine="709"/>
        <w:contextualSpacing/>
        <w:textAlignment w:val="auto"/>
        <w:rPr>
          <w:rFonts w:eastAsiaTheme="minorEastAsia" w:cs="Verdana"/>
          <w:color w:val="auto"/>
          <w:sz w:val="18"/>
        </w:rPr>
      </w:pPr>
      <w:r w:rsidRPr="009F3BC0">
        <w:rPr>
          <w:rFonts w:eastAsiaTheme="minorEastAsia" w:cs="Verdana"/>
          <w:color w:val="auto"/>
          <w:sz w:val="18"/>
        </w:rPr>
        <w:t>De aannemer is verplicht:</w:t>
      </w:r>
    </w:p>
    <w:p w14:paraId="08FC4B8B" w14:textId="76E17958" w:rsidR="00A548F0" w:rsidRPr="009F3BC0" w:rsidRDefault="00A548F0" w:rsidP="00F10FA2">
      <w:pPr>
        <w:pStyle w:val="Lijstalinea"/>
        <w:numPr>
          <w:ilvl w:val="0"/>
          <w:numId w:val="60"/>
        </w:numPr>
        <w:autoSpaceDE w:val="0"/>
        <w:autoSpaceDN/>
        <w:adjustRightInd w:val="0"/>
        <w:ind w:left="2058" w:hanging="357"/>
        <w:textAlignment w:val="auto"/>
        <w:rPr>
          <w:rFonts w:eastAsiaTheme="minorEastAsia" w:cs="Verdana"/>
          <w:color w:val="auto"/>
          <w:sz w:val="18"/>
        </w:rPr>
      </w:pPr>
      <w:proofErr w:type="spellStart"/>
      <w:r w:rsidRPr="009F3BC0">
        <w:rPr>
          <w:rFonts w:eastAsiaTheme="minorEastAsia" w:cs="Verdana"/>
          <w:color w:val="auto"/>
          <w:sz w:val="18"/>
        </w:rPr>
        <w:t>bouwplaatsafval</w:t>
      </w:r>
      <w:proofErr w:type="spellEnd"/>
      <w:r w:rsidRPr="009F3BC0">
        <w:rPr>
          <w:rFonts w:eastAsiaTheme="minorEastAsia" w:cs="Verdana"/>
          <w:color w:val="auto"/>
          <w:sz w:val="18"/>
        </w:rPr>
        <w:t xml:space="preserve"> af te voeren van het werkterrein;</w:t>
      </w:r>
    </w:p>
    <w:p w14:paraId="69536EE7" w14:textId="478534A4" w:rsidR="00A548F0" w:rsidRPr="009F3BC0" w:rsidRDefault="00A548F0" w:rsidP="00F10FA2">
      <w:pPr>
        <w:pStyle w:val="Lijstalinea"/>
        <w:numPr>
          <w:ilvl w:val="0"/>
          <w:numId w:val="6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stortbewijzen t.a.v. </w:t>
      </w:r>
      <w:proofErr w:type="spellStart"/>
      <w:r w:rsidRPr="009F3BC0">
        <w:rPr>
          <w:rFonts w:eastAsiaTheme="minorEastAsia" w:cs="Verdana"/>
          <w:color w:val="auto"/>
          <w:sz w:val="18"/>
        </w:rPr>
        <w:t>bouwplaatsafval</w:t>
      </w:r>
      <w:proofErr w:type="spellEnd"/>
      <w:r w:rsidRPr="009F3BC0">
        <w:rPr>
          <w:rFonts w:eastAsiaTheme="minorEastAsia" w:cs="Verdana"/>
          <w:color w:val="auto"/>
          <w:sz w:val="18"/>
        </w:rPr>
        <w:t xml:space="preserve"> te overleggen aan de directie</w:t>
      </w:r>
    </w:p>
    <w:p w14:paraId="3E9E8F43" w14:textId="46BBF1D0" w:rsidR="00BF60F9" w:rsidRPr="009F3BC0" w:rsidRDefault="00BF60F9" w:rsidP="00A548F0">
      <w:pPr>
        <w:autoSpaceDE w:val="0"/>
        <w:autoSpaceDN/>
        <w:adjustRightInd w:val="0"/>
        <w:ind w:left="992" w:firstLine="709"/>
        <w:contextualSpacing/>
        <w:textAlignment w:val="auto"/>
        <w:rPr>
          <w:rFonts w:eastAsiaTheme="minorEastAsia" w:cs="Verdana"/>
          <w:color w:val="auto"/>
          <w:sz w:val="18"/>
        </w:rPr>
      </w:pPr>
      <w:r w:rsidRPr="009F3BC0">
        <w:rPr>
          <w:rFonts w:eastAsiaTheme="minorEastAsia" w:cs="Verdana"/>
          <w:color w:val="auto"/>
          <w:sz w:val="18"/>
        </w:rPr>
        <w:t>Bouwplaats afval scheiden</w:t>
      </w:r>
      <w:r w:rsidR="008E405A" w:rsidRPr="009F3BC0">
        <w:rPr>
          <w:rFonts w:eastAsiaTheme="minorEastAsia" w:cs="Verdana"/>
          <w:color w:val="auto"/>
          <w:sz w:val="18"/>
        </w:rPr>
        <w:t xml:space="preserve"> in</w:t>
      </w:r>
      <w:r w:rsidRPr="009F3BC0">
        <w:rPr>
          <w:rFonts w:eastAsiaTheme="minorEastAsia" w:cs="Verdana"/>
          <w:color w:val="auto"/>
          <w:sz w:val="18"/>
        </w:rPr>
        <w:t>:</w:t>
      </w:r>
    </w:p>
    <w:p w14:paraId="63EADD65" w14:textId="7506A82A" w:rsidR="00BF60F9" w:rsidRPr="009F3BC0" w:rsidRDefault="00BF60F9" w:rsidP="008E405A">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r>
      <w:r w:rsidR="008E405A" w:rsidRPr="009F3BC0">
        <w:rPr>
          <w:rFonts w:eastAsiaTheme="minorEastAsia" w:cs="Verdana"/>
          <w:color w:val="auto"/>
          <w:sz w:val="18"/>
        </w:rPr>
        <w:t xml:space="preserve">(gevaarlijke) afvalstoffen, als bedoeld in de </w:t>
      </w:r>
      <w:proofErr w:type="spellStart"/>
      <w:r w:rsidR="008E405A" w:rsidRPr="009F3BC0">
        <w:rPr>
          <w:rFonts w:eastAsiaTheme="minorEastAsia" w:cs="Verdana"/>
          <w:color w:val="auto"/>
          <w:sz w:val="18"/>
        </w:rPr>
        <w:t>Eural</w:t>
      </w:r>
      <w:proofErr w:type="spellEnd"/>
      <w:r w:rsidR="008E405A" w:rsidRPr="009F3BC0">
        <w:rPr>
          <w:rFonts w:eastAsiaTheme="minorEastAsia" w:cs="Verdana"/>
          <w:color w:val="auto"/>
          <w:sz w:val="18"/>
        </w:rPr>
        <w:t xml:space="preserve"> (2000/532/EG) en (2001/118/EG).</w:t>
      </w:r>
    </w:p>
    <w:p w14:paraId="65CB5151" w14:textId="11B35CBD"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steenachtig sloopafval.</w:t>
      </w:r>
    </w:p>
    <w:p w14:paraId="43FB8D08" w14:textId="36F90D83"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gipsblokken en gipsplaatmateriaal. </w:t>
      </w:r>
    </w:p>
    <w:p w14:paraId="719255CA" w14:textId="77777777"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bitumineuze dakbedekking.</w:t>
      </w:r>
    </w:p>
    <w:p w14:paraId="500B1D88" w14:textId="2BDC0C43"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proofErr w:type="spellStart"/>
      <w:r w:rsidRPr="009F3BC0">
        <w:rPr>
          <w:rFonts w:eastAsiaTheme="minorEastAsia" w:cs="Verdana"/>
          <w:color w:val="auto"/>
          <w:sz w:val="18"/>
        </w:rPr>
        <w:t>teerhoudende</w:t>
      </w:r>
      <w:proofErr w:type="spellEnd"/>
      <w:r w:rsidRPr="009F3BC0">
        <w:rPr>
          <w:rFonts w:eastAsiaTheme="minorEastAsia" w:cs="Verdana"/>
          <w:color w:val="auto"/>
          <w:sz w:val="18"/>
        </w:rPr>
        <w:t xml:space="preserve"> dakbedekking. </w:t>
      </w:r>
    </w:p>
    <w:p w14:paraId="5578CD03" w14:textId="21099D87"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proofErr w:type="spellStart"/>
      <w:r w:rsidRPr="009F3BC0">
        <w:rPr>
          <w:rFonts w:eastAsiaTheme="minorEastAsia" w:cs="Verdana"/>
          <w:color w:val="auto"/>
          <w:sz w:val="18"/>
        </w:rPr>
        <w:t>teerhoudend</w:t>
      </w:r>
      <w:proofErr w:type="spellEnd"/>
      <w:r w:rsidRPr="009F3BC0">
        <w:rPr>
          <w:rFonts w:eastAsiaTheme="minorEastAsia" w:cs="Verdana"/>
          <w:color w:val="auto"/>
          <w:sz w:val="18"/>
        </w:rPr>
        <w:t xml:space="preserve"> asfalt. </w:t>
      </w:r>
    </w:p>
    <w:p w14:paraId="165DC76E" w14:textId="33BC0C5D"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niet-</w:t>
      </w:r>
      <w:proofErr w:type="spellStart"/>
      <w:r w:rsidRPr="009F3BC0">
        <w:rPr>
          <w:rFonts w:eastAsiaTheme="minorEastAsia" w:cs="Verdana"/>
          <w:color w:val="auto"/>
          <w:sz w:val="18"/>
        </w:rPr>
        <w:t>teerhoudend</w:t>
      </w:r>
      <w:proofErr w:type="spellEnd"/>
      <w:r w:rsidRPr="009F3BC0">
        <w:rPr>
          <w:rFonts w:eastAsiaTheme="minorEastAsia" w:cs="Verdana"/>
          <w:color w:val="auto"/>
          <w:sz w:val="18"/>
        </w:rPr>
        <w:t xml:space="preserve"> asfalt.</w:t>
      </w:r>
    </w:p>
    <w:p w14:paraId="26B88A8C" w14:textId="718669E1"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dakgrind. </w:t>
      </w:r>
    </w:p>
    <w:p w14:paraId="10A7F08F" w14:textId="338F794A"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restafval. </w:t>
      </w:r>
    </w:p>
    <w:p w14:paraId="3933A399" w14:textId="77777777"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metalen.</w:t>
      </w:r>
    </w:p>
    <w:p w14:paraId="3BF6D4D6" w14:textId="5C36C56D"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massief hout zonder verduurzamingsmiddelen.</w:t>
      </w:r>
    </w:p>
    <w:p w14:paraId="0D483479" w14:textId="3C40BDD1"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vlak glas. </w:t>
      </w:r>
    </w:p>
    <w:p w14:paraId="2611BF94" w14:textId="7053AEC2"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papier en karton (emballage). </w:t>
      </w:r>
    </w:p>
    <w:p w14:paraId="5A99D6CE" w14:textId="77777777"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PVC- en PE leidingen en hulpstukken.</w:t>
      </w:r>
    </w:p>
    <w:p w14:paraId="2CE03FD1" w14:textId="1ABEBEE3" w:rsidR="008E405A" w:rsidRPr="009F3BC0" w:rsidRDefault="008E405A" w:rsidP="00F10FA2">
      <w:pPr>
        <w:pStyle w:val="Lijstalinea"/>
        <w:numPr>
          <w:ilvl w:val="0"/>
          <w:numId w:val="18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kunststof gevelelementen.</w:t>
      </w:r>
    </w:p>
    <w:p w14:paraId="1EDDB681" w14:textId="77777777" w:rsidR="008E405A" w:rsidRPr="009F3BC0" w:rsidRDefault="008E405A" w:rsidP="008E405A">
      <w:pPr>
        <w:autoSpaceDE w:val="0"/>
        <w:autoSpaceDN/>
        <w:adjustRightInd w:val="0"/>
        <w:ind w:left="1701"/>
        <w:textAlignment w:val="auto"/>
        <w:rPr>
          <w:rFonts w:eastAsiaTheme="minorEastAsia" w:cs="Verdana"/>
          <w:color w:val="auto"/>
          <w:sz w:val="18"/>
        </w:rPr>
      </w:pPr>
      <w:proofErr w:type="spellStart"/>
      <w:r w:rsidRPr="009F3BC0">
        <w:rPr>
          <w:rFonts w:eastAsiaTheme="minorEastAsia" w:cs="Verdana"/>
          <w:color w:val="auto"/>
          <w:sz w:val="18"/>
        </w:rPr>
        <w:t>Bouwplaatsafval</w:t>
      </w:r>
      <w:proofErr w:type="spellEnd"/>
      <w:r w:rsidRPr="009F3BC0">
        <w:rPr>
          <w:rFonts w:eastAsiaTheme="minorEastAsia" w:cs="Verdana"/>
          <w:color w:val="auto"/>
          <w:sz w:val="18"/>
        </w:rPr>
        <w:t xml:space="preserve"> afvoeren van het werkterrein. </w:t>
      </w:r>
    </w:p>
    <w:p w14:paraId="3AAF29B6" w14:textId="77777777" w:rsidR="008E405A" w:rsidRPr="009F3BC0" w:rsidRDefault="008E405A" w:rsidP="008E405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Vrijkomende materialen die niet op productniveau worden hergebruikt in </w:t>
      </w:r>
    </w:p>
    <w:p w14:paraId="6CE00375" w14:textId="77777777" w:rsidR="008E405A" w:rsidRPr="009F3BC0" w:rsidRDefault="008E405A" w:rsidP="008E405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het werk, indien aanwezig, scheiden in </w:t>
      </w:r>
      <w:proofErr w:type="spellStart"/>
      <w:r w:rsidRPr="009F3BC0">
        <w:rPr>
          <w:rFonts w:eastAsiaTheme="minorEastAsia" w:cs="Verdana"/>
          <w:color w:val="auto"/>
          <w:sz w:val="18"/>
        </w:rPr>
        <w:t>waardestromen</w:t>
      </w:r>
      <w:proofErr w:type="spellEnd"/>
      <w:r w:rsidRPr="009F3BC0">
        <w:rPr>
          <w:rFonts w:eastAsiaTheme="minorEastAsia" w:cs="Verdana"/>
          <w:color w:val="auto"/>
          <w:sz w:val="18"/>
        </w:rPr>
        <w:t xml:space="preserve">: </w:t>
      </w:r>
    </w:p>
    <w:p w14:paraId="68F17F43" w14:textId="665067F4"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schoon betonpuin¹, herbruikbaar op grondstoffenniveau. </w:t>
      </w:r>
    </w:p>
    <w:p w14:paraId="48E74ED0" w14:textId="7E9B5E73"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mengpuin². </w:t>
      </w:r>
    </w:p>
    <w:p w14:paraId="4A6B3812" w14:textId="3A898A01"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schoon keramisch materiaal, herbruikbaar op grondstoffenniveau. </w:t>
      </w:r>
    </w:p>
    <w:p w14:paraId="0E52EE1F" w14:textId="2E218174"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lastRenderedPageBreak/>
        <w:t xml:space="preserve">kalkzandsteen. </w:t>
      </w:r>
    </w:p>
    <w:p w14:paraId="3ABCE499" w14:textId="77777777"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gas-/ schuimbeton.</w:t>
      </w:r>
    </w:p>
    <w:p w14:paraId="54EB33DA" w14:textId="77D021E1"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 </w:t>
      </w:r>
      <w:proofErr w:type="spellStart"/>
      <w:r w:rsidRPr="009F3BC0">
        <w:rPr>
          <w:rFonts w:eastAsiaTheme="minorEastAsia" w:cs="Verdana"/>
          <w:color w:val="auto"/>
          <w:sz w:val="18"/>
        </w:rPr>
        <w:t>gipshoudende</w:t>
      </w:r>
      <w:proofErr w:type="spellEnd"/>
      <w:r w:rsidRPr="009F3BC0">
        <w:rPr>
          <w:rFonts w:eastAsiaTheme="minorEastAsia" w:cs="Verdana"/>
          <w:color w:val="auto"/>
          <w:sz w:val="18"/>
        </w:rPr>
        <w:t xml:space="preserve"> producten (gipsplaten, -blokken, -pleister, </w:t>
      </w:r>
      <w:proofErr w:type="spellStart"/>
      <w:r w:rsidRPr="009F3BC0">
        <w:rPr>
          <w:rFonts w:eastAsiaTheme="minorEastAsia" w:cs="Verdana"/>
          <w:color w:val="auto"/>
          <w:sz w:val="18"/>
        </w:rPr>
        <w:t>anhydrietvloeren</w:t>
      </w:r>
      <w:proofErr w:type="spellEnd"/>
      <w:r w:rsidRPr="009F3BC0">
        <w:rPr>
          <w:rFonts w:eastAsiaTheme="minorEastAsia" w:cs="Verdana"/>
          <w:color w:val="auto"/>
          <w:sz w:val="18"/>
        </w:rPr>
        <w:t>, ed.).</w:t>
      </w:r>
    </w:p>
    <w:p w14:paraId="5E3126DB" w14:textId="5B74A3BC"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synthetische </w:t>
      </w:r>
      <w:proofErr w:type="spellStart"/>
      <w:r w:rsidRPr="009F3BC0">
        <w:rPr>
          <w:rFonts w:eastAsiaTheme="minorEastAsia" w:cs="Verdana"/>
          <w:color w:val="auto"/>
          <w:sz w:val="18"/>
        </w:rPr>
        <w:t>dakrubbers</w:t>
      </w:r>
      <w:proofErr w:type="spellEnd"/>
      <w:r w:rsidRPr="009F3BC0">
        <w:rPr>
          <w:rFonts w:eastAsiaTheme="minorEastAsia" w:cs="Verdana"/>
          <w:color w:val="auto"/>
          <w:sz w:val="18"/>
        </w:rPr>
        <w:t xml:space="preserve"> (EPDM, TPO). </w:t>
      </w:r>
    </w:p>
    <w:p w14:paraId="1EAC98A5" w14:textId="0E4DB3E9"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A-hout (niet-geïmpregneerd, ongelakt en onbehandeld hout)</w:t>
      </w:r>
    </w:p>
    <w:p w14:paraId="5E68B9CC" w14:textId="53A0EDD2"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B-hout (hout dat is geverfd, gelakt en/of verlijmd)</w:t>
      </w:r>
    </w:p>
    <w:p w14:paraId="72ACA85D" w14:textId="4799D602"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C-hout (hout dat is geïmpregneerd, bijv. gewolmaniseerd / geteerd)</w:t>
      </w:r>
    </w:p>
    <w:p w14:paraId="64C3EF25" w14:textId="455E99A8"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kunststof leidingen en hulpstukken. </w:t>
      </w:r>
    </w:p>
    <w:p w14:paraId="44191C4A" w14:textId="585E9A73"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overige harde kunststoffen, kunststof gevelelementen, ed., (acceptatievoorwaarden van toepassing o.a. geen polyester e.d.)</w:t>
      </w:r>
    </w:p>
    <w:p w14:paraId="0BD5ADD3" w14:textId="66586232"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zachte kunststoffen (emballage). </w:t>
      </w:r>
    </w:p>
    <w:p w14:paraId="686199E8" w14:textId="60B6CD43"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isolatieschuim (EPS, EPP) en EPE-schuim. </w:t>
      </w:r>
    </w:p>
    <w:p w14:paraId="035A56A4" w14:textId="5A70F61E"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XPS-isolatie. </w:t>
      </w:r>
    </w:p>
    <w:p w14:paraId="3BBA80A2" w14:textId="36D629B0"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proofErr w:type="spellStart"/>
      <w:r w:rsidRPr="009F3BC0">
        <w:rPr>
          <w:rFonts w:eastAsiaTheme="minorEastAsia" w:cs="Verdana"/>
          <w:color w:val="auto"/>
          <w:sz w:val="18"/>
        </w:rPr>
        <w:t>PUR-isolatie</w:t>
      </w:r>
      <w:proofErr w:type="spellEnd"/>
      <w:r w:rsidRPr="009F3BC0">
        <w:rPr>
          <w:rFonts w:eastAsiaTheme="minorEastAsia" w:cs="Verdana"/>
          <w:color w:val="auto"/>
          <w:sz w:val="18"/>
        </w:rPr>
        <w:t xml:space="preserve">. </w:t>
      </w:r>
    </w:p>
    <w:p w14:paraId="428EE1C4" w14:textId="77777777"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steenwol (acceptatievoorwaarden van toepassing o.a. schoon en droog).</w:t>
      </w:r>
    </w:p>
    <w:p w14:paraId="10B9F352" w14:textId="2E76D20F"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glaswol (acceptatievoorwaarden van toepassing o.a. schoon en droog). </w:t>
      </w:r>
    </w:p>
    <w:p w14:paraId="48B8490F" w14:textId="27204A99"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biologisch (volledig) afbreekbare isolatie. </w:t>
      </w:r>
    </w:p>
    <w:p w14:paraId="399FE76B" w14:textId="77777777" w:rsidR="001E4217"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proofErr w:type="spellStart"/>
      <w:r w:rsidRPr="009F3BC0">
        <w:rPr>
          <w:rFonts w:eastAsiaTheme="minorEastAsia" w:cs="Verdana"/>
          <w:color w:val="auto"/>
          <w:sz w:val="18"/>
        </w:rPr>
        <w:t>electronische</w:t>
      </w:r>
      <w:proofErr w:type="spellEnd"/>
      <w:r w:rsidRPr="009F3BC0">
        <w:rPr>
          <w:rFonts w:eastAsiaTheme="minorEastAsia" w:cs="Verdana"/>
          <w:color w:val="auto"/>
          <w:sz w:val="18"/>
        </w:rPr>
        <w:t xml:space="preserve"> afval (E-waste o.a. lampen en armaturen).</w:t>
      </w:r>
    </w:p>
    <w:p w14:paraId="4D3ED344" w14:textId="33CF3025"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vloerbedekking, tapijt. </w:t>
      </w:r>
    </w:p>
    <w:p w14:paraId="7E3BBDE7" w14:textId="1BB3881D"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textiel. </w:t>
      </w:r>
    </w:p>
    <w:p w14:paraId="54F13DD4" w14:textId="1555BCA6"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zand, gescheiden naar soort en mate van verontreiniging. </w:t>
      </w:r>
    </w:p>
    <w:p w14:paraId="52AB02B5" w14:textId="6047948D" w:rsidR="008E405A" w:rsidRPr="009F3BC0" w:rsidRDefault="008E405A" w:rsidP="00F10FA2">
      <w:pPr>
        <w:pStyle w:val="Lijstalinea"/>
        <w:numPr>
          <w:ilvl w:val="0"/>
          <w:numId w:val="18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grond, gescheiden naar soort en mate van verontreiniging.</w:t>
      </w:r>
    </w:p>
    <w:p w14:paraId="297F0C75" w14:textId="77777777" w:rsidR="001E4217" w:rsidRPr="009F3BC0" w:rsidRDefault="001E4217" w:rsidP="001E4217">
      <w:pPr>
        <w:autoSpaceDE w:val="0"/>
        <w:autoSpaceDN/>
        <w:adjustRightInd w:val="0"/>
        <w:textAlignment w:val="auto"/>
        <w:rPr>
          <w:rFonts w:eastAsiaTheme="minorEastAsia" w:cs="Verdana"/>
          <w:color w:val="auto"/>
          <w:sz w:val="18"/>
        </w:rPr>
      </w:pPr>
    </w:p>
    <w:p w14:paraId="5B6CB184" w14:textId="56FDE76B" w:rsidR="001E4217" w:rsidRPr="009F3BC0" w:rsidRDefault="001E4217" w:rsidP="001E4217">
      <w:pPr>
        <w:autoSpaceDE w:val="0"/>
        <w:autoSpaceDN/>
        <w:adjustRightInd w:val="0"/>
        <w:ind w:left="1701"/>
        <w:textAlignment w:val="auto"/>
        <w:rPr>
          <w:rFonts w:eastAsiaTheme="minorEastAsia" w:cs="Verdana"/>
          <w:color w:val="auto"/>
          <w:sz w:val="18"/>
        </w:rPr>
      </w:pPr>
      <w:proofErr w:type="spellStart"/>
      <w:r w:rsidRPr="009F3BC0">
        <w:rPr>
          <w:rFonts w:eastAsiaTheme="minorEastAsia" w:cs="Verdana"/>
          <w:color w:val="auto"/>
          <w:sz w:val="18"/>
        </w:rPr>
        <w:t>Note</w:t>
      </w:r>
      <w:proofErr w:type="spellEnd"/>
      <w:r w:rsidRPr="009F3BC0">
        <w:rPr>
          <w:rFonts w:eastAsiaTheme="minorEastAsia" w:cs="Verdana"/>
          <w:color w:val="auto"/>
          <w:sz w:val="18"/>
        </w:rPr>
        <w:t>:</w:t>
      </w:r>
    </w:p>
    <w:p w14:paraId="6E248F3D" w14:textId="31A62D4A" w:rsidR="001E4217" w:rsidRPr="009F3BC0" w:rsidRDefault="001E4217" w:rsidP="008A6873">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¹ Betonpuin is puin voortkomend uit het slopen van objecten en kunstwerken van beton. Betonpuin bestaat voor ten minste 80% uit beton en voor ten hoogste 10% m/m uit metselwerksteen, keramiek, kalkzandsteen en lichtbeton.</w:t>
      </w:r>
    </w:p>
    <w:p w14:paraId="286458E1" w14:textId="77777777" w:rsidR="001E4217" w:rsidRPr="009F3BC0" w:rsidRDefault="001E4217" w:rsidP="001E4217">
      <w:pPr>
        <w:autoSpaceDE w:val="0"/>
        <w:autoSpaceDN/>
        <w:adjustRightInd w:val="0"/>
        <w:ind w:left="1701"/>
        <w:textAlignment w:val="auto"/>
        <w:rPr>
          <w:rFonts w:eastAsiaTheme="minorEastAsia" w:cs="Verdana"/>
          <w:color w:val="auto"/>
          <w:sz w:val="18"/>
        </w:rPr>
      </w:pPr>
    </w:p>
    <w:p w14:paraId="799F1C67" w14:textId="3BC30BAF" w:rsidR="001E4217" w:rsidRPr="009F3BC0" w:rsidRDefault="001E4217" w:rsidP="008A6873">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² Mengpuin is puin voortkomend uit het slopen van objecten en kunstwerken van metselwerk en beton. Mengpuin bestaat voor ten minste 45% m/m uit beton.</w:t>
      </w:r>
    </w:p>
    <w:p w14:paraId="5601BF35" w14:textId="77777777" w:rsidR="001E4217" w:rsidRPr="009F3BC0" w:rsidRDefault="001E4217" w:rsidP="001E4217">
      <w:pPr>
        <w:autoSpaceDE w:val="0"/>
        <w:autoSpaceDN/>
        <w:adjustRightInd w:val="0"/>
        <w:ind w:left="1701"/>
        <w:textAlignment w:val="auto"/>
        <w:rPr>
          <w:rFonts w:eastAsiaTheme="minorEastAsia" w:cs="Verdana"/>
          <w:color w:val="auto"/>
          <w:sz w:val="18"/>
        </w:rPr>
      </w:pPr>
    </w:p>
    <w:p w14:paraId="6811933A" w14:textId="77777777" w:rsidR="001E4217" w:rsidRPr="009F3BC0" w:rsidRDefault="001E4217" w:rsidP="001E4217">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Te verstrekken gegevens: </w:t>
      </w:r>
    </w:p>
    <w:p w14:paraId="5509D0E3" w14:textId="38B2D60B" w:rsidR="001E4217" w:rsidRPr="009F3BC0" w:rsidRDefault="001E4217" w:rsidP="00F10FA2">
      <w:pPr>
        <w:pStyle w:val="Lijstalinea"/>
        <w:numPr>
          <w:ilvl w:val="0"/>
          <w:numId w:val="19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stortingsbewijs: en/ of bewijs van afgifte voor oude bouwstoffen welke vallen onder de definitie van afvalstoffen als bedoeld in de Wet milieubeheer.</w:t>
      </w:r>
    </w:p>
    <w:p w14:paraId="749F6B61" w14:textId="12F0F90F" w:rsidR="001E4217" w:rsidRPr="009F3BC0" w:rsidRDefault="001E4217" w:rsidP="00F10FA2">
      <w:pPr>
        <w:pStyle w:val="Lijstalinea"/>
        <w:numPr>
          <w:ilvl w:val="0"/>
          <w:numId w:val="19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bewijs van afgifte: voor de genoemde </w:t>
      </w:r>
      <w:proofErr w:type="spellStart"/>
      <w:r w:rsidRPr="009F3BC0">
        <w:rPr>
          <w:rFonts w:eastAsiaTheme="minorEastAsia" w:cs="Verdana"/>
          <w:color w:val="auto"/>
          <w:sz w:val="18"/>
        </w:rPr>
        <w:t>waardestromen</w:t>
      </w:r>
      <w:proofErr w:type="spellEnd"/>
      <w:r w:rsidRPr="009F3BC0">
        <w:rPr>
          <w:rFonts w:eastAsiaTheme="minorEastAsia" w:cs="Verdana"/>
          <w:color w:val="auto"/>
          <w:sz w:val="18"/>
        </w:rPr>
        <w:t xml:space="preserve">. </w:t>
      </w:r>
    </w:p>
    <w:p w14:paraId="4138075D" w14:textId="22E75D0E" w:rsidR="001E4217" w:rsidRPr="009F3BC0" w:rsidRDefault="001E4217" w:rsidP="001E4217">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Waardestromen afvoeren van het werkterrein/ bouwplaats.</w:t>
      </w:r>
    </w:p>
    <w:p w14:paraId="30166E9B" w14:textId="1AEB0CD9" w:rsidR="00582D06" w:rsidRPr="00DE5F00" w:rsidRDefault="00582D06" w:rsidP="00DE5F00">
      <w:pPr>
        <w:ind w:left="1701"/>
        <w:rPr>
          <w:sz w:val="18"/>
        </w:rPr>
      </w:pPr>
      <w:r w:rsidRPr="00DE5F00">
        <w:rPr>
          <w:sz w:val="18"/>
        </w:rPr>
        <w:t xml:space="preserve">AFVOER PUIN, AFVAL EN VERPAKKINGSMATERIAAL </w:t>
      </w:r>
    </w:p>
    <w:p w14:paraId="3320BAB0" w14:textId="66F3CCC6"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Het afvoeren van puin, afval en verpakkingsmateriaal van derden behoort tot de verplichtingen van de aannemer. </w:t>
      </w:r>
    </w:p>
    <w:p w14:paraId="5C9FBD16" w14:textId="3203B4E0"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Voor het verzamelen van puin, afval en verpakkingsmateriaal moeten op nader aan te wijzen plaatsen vuilcontainers worden geplaatst. </w:t>
      </w:r>
    </w:p>
    <w:p w14:paraId="082CCD69" w14:textId="533ED342"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Het puin, afval en verpakkingsmateriaal moet regelmatig door de aannemer van het werkterrein worden afgevoerd.</w:t>
      </w:r>
    </w:p>
    <w:p w14:paraId="7849DBE7" w14:textId="46589B20" w:rsidR="00582D06" w:rsidRPr="00DE5F00" w:rsidRDefault="00582D06" w:rsidP="00DE5F00">
      <w:pPr>
        <w:ind w:left="1701"/>
        <w:rPr>
          <w:sz w:val="18"/>
        </w:rPr>
      </w:pPr>
      <w:r w:rsidRPr="00DE5F00">
        <w:rPr>
          <w:sz w:val="18"/>
        </w:rPr>
        <w:t xml:space="preserve">PUIN, AFVAL EN VERPAKKINGSMATERIAAL </w:t>
      </w:r>
    </w:p>
    <w:p w14:paraId="44862F38" w14:textId="19DC1301"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Verplichtingen van de </w:t>
      </w:r>
      <w:r w:rsidR="00E3676D" w:rsidRPr="009F3BC0">
        <w:rPr>
          <w:rFonts w:eastAsiaTheme="minorEastAsia" w:cs="Verdana"/>
          <w:color w:val="auto"/>
          <w:sz w:val="18"/>
        </w:rPr>
        <w:t>onder</w:t>
      </w:r>
      <w:r w:rsidRPr="009F3BC0">
        <w:rPr>
          <w:rFonts w:eastAsiaTheme="minorEastAsia" w:cs="Verdana"/>
          <w:color w:val="auto"/>
          <w:sz w:val="18"/>
        </w:rPr>
        <w:t xml:space="preserve">aannemer. </w:t>
      </w:r>
    </w:p>
    <w:p w14:paraId="01043028" w14:textId="660CC22C" w:rsidR="00582D06" w:rsidRPr="009F3BC0" w:rsidRDefault="00582D06" w:rsidP="008A6873">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De </w:t>
      </w:r>
      <w:r w:rsidR="00E3676D" w:rsidRPr="009F3BC0">
        <w:rPr>
          <w:rFonts w:eastAsiaTheme="minorEastAsia" w:cs="Verdana"/>
          <w:color w:val="auto"/>
          <w:sz w:val="18"/>
        </w:rPr>
        <w:t>onder</w:t>
      </w:r>
      <w:r w:rsidRPr="009F3BC0">
        <w:rPr>
          <w:rFonts w:eastAsiaTheme="minorEastAsia" w:cs="Verdana"/>
          <w:color w:val="auto"/>
          <w:sz w:val="18"/>
        </w:rPr>
        <w:t>aannemer deponeert puin, afval en verpakkingsmateriaal in de door de aannemer ter beschikking gestelde vuilcontainers, en volgens diens aanwijzingen.</w:t>
      </w:r>
    </w:p>
    <w:p w14:paraId="561A5100" w14:textId="5044009A" w:rsidR="00582D06" w:rsidRPr="00DE5F00" w:rsidRDefault="00582D06" w:rsidP="00DE5F00">
      <w:pPr>
        <w:ind w:left="1701"/>
        <w:rPr>
          <w:sz w:val="18"/>
        </w:rPr>
      </w:pPr>
      <w:r w:rsidRPr="00DE5F00">
        <w:rPr>
          <w:sz w:val="18"/>
        </w:rPr>
        <w:t xml:space="preserve">BESCHIKBAARSTELLING RECYCLECONTAINER AFVOEREN - ARMATUREN </w:t>
      </w:r>
    </w:p>
    <w:p w14:paraId="508420C2" w14:textId="7AF5D192"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De Recyclecontainer wordt kosteloos, door </w:t>
      </w:r>
      <w:proofErr w:type="spellStart"/>
      <w:r w:rsidRPr="009F3BC0">
        <w:rPr>
          <w:rFonts w:eastAsiaTheme="minorEastAsia" w:cs="Verdana"/>
          <w:color w:val="auto"/>
          <w:sz w:val="18"/>
        </w:rPr>
        <w:t>Wecycle</w:t>
      </w:r>
      <w:proofErr w:type="spellEnd"/>
      <w:r w:rsidRPr="009F3BC0">
        <w:rPr>
          <w:rFonts w:eastAsiaTheme="minorEastAsia" w:cs="Verdana"/>
          <w:color w:val="auto"/>
          <w:sz w:val="18"/>
        </w:rPr>
        <w:t xml:space="preserve">, beschikbaar gesteld. </w:t>
      </w:r>
    </w:p>
    <w:p w14:paraId="54F559E4" w14:textId="1606C861" w:rsidR="00582D06" w:rsidRPr="009F3BC0" w:rsidRDefault="00582D06" w:rsidP="00F10FA2">
      <w:pPr>
        <w:pStyle w:val="Lijstalinea"/>
        <w:numPr>
          <w:ilvl w:val="0"/>
          <w:numId w:val="191"/>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Soort afval: complete armaturen, zonder lampen, die niet op productniveau worden hergebruikt.</w:t>
      </w:r>
    </w:p>
    <w:p w14:paraId="6386650E" w14:textId="10E5A3EF" w:rsidR="00582D06" w:rsidRPr="009F3BC0" w:rsidRDefault="00582D06" w:rsidP="00F10FA2">
      <w:pPr>
        <w:pStyle w:val="Lijstalinea"/>
        <w:numPr>
          <w:ilvl w:val="0"/>
          <w:numId w:val="191"/>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Afvalcontainer (type): afmeting en type afstemmen met </w:t>
      </w:r>
      <w:proofErr w:type="spellStart"/>
      <w:r w:rsidRPr="009F3BC0">
        <w:rPr>
          <w:rFonts w:eastAsiaTheme="minorEastAsia" w:cs="Verdana"/>
          <w:color w:val="auto"/>
          <w:sz w:val="18"/>
        </w:rPr>
        <w:t>Wecycle</w:t>
      </w:r>
      <w:proofErr w:type="spellEnd"/>
      <w:r w:rsidRPr="009F3BC0">
        <w:rPr>
          <w:rFonts w:eastAsiaTheme="minorEastAsia" w:cs="Verdana"/>
          <w:color w:val="auto"/>
          <w:sz w:val="18"/>
        </w:rPr>
        <w:t xml:space="preserve">. </w:t>
      </w:r>
    </w:p>
    <w:p w14:paraId="351A4F6E" w14:textId="77777777"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Tijdsduur:</w:t>
      </w:r>
    </w:p>
    <w:p w14:paraId="61E81284" w14:textId="053DA3AA" w:rsidR="00582D06" w:rsidRPr="009F3BC0" w:rsidRDefault="00582D06" w:rsidP="00F10FA2">
      <w:pPr>
        <w:pStyle w:val="Lijstalinea"/>
        <w:numPr>
          <w:ilvl w:val="0"/>
          <w:numId w:val="192"/>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lastRenderedPageBreak/>
        <w:t xml:space="preserve">afhankelijk van de tijdsduur van het project en de ruimte die beschikbaar wordt gesteld. </w:t>
      </w:r>
    </w:p>
    <w:p w14:paraId="69F30A1E" w14:textId="72F3DFF0"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Volle container wordt, na melding, door </w:t>
      </w:r>
      <w:proofErr w:type="spellStart"/>
      <w:r w:rsidRPr="009F3BC0">
        <w:rPr>
          <w:rFonts w:eastAsiaTheme="minorEastAsia" w:cs="Verdana"/>
          <w:color w:val="auto"/>
          <w:sz w:val="18"/>
        </w:rPr>
        <w:t>Wecycle</w:t>
      </w:r>
      <w:proofErr w:type="spellEnd"/>
      <w:r w:rsidRPr="009F3BC0">
        <w:rPr>
          <w:rFonts w:eastAsiaTheme="minorEastAsia" w:cs="Verdana"/>
          <w:color w:val="auto"/>
          <w:sz w:val="18"/>
        </w:rPr>
        <w:t xml:space="preserve"> verwisseld. De aannemer verstrekt de directie binnen 14 dagen een bewijs van ontvangst van de afgegeven materialen.</w:t>
      </w:r>
    </w:p>
    <w:p w14:paraId="6F791997" w14:textId="5BD7F5F3" w:rsidR="00582D06" w:rsidRPr="00DE5F00" w:rsidRDefault="00582D06" w:rsidP="00DE5F00">
      <w:pPr>
        <w:ind w:left="1701"/>
        <w:rPr>
          <w:sz w:val="18"/>
        </w:rPr>
      </w:pPr>
      <w:r w:rsidRPr="00DE5F00">
        <w:rPr>
          <w:sz w:val="18"/>
        </w:rPr>
        <w:t xml:space="preserve">BESCHIKBAARSTELLING RECYCLECONTAINER AFVOEREN - LAMPEN </w:t>
      </w:r>
    </w:p>
    <w:p w14:paraId="55B52C17" w14:textId="29932C6A"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De Recyclecontainer wordt kosteloos, door </w:t>
      </w:r>
      <w:proofErr w:type="spellStart"/>
      <w:r w:rsidRPr="009F3BC0">
        <w:rPr>
          <w:rFonts w:eastAsiaTheme="minorEastAsia" w:cs="Verdana"/>
          <w:color w:val="auto"/>
          <w:sz w:val="18"/>
        </w:rPr>
        <w:t>Wecycle</w:t>
      </w:r>
      <w:proofErr w:type="spellEnd"/>
      <w:r w:rsidRPr="009F3BC0">
        <w:rPr>
          <w:rFonts w:eastAsiaTheme="minorEastAsia" w:cs="Verdana"/>
          <w:color w:val="auto"/>
          <w:sz w:val="18"/>
        </w:rPr>
        <w:t xml:space="preserve">, beschikbaar gesteld. </w:t>
      </w:r>
    </w:p>
    <w:p w14:paraId="3F6A70A7" w14:textId="738DF524" w:rsidR="00582D06" w:rsidRPr="009F3BC0" w:rsidRDefault="00582D06" w:rsidP="00F10FA2">
      <w:pPr>
        <w:pStyle w:val="Lijstalinea"/>
        <w:numPr>
          <w:ilvl w:val="0"/>
          <w:numId w:val="192"/>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Soort afval: alle soorten lampen, die niet op productniveau worden hergebruikt.</w:t>
      </w:r>
    </w:p>
    <w:p w14:paraId="71707B00" w14:textId="0CE51591" w:rsidR="00582D06" w:rsidRPr="009F3BC0" w:rsidRDefault="00582D06" w:rsidP="00F10FA2">
      <w:pPr>
        <w:pStyle w:val="Lijstalinea"/>
        <w:numPr>
          <w:ilvl w:val="0"/>
          <w:numId w:val="192"/>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Afvalcontainer (type): afmeting en type afstemmen met </w:t>
      </w:r>
      <w:proofErr w:type="spellStart"/>
      <w:r w:rsidRPr="009F3BC0">
        <w:rPr>
          <w:rFonts w:eastAsiaTheme="minorEastAsia" w:cs="Verdana"/>
          <w:color w:val="auto"/>
          <w:sz w:val="18"/>
        </w:rPr>
        <w:t>Wecycle</w:t>
      </w:r>
      <w:proofErr w:type="spellEnd"/>
      <w:r w:rsidRPr="009F3BC0">
        <w:rPr>
          <w:rFonts w:eastAsiaTheme="minorEastAsia" w:cs="Verdana"/>
          <w:color w:val="auto"/>
          <w:sz w:val="18"/>
        </w:rPr>
        <w:t xml:space="preserve">. </w:t>
      </w:r>
    </w:p>
    <w:p w14:paraId="5A717E4E" w14:textId="77777777"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Tijdsduur:</w:t>
      </w:r>
    </w:p>
    <w:p w14:paraId="3BF34666" w14:textId="4F075B44" w:rsidR="00582D06" w:rsidRPr="009F3BC0" w:rsidRDefault="00582D06" w:rsidP="00F10FA2">
      <w:pPr>
        <w:pStyle w:val="Lijstalinea"/>
        <w:numPr>
          <w:ilvl w:val="0"/>
          <w:numId w:val="193"/>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afhankelijk van de tijdsduur van het project en de ruimte die beschikbaar wordt gesteld. </w:t>
      </w:r>
    </w:p>
    <w:p w14:paraId="7EE093D1" w14:textId="77777777"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Volle container wordt, na melding, door </w:t>
      </w:r>
      <w:proofErr w:type="spellStart"/>
      <w:r w:rsidRPr="009F3BC0">
        <w:rPr>
          <w:rFonts w:eastAsiaTheme="minorEastAsia" w:cs="Verdana"/>
          <w:color w:val="auto"/>
          <w:sz w:val="18"/>
        </w:rPr>
        <w:t>Wecycle</w:t>
      </w:r>
      <w:proofErr w:type="spellEnd"/>
      <w:r w:rsidRPr="009F3BC0">
        <w:rPr>
          <w:rFonts w:eastAsiaTheme="minorEastAsia" w:cs="Verdana"/>
          <w:color w:val="auto"/>
          <w:sz w:val="18"/>
        </w:rPr>
        <w:t xml:space="preserve"> verwisseld. </w:t>
      </w:r>
    </w:p>
    <w:p w14:paraId="6CA7375A" w14:textId="099AA594" w:rsidR="00582D06" w:rsidRPr="009F3BC0" w:rsidRDefault="00582D06" w:rsidP="00582D0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De aannemer verstrekt de directie binnen 14 dagen een bewijs van ontvangst van de afgegeven materialen.</w:t>
      </w:r>
    </w:p>
    <w:p w14:paraId="4AC92B48" w14:textId="07035B99" w:rsidR="00582D06" w:rsidRPr="00DE5F00" w:rsidRDefault="00582D06" w:rsidP="00DE5F00">
      <w:pPr>
        <w:ind w:left="1701"/>
        <w:rPr>
          <w:sz w:val="18"/>
        </w:rPr>
      </w:pPr>
      <w:r w:rsidRPr="00DE5F00">
        <w:rPr>
          <w:sz w:val="18"/>
        </w:rPr>
        <w:t xml:space="preserve">VEILIGHEID OP SCHIETTERREIN </w:t>
      </w:r>
    </w:p>
    <w:p w14:paraId="257A088D" w14:textId="6F8E7E87" w:rsidR="00582D06" w:rsidRPr="009F3BC0" w:rsidRDefault="00582D06" w:rsidP="00F10FA2">
      <w:pPr>
        <w:pStyle w:val="Lijstalinea"/>
        <w:numPr>
          <w:ilvl w:val="0"/>
          <w:numId w:val="194"/>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De aannemer moet dagelijks, voor de aanvang van de werkzaamheden of bij wijziging daarvan, overleg plegen met de directie en/ of de aangewezen/verantwoordelijke veiligheidsfunctionaris van het terrein, met betrekking tot de terreingedeelten waarop gewerkt kan worden. </w:t>
      </w:r>
    </w:p>
    <w:p w14:paraId="0A540513" w14:textId="77777777" w:rsidR="00582D06" w:rsidRPr="009F3BC0" w:rsidRDefault="00582D06" w:rsidP="00F10FA2">
      <w:pPr>
        <w:pStyle w:val="Lijstalinea"/>
        <w:numPr>
          <w:ilvl w:val="0"/>
          <w:numId w:val="194"/>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De aangewezen/verantwoordelijke veiligheidsfunctionaris kan verlangen dat bepaalde werkzaamheden buiten de </w:t>
      </w:r>
      <w:proofErr w:type="spellStart"/>
      <w:r w:rsidRPr="009F3BC0">
        <w:rPr>
          <w:rFonts w:eastAsiaTheme="minorEastAsia" w:cs="Verdana"/>
          <w:color w:val="auto"/>
          <w:sz w:val="18"/>
        </w:rPr>
        <w:t>schieturen</w:t>
      </w:r>
      <w:proofErr w:type="spellEnd"/>
      <w:r w:rsidRPr="009F3BC0">
        <w:rPr>
          <w:rFonts w:eastAsiaTheme="minorEastAsia" w:cs="Verdana"/>
          <w:color w:val="auto"/>
          <w:sz w:val="18"/>
        </w:rPr>
        <w:t xml:space="preserve"> moeten worden uitgevoerd.</w:t>
      </w:r>
    </w:p>
    <w:p w14:paraId="08A548A3" w14:textId="64E180B6" w:rsidR="00582D06" w:rsidRPr="009F3BC0" w:rsidRDefault="00582D06" w:rsidP="00F10FA2">
      <w:pPr>
        <w:pStyle w:val="Lijstalinea"/>
        <w:numPr>
          <w:ilvl w:val="0"/>
          <w:numId w:val="194"/>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Gevonden munitie of mogelijk andere gevaarlijke stoffen niet aanraken en onmiddellijk de aangewezen/ verantwoordelijke veiligheidsfunctionaris waarschuwen.</w:t>
      </w:r>
    </w:p>
    <w:p w14:paraId="68443CE2" w14:textId="77777777" w:rsidR="00582D06" w:rsidRPr="009F3BC0" w:rsidRDefault="00582D06" w:rsidP="00F10FA2">
      <w:pPr>
        <w:pStyle w:val="Lijstalinea"/>
        <w:numPr>
          <w:ilvl w:val="0"/>
          <w:numId w:val="194"/>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aangewezen/ verantwoordelijke veiligheidsfunctionaris kan in overleg met de directie werkzaamheden doen onderbreken en het personeel opdracht geven zich te verwijderen. De onvermijdbare kosten hierbij worden verrekend.</w:t>
      </w:r>
    </w:p>
    <w:p w14:paraId="7B21FAD7" w14:textId="2E8E4ABA" w:rsidR="00582D06" w:rsidRPr="009F3BC0" w:rsidRDefault="00582D06" w:rsidP="00F10FA2">
      <w:pPr>
        <w:pStyle w:val="Lijstalinea"/>
        <w:numPr>
          <w:ilvl w:val="0"/>
          <w:numId w:val="194"/>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 De aannemer brengt de geldende veiligheidsmaatregelen ter kennis van al het personeel dat ten behoeve van het werk voor de aannemer op het terrein</w:t>
      </w:r>
      <w:r w:rsidR="00D61696" w:rsidRPr="009F3BC0">
        <w:rPr>
          <w:rFonts w:eastAsiaTheme="minorEastAsia" w:cs="Verdana"/>
          <w:color w:val="auto"/>
          <w:sz w:val="18"/>
        </w:rPr>
        <w:t xml:space="preserve"> </w:t>
      </w:r>
      <w:r w:rsidRPr="009F3BC0">
        <w:rPr>
          <w:rFonts w:eastAsiaTheme="minorEastAsia" w:cs="Verdana"/>
          <w:color w:val="auto"/>
          <w:sz w:val="18"/>
        </w:rPr>
        <w:t xml:space="preserve">werkzaam is. </w:t>
      </w:r>
    </w:p>
    <w:p w14:paraId="3E7D4F8D" w14:textId="2FA458CD" w:rsidR="00582D06" w:rsidRPr="009F3BC0" w:rsidRDefault="00582D06" w:rsidP="00F10FA2">
      <w:pPr>
        <w:pStyle w:val="Lijstalinea"/>
        <w:numPr>
          <w:ilvl w:val="0"/>
          <w:numId w:val="194"/>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Roken en open vuur is verboden op schietbanen.</w:t>
      </w:r>
    </w:p>
    <w:p w14:paraId="03085003" w14:textId="26DDBAC6" w:rsidR="00D61696" w:rsidRPr="00DE5F00" w:rsidRDefault="00D61696" w:rsidP="00DE5F00">
      <w:pPr>
        <w:ind w:left="1701"/>
        <w:rPr>
          <w:sz w:val="18"/>
        </w:rPr>
      </w:pPr>
      <w:r w:rsidRPr="00DE5F00">
        <w:rPr>
          <w:sz w:val="18"/>
        </w:rPr>
        <w:t xml:space="preserve">VEILIGHEID OP MUNITIECOMPLEX, BRANDSTOFDEPOT </w:t>
      </w:r>
    </w:p>
    <w:p w14:paraId="642703D4" w14:textId="77777777"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aannemer moet ten minste twee dagen voor de aanvang van de werkzaamheden op een munitie complex, brandstof depot overleg plegen met de directie en/ of de beheerder van het depot of complex over de geldende richtlijnen en veiligheidsbepalingen.</w:t>
      </w:r>
    </w:p>
    <w:p w14:paraId="40D23EF0" w14:textId="1FBB5D97"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 Het met brandstoffen of smeermiddelen bijvullen van machines mag uitsluitend plaatsvinden op de daartoe door de beheerder aan te wijzen plaatsen. </w:t>
      </w:r>
    </w:p>
    <w:p w14:paraId="6BCE9B8F" w14:textId="785EE4EA"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De aannemer brengt de geldende richtlijnen en veiligheidsmaatregelen ter kennis van al het personeel dat ten behoeve van het werk voor de aannemer op het terrein werkzaam is. </w:t>
      </w:r>
    </w:p>
    <w:p w14:paraId="6C161873" w14:textId="5E4CDCF0"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Het gebruik van mobiele telefoons en of navigatieapparatuur is verboden.</w:t>
      </w:r>
    </w:p>
    <w:p w14:paraId="48FF2497" w14:textId="77777777"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Voertuigen en gemotoriseerd bouwmaterieel, anders dan met dieselmotoren, zijn verboden.</w:t>
      </w:r>
    </w:p>
    <w:p w14:paraId="2C267295" w14:textId="77777777"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Roken en/of het gebruik van open vuur en het bij zich hebben van tabaksartikelen, aanstekers en lucifers is op het gehele complex is verboden, m.u.v. de daarvoor aangewezen plaatsen.</w:t>
      </w:r>
    </w:p>
    <w:p w14:paraId="0970D4E2" w14:textId="3499ACD1"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Het gebruik van mobiele telefoons en of navigatieapparatuur is verboden. </w:t>
      </w:r>
    </w:p>
    <w:p w14:paraId="70A6CE52" w14:textId="77777777"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Voertuigen en gemotoriseerd bouwmaterieel, anders dan met dieselmotoren, zijn verboden.</w:t>
      </w:r>
    </w:p>
    <w:p w14:paraId="5C4FB415" w14:textId="3FE2B521"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lastRenderedPageBreak/>
        <w:t xml:space="preserve"> Het gebruik of bij zich hebben van ingeschakelde zend en ontvangstapparatuur (inclusief mobiele telefoons en navigatieapparatuur) anders dan zend en ontvangstapparatuur die speciaal ontworpen is voor gebruik in EMP gevoelige omgevingen is niet toegestaan binnen een afstand van 25 meter van opleglocaties, faciliteiten en opstelplaatsen. </w:t>
      </w:r>
    </w:p>
    <w:p w14:paraId="15EEACBA" w14:textId="4ED39DB1" w:rsidR="00D61696" w:rsidRPr="009F3BC0" w:rsidRDefault="00D61696" w:rsidP="00F10FA2">
      <w:pPr>
        <w:pStyle w:val="Lijstalinea"/>
        <w:numPr>
          <w:ilvl w:val="0"/>
          <w:numId w:val="195"/>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In buskruit magazijnen mag niemand voorwerpen bij zich hebben of gebruiken dan wel schoenen en kleding (conform EN 1149) dragen die vonken kunnen veroorzaken.</w:t>
      </w:r>
    </w:p>
    <w:p w14:paraId="13579B00" w14:textId="23530EA1" w:rsidR="00D61696" w:rsidRPr="00DE5F00" w:rsidRDefault="00D61696" w:rsidP="00DE5F00">
      <w:pPr>
        <w:ind w:left="1701"/>
        <w:rPr>
          <w:sz w:val="18"/>
        </w:rPr>
      </w:pPr>
      <w:r w:rsidRPr="00DE5F00">
        <w:rPr>
          <w:sz w:val="18"/>
        </w:rPr>
        <w:t xml:space="preserve">VEILIGHEID OP VLIEGVELDEN </w:t>
      </w:r>
    </w:p>
    <w:p w14:paraId="22E20E9E"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De aannemer draagt er zorg voor dat bij de uitvoering van het werk </w:t>
      </w:r>
    </w:p>
    <w:p w14:paraId="55577F0A"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geen hinder wordt veroorzaakt aan het verkeer van vliegtuigen en </w:t>
      </w:r>
    </w:p>
    <w:p w14:paraId="18B192F4"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overig verkeer in de ruimste zin des woord. </w:t>
      </w:r>
    </w:p>
    <w:p w14:paraId="6F5F58D4"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Tevens draagt hij zorg dat de aanwijzingen van de directie betreffende </w:t>
      </w:r>
    </w:p>
    <w:p w14:paraId="37DFB414"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het gebruik van het terrein als vliegveld, alsmede de aanwijzingen </w:t>
      </w:r>
    </w:p>
    <w:p w14:paraId="1C0C2EDF"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betreffende de omleggingen van het verkeer, in verband met het </w:t>
      </w:r>
    </w:p>
    <w:p w14:paraId="1A6EDF0E"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gebruik van de start- en rolbanen, stipt worden opgevolgd door het </w:t>
      </w:r>
    </w:p>
    <w:p w14:paraId="1413CBB7" w14:textId="2A6FDED9"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onder hem ressorterend personeel.</w:t>
      </w:r>
    </w:p>
    <w:p w14:paraId="406836A2" w14:textId="77777777" w:rsidR="00D61696" w:rsidRPr="009F3BC0" w:rsidRDefault="00D61696" w:rsidP="00D61696">
      <w:pPr>
        <w:autoSpaceDE w:val="0"/>
        <w:autoSpaceDN/>
        <w:adjustRightInd w:val="0"/>
        <w:ind w:left="1701"/>
        <w:textAlignment w:val="auto"/>
        <w:rPr>
          <w:rFonts w:eastAsiaTheme="minorEastAsia" w:cs="Verdana"/>
          <w:color w:val="auto"/>
          <w:sz w:val="18"/>
        </w:rPr>
      </w:pPr>
    </w:p>
    <w:p w14:paraId="0BC02596"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In het kader van het vorenstaande moet de aannemer: </w:t>
      </w:r>
    </w:p>
    <w:p w14:paraId="5E1D958D" w14:textId="2FE99F7D" w:rsidR="00D61696" w:rsidRPr="009F3BC0" w:rsidRDefault="00D61696" w:rsidP="00F10FA2">
      <w:pPr>
        <w:pStyle w:val="Lijstalinea"/>
        <w:numPr>
          <w:ilvl w:val="0"/>
          <w:numId w:val="196"/>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Zich elke morgen met de directie in verbinding stellen voor het nemen van veiligheidsmaatregelen voor die dag; </w:t>
      </w:r>
    </w:p>
    <w:p w14:paraId="7D5FDFEE" w14:textId="77777777" w:rsidR="00D61696" w:rsidRPr="009F3BC0" w:rsidRDefault="00D61696" w:rsidP="00F10FA2">
      <w:pPr>
        <w:pStyle w:val="Lijstalinea"/>
        <w:numPr>
          <w:ilvl w:val="0"/>
          <w:numId w:val="196"/>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Zoveel mogelijk het gebruik van de rolbanen vermijden;</w:t>
      </w:r>
    </w:p>
    <w:p w14:paraId="444B5289" w14:textId="4CFD7B2A" w:rsidR="00D61696" w:rsidRPr="009F3BC0" w:rsidRDefault="00D61696" w:rsidP="00F10FA2">
      <w:pPr>
        <w:pStyle w:val="Lijstalinea"/>
        <w:numPr>
          <w:ilvl w:val="0"/>
          <w:numId w:val="196"/>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 Taxiënde vliegtuigen te allen tijde voorrang verlenen, waarbij een passeerruimte van ten minste 30 meter in acht moet worden genomen;</w:t>
      </w:r>
    </w:p>
    <w:p w14:paraId="2147085C" w14:textId="531CFDE4" w:rsidR="00D61696" w:rsidRPr="009F3BC0" w:rsidRDefault="00D61696" w:rsidP="00F10FA2">
      <w:pPr>
        <w:pStyle w:val="Lijstalinea"/>
        <w:numPr>
          <w:ilvl w:val="0"/>
          <w:numId w:val="196"/>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Naar aanwijzing van de directie onderdelen van het werk afzetten en van een verlichting te voorzien; </w:t>
      </w:r>
    </w:p>
    <w:p w14:paraId="53502845" w14:textId="77777777" w:rsidR="00D61696" w:rsidRPr="009F3BC0" w:rsidRDefault="00D61696" w:rsidP="00F10FA2">
      <w:pPr>
        <w:pStyle w:val="Lijstalinea"/>
        <w:numPr>
          <w:ilvl w:val="0"/>
          <w:numId w:val="196"/>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Op kruispunten van rolbanen en op door de directie nader aan te wijzen wegen, waarvan bij het transport ten behoeve van het werk gebruik wordt gemaakt een werknemer met een rode vlag plaatsen;</w:t>
      </w:r>
    </w:p>
    <w:p w14:paraId="6919AF20" w14:textId="09869C96" w:rsidR="00D61696" w:rsidRPr="009F3BC0" w:rsidRDefault="00D61696" w:rsidP="00F10FA2">
      <w:pPr>
        <w:pStyle w:val="Lijstalinea"/>
        <w:numPr>
          <w:ilvl w:val="0"/>
          <w:numId w:val="196"/>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Gebruik maken voor het transport, nodig voor de werkzaamheden op het vliegveld en overige terreinen van nader door de directie aan te wijzen wegen; en </w:t>
      </w:r>
    </w:p>
    <w:p w14:paraId="25268B72" w14:textId="690F66EB" w:rsidR="00D61696" w:rsidRPr="009F3BC0" w:rsidRDefault="00D61696" w:rsidP="00F10FA2">
      <w:pPr>
        <w:pStyle w:val="Lijstalinea"/>
        <w:numPr>
          <w:ilvl w:val="0"/>
          <w:numId w:val="196"/>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Start- en rolbanen en andere wegen op de vliegbasis welke bij de uitvoering van het werk worden gebruikt, door vegen enz. zorgvuldig vrij houden van bouwstoffen als grond, beton, zand, puin enzovoort.</w:t>
      </w:r>
    </w:p>
    <w:p w14:paraId="1478E0A7" w14:textId="0C934DCD" w:rsidR="00D61696" w:rsidRPr="009F3BC0" w:rsidRDefault="00D61696" w:rsidP="00D61696">
      <w:pPr>
        <w:autoSpaceDE w:val="0"/>
        <w:autoSpaceDN/>
        <w:adjustRightInd w:val="0"/>
        <w:ind w:left="1701"/>
        <w:textAlignment w:val="auto"/>
        <w:rPr>
          <w:rFonts w:eastAsiaTheme="minorEastAsia" w:cs="Verdana"/>
          <w:color w:val="auto"/>
          <w:sz w:val="18"/>
        </w:rPr>
      </w:pPr>
    </w:p>
    <w:p w14:paraId="4432DB75" w14:textId="69C0C940"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Alle rollend materieel wat zich binnen het start- en rijbaancomplex, c.q. het landingsterrein bevindt, zowel in als buiten gebruik, dient te zijn voorzien van een vlag of zwaailicht volgens een door de directie op te geven model. </w:t>
      </w:r>
    </w:p>
    <w:p w14:paraId="48D34F20" w14:textId="77777777" w:rsidR="00D61696" w:rsidRPr="009F3BC0" w:rsidRDefault="00D61696" w:rsidP="00D61696">
      <w:pPr>
        <w:autoSpaceDE w:val="0"/>
        <w:autoSpaceDN/>
        <w:adjustRightInd w:val="0"/>
        <w:ind w:left="1701"/>
        <w:textAlignment w:val="auto"/>
        <w:rPr>
          <w:rFonts w:eastAsiaTheme="minorEastAsia" w:cs="Verdana"/>
          <w:color w:val="auto"/>
          <w:sz w:val="18"/>
        </w:rPr>
      </w:pPr>
    </w:p>
    <w:p w14:paraId="6AD26CE0" w14:textId="1BA617AF"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Op de startbanen en op een 150 meter brede strook ter weerszijden van de startbanen mogen zich geen personen of voertuigen bevinden zonder uitdrukkelijke toestemming van de directie. </w:t>
      </w:r>
    </w:p>
    <w:p w14:paraId="2CF1798C" w14:textId="77777777" w:rsidR="00D61696" w:rsidRPr="009F3BC0" w:rsidRDefault="00D61696" w:rsidP="00D61696">
      <w:pPr>
        <w:autoSpaceDE w:val="0"/>
        <w:autoSpaceDN/>
        <w:adjustRightInd w:val="0"/>
        <w:ind w:left="1701"/>
        <w:textAlignment w:val="auto"/>
        <w:rPr>
          <w:rFonts w:eastAsiaTheme="minorEastAsia" w:cs="Verdana"/>
          <w:color w:val="auto"/>
          <w:sz w:val="18"/>
        </w:rPr>
      </w:pPr>
    </w:p>
    <w:p w14:paraId="2C4A5FC3" w14:textId="3F089245"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De vorenstaande verplichtingen dienen door de aannemer ter kennis worden gebracht aan het onder hem ressorterend personeel, ongeacht de duur van hun aanwezigheid. </w:t>
      </w:r>
    </w:p>
    <w:p w14:paraId="00AF750E" w14:textId="432D4CD9"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In alle keten, loodsen en andere onderkomens alsmede in de voertuigen, welke bij de aannemer op het vliegveld in gebruik zijn, moeten voor de duur van het werk afschriften van deze verplichtingen op een in het oog vallende plaats zichtbaar aanwezig zijn.</w:t>
      </w:r>
    </w:p>
    <w:p w14:paraId="057C5B63" w14:textId="77777777" w:rsidR="00BA4B55" w:rsidRPr="009F3BC0" w:rsidRDefault="00BA4B55" w:rsidP="00D61696">
      <w:pPr>
        <w:autoSpaceDE w:val="0"/>
        <w:autoSpaceDN/>
        <w:adjustRightInd w:val="0"/>
        <w:ind w:left="1701"/>
        <w:textAlignment w:val="auto"/>
        <w:rPr>
          <w:rFonts w:eastAsiaTheme="minorEastAsia" w:cs="Verdana"/>
          <w:color w:val="auto"/>
          <w:sz w:val="18"/>
        </w:rPr>
      </w:pPr>
    </w:p>
    <w:p w14:paraId="16462A1B" w14:textId="50C73656"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Ten aanzien van de indeling en het gebruik van het werkterrein gelden </w:t>
      </w:r>
    </w:p>
    <w:p w14:paraId="1CC9FB98" w14:textId="77777777" w:rsidR="00D61696" w:rsidRPr="009F3BC0" w:rsidRDefault="00D61696" w:rsidP="00D61696">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de volgende beperkingen: </w:t>
      </w:r>
    </w:p>
    <w:p w14:paraId="651D2061" w14:textId="77777777" w:rsidR="00BA4B55" w:rsidRPr="009F3BC0" w:rsidRDefault="00D61696" w:rsidP="00F10FA2">
      <w:pPr>
        <w:pStyle w:val="Lijstalinea"/>
        <w:numPr>
          <w:ilvl w:val="0"/>
          <w:numId w:val="197"/>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lastRenderedPageBreak/>
        <w:t>Gieken van kranen e.d. moeten elke dag voor het einde van de werktijd worden gestreken.</w:t>
      </w:r>
    </w:p>
    <w:p w14:paraId="695C6CA2" w14:textId="6CD9F450" w:rsidR="00D61696" w:rsidRPr="009F3BC0" w:rsidRDefault="00D61696" w:rsidP="00F10FA2">
      <w:pPr>
        <w:pStyle w:val="Lijstalinea"/>
        <w:numPr>
          <w:ilvl w:val="0"/>
          <w:numId w:val="197"/>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Binnen 50 m van de startbaan en rolbanen dienen tijdelijke ontgravingen c.q. ophogingen dagelijks voor het einde van de werktijd te zijn aangevuld c.q. verwijderd tot aan de oorspronkelijke maaiveldhoogte. </w:t>
      </w:r>
    </w:p>
    <w:p w14:paraId="39CFB050" w14:textId="66A65869" w:rsidR="00D61696" w:rsidRPr="009F3BC0" w:rsidRDefault="00D61696" w:rsidP="00F10FA2">
      <w:pPr>
        <w:pStyle w:val="Lijstalinea"/>
        <w:numPr>
          <w:ilvl w:val="0"/>
          <w:numId w:val="197"/>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Afzettingen, bouwhekken e.d. mogen dagelijks niet eerder dan aan het begin van werktijd worden verwijderd of verplaatst en dienen dagelijks voor het einde van de werktijd op de oorspronkelijke plaats en in goede staat te worden aangebracht. </w:t>
      </w:r>
    </w:p>
    <w:p w14:paraId="5CC2E074" w14:textId="77E24DA6" w:rsidR="00D61696" w:rsidRPr="009F3BC0" w:rsidRDefault="00D61696" w:rsidP="00BA4B55">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In een start- en rolbanengebied moet de aannemer ter stond zorgdragen voor het verwijderen van de vervuiling door bouwactiviteiten. </w:t>
      </w:r>
    </w:p>
    <w:p w14:paraId="21BF4F0C" w14:textId="6F936DC8" w:rsidR="00D61696" w:rsidRPr="009F3BC0" w:rsidRDefault="00D61696" w:rsidP="00BA4B55">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Indien de aannemer een door de directie gegeven opdracht of een aanwijzing van de Luchtverkeersleiding ten aanzien van het schoonmaken niet direct opvolgt kan de directie deze werkzaamheden door derden laten uitvoeren zonder dat hiervoor een in gebreke stelling nodig is, de daaraan verbonden kosten komen voor rekening van de aannemer.</w:t>
      </w:r>
    </w:p>
    <w:p w14:paraId="3946C2EC" w14:textId="44650204" w:rsidR="00187AE1" w:rsidRPr="00DE5F00" w:rsidRDefault="00187AE1" w:rsidP="00DE5F00">
      <w:pPr>
        <w:ind w:left="1701"/>
        <w:rPr>
          <w:sz w:val="18"/>
        </w:rPr>
      </w:pPr>
      <w:r w:rsidRPr="00DE5F00">
        <w:rPr>
          <w:sz w:val="18"/>
        </w:rPr>
        <w:t>VOORZIENINGEN TEN BEHOEVE VAN BEPLANTINGEN</w:t>
      </w:r>
    </w:p>
    <w:p w14:paraId="6AB09FBD" w14:textId="77777777" w:rsidR="00187AE1" w:rsidRPr="009F3BC0" w:rsidRDefault="00187AE1"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Voordat met enige ontgraving, transport, opslag van materiaal, plaatsen</w:t>
      </w:r>
    </w:p>
    <w:p w14:paraId="14ED04DB" w14:textId="77777777" w:rsidR="00187AE1" w:rsidRPr="009F3BC0" w:rsidRDefault="00187AE1"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van keten en andersoortig werk wordt begonnen moet de aannemer zich</w:t>
      </w:r>
    </w:p>
    <w:p w14:paraId="63E00E50" w14:textId="77777777" w:rsidR="00187AE1" w:rsidRPr="009F3BC0" w:rsidRDefault="00187AE1"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bij de directie op de hoogte stellen van de beplanting, die tijdens de</w:t>
      </w:r>
    </w:p>
    <w:p w14:paraId="2591FB37" w14:textId="77777777" w:rsidR="00187AE1" w:rsidRPr="009F3BC0" w:rsidRDefault="00187AE1"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uitvoering van het werk gevrijwaard dient te blijven van beschadigingen.</w:t>
      </w:r>
    </w:p>
    <w:p w14:paraId="6C5F32E3" w14:textId="77777777" w:rsidR="00187AE1" w:rsidRPr="009F3BC0" w:rsidRDefault="00187AE1"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Binnen een door de directie te bepalen afstand tot opgaande beplanting</w:t>
      </w:r>
    </w:p>
    <w:p w14:paraId="1B301A5D" w14:textId="77777777" w:rsidR="00187AE1" w:rsidRPr="009F3BC0" w:rsidRDefault="00187AE1"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moeten activiteiten achterwege blijven, die beschadigingen aan</w:t>
      </w:r>
    </w:p>
    <w:p w14:paraId="1F702AD8" w14:textId="77777777" w:rsidR="00187AE1" w:rsidRPr="009F3BC0" w:rsidRDefault="00187AE1"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ondergrondse delen van de beplanting tot gevolg kunnen hebben (opslag</w:t>
      </w:r>
    </w:p>
    <w:p w14:paraId="640D384E" w14:textId="0889D18E" w:rsidR="00187AE1" w:rsidRPr="000D4A96" w:rsidRDefault="00187AE1" w:rsidP="000D4A96">
      <w:pPr>
        <w:autoSpaceDE w:val="0"/>
        <w:autoSpaceDN/>
        <w:adjustRightInd w:val="0"/>
        <w:ind w:left="1701"/>
        <w:contextualSpacing/>
        <w:textAlignment w:val="auto"/>
        <w:rPr>
          <w:rFonts w:eastAsiaTheme="minorEastAsia" w:cs="Verdana"/>
          <w:color w:val="auto"/>
          <w:sz w:val="18"/>
          <w:highlight w:val="cyan"/>
        </w:rPr>
      </w:pPr>
      <w:r w:rsidRPr="009F3BC0">
        <w:rPr>
          <w:rFonts w:eastAsiaTheme="minorEastAsia" w:cs="Verdana"/>
          <w:color w:val="auto"/>
          <w:sz w:val="18"/>
        </w:rPr>
        <w:t>materieel en/of materiaal, plaatsen van keten e.d.).</w:t>
      </w:r>
    </w:p>
    <w:p w14:paraId="58348AE8" w14:textId="6F8842A0" w:rsidR="00187AE1" w:rsidRPr="00DE5F00" w:rsidRDefault="00187AE1" w:rsidP="00DE5F00">
      <w:pPr>
        <w:tabs>
          <w:tab w:val="left" w:pos="1701"/>
        </w:tabs>
        <w:spacing w:before="240"/>
        <w:rPr>
          <w:b/>
          <w:bCs/>
          <w:sz w:val="18"/>
        </w:rPr>
      </w:pPr>
      <w:r w:rsidRPr="00DE5F00">
        <w:rPr>
          <w:b/>
          <w:bCs/>
          <w:sz w:val="18"/>
        </w:rPr>
        <w:t>05.00.30</w:t>
      </w:r>
      <w:r w:rsidRPr="00DE5F00">
        <w:rPr>
          <w:b/>
          <w:bCs/>
          <w:sz w:val="18"/>
        </w:rPr>
        <w:tab/>
        <w:t>INFORMATIEOVERDRACHT ALGEMEEN</w:t>
      </w:r>
      <w:bookmarkStart w:id="45" w:name="_Hlk187421669"/>
    </w:p>
    <w:bookmarkEnd w:id="45"/>
    <w:p w14:paraId="3E525A98" w14:textId="65077B5F" w:rsidR="00BF60F9" w:rsidRPr="000D4A96" w:rsidRDefault="00BF60F9" w:rsidP="000D4A96">
      <w:pPr>
        <w:ind w:left="1701"/>
        <w:rPr>
          <w:sz w:val="18"/>
        </w:rPr>
      </w:pPr>
      <w:r w:rsidRPr="000D4A96">
        <w:rPr>
          <w:sz w:val="18"/>
        </w:rPr>
        <w:t>TER BESCHIKKING STELLEN ENERGIE EN WATER</w:t>
      </w:r>
    </w:p>
    <w:p w14:paraId="786A5B26" w14:textId="77777777" w:rsidR="00BF60F9" w:rsidRPr="009F3BC0" w:rsidRDefault="00BF60F9"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De kosten voor het verbruik van voor het werk benodigd water en elektrische energie zijn voor rekening van:</w:t>
      </w:r>
    </w:p>
    <w:p w14:paraId="2337AA28" w14:textId="77777777" w:rsidR="00BF60F9" w:rsidRPr="009F3BC0" w:rsidRDefault="00BF60F9" w:rsidP="00D33017">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de opdrachtgever.</w:t>
      </w:r>
    </w:p>
    <w:p w14:paraId="298782FF" w14:textId="46813F5E" w:rsidR="00BF60F9" w:rsidRPr="009F3BC0" w:rsidRDefault="00BF60F9" w:rsidP="00187AE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De aannemer heeft geen recht op vergoeding van schade ontstaan ten gevolge van storingen in de levering van water</w:t>
      </w:r>
      <w:r w:rsidR="00D33017" w:rsidRPr="009F3BC0">
        <w:rPr>
          <w:rFonts w:eastAsiaTheme="minorEastAsia" w:cs="Verdana"/>
          <w:color w:val="auto"/>
          <w:sz w:val="18"/>
        </w:rPr>
        <w:t>, gas</w:t>
      </w:r>
      <w:r w:rsidRPr="009F3BC0">
        <w:rPr>
          <w:rFonts w:eastAsiaTheme="minorEastAsia" w:cs="Verdana"/>
          <w:color w:val="auto"/>
          <w:sz w:val="18"/>
        </w:rPr>
        <w:t xml:space="preserve"> en/of van elektrische energie, van welke aard dan ook.</w:t>
      </w:r>
    </w:p>
    <w:p w14:paraId="4EB92888" w14:textId="77777777" w:rsidR="00BF60F9" w:rsidRPr="009F3BC0" w:rsidRDefault="00BF60F9" w:rsidP="00F10FA2">
      <w:pPr>
        <w:pStyle w:val="Lijstalinea"/>
        <w:numPr>
          <w:ilvl w:val="0"/>
          <w:numId w:val="19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elektrische energie mag niet worden aangewend voor het verwarmen, c.q. droogstoken van het werk.</w:t>
      </w:r>
    </w:p>
    <w:p w14:paraId="39AB3CE7" w14:textId="77777777" w:rsidR="00D33017" w:rsidRPr="009F3BC0" w:rsidRDefault="00BF60F9" w:rsidP="00F10FA2">
      <w:pPr>
        <w:pStyle w:val="Lijstalinea"/>
        <w:numPr>
          <w:ilvl w:val="0"/>
          <w:numId w:val="19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kosten voor het maken van aansluitingen op de bestaande leidingen c.q. kabels, ten behoeve van voor het werk benodigd water en elektrische energie, zijn voor rekening van de aannemer.</w:t>
      </w:r>
    </w:p>
    <w:p w14:paraId="3054D694" w14:textId="3DB090AE" w:rsidR="00BF60F9" w:rsidRPr="009F3BC0" w:rsidRDefault="00BF60F9" w:rsidP="00F10FA2">
      <w:pPr>
        <w:pStyle w:val="Lijstalinea"/>
        <w:numPr>
          <w:ilvl w:val="0"/>
          <w:numId w:val="19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Tevens zijn voor rekening van de aannemer de kosten voor het, voor de oplevering van het werk, demonteren van voornoemde aansluitingen alsmede voor het terugbrengen van het terrein in de oorspronkelijke staat.</w:t>
      </w:r>
    </w:p>
    <w:p w14:paraId="18B298AA" w14:textId="38A9405E" w:rsidR="00D33017" w:rsidRPr="009F3BC0" w:rsidRDefault="00D33017" w:rsidP="00F10FA2">
      <w:pPr>
        <w:pStyle w:val="Lijstalinea"/>
        <w:numPr>
          <w:ilvl w:val="0"/>
          <w:numId w:val="19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Voor de oplevering van het werk moet het geheel door de zorg van de aannemer worden teruggebracht in de oorspronkelijke staat.</w:t>
      </w:r>
    </w:p>
    <w:p w14:paraId="2555F487" w14:textId="28569F41" w:rsidR="00D33017" w:rsidRPr="009F3BC0" w:rsidRDefault="00D33017" w:rsidP="00F10FA2">
      <w:pPr>
        <w:pStyle w:val="Lijstalinea"/>
        <w:numPr>
          <w:ilvl w:val="0"/>
          <w:numId w:val="198"/>
        </w:numPr>
        <w:autoSpaceDE w:val="0"/>
        <w:autoSpaceDN/>
        <w:adjustRightInd w:val="0"/>
        <w:ind w:left="2058" w:hanging="357"/>
        <w:textAlignment w:val="auto"/>
        <w:rPr>
          <w:rFonts w:eastAsiaTheme="minorEastAsia" w:cs="Verdana"/>
          <w:color w:val="auto"/>
          <w:sz w:val="18"/>
        </w:rPr>
      </w:pPr>
      <w:r w:rsidRPr="009F3BC0">
        <w:rPr>
          <w:sz w:val="18"/>
        </w:rPr>
        <w:t>De aansluitkosten op de leidingen en de kabels van de Nutsbedrijven, ten behoeve van voor het werk benodigd water, gas en elektrische energie, zijn voor rekening van de aannemer.</w:t>
      </w:r>
    </w:p>
    <w:p w14:paraId="667F1421" w14:textId="2C80BF78" w:rsidR="00BF60F9" w:rsidRPr="009F3BC0" w:rsidRDefault="00BF60F9" w:rsidP="00F10FA2">
      <w:pPr>
        <w:pStyle w:val="Lijstalinea"/>
        <w:numPr>
          <w:ilvl w:val="0"/>
          <w:numId w:val="198"/>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Water-aansluiting en elektrische energie in overleg </w:t>
      </w:r>
      <w:r w:rsidR="00D33017" w:rsidRPr="009F3BC0">
        <w:rPr>
          <w:rFonts w:eastAsiaTheme="minorEastAsia" w:cs="Verdana"/>
          <w:color w:val="auto"/>
          <w:sz w:val="18"/>
        </w:rPr>
        <w:t xml:space="preserve">met de directie </w:t>
      </w:r>
      <w:r w:rsidRPr="009F3BC0">
        <w:rPr>
          <w:rFonts w:eastAsiaTheme="minorEastAsia" w:cs="Verdana"/>
          <w:color w:val="auto"/>
          <w:sz w:val="18"/>
        </w:rPr>
        <w:t>te bepalen.</w:t>
      </w:r>
    </w:p>
    <w:p w14:paraId="6CC2BBC5" w14:textId="17FBF5DF" w:rsidR="00C71AE0" w:rsidRPr="009F3BC0" w:rsidRDefault="00C71AE0" w:rsidP="00F10FA2">
      <w:pPr>
        <w:pStyle w:val="Lijstalinea"/>
        <w:numPr>
          <w:ilvl w:val="0"/>
          <w:numId w:val="198"/>
        </w:numPr>
        <w:autoSpaceDE w:val="0"/>
        <w:autoSpaceDN/>
        <w:adjustRightInd w:val="0"/>
        <w:ind w:left="2058" w:hanging="357"/>
        <w:textAlignment w:val="auto"/>
        <w:rPr>
          <w:rFonts w:eastAsiaTheme="minorEastAsia" w:cs="Verdana"/>
          <w:color w:val="auto"/>
          <w:sz w:val="18"/>
        </w:rPr>
      </w:pPr>
      <w:bookmarkStart w:id="46" w:name="_Hlk194996632"/>
      <w:r w:rsidRPr="009F3BC0">
        <w:rPr>
          <w:rFonts w:eastAsiaTheme="minorEastAsia" w:cs="Verdana"/>
          <w:color w:val="auto"/>
          <w:sz w:val="18"/>
        </w:rPr>
        <w:t xml:space="preserve">De aannemer moet er rekening mee houden dat er geen mogelijkheid is om te voorzien in een 400V bouwaansluiting op de bestaande </w:t>
      </w:r>
      <w:r w:rsidR="003F5050" w:rsidRPr="009F3BC0">
        <w:rPr>
          <w:rFonts w:eastAsiaTheme="minorEastAsia" w:cs="Verdana"/>
          <w:color w:val="auto"/>
          <w:sz w:val="18"/>
        </w:rPr>
        <w:t xml:space="preserve">elektrische </w:t>
      </w:r>
      <w:r w:rsidRPr="009F3BC0">
        <w:rPr>
          <w:rFonts w:eastAsiaTheme="minorEastAsia" w:cs="Verdana"/>
          <w:color w:val="auto"/>
          <w:sz w:val="18"/>
        </w:rPr>
        <w:t>installatie</w:t>
      </w:r>
      <w:r w:rsidR="003F5050" w:rsidRPr="009F3BC0">
        <w:rPr>
          <w:rFonts w:eastAsiaTheme="minorEastAsia" w:cs="Verdana"/>
          <w:color w:val="auto"/>
          <w:sz w:val="18"/>
        </w:rPr>
        <w:t>s</w:t>
      </w:r>
      <w:r w:rsidRPr="009F3BC0">
        <w:rPr>
          <w:rFonts w:eastAsiaTheme="minorEastAsia" w:cs="Verdana"/>
          <w:color w:val="auto"/>
          <w:sz w:val="18"/>
        </w:rPr>
        <w:t>. Wel is in de diverse energiestations een 230V</w:t>
      </w:r>
      <w:r w:rsidR="003F5050" w:rsidRPr="009F3BC0">
        <w:rPr>
          <w:rFonts w:eastAsiaTheme="minorEastAsia" w:cs="Verdana"/>
          <w:color w:val="auto"/>
          <w:sz w:val="18"/>
        </w:rPr>
        <w:t>/3600VA</w:t>
      </w:r>
      <w:r w:rsidRPr="009F3BC0">
        <w:rPr>
          <w:rFonts w:eastAsiaTheme="minorEastAsia" w:cs="Verdana"/>
          <w:color w:val="auto"/>
          <w:sz w:val="18"/>
        </w:rPr>
        <w:t xml:space="preserve"> contactdoos voor algemeen gebruik beschikbaar.</w:t>
      </w:r>
    </w:p>
    <w:bookmarkEnd w:id="46"/>
    <w:p w14:paraId="5570E8BC" w14:textId="6B14E45E" w:rsidR="00BF60F9" w:rsidRPr="000D4A96" w:rsidRDefault="00BF60F9" w:rsidP="000D4A96">
      <w:pPr>
        <w:ind w:left="1701"/>
        <w:rPr>
          <w:sz w:val="18"/>
        </w:rPr>
      </w:pPr>
      <w:r w:rsidRPr="000D4A96">
        <w:rPr>
          <w:sz w:val="18"/>
        </w:rPr>
        <w:t>BEWEGWIJZERING OP HET DEFENSIETERREIN/WERKTERREIN</w:t>
      </w:r>
    </w:p>
    <w:p w14:paraId="6F03A111" w14:textId="1180780A" w:rsidR="001E0754" w:rsidRPr="000D4A96" w:rsidRDefault="00BF60F9" w:rsidP="000D4A96">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lastRenderedPageBreak/>
        <w:t>De bewegwijzering(</w:t>
      </w:r>
      <w:proofErr w:type="spellStart"/>
      <w:r w:rsidRPr="009F3BC0">
        <w:rPr>
          <w:rFonts w:eastAsiaTheme="minorEastAsia" w:cs="Verdana"/>
          <w:color w:val="auto"/>
          <w:sz w:val="18"/>
        </w:rPr>
        <w:t>sborden</w:t>
      </w:r>
      <w:proofErr w:type="spellEnd"/>
      <w:r w:rsidRPr="009F3BC0">
        <w:rPr>
          <w:rFonts w:eastAsiaTheme="minorEastAsia" w:cs="Verdana"/>
          <w:color w:val="auto"/>
          <w:sz w:val="18"/>
        </w:rPr>
        <w:t>) op het defensieterrein moeten voor plaatsing ervan, de goedkeuring van de directie hebben.</w:t>
      </w:r>
    </w:p>
    <w:p w14:paraId="53E85633" w14:textId="2C1C6EDA" w:rsidR="005036FD" w:rsidRPr="00DE5F00" w:rsidRDefault="005036FD" w:rsidP="00DE5F00">
      <w:pPr>
        <w:tabs>
          <w:tab w:val="left" w:pos="1701"/>
        </w:tabs>
        <w:spacing w:before="240"/>
        <w:rPr>
          <w:b/>
          <w:bCs/>
          <w:sz w:val="18"/>
          <w:highlight w:val="cyan"/>
        </w:rPr>
      </w:pPr>
      <w:bookmarkStart w:id="47" w:name="_Hlk187421868"/>
      <w:r w:rsidRPr="00DE5F00">
        <w:rPr>
          <w:b/>
          <w:bCs/>
          <w:sz w:val="18"/>
        </w:rPr>
        <w:t>05.00.</w:t>
      </w:r>
      <w:r w:rsidR="00853FA0" w:rsidRPr="00DE5F00">
        <w:rPr>
          <w:b/>
          <w:bCs/>
          <w:sz w:val="18"/>
        </w:rPr>
        <w:t>5</w:t>
      </w:r>
      <w:r w:rsidRPr="00DE5F00">
        <w:rPr>
          <w:b/>
          <w:bCs/>
          <w:sz w:val="18"/>
        </w:rPr>
        <w:t>0</w:t>
      </w:r>
      <w:r w:rsidRPr="00DE5F00">
        <w:rPr>
          <w:b/>
          <w:bCs/>
          <w:sz w:val="18"/>
        </w:rPr>
        <w:tab/>
        <w:t>BIJBEHORENDE VERPLICHTINGEN: ALGEMEEN</w:t>
      </w:r>
      <w:bookmarkEnd w:id="47"/>
    </w:p>
    <w:p w14:paraId="01021E40" w14:textId="1B89E9D4" w:rsidR="001E0754" w:rsidRPr="000D4A96" w:rsidRDefault="001E0754" w:rsidP="000D4A96">
      <w:pPr>
        <w:ind w:left="1701"/>
        <w:rPr>
          <w:sz w:val="18"/>
        </w:rPr>
      </w:pPr>
      <w:r w:rsidRPr="000D4A96">
        <w:rPr>
          <w:sz w:val="18"/>
        </w:rPr>
        <w:t>VERWIJDEREN VERONTREINIGINGEN OMGEVING EN (BOUW)WEGEN</w:t>
      </w:r>
    </w:p>
    <w:p w14:paraId="494F355F" w14:textId="77777777" w:rsidR="001E0754" w:rsidRPr="009F3BC0" w:rsidRDefault="001E0754" w:rsidP="001E0754">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De aannemer draagt er zorg voor dat dagelijks, na beëindiging van de werkzaamheden ter plaatse van en/of in de omgeving van het werk, alle aldaar aanwezige losse (al dan niet vrijgekomen uit het werk dan wel voor het werk nieuw aangevoerde) materialen zijn afgevoerd, of dat deze materialen zijn opgeslagen in afsluitbare containers.</w:t>
      </w:r>
    </w:p>
    <w:p w14:paraId="7EBF5939" w14:textId="77777777" w:rsidR="001E0754" w:rsidRPr="009F3BC0" w:rsidRDefault="001E0754" w:rsidP="001E0754">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Voor zover door of vanwege de aannemer transport van uit het werk komende materialen, alsmede bouwstoffen, materieel en hulpmiddelen over bouw en/of openbare wegen geschiedt, moet ingeval van verontreiniging van deze wegen als gevolg daarvan de aannemer zorgdragen voor het verwijderen van deze verontreiniging.</w:t>
      </w:r>
    </w:p>
    <w:p w14:paraId="0DCED19A" w14:textId="77777777" w:rsidR="001E0754" w:rsidRPr="009F3BC0" w:rsidRDefault="001E0754" w:rsidP="001E0754">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 xml:space="preserve">Indien de aannemer de, door of namens de directie, </w:t>
      </w:r>
      <w:proofErr w:type="spellStart"/>
      <w:r w:rsidRPr="009F3BC0">
        <w:rPr>
          <w:rFonts w:eastAsiaTheme="minorEastAsia" w:cs="Verdana"/>
          <w:color w:val="auto"/>
          <w:sz w:val="18"/>
        </w:rPr>
        <w:t>terzake</w:t>
      </w:r>
      <w:proofErr w:type="spellEnd"/>
      <w:r w:rsidRPr="009F3BC0">
        <w:rPr>
          <w:rFonts w:eastAsiaTheme="minorEastAsia" w:cs="Verdana"/>
          <w:color w:val="auto"/>
          <w:sz w:val="18"/>
        </w:rPr>
        <w:t xml:space="preserve"> van het verkeer gegeven opdrachten niet nakomt kan de directie deze werkzaamheden door derden laten uitvoeren, waarbij de daaraan verbonden kosten voor rekening van de aannemer komen, zonder dat deswege een in gebreke stelling nodig is.</w:t>
      </w:r>
    </w:p>
    <w:p w14:paraId="20DB60EF" w14:textId="14DC3147" w:rsidR="001E0754" w:rsidRPr="000D4A96" w:rsidRDefault="001E0754" w:rsidP="000D4A96">
      <w:pPr>
        <w:ind w:left="1701"/>
        <w:rPr>
          <w:sz w:val="18"/>
        </w:rPr>
      </w:pPr>
      <w:r w:rsidRPr="000D4A96">
        <w:rPr>
          <w:sz w:val="18"/>
        </w:rPr>
        <w:t xml:space="preserve">GEHEIMHOUDING </w:t>
      </w:r>
    </w:p>
    <w:p w14:paraId="2E19042E" w14:textId="3EF313E3" w:rsidR="001E0754" w:rsidRPr="009F3BC0" w:rsidRDefault="001E0754" w:rsidP="00F10FA2">
      <w:pPr>
        <w:pStyle w:val="Lijstalinea"/>
        <w:numPr>
          <w:ilvl w:val="0"/>
          <w:numId w:val="19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aannemer en de door hem gecontracteerde partijen (onderaannemers, leveranciers, etc.) zijn verplicht alle op het werk betrekking hebbende gegevens en vervaardigde tekeningen zorgvuldig te behandelen. Hiertoe dienen, voor zover van toepassing, de op het werk betrekking hebbende stukken:</w:t>
      </w:r>
    </w:p>
    <w:p w14:paraId="10C2164E" w14:textId="7CFF71BC" w:rsidR="001E0754" w:rsidRPr="009F3BC0" w:rsidRDefault="001E0754" w:rsidP="00F10FA2">
      <w:pPr>
        <w:pStyle w:val="Lijstalinea"/>
        <w:numPr>
          <w:ilvl w:val="1"/>
          <w:numId w:val="199"/>
        </w:numPr>
        <w:autoSpaceDE w:val="0"/>
        <w:autoSpaceDN/>
        <w:adjustRightInd w:val="0"/>
        <w:ind w:left="2415" w:hanging="357"/>
        <w:textAlignment w:val="auto"/>
        <w:rPr>
          <w:rFonts w:eastAsiaTheme="minorEastAsia" w:cs="Verdana"/>
          <w:color w:val="auto"/>
          <w:sz w:val="18"/>
        </w:rPr>
      </w:pPr>
      <w:r w:rsidRPr="009F3BC0">
        <w:rPr>
          <w:rFonts w:eastAsiaTheme="minorEastAsia" w:cs="Verdana"/>
          <w:color w:val="auto"/>
          <w:sz w:val="18"/>
        </w:rPr>
        <w:t xml:space="preserve">In een veilige </w:t>
      </w:r>
      <w:proofErr w:type="spellStart"/>
      <w:r w:rsidRPr="009F3BC0">
        <w:rPr>
          <w:rFonts w:eastAsiaTheme="minorEastAsia" w:cs="Verdana"/>
          <w:color w:val="auto"/>
          <w:sz w:val="18"/>
        </w:rPr>
        <w:t>inbraakwerende</w:t>
      </w:r>
      <w:proofErr w:type="spellEnd"/>
      <w:r w:rsidRPr="009F3BC0">
        <w:rPr>
          <w:rFonts w:eastAsiaTheme="minorEastAsia" w:cs="Verdana"/>
          <w:color w:val="auto"/>
          <w:sz w:val="18"/>
        </w:rPr>
        <w:t xml:space="preserve"> kast te worden bewaard;</w:t>
      </w:r>
    </w:p>
    <w:p w14:paraId="00DE6DA8" w14:textId="02832A6E" w:rsidR="001E0754" w:rsidRPr="009F3BC0" w:rsidRDefault="001E0754" w:rsidP="00F10FA2">
      <w:pPr>
        <w:pStyle w:val="Lijstalinea"/>
        <w:numPr>
          <w:ilvl w:val="1"/>
          <w:numId w:val="199"/>
        </w:numPr>
        <w:autoSpaceDE w:val="0"/>
        <w:autoSpaceDN/>
        <w:adjustRightInd w:val="0"/>
        <w:ind w:left="2415" w:hanging="357"/>
        <w:textAlignment w:val="auto"/>
        <w:rPr>
          <w:rFonts w:eastAsiaTheme="minorEastAsia" w:cs="Verdana"/>
          <w:color w:val="auto"/>
          <w:sz w:val="18"/>
        </w:rPr>
      </w:pPr>
      <w:r w:rsidRPr="009F3BC0">
        <w:rPr>
          <w:rFonts w:eastAsiaTheme="minorEastAsia" w:cs="Verdana"/>
          <w:color w:val="auto"/>
          <w:sz w:val="18"/>
        </w:rPr>
        <w:t>Doorlopend te zijn genummerd;</w:t>
      </w:r>
    </w:p>
    <w:p w14:paraId="702165CC" w14:textId="5452AB40" w:rsidR="001E0754" w:rsidRPr="009F3BC0" w:rsidRDefault="001E0754" w:rsidP="00F10FA2">
      <w:pPr>
        <w:pStyle w:val="Lijstalinea"/>
        <w:numPr>
          <w:ilvl w:val="1"/>
          <w:numId w:val="199"/>
        </w:numPr>
        <w:autoSpaceDE w:val="0"/>
        <w:autoSpaceDN/>
        <w:adjustRightInd w:val="0"/>
        <w:ind w:left="2415" w:hanging="357"/>
        <w:textAlignment w:val="auto"/>
        <w:rPr>
          <w:rFonts w:eastAsiaTheme="minorEastAsia" w:cs="Verdana"/>
          <w:color w:val="auto"/>
          <w:sz w:val="18"/>
        </w:rPr>
      </w:pPr>
      <w:r w:rsidRPr="009F3BC0">
        <w:rPr>
          <w:rFonts w:eastAsiaTheme="minorEastAsia" w:cs="Verdana"/>
          <w:color w:val="auto"/>
          <w:sz w:val="18"/>
        </w:rPr>
        <w:t>Het aantal kopieën van elk stuk te zijn vastgelegd;</w:t>
      </w:r>
    </w:p>
    <w:p w14:paraId="7E79304F" w14:textId="5B79F088" w:rsidR="001E0754" w:rsidRPr="009F3BC0" w:rsidRDefault="001E0754" w:rsidP="00F10FA2">
      <w:pPr>
        <w:pStyle w:val="Lijstalinea"/>
        <w:numPr>
          <w:ilvl w:val="1"/>
          <w:numId w:val="199"/>
        </w:numPr>
        <w:autoSpaceDE w:val="0"/>
        <w:autoSpaceDN/>
        <w:adjustRightInd w:val="0"/>
        <w:ind w:left="2415" w:hanging="357"/>
        <w:textAlignment w:val="auto"/>
        <w:rPr>
          <w:rFonts w:eastAsiaTheme="minorEastAsia" w:cs="Verdana"/>
          <w:color w:val="auto"/>
          <w:sz w:val="18"/>
        </w:rPr>
      </w:pPr>
      <w:r w:rsidRPr="009F3BC0">
        <w:rPr>
          <w:rFonts w:eastAsiaTheme="minorEastAsia" w:cs="Verdana"/>
          <w:color w:val="auto"/>
          <w:sz w:val="18"/>
        </w:rPr>
        <w:t>Het verloren gaan van stukken dient onmiddellijk aan de directie te worden gemeld;</w:t>
      </w:r>
    </w:p>
    <w:p w14:paraId="3A30AAD7" w14:textId="4ED010C1" w:rsidR="001E0754" w:rsidRPr="009F3BC0" w:rsidRDefault="001E0754" w:rsidP="00F10FA2">
      <w:pPr>
        <w:pStyle w:val="Lijstalinea"/>
        <w:numPr>
          <w:ilvl w:val="1"/>
          <w:numId w:val="199"/>
        </w:numPr>
        <w:autoSpaceDE w:val="0"/>
        <w:autoSpaceDN/>
        <w:adjustRightInd w:val="0"/>
        <w:ind w:left="2415" w:hanging="357"/>
        <w:textAlignment w:val="auto"/>
        <w:rPr>
          <w:rFonts w:eastAsiaTheme="minorEastAsia" w:cs="Verdana"/>
          <w:color w:val="auto"/>
          <w:sz w:val="18"/>
        </w:rPr>
      </w:pPr>
      <w:r w:rsidRPr="009F3BC0">
        <w:rPr>
          <w:rFonts w:eastAsiaTheme="minorEastAsia" w:cs="Verdana"/>
          <w:color w:val="auto"/>
          <w:sz w:val="18"/>
        </w:rPr>
        <w:t xml:space="preserve">De stukken niet onbeheerd in de auto, tijdens vervoer. Digitaal op een beveiligd medium transporteren. </w:t>
      </w:r>
    </w:p>
    <w:p w14:paraId="2CFE1EDE" w14:textId="52E521D0" w:rsidR="001E0754" w:rsidRPr="009F3BC0" w:rsidRDefault="001E0754" w:rsidP="00F10FA2">
      <w:pPr>
        <w:pStyle w:val="Lijstalinea"/>
        <w:numPr>
          <w:ilvl w:val="0"/>
          <w:numId w:val="19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aannemer moet binnen zijn bedrijf gedurende werktijd toestaan, dat de daartoe gemachtigde personen te allen tijde controle op de genoemde maatregelen kunnen en mogen uitoefenen.</w:t>
      </w:r>
    </w:p>
    <w:p w14:paraId="31AF8969" w14:textId="072038F6" w:rsidR="001E0754" w:rsidRPr="009F3BC0" w:rsidRDefault="001E0754" w:rsidP="00F10FA2">
      <w:pPr>
        <w:pStyle w:val="Lijstalinea"/>
        <w:numPr>
          <w:ilvl w:val="0"/>
          <w:numId w:val="19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aannemer mag uitsluitend die personen bij het werk aan de inbraakdetectie installatie betrekken, waartegen de directie op grond van veiligheidsoverwegingen geen bezwaren heeft.</w:t>
      </w:r>
    </w:p>
    <w:p w14:paraId="04FCC65A" w14:textId="77777777" w:rsidR="001E0754" w:rsidRPr="009F3BC0" w:rsidRDefault="001E0754" w:rsidP="00F10FA2">
      <w:pPr>
        <w:pStyle w:val="Lijstalinea"/>
        <w:numPr>
          <w:ilvl w:val="0"/>
          <w:numId w:val="19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aannemer dient 2 weken voor de aanvang van het werk bij de directie een lijst in te dienen waarop alle namen, adressen, geboorteplaats en functie van de personen vermeld staan die zijdelings en/ of rechtstreeks bij het werk zullen worden betrokken.</w:t>
      </w:r>
    </w:p>
    <w:p w14:paraId="5E987790" w14:textId="536C837A" w:rsidR="001E0754" w:rsidRPr="009F3BC0" w:rsidRDefault="001E0754" w:rsidP="001E0754">
      <w:pPr>
        <w:pStyle w:val="Lijstalinea"/>
        <w:autoSpaceDE w:val="0"/>
        <w:autoSpaceDN/>
        <w:adjustRightInd w:val="0"/>
        <w:ind w:left="2058"/>
        <w:textAlignment w:val="auto"/>
        <w:rPr>
          <w:rFonts w:eastAsiaTheme="minorEastAsia" w:cs="Verdana"/>
          <w:color w:val="auto"/>
          <w:sz w:val="18"/>
        </w:rPr>
      </w:pPr>
      <w:r w:rsidRPr="009F3BC0">
        <w:rPr>
          <w:rFonts w:eastAsiaTheme="minorEastAsia" w:cs="Verdana"/>
          <w:color w:val="auto"/>
          <w:sz w:val="18"/>
        </w:rPr>
        <w:t xml:space="preserve">Mutaties mogen uitsluitend onder goedkeuring van de directie tot stand komen. </w:t>
      </w:r>
    </w:p>
    <w:p w14:paraId="1F20F307" w14:textId="7FB57E58" w:rsidR="001E0754" w:rsidRPr="009F3BC0" w:rsidRDefault="001E0754" w:rsidP="00F10FA2">
      <w:pPr>
        <w:pStyle w:val="Lijstalinea"/>
        <w:numPr>
          <w:ilvl w:val="0"/>
          <w:numId w:val="19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Voor alle op het werk in te zetten personeel dient een Verklaring Omtrent Gedrag (VOG) te worden afgegeven, niet ouder dan drie maanden en geldigheidsduur 12 maanden.</w:t>
      </w:r>
    </w:p>
    <w:p w14:paraId="01BEC9A9" w14:textId="2F9A7E4E" w:rsidR="005036FD" w:rsidRPr="009F3BC0" w:rsidRDefault="001E0754" w:rsidP="00F10FA2">
      <w:pPr>
        <w:pStyle w:val="Lijstalinea"/>
        <w:numPr>
          <w:ilvl w:val="0"/>
          <w:numId w:val="199"/>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Op het werk dient de aannemer een opbergmogelijkheid ter beschikking te stellen, waarin de tekeningen tijdens het uitvoeren van de werkzaamheden moeten worden bewaard.</w:t>
      </w:r>
    </w:p>
    <w:p w14:paraId="0DFC8004" w14:textId="77777777" w:rsidR="007D46E6" w:rsidRDefault="007D46E6" w:rsidP="007D46E6">
      <w:pPr>
        <w:autoSpaceDE w:val="0"/>
        <w:autoSpaceDN/>
        <w:adjustRightInd w:val="0"/>
        <w:textAlignment w:val="auto"/>
        <w:rPr>
          <w:rFonts w:eastAsiaTheme="minorEastAsia" w:cs="Verdana"/>
          <w:color w:val="auto"/>
        </w:rPr>
      </w:pPr>
    </w:p>
    <w:p w14:paraId="40FF752A" w14:textId="2A38F7B9" w:rsidR="007D46E6" w:rsidRPr="000D4A96" w:rsidRDefault="007D46E6" w:rsidP="000D4A96">
      <w:pPr>
        <w:keepNext/>
        <w:keepLines/>
        <w:tabs>
          <w:tab w:val="left" w:pos="1701"/>
        </w:tabs>
        <w:autoSpaceDN/>
        <w:spacing w:before="240"/>
        <w:textAlignment w:val="auto"/>
        <w:outlineLvl w:val="2"/>
        <w:rPr>
          <w:rFonts w:eastAsiaTheme="minorEastAsia" w:cstheme="majorBidi"/>
          <w:color w:val="auto"/>
          <w:szCs w:val="20"/>
          <w:lang w:eastAsia="en-US"/>
        </w:rPr>
      </w:pPr>
      <w:bookmarkStart w:id="48" w:name="_Toc210130997"/>
      <w:r w:rsidRPr="00230A21">
        <w:rPr>
          <w:rFonts w:eastAsiaTheme="minorEastAsia" w:cstheme="majorBidi"/>
          <w:color w:val="auto"/>
          <w:szCs w:val="20"/>
          <w:lang w:eastAsia="en-US"/>
        </w:rPr>
        <w:lastRenderedPageBreak/>
        <w:t>05.</w:t>
      </w:r>
      <w:r>
        <w:rPr>
          <w:rFonts w:eastAsiaTheme="minorEastAsia" w:cstheme="majorBidi"/>
          <w:color w:val="auto"/>
          <w:szCs w:val="20"/>
          <w:lang w:eastAsia="en-US"/>
        </w:rPr>
        <w:t>12</w:t>
      </w:r>
      <w:r w:rsidRPr="00230A21">
        <w:rPr>
          <w:rFonts w:eastAsiaTheme="minorEastAsia" w:cstheme="majorBidi"/>
          <w:color w:val="auto"/>
          <w:szCs w:val="20"/>
          <w:lang w:eastAsia="en-US"/>
        </w:rPr>
        <w:tab/>
      </w:r>
      <w:r w:rsidRPr="007D46E6">
        <w:rPr>
          <w:rFonts w:eastAsiaTheme="minorEastAsia" w:cstheme="majorBidi"/>
          <w:color w:val="auto"/>
          <w:szCs w:val="20"/>
          <w:lang w:eastAsia="en-US"/>
        </w:rPr>
        <w:t>WERKBESCHEIDEN</w:t>
      </w:r>
      <w:bookmarkEnd w:id="48"/>
    </w:p>
    <w:p w14:paraId="5CE0E10B" w14:textId="34B4FCC8" w:rsidR="007D46E6" w:rsidRPr="000D4A96" w:rsidRDefault="007D46E6" w:rsidP="000D4A96">
      <w:pPr>
        <w:tabs>
          <w:tab w:val="left" w:pos="1701"/>
        </w:tabs>
        <w:spacing w:before="240"/>
        <w:rPr>
          <w:b/>
          <w:bCs/>
          <w:sz w:val="18"/>
          <w:highlight w:val="cyan"/>
        </w:rPr>
      </w:pPr>
      <w:r w:rsidRPr="000D4A96">
        <w:rPr>
          <w:b/>
          <w:bCs/>
          <w:sz w:val="18"/>
        </w:rPr>
        <w:t>05.12.10-a</w:t>
      </w:r>
      <w:r w:rsidRPr="000D4A96">
        <w:rPr>
          <w:b/>
          <w:bCs/>
          <w:sz w:val="18"/>
        </w:rPr>
        <w:tab/>
        <w:t>BIJBEHORENDE VERPLICHTINGEN: ALGEMEEN</w:t>
      </w:r>
    </w:p>
    <w:p w14:paraId="44529D81" w14:textId="5EC7D320" w:rsidR="007D46E6" w:rsidRPr="000D4A96" w:rsidRDefault="007D46E6" w:rsidP="000D4A96">
      <w:pPr>
        <w:ind w:left="1701"/>
        <w:rPr>
          <w:sz w:val="18"/>
        </w:rPr>
      </w:pPr>
      <w:r w:rsidRPr="000D4A96">
        <w:rPr>
          <w:sz w:val="18"/>
        </w:rPr>
        <w:t>TEKENING BOUWPLAATSVOORZIENINGEN</w:t>
      </w:r>
    </w:p>
    <w:p w14:paraId="4F6B3577" w14:textId="77777777" w:rsidR="007D46E6" w:rsidRPr="009F3BC0" w:rsidRDefault="007D46E6" w:rsidP="007D46E6">
      <w:pPr>
        <w:autoSpaceDE w:val="0"/>
        <w:autoSpaceDN/>
        <w:adjustRightInd w:val="0"/>
        <w:ind w:left="1701"/>
        <w:textAlignment w:val="auto"/>
        <w:rPr>
          <w:sz w:val="18"/>
        </w:rPr>
      </w:pPr>
      <w:r w:rsidRPr="009F3BC0">
        <w:rPr>
          <w:sz w:val="18"/>
        </w:rPr>
        <w:t>Door de aannemer te verstrekken tekening(en). Op de tekening(en) moet zijn aangegeven:</w:t>
      </w:r>
    </w:p>
    <w:p w14:paraId="1662DF78" w14:textId="77777777" w:rsidR="007D46E6" w:rsidRPr="009F3BC0" w:rsidRDefault="007D46E6" w:rsidP="00F10FA2">
      <w:pPr>
        <w:pStyle w:val="Lijstalinea"/>
        <w:numPr>
          <w:ilvl w:val="0"/>
          <w:numId w:val="200"/>
        </w:numPr>
        <w:autoSpaceDE w:val="0"/>
        <w:autoSpaceDN/>
        <w:adjustRightInd w:val="0"/>
        <w:ind w:left="2058" w:hanging="357"/>
        <w:textAlignment w:val="auto"/>
        <w:rPr>
          <w:sz w:val="18"/>
        </w:rPr>
      </w:pPr>
      <w:r w:rsidRPr="009F3BC0">
        <w:rPr>
          <w:sz w:val="18"/>
        </w:rPr>
        <w:t>overzicht van de bouwafrastering met plaats en maatvoering van de doorgangen.</w:t>
      </w:r>
    </w:p>
    <w:p w14:paraId="6B3BA91D" w14:textId="77777777" w:rsidR="007D46E6" w:rsidRPr="009F3BC0" w:rsidRDefault="007D46E6" w:rsidP="00F10FA2">
      <w:pPr>
        <w:pStyle w:val="Lijstalinea"/>
        <w:numPr>
          <w:ilvl w:val="0"/>
          <w:numId w:val="200"/>
        </w:numPr>
        <w:autoSpaceDE w:val="0"/>
        <w:autoSpaceDN/>
        <w:adjustRightInd w:val="0"/>
        <w:ind w:left="2058" w:hanging="357"/>
        <w:textAlignment w:val="auto"/>
        <w:rPr>
          <w:sz w:val="18"/>
        </w:rPr>
      </w:pPr>
      <w:r w:rsidRPr="009F3BC0">
        <w:rPr>
          <w:sz w:val="18"/>
        </w:rPr>
        <w:t>plaats en maatvoering van voorzieningen.</w:t>
      </w:r>
    </w:p>
    <w:p w14:paraId="41465CE0" w14:textId="77777777" w:rsidR="0069238A" w:rsidRPr="009F3BC0" w:rsidRDefault="007D46E6" w:rsidP="00F10FA2">
      <w:pPr>
        <w:pStyle w:val="Lijstalinea"/>
        <w:numPr>
          <w:ilvl w:val="0"/>
          <w:numId w:val="200"/>
        </w:numPr>
        <w:autoSpaceDE w:val="0"/>
        <w:autoSpaceDN/>
        <w:adjustRightInd w:val="0"/>
        <w:ind w:left="2058" w:hanging="357"/>
        <w:textAlignment w:val="auto"/>
        <w:rPr>
          <w:sz w:val="18"/>
        </w:rPr>
      </w:pPr>
      <w:r w:rsidRPr="009F3BC0">
        <w:rPr>
          <w:sz w:val="18"/>
        </w:rPr>
        <w:t>plaats van tijdelijke installaties met aansluitingen</w:t>
      </w:r>
      <w:r w:rsidR="0069238A" w:rsidRPr="009F3BC0">
        <w:rPr>
          <w:sz w:val="18"/>
        </w:rPr>
        <w:t>.</w:t>
      </w:r>
    </w:p>
    <w:p w14:paraId="36EFC744" w14:textId="77777777" w:rsidR="0069238A" w:rsidRPr="009F3BC0" w:rsidRDefault="007D46E6" w:rsidP="00F10FA2">
      <w:pPr>
        <w:pStyle w:val="Lijstalinea"/>
        <w:numPr>
          <w:ilvl w:val="0"/>
          <w:numId w:val="200"/>
        </w:numPr>
        <w:autoSpaceDE w:val="0"/>
        <w:autoSpaceDN/>
        <w:adjustRightInd w:val="0"/>
        <w:ind w:left="2058" w:hanging="357"/>
        <w:textAlignment w:val="auto"/>
        <w:rPr>
          <w:sz w:val="18"/>
        </w:rPr>
      </w:pPr>
      <w:r w:rsidRPr="009F3BC0">
        <w:rPr>
          <w:sz w:val="18"/>
        </w:rPr>
        <w:t>Overzicht van (fasering van) voorzieningen die de aanwezige natuurwaarden beschermen volgens de gefaseerde bouwplanning*. (bijv. type verlichting, tijdelijke afrastering, afscherming, afsluiting, doorgangen, verbindingen, ed.)</w:t>
      </w:r>
    </w:p>
    <w:p w14:paraId="3CBDA976" w14:textId="6B36F8B2" w:rsidR="0069238A" w:rsidRPr="009F3BC0" w:rsidRDefault="007D46E6" w:rsidP="0069238A">
      <w:pPr>
        <w:autoSpaceDE w:val="0"/>
        <w:autoSpaceDN/>
        <w:adjustRightInd w:val="0"/>
        <w:ind w:left="1701"/>
        <w:textAlignment w:val="auto"/>
        <w:rPr>
          <w:sz w:val="18"/>
        </w:rPr>
      </w:pPr>
      <w:r w:rsidRPr="009F3BC0">
        <w:rPr>
          <w:sz w:val="18"/>
        </w:rPr>
        <w:t>Aantal te verstrekken exemplaren:</w:t>
      </w:r>
    </w:p>
    <w:p w14:paraId="1C32D4CF" w14:textId="77777777" w:rsidR="0069238A" w:rsidRPr="009F3BC0" w:rsidRDefault="007D46E6" w:rsidP="00F10FA2">
      <w:pPr>
        <w:pStyle w:val="Lijstalinea"/>
        <w:numPr>
          <w:ilvl w:val="0"/>
          <w:numId w:val="200"/>
        </w:numPr>
        <w:autoSpaceDE w:val="0"/>
        <w:autoSpaceDN/>
        <w:adjustRightInd w:val="0"/>
        <w:ind w:left="2058" w:hanging="357"/>
        <w:textAlignment w:val="auto"/>
        <w:rPr>
          <w:sz w:val="18"/>
        </w:rPr>
      </w:pPr>
      <w:r w:rsidRPr="009F3BC0">
        <w:rPr>
          <w:sz w:val="18"/>
        </w:rPr>
        <w:t xml:space="preserve">ter goedkeuring (st.): </w:t>
      </w:r>
      <w:r w:rsidR="0069238A" w:rsidRPr="009F3BC0">
        <w:rPr>
          <w:sz w:val="18"/>
        </w:rPr>
        <w:t>1</w:t>
      </w:r>
    </w:p>
    <w:p w14:paraId="3286A114" w14:textId="77777777" w:rsidR="0069238A" w:rsidRPr="009F3BC0" w:rsidRDefault="0069238A" w:rsidP="0069238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Vorm verstrekking:</w:t>
      </w:r>
    </w:p>
    <w:p w14:paraId="68738372" w14:textId="3D9066D3"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digitaal in pdf-formaat</w:t>
      </w:r>
    </w:p>
    <w:p w14:paraId="38BDA407" w14:textId="226143E7" w:rsidR="0069238A" w:rsidRPr="000D4A96" w:rsidRDefault="007D46E6" w:rsidP="0069238A">
      <w:pPr>
        <w:pStyle w:val="Lijstalinea"/>
        <w:numPr>
          <w:ilvl w:val="0"/>
          <w:numId w:val="200"/>
        </w:numPr>
        <w:autoSpaceDE w:val="0"/>
        <w:autoSpaceDN/>
        <w:adjustRightInd w:val="0"/>
        <w:ind w:left="2058" w:hanging="357"/>
        <w:textAlignment w:val="auto"/>
        <w:rPr>
          <w:sz w:val="18"/>
        </w:rPr>
      </w:pPr>
      <w:r w:rsidRPr="009F3BC0">
        <w:rPr>
          <w:sz w:val="18"/>
        </w:rPr>
        <w:t xml:space="preserve">Tijdstip van verstrekking: </w:t>
      </w:r>
      <w:r w:rsidR="0069238A" w:rsidRPr="009F3BC0">
        <w:rPr>
          <w:sz w:val="18"/>
        </w:rPr>
        <w:t>3 weken voor aanvang werkzaamheden.</w:t>
      </w:r>
    </w:p>
    <w:p w14:paraId="2F522FF4" w14:textId="7DD51CCE" w:rsidR="0069238A" w:rsidRPr="000D4A96" w:rsidRDefault="0069238A" w:rsidP="000D4A96">
      <w:pPr>
        <w:tabs>
          <w:tab w:val="left" w:pos="1701"/>
        </w:tabs>
        <w:spacing w:before="240"/>
        <w:rPr>
          <w:b/>
          <w:bCs/>
          <w:sz w:val="18"/>
        </w:rPr>
      </w:pPr>
      <w:r w:rsidRPr="000D4A96">
        <w:rPr>
          <w:b/>
          <w:bCs/>
          <w:sz w:val="18"/>
        </w:rPr>
        <w:t>05.12.30-a</w:t>
      </w:r>
      <w:r w:rsidRPr="000D4A96">
        <w:rPr>
          <w:b/>
          <w:bCs/>
          <w:sz w:val="18"/>
        </w:rPr>
        <w:tab/>
        <w:t>WERKPLANNEN BOUWPLAATSVOORZIENINGEN</w:t>
      </w:r>
    </w:p>
    <w:p w14:paraId="308556FC" w14:textId="50BF87C1" w:rsidR="0069238A" w:rsidRPr="000D4A96" w:rsidRDefault="0069238A" w:rsidP="000D4A96">
      <w:pPr>
        <w:ind w:left="1701"/>
        <w:rPr>
          <w:sz w:val="18"/>
        </w:rPr>
      </w:pPr>
      <w:r w:rsidRPr="000D4A96">
        <w:rPr>
          <w:sz w:val="18"/>
        </w:rPr>
        <w:t>WERKTERREININRICHTINGSPLAN</w:t>
      </w:r>
    </w:p>
    <w:p w14:paraId="0666C97B" w14:textId="5731CCCF" w:rsidR="0069238A" w:rsidRPr="009F3BC0" w:rsidRDefault="0069238A" w:rsidP="0069238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Voor aanvang werkzaamheden wordt de aannemer verplicht een werkterreininrichtingsplan te verstrekken.</w:t>
      </w:r>
    </w:p>
    <w:p w14:paraId="304C358C" w14:textId="77777777" w:rsidR="0069238A" w:rsidRPr="009F3BC0" w:rsidRDefault="0069238A" w:rsidP="0069238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Het moet de volgende gegevens bevatten:</w:t>
      </w:r>
    </w:p>
    <w:p w14:paraId="76AF08BC" w14:textId="218C9591"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begrenzingen van het werkterrein en de afrastering met toegangsvoorzieningen.</w:t>
      </w:r>
    </w:p>
    <w:p w14:paraId="531BED02" w14:textId="77777777"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situering van het bouwwerk t.o.v. aangrenzende wegen, bouwwerken en dergelijke.</w:t>
      </w:r>
    </w:p>
    <w:p w14:paraId="4274E9E4" w14:textId="30273025"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situering van het bouwwerk c.q. bouwlocatie(s).</w:t>
      </w:r>
    </w:p>
    <w:p w14:paraId="1A3D9930" w14:textId="39327A3E"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grenzen van het bouwterrein waarbinnen alle bouwwerkzaamheden, het laden en lossen daaronder begrepen, zullen plaatsvinden.</w:t>
      </w:r>
    </w:p>
    <w:p w14:paraId="482A733F" w14:textId="6D45EA0F"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 en afvoerroutes;</w:t>
      </w:r>
    </w:p>
    <w:p w14:paraId="1F940331" w14:textId="318582DE"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het ontwerp en de plaats van keten en loodsen;</w:t>
      </w:r>
    </w:p>
    <w:p w14:paraId="0C4B3756" w14:textId="4058D0AA"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opstelling van materieel;</w:t>
      </w:r>
    </w:p>
    <w:p w14:paraId="3C968B20" w14:textId="70C409B5"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laad- en loszones.</w:t>
      </w:r>
    </w:p>
    <w:p w14:paraId="76641CE5" w14:textId="66739968"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in of op de bodem van het bouwperceel aanwezige leidingen.</w:t>
      </w:r>
    </w:p>
    <w:p w14:paraId="79B567F6" w14:textId="1D32335C"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plaats van (hulp)materiaal/-materieel.</w:t>
      </w:r>
    </w:p>
    <w:p w14:paraId="3F62426D" w14:textId="6AF1241B"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het ontwerp en de plaats van het directieverblijf;</w:t>
      </w:r>
    </w:p>
    <w:p w14:paraId="379B2564" w14:textId="4E669915"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het ontwerp en de plaats van de overige tijdelijke voorzieningen;</w:t>
      </w:r>
    </w:p>
    <w:p w14:paraId="55F64658" w14:textId="47900BA2"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rioleringsvoorzieningen;</w:t>
      </w:r>
    </w:p>
    <w:p w14:paraId="63F56FB7" w14:textId="360C0CF3"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plaatsing van afvalcontainers ten behoeve van het verzamelen van af te voeren uit het werk komende bouwstoffen, afval en verpakkingsmateriaal;</w:t>
      </w:r>
    </w:p>
    <w:p w14:paraId="59CB9FD6" w14:textId="13ED75BF"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aansluitpunten van bouwstroom en -water;</w:t>
      </w:r>
    </w:p>
    <w:p w14:paraId="73BFC535" w14:textId="5CD24413"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afrastering ter plaatse van de bestaande beplanting.</w:t>
      </w:r>
    </w:p>
    <w:p w14:paraId="1EFD74BF" w14:textId="1F54C486"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parkeerplaats(en) voor voertuigen.</w:t>
      </w:r>
    </w:p>
    <w:p w14:paraId="7C748BD7" w14:textId="3F408CF1"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nodige verkeersmaatregelen en verkeersvoorzieningen, zodat tijdens de uitvoering van de werkzaamheden een goede verkeersafhandeling wordt gegarandeerd.</w:t>
      </w:r>
    </w:p>
    <w:p w14:paraId="1E25A9C0" w14:textId="07656050"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de naam en het correspondentieadres van de (hoofd)aannemer. </w:t>
      </w:r>
    </w:p>
    <w:p w14:paraId="25EDDAEE" w14:textId="77777777" w:rsidR="0069238A" w:rsidRPr="009F3BC0" w:rsidRDefault="0069238A" w:rsidP="0069238A">
      <w:pPr>
        <w:autoSpaceDE w:val="0"/>
        <w:autoSpaceDN/>
        <w:adjustRightInd w:val="0"/>
        <w:ind w:left="1701"/>
        <w:textAlignment w:val="auto"/>
        <w:rPr>
          <w:rFonts w:eastAsiaTheme="minorEastAsia" w:cs="Verdana"/>
          <w:color w:val="auto"/>
          <w:sz w:val="18"/>
        </w:rPr>
      </w:pPr>
      <w:bookmarkStart w:id="49" w:name="_Hlk189837672"/>
      <w:r w:rsidRPr="009F3BC0">
        <w:rPr>
          <w:rFonts w:eastAsiaTheme="minorEastAsia" w:cs="Verdana"/>
          <w:color w:val="auto"/>
          <w:sz w:val="18"/>
        </w:rPr>
        <w:t>Aantal te verstrekken exemplaren:</w:t>
      </w:r>
    </w:p>
    <w:p w14:paraId="30F4AE6F" w14:textId="37F3B892"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ter goedkeuring (st.): 1</w:t>
      </w:r>
    </w:p>
    <w:p w14:paraId="35D4A73A" w14:textId="428D5F91"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goedgekeurde (st.): 1</w:t>
      </w:r>
    </w:p>
    <w:p w14:paraId="3A2019D0" w14:textId="77777777" w:rsidR="0069238A" w:rsidRPr="009F3BC0" w:rsidRDefault="0069238A" w:rsidP="0069238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Vorm verstrekking:</w:t>
      </w:r>
    </w:p>
    <w:p w14:paraId="7C8B0DCF" w14:textId="365D8FDA"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digitaal in pdf-formaat</w:t>
      </w:r>
    </w:p>
    <w:p w14:paraId="7D9DC8D0" w14:textId="77777777"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lastRenderedPageBreak/>
        <w:t>Tijdstip ter goedkeuring:</w:t>
      </w:r>
    </w:p>
    <w:p w14:paraId="292DD544" w14:textId="1E809010"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15 werkdagen na opdracht.</w:t>
      </w:r>
    </w:p>
    <w:bookmarkEnd w:id="49"/>
    <w:p w14:paraId="5E5B555D" w14:textId="77777777" w:rsidR="0069238A" w:rsidRPr="009F3BC0" w:rsidRDefault="0069238A" w:rsidP="0069238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Schaal tekening:</w:t>
      </w:r>
    </w:p>
    <w:p w14:paraId="5C4C2C5F" w14:textId="01ABBA2A"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schaal van de tekening: 1:50 / 1:100</w:t>
      </w:r>
    </w:p>
    <w:p w14:paraId="714F315E" w14:textId="516953C5" w:rsidR="0069238A" w:rsidRPr="000D4A96" w:rsidRDefault="0069238A" w:rsidP="000D4A96">
      <w:pPr>
        <w:ind w:left="1701"/>
        <w:rPr>
          <w:sz w:val="18"/>
        </w:rPr>
      </w:pPr>
      <w:r w:rsidRPr="000D4A96">
        <w:rPr>
          <w:sz w:val="18"/>
        </w:rPr>
        <w:t>UITZETTEN WERKTERREIN</w:t>
      </w:r>
    </w:p>
    <w:p w14:paraId="0625E2D5" w14:textId="77777777" w:rsidR="0069238A" w:rsidRPr="009F3BC0" w:rsidRDefault="0069238A" w:rsidP="00912AE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Te realiseren bouwwerken, verhardingen en leidingsleuven dienen uitgezet te worden.</w:t>
      </w:r>
    </w:p>
    <w:p w14:paraId="3E6408BA" w14:textId="55A9BF98" w:rsidR="00912AEA" w:rsidRPr="009F3BC0" w:rsidRDefault="00912AEA" w:rsidP="00912AE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 xml:space="preserve">De aannemer dient aan te geven op welke plaats en over welke breedte de funderingen, </w:t>
      </w:r>
      <w:proofErr w:type="spellStart"/>
      <w:r w:rsidRPr="009F3BC0">
        <w:rPr>
          <w:rFonts w:eastAsiaTheme="minorEastAsia" w:cs="Verdana"/>
          <w:color w:val="auto"/>
          <w:sz w:val="18"/>
        </w:rPr>
        <w:t>cunetten</w:t>
      </w:r>
      <w:proofErr w:type="spellEnd"/>
      <w:r w:rsidRPr="009F3BC0">
        <w:rPr>
          <w:rFonts w:eastAsiaTheme="minorEastAsia" w:cs="Verdana"/>
          <w:color w:val="auto"/>
          <w:sz w:val="18"/>
        </w:rPr>
        <w:t xml:space="preserve"> en sleuven moet worden ontgraven.</w:t>
      </w:r>
    </w:p>
    <w:p w14:paraId="7F0B00B7" w14:textId="77777777" w:rsidR="00912AEA" w:rsidRPr="009F3BC0" w:rsidRDefault="00912AEA" w:rsidP="00912AEA">
      <w:pPr>
        <w:autoSpaceDE w:val="0"/>
        <w:autoSpaceDN/>
        <w:adjustRightInd w:val="0"/>
        <w:ind w:left="1701"/>
        <w:textAlignment w:val="auto"/>
        <w:rPr>
          <w:rFonts w:eastAsiaTheme="minorEastAsia" w:cs="Verdana"/>
          <w:color w:val="auto"/>
          <w:sz w:val="18"/>
        </w:rPr>
      </w:pPr>
    </w:p>
    <w:p w14:paraId="767BA645" w14:textId="1148E79C" w:rsidR="0069238A" w:rsidRPr="009F3BC0" w:rsidRDefault="00912AEA" w:rsidP="00912AE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T</w:t>
      </w:r>
      <w:r w:rsidR="0069238A" w:rsidRPr="009F3BC0">
        <w:rPr>
          <w:rFonts w:eastAsiaTheme="minorEastAsia" w:cs="Verdana"/>
          <w:color w:val="auto"/>
          <w:sz w:val="18"/>
        </w:rPr>
        <w:t>ijdstip van uitzetten:</w:t>
      </w:r>
    </w:p>
    <w:p w14:paraId="3D9BFD56" w14:textId="07AE29C2" w:rsidR="0069238A" w:rsidRPr="009F3BC0" w:rsidRDefault="00912AE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v</w:t>
      </w:r>
      <w:r w:rsidR="0069238A" w:rsidRPr="009F3BC0">
        <w:rPr>
          <w:rFonts w:eastAsiaTheme="minorEastAsia" w:cs="Verdana"/>
          <w:color w:val="auto"/>
          <w:sz w:val="18"/>
        </w:rPr>
        <w:t>oordat met het grondwerk is aangevangen.</w:t>
      </w:r>
    </w:p>
    <w:p w14:paraId="24529244" w14:textId="7E95BC64" w:rsidR="0069238A" w:rsidRPr="000D4A96" w:rsidRDefault="0069238A" w:rsidP="000D4A96">
      <w:pPr>
        <w:ind w:left="1701"/>
        <w:rPr>
          <w:sz w:val="18"/>
        </w:rPr>
      </w:pPr>
      <w:r w:rsidRPr="000D4A96">
        <w:rPr>
          <w:sz w:val="18"/>
        </w:rPr>
        <w:t>VERKEERSCIRCULATIEPLAN WERKTERREIN</w:t>
      </w:r>
    </w:p>
    <w:p w14:paraId="0EC1F78C" w14:textId="77777777" w:rsidR="0069238A" w:rsidRPr="009F3BC0" w:rsidRDefault="0069238A" w:rsidP="00912AE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Voor aanvang werkzaamheden wordt de aannemer verplicht een verkeerscirculatieplan te verstrekken.</w:t>
      </w:r>
    </w:p>
    <w:p w14:paraId="42427C38" w14:textId="77777777"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 en afvoerroutes van en naar het werkterrein over het object worden door de directie aan de aannemer bekend gesteld.</w:t>
      </w:r>
    </w:p>
    <w:p w14:paraId="0BA43954" w14:textId="77777777"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 xml:space="preserve">Er dient rekening mee te worden gehouden, dat deze routes kunnen afwijken van de snelste dan wel de kortste route van en naar het werkterrein. </w:t>
      </w:r>
    </w:p>
    <w:p w14:paraId="3637FBD8" w14:textId="77777777"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 en afvoerroutes kunnen tijdens het bouwproces worden gewijzigd.</w:t>
      </w:r>
    </w:p>
    <w:p w14:paraId="1CC56D61" w14:textId="77777777"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 en afvoerroutes van en naar het werkterrein over het object dienen door de aannemer te worden bewegwijzerd.</w:t>
      </w:r>
    </w:p>
    <w:p w14:paraId="5D01E8E5" w14:textId="77777777" w:rsidR="0069238A" w:rsidRPr="009F3BC0" w:rsidRDefault="0069238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De aannemer draagt er voor zorg dat verkeer gebruik maakt van de aan- en afvoerroutes.</w:t>
      </w:r>
    </w:p>
    <w:p w14:paraId="33423754" w14:textId="77777777" w:rsidR="00912AEA" w:rsidRPr="009F3BC0" w:rsidRDefault="00912AEA" w:rsidP="00912AE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Aantal te verstrekken exemplaren:</w:t>
      </w:r>
    </w:p>
    <w:p w14:paraId="0E5162F7" w14:textId="77777777" w:rsidR="00912AEA" w:rsidRPr="009F3BC0" w:rsidRDefault="00912AE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ter goedkeuring (st.): 1</w:t>
      </w:r>
    </w:p>
    <w:p w14:paraId="634E6237" w14:textId="77777777" w:rsidR="00912AEA" w:rsidRPr="009F3BC0" w:rsidRDefault="00912AE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goedgekeurde (st.): 1</w:t>
      </w:r>
    </w:p>
    <w:p w14:paraId="511AB291" w14:textId="77777777" w:rsidR="00912AEA" w:rsidRPr="009F3BC0" w:rsidRDefault="00912AEA" w:rsidP="00912AEA">
      <w:pPr>
        <w:autoSpaceDE w:val="0"/>
        <w:autoSpaceDN/>
        <w:adjustRightInd w:val="0"/>
        <w:ind w:left="1701"/>
        <w:textAlignment w:val="auto"/>
        <w:rPr>
          <w:rFonts w:eastAsiaTheme="minorEastAsia" w:cs="Verdana"/>
          <w:color w:val="auto"/>
          <w:sz w:val="18"/>
        </w:rPr>
      </w:pPr>
      <w:r w:rsidRPr="009F3BC0">
        <w:rPr>
          <w:rFonts w:eastAsiaTheme="minorEastAsia" w:cs="Verdana"/>
          <w:color w:val="auto"/>
          <w:sz w:val="18"/>
        </w:rPr>
        <w:t>Vorm verstrekking:</w:t>
      </w:r>
    </w:p>
    <w:p w14:paraId="084155AC" w14:textId="77777777" w:rsidR="00912AEA" w:rsidRPr="009F3BC0" w:rsidRDefault="00912AE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digitaal in pdf-formaat</w:t>
      </w:r>
    </w:p>
    <w:p w14:paraId="4D8057AA" w14:textId="77777777" w:rsidR="00912AEA" w:rsidRPr="009F3BC0" w:rsidRDefault="00912AE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Tijdstip ter goedkeuring:</w:t>
      </w:r>
    </w:p>
    <w:p w14:paraId="3C4A205B" w14:textId="32120A08" w:rsidR="00912AEA" w:rsidRPr="009F3BC0" w:rsidRDefault="00912AEA" w:rsidP="00F10FA2">
      <w:pPr>
        <w:pStyle w:val="Lijstalinea"/>
        <w:numPr>
          <w:ilvl w:val="0"/>
          <w:numId w:val="20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15 werkdagen na opdracht.</w:t>
      </w:r>
    </w:p>
    <w:p w14:paraId="2D507E0C" w14:textId="29D229AE" w:rsidR="0069238A" w:rsidRPr="000D4A96" w:rsidRDefault="0069238A" w:rsidP="000D4A96">
      <w:pPr>
        <w:ind w:left="1701"/>
        <w:rPr>
          <w:sz w:val="18"/>
        </w:rPr>
      </w:pPr>
      <w:r w:rsidRPr="000D4A96">
        <w:rPr>
          <w:sz w:val="18"/>
        </w:rPr>
        <w:t>PARKEREN</w:t>
      </w:r>
    </w:p>
    <w:p w14:paraId="04005892" w14:textId="7917A9DF" w:rsidR="0069238A" w:rsidRPr="009F3BC0" w:rsidRDefault="0069238A" w:rsidP="00912AEA">
      <w:pPr>
        <w:autoSpaceDE w:val="0"/>
        <w:autoSpaceDN/>
        <w:adjustRightInd w:val="0"/>
        <w:ind w:left="1701"/>
        <w:textAlignment w:val="auto"/>
        <w:rPr>
          <w:rFonts w:eastAsiaTheme="minorEastAsia" w:cs="Verdana"/>
          <w:color w:val="auto"/>
          <w:sz w:val="18"/>
        </w:rPr>
      </w:pPr>
      <w:r w:rsidRPr="009F3BC0">
        <w:rPr>
          <w:sz w:val="18"/>
        </w:rPr>
        <w:t>De aannemer draagt ervoor zorg dat het parkeren plaatsvindt op het ter beschikking gestelde werkterrein. Indien dit niet toereikend is, zal in overleg met de directie een (tijdelijke) locatie worden toegewezen.</w:t>
      </w:r>
    </w:p>
    <w:p w14:paraId="37B0CB66" w14:textId="77777777" w:rsidR="007D46E6" w:rsidRPr="007D46E6" w:rsidRDefault="007D46E6" w:rsidP="007D46E6">
      <w:pPr>
        <w:autoSpaceDE w:val="0"/>
        <w:autoSpaceDN/>
        <w:adjustRightInd w:val="0"/>
        <w:ind w:left="1701"/>
        <w:textAlignment w:val="auto"/>
        <w:rPr>
          <w:rFonts w:eastAsiaTheme="minorEastAsia" w:cs="Verdana"/>
          <w:color w:val="auto"/>
        </w:rPr>
      </w:pPr>
    </w:p>
    <w:p w14:paraId="1576FE51" w14:textId="5CB1596A" w:rsidR="00230A21" w:rsidRPr="009F3BC0" w:rsidRDefault="00230A21" w:rsidP="009F3BC0">
      <w:pPr>
        <w:keepNext/>
        <w:keepLines/>
        <w:tabs>
          <w:tab w:val="left" w:pos="1701"/>
        </w:tabs>
        <w:autoSpaceDN/>
        <w:spacing w:before="240"/>
        <w:textAlignment w:val="auto"/>
        <w:outlineLvl w:val="2"/>
        <w:rPr>
          <w:rFonts w:eastAsiaTheme="minorEastAsia" w:cstheme="majorBidi"/>
          <w:color w:val="auto"/>
          <w:szCs w:val="20"/>
          <w:lang w:eastAsia="en-US"/>
        </w:rPr>
      </w:pPr>
      <w:bookmarkStart w:id="50" w:name="_Toc210130998"/>
      <w:r w:rsidRPr="00230A21">
        <w:rPr>
          <w:rFonts w:eastAsiaTheme="minorEastAsia" w:cstheme="majorBidi"/>
          <w:color w:val="auto"/>
          <w:szCs w:val="20"/>
          <w:lang w:eastAsia="en-US"/>
        </w:rPr>
        <w:t>05.</w:t>
      </w:r>
      <w:r>
        <w:rPr>
          <w:rFonts w:eastAsiaTheme="minorEastAsia" w:cstheme="majorBidi"/>
          <w:color w:val="auto"/>
          <w:szCs w:val="20"/>
          <w:lang w:eastAsia="en-US"/>
        </w:rPr>
        <w:t>31</w:t>
      </w:r>
      <w:r w:rsidRPr="00230A21">
        <w:rPr>
          <w:rFonts w:eastAsiaTheme="minorEastAsia" w:cstheme="majorBidi"/>
          <w:color w:val="auto"/>
          <w:szCs w:val="20"/>
          <w:lang w:eastAsia="en-US"/>
        </w:rPr>
        <w:tab/>
        <w:t>LOODSEN EN KETEN</w:t>
      </w:r>
      <w:bookmarkEnd w:id="50"/>
    </w:p>
    <w:p w14:paraId="4DFD9576" w14:textId="3EA5560F" w:rsidR="00230A21" w:rsidRPr="00071DD3" w:rsidRDefault="00230A21" w:rsidP="00071DD3">
      <w:pPr>
        <w:tabs>
          <w:tab w:val="left" w:pos="1701"/>
        </w:tabs>
        <w:spacing w:before="240"/>
        <w:rPr>
          <w:b/>
          <w:bCs/>
          <w:sz w:val="18"/>
          <w:highlight w:val="cyan"/>
        </w:rPr>
      </w:pPr>
      <w:r w:rsidRPr="00071DD3">
        <w:rPr>
          <w:b/>
          <w:bCs/>
          <w:sz w:val="18"/>
        </w:rPr>
        <w:t>05.31.20-a</w:t>
      </w:r>
      <w:r w:rsidRPr="00071DD3">
        <w:rPr>
          <w:b/>
          <w:bCs/>
          <w:sz w:val="18"/>
        </w:rPr>
        <w:tab/>
        <w:t>BIJBEHORENDE VERPLICHTINGEN: ALGEMEEN</w:t>
      </w:r>
      <w:bookmarkStart w:id="51" w:name="_Hlk189835724"/>
    </w:p>
    <w:bookmarkEnd w:id="51"/>
    <w:p w14:paraId="262A5665" w14:textId="365F3588" w:rsidR="00230A21" w:rsidRPr="00A62BF5" w:rsidRDefault="00230A21" w:rsidP="00A62BF5">
      <w:pPr>
        <w:ind w:left="1701"/>
        <w:rPr>
          <w:sz w:val="18"/>
        </w:rPr>
      </w:pPr>
      <w:r w:rsidRPr="00A62BF5">
        <w:rPr>
          <w:sz w:val="18"/>
        </w:rPr>
        <w:t>BOUWLOOD</w:t>
      </w:r>
      <w:r w:rsidR="007A50D5" w:rsidRPr="00A62BF5">
        <w:rPr>
          <w:sz w:val="18"/>
        </w:rPr>
        <w:t>S</w:t>
      </w:r>
    </w:p>
    <w:p w14:paraId="6CC1EBB6" w14:textId="75D378E2" w:rsidR="00230A21" w:rsidRPr="009F3BC0" w:rsidRDefault="00230A21" w:rsidP="00230A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De aannemer draagt zorg voor opslagloodsen op het terrein Ten behoeve van de opslag van de bouwstoffen, alsmede de opslag van de installatietechnische bouwstoffen, met uitzondering van lichtmasten en kabelhaspels.</w:t>
      </w:r>
    </w:p>
    <w:p w14:paraId="0AE130F5" w14:textId="77777777" w:rsidR="00230A21" w:rsidRPr="009F3BC0" w:rsidRDefault="00230A21" w:rsidP="00230A21">
      <w:pPr>
        <w:autoSpaceDE w:val="0"/>
        <w:autoSpaceDN/>
        <w:adjustRightInd w:val="0"/>
        <w:ind w:left="992" w:firstLine="709"/>
        <w:contextualSpacing/>
        <w:textAlignment w:val="auto"/>
        <w:rPr>
          <w:rFonts w:eastAsiaTheme="minorEastAsia" w:cs="Verdana"/>
          <w:color w:val="auto"/>
          <w:sz w:val="18"/>
        </w:rPr>
      </w:pPr>
      <w:r w:rsidRPr="009F3BC0">
        <w:rPr>
          <w:rFonts w:eastAsiaTheme="minorEastAsia" w:cs="Verdana"/>
          <w:color w:val="auto"/>
          <w:sz w:val="18"/>
        </w:rPr>
        <w:t>Tijdsduur:</w:t>
      </w:r>
    </w:p>
    <w:p w14:paraId="1A2E7BDC" w14:textId="0688E7A9" w:rsidR="00230A21" w:rsidRPr="009F3BC0" w:rsidRDefault="00230A21" w:rsidP="00F10FA2">
      <w:pPr>
        <w:pStyle w:val="Lijstalinea"/>
        <w:numPr>
          <w:ilvl w:val="0"/>
          <w:numId w:val="60"/>
        </w:numPr>
        <w:autoSpaceDE w:val="0"/>
        <w:autoSpaceDN/>
        <w:adjustRightInd w:val="0"/>
        <w:ind w:left="2058" w:hanging="357"/>
        <w:textAlignment w:val="auto"/>
        <w:rPr>
          <w:rFonts w:eastAsiaTheme="minorEastAsia" w:cs="Verdana"/>
          <w:color w:val="auto"/>
          <w:sz w:val="18"/>
        </w:rPr>
      </w:pPr>
      <w:r w:rsidRPr="009F3BC0">
        <w:rPr>
          <w:rFonts w:eastAsiaTheme="minorEastAsia" w:cs="Verdana"/>
          <w:color w:val="auto"/>
          <w:sz w:val="18"/>
        </w:rPr>
        <w:t>tot aan het tijdstip van de verwerking van de opgeslagen bouwstoffen.</w:t>
      </w:r>
    </w:p>
    <w:p w14:paraId="70011C8D" w14:textId="60A11166" w:rsidR="00230A21" w:rsidRPr="00230A21" w:rsidRDefault="00230A21" w:rsidP="00230A21">
      <w:pPr>
        <w:keepNext/>
        <w:keepLines/>
        <w:tabs>
          <w:tab w:val="left" w:pos="1701"/>
        </w:tabs>
        <w:autoSpaceDN/>
        <w:spacing w:before="240"/>
        <w:textAlignment w:val="auto"/>
        <w:outlineLvl w:val="2"/>
        <w:rPr>
          <w:rFonts w:eastAsiaTheme="minorEastAsia" w:cstheme="majorBidi"/>
          <w:color w:val="auto"/>
          <w:szCs w:val="20"/>
          <w:lang w:eastAsia="en-US"/>
        </w:rPr>
      </w:pPr>
      <w:bookmarkStart w:id="52" w:name="_Toc210130999"/>
      <w:r w:rsidRPr="00230A21">
        <w:rPr>
          <w:rFonts w:eastAsiaTheme="minorEastAsia" w:cstheme="majorBidi"/>
          <w:color w:val="auto"/>
          <w:szCs w:val="20"/>
          <w:lang w:eastAsia="en-US"/>
        </w:rPr>
        <w:t>05.</w:t>
      </w:r>
      <w:r>
        <w:rPr>
          <w:rFonts w:eastAsiaTheme="minorEastAsia" w:cstheme="majorBidi"/>
          <w:color w:val="auto"/>
          <w:szCs w:val="20"/>
          <w:lang w:eastAsia="en-US"/>
        </w:rPr>
        <w:t>32</w:t>
      </w:r>
      <w:r w:rsidRPr="00230A21">
        <w:rPr>
          <w:rFonts w:eastAsiaTheme="minorEastAsia" w:cstheme="majorBidi"/>
          <w:color w:val="auto"/>
          <w:szCs w:val="20"/>
          <w:lang w:eastAsia="en-US"/>
        </w:rPr>
        <w:tab/>
        <w:t>BESCHIKBAARSTELLING MATERIEEL</w:t>
      </w:r>
      <w:bookmarkStart w:id="53" w:name="_Hlk189835666"/>
      <w:bookmarkEnd w:id="52"/>
    </w:p>
    <w:bookmarkEnd w:id="53"/>
    <w:p w14:paraId="6ADDB920" w14:textId="77777777" w:rsidR="00230A21" w:rsidRDefault="00230A21" w:rsidP="00BF60F9">
      <w:pPr>
        <w:autoSpaceDE w:val="0"/>
        <w:autoSpaceDN/>
        <w:adjustRightInd w:val="0"/>
        <w:contextualSpacing/>
        <w:textAlignment w:val="auto"/>
        <w:rPr>
          <w:rFonts w:eastAsiaTheme="minorEastAsia" w:cs="Verdana"/>
          <w:color w:val="auto"/>
          <w:highlight w:val="cyan"/>
        </w:rPr>
      </w:pPr>
    </w:p>
    <w:p w14:paraId="0479C81F" w14:textId="6F22D09A" w:rsidR="00BF60F9" w:rsidRPr="00A62BF5" w:rsidRDefault="00BF60F9" w:rsidP="00A62BF5">
      <w:pPr>
        <w:ind w:left="1701"/>
        <w:rPr>
          <w:sz w:val="18"/>
        </w:rPr>
      </w:pPr>
      <w:r w:rsidRPr="00A62BF5">
        <w:rPr>
          <w:sz w:val="18"/>
        </w:rPr>
        <w:t>BESCHIKBAARSTELLING MATERIEEL TIJDELIJKE VOORZIENING</w:t>
      </w:r>
    </w:p>
    <w:p w14:paraId="4EFEF01A" w14:textId="25A990D1" w:rsidR="00BF60F9" w:rsidRPr="00A62BF5" w:rsidRDefault="00BF60F9" w:rsidP="00A62BF5">
      <w:pPr>
        <w:ind w:left="1701"/>
        <w:rPr>
          <w:sz w:val="18"/>
        </w:rPr>
      </w:pPr>
      <w:r w:rsidRPr="00A62BF5">
        <w:rPr>
          <w:sz w:val="18"/>
        </w:rPr>
        <w:t>VEILIGHEIDSHELM</w:t>
      </w:r>
    </w:p>
    <w:p w14:paraId="254E010B" w14:textId="77777777" w:rsidR="00BF60F9" w:rsidRPr="009F3BC0" w:rsidRDefault="00BF60F9" w:rsidP="00E468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Ten behoeve van bezoekers stelt de aannemer tijdelijk veiligheidshelmen beschikbaar.</w:t>
      </w:r>
    </w:p>
    <w:p w14:paraId="3C8AD68B"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Uitvoering:</w:t>
      </w:r>
    </w:p>
    <w:p w14:paraId="35555A47"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lastRenderedPageBreak/>
        <w:t>•</w:t>
      </w:r>
      <w:r w:rsidRPr="009F3BC0">
        <w:rPr>
          <w:rFonts w:eastAsiaTheme="minorEastAsia" w:cs="Verdana"/>
          <w:color w:val="auto"/>
          <w:sz w:val="18"/>
        </w:rPr>
        <w:tab/>
        <w:t>Volgens de eisen van de veiligheidsinspectie.</w:t>
      </w:r>
    </w:p>
    <w:p w14:paraId="26753015"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Tijdsduur:</w:t>
      </w:r>
    </w:p>
    <w:p w14:paraId="78C26ABF"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Tot aan de oplevering.</w:t>
      </w:r>
    </w:p>
    <w:p w14:paraId="5586086A"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 xml:space="preserve">Aantal: </w:t>
      </w:r>
    </w:p>
    <w:p w14:paraId="11FD9B0F"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5 stuks.</w:t>
      </w:r>
    </w:p>
    <w:p w14:paraId="49324C0A" w14:textId="752578EA" w:rsidR="00BF60F9" w:rsidRPr="00A62BF5" w:rsidRDefault="00BF60F9" w:rsidP="00A62BF5">
      <w:pPr>
        <w:ind w:left="1701"/>
        <w:rPr>
          <w:sz w:val="18"/>
        </w:rPr>
      </w:pPr>
      <w:r w:rsidRPr="00A62BF5">
        <w:rPr>
          <w:sz w:val="18"/>
        </w:rPr>
        <w:t>GEHOORBESCHERMER</w:t>
      </w:r>
    </w:p>
    <w:p w14:paraId="299C0150" w14:textId="77777777" w:rsidR="00BF60F9" w:rsidRPr="009F3BC0" w:rsidRDefault="00BF60F9" w:rsidP="00E468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Ten behoeve van bezoekers stelt de aannemer tijdelijk gehoorbeschermers beschikbaar.</w:t>
      </w:r>
    </w:p>
    <w:p w14:paraId="60EB2032"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Uitvoering:</w:t>
      </w:r>
    </w:p>
    <w:p w14:paraId="373EF89A"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Volgens de eisen van de veiligheidsinspectie.</w:t>
      </w:r>
    </w:p>
    <w:p w14:paraId="05D40F01"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Tijdsduur:</w:t>
      </w:r>
    </w:p>
    <w:p w14:paraId="335051C9"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Tot aan de oplevering.</w:t>
      </w:r>
    </w:p>
    <w:p w14:paraId="2B5E5D3E"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 xml:space="preserve">Aantal: </w:t>
      </w:r>
    </w:p>
    <w:p w14:paraId="5E2BE977"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5 stuks.</w:t>
      </w:r>
    </w:p>
    <w:p w14:paraId="55A8612E" w14:textId="399CA4CA" w:rsidR="00BF60F9" w:rsidRPr="00A62BF5" w:rsidRDefault="00BF60F9" w:rsidP="00A62BF5">
      <w:pPr>
        <w:ind w:left="1701"/>
        <w:rPr>
          <w:sz w:val="18"/>
        </w:rPr>
      </w:pPr>
      <w:r w:rsidRPr="00A62BF5">
        <w:rPr>
          <w:sz w:val="18"/>
        </w:rPr>
        <w:t>HANDSONDEERAPPARAAT</w:t>
      </w:r>
    </w:p>
    <w:p w14:paraId="37A51194" w14:textId="77777777" w:rsidR="00BF60F9" w:rsidRPr="009F3BC0" w:rsidRDefault="00BF60F9" w:rsidP="00E468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 xml:space="preserve">Ten behoeve van de directie stelt de aannemer tijdelijk een </w:t>
      </w:r>
      <w:proofErr w:type="spellStart"/>
      <w:r w:rsidRPr="009F3BC0">
        <w:rPr>
          <w:rFonts w:eastAsiaTheme="minorEastAsia" w:cs="Verdana"/>
          <w:color w:val="auto"/>
          <w:sz w:val="18"/>
        </w:rPr>
        <w:t>handsondeerapparaat</w:t>
      </w:r>
      <w:proofErr w:type="spellEnd"/>
      <w:r w:rsidRPr="009F3BC0">
        <w:rPr>
          <w:rFonts w:eastAsiaTheme="minorEastAsia" w:cs="Verdana"/>
          <w:color w:val="auto"/>
          <w:sz w:val="18"/>
        </w:rPr>
        <w:t xml:space="preserve"> ter beschikking, een continue-registrerend sondeerapparaat, met:</w:t>
      </w:r>
    </w:p>
    <w:p w14:paraId="52A03BDF"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Een meetbereik van tenminste 5 MPa.</w:t>
      </w:r>
    </w:p>
    <w:p w14:paraId="6825C36F"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Een dieptebereik van tenminste 0,60 m.</w:t>
      </w:r>
    </w:p>
    <w:p w14:paraId="0BC768F9"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Een conusoppervlak van 100 mm2.</w:t>
      </w:r>
    </w:p>
    <w:p w14:paraId="7C12BE4B"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Een tophoek van 60º.</w:t>
      </w:r>
    </w:p>
    <w:p w14:paraId="761B3908"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Tijdsduur:</w:t>
      </w:r>
    </w:p>
    <w:p w14:paraId="0D67D66E"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 xml:space="preserve">Tot aan het gereedkomen van het grondwerk. </w:t>
      </w:r>
    </w:p>
    <w:p w14:paraId="6399EA70"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Gereedschappen en instrumenten behoeven de goedkeuring van de directie.</w:t>
      </w:r>
    </w:p>
    <w:p w14:paraId="22C3B889" w14:textId="4262DDD6" w:rsidR="00BF60F9" w:rsidRPr="009F3BC0" w:rsidRDefault="00BF60F9" w:rsidP="00E468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Gereedschappen en instrumenten moeten door de aannemer in goede staat</w:t>
      </w:r>
      <w:r w:rsidR="00E46821" w:rsidRPr="009F3BC0">
        <w:rPr>
          <w:rFonts w:eastAsiaTheme="minorEastAsia" w:cs="Verdana"/>
          <w:color w:val="auto"/>
          <w:sz w:val="18"/>
        </w:rPr>
        <w:t xml:space="preserve"> </w:t>
      </w:r>
      <w:r w:rsidRPr="009F3BC0">
        <w:rPr>
          <w:rFonts w:eastAsiaTheme="minorEastAsia" w:cs="Verdana"/>
          <w:color w:val="auto"/>
          <w:sz w:val="18"/>
        </w:rPr>
        <w:t>worden gehouden en wettelijk zijn gekeurd.</w:t>
      </w:r>
    </w:p>
    <w:p w14:paraId="498B1E2F" w14:textId="496AB5EB" w:rsidR="00BF60F9" w:rsidRPr="00A62BF5" w:rsidRDefault="00BF60F9" w:rsidP="00A62BF5">
      <w:pPr>
        <w:ind w:left="1701"/>
        <w:rPr>
          <w:sz w:val="18"/>
        </w:rPr>
      </w:pPr>
      <w:r w:rsidRPr="00A62BF5">
        <w:rPr>
          <w:sz w:val="18"/>
        </w:rPr>
        <w:t>INSTRUMENT KABELDETECTIE</w:t>
      </w:r>
    </w:p>
    <w:p w14:paraId="7911D6AC" w14:textId="77777777" w:rsidR="00BF60F9" w:rsidRPr="009F3BC0" w:rsidRDefault="00BF60F9" w:rsidP="00E468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Ten behoeve van de directie stelt de aannemer tijdelijk detectieapparatuur ter beschikking. Detectieapparatuur ten behoeve van detectie van kabels, leidingen e.d. in de grond.</w:t>
      </w:r>
    </w:p>
    <w:p w14:paraId="3C659060"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Tijdsduur</w:t>
      </w:r>
    </w:p>
    <w:p w14:paraId="1F609183"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 xml:space="preserve">Tot aan de goedkeuring van het grondwerk. </w:t>
      </w:r>
    </w:p>
    <w:p w14:paraId="56BB11E0" w14:textId="77777777" w:rsidR="00BF60F9" w:rsidRPr="009F3BC0" w:rsidRDefault="00BF60F9" w:rsidP="00E468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Gereedschappen en instrumenten behoeven de goedkeuring van de directie.</w:t>
      </w:r>
    </w:p>
    <w:p w14:paraId="61A99C8F" w14:textId="77777777" w:rsidR="00BF60F9" w:rsidRPr="009F3BC0" w:rsidRDefault="00BF60F9" w:rsidP="00E468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Gereedschappen en instrumenten moeten door de aannemer in goede staat worden gehouden en wettelijk zijn gekeurd.</w:t>
      </w:r>
    </w:p>
    <w:p w14:paraId="595AA8B7" w14:textId="1DD1DEBA" w:rsidR="00BF60F9" w:rsidRPr="00A62BF5" w:rsidRDefault="00BF60F9" w:rsidP="00A62BF5">
      <w:pPr>
        <w:ind w:left="1701"/>
        <w:rPr>
          <w:sz w:val="18"/>
        </w:rPr>
      </w:pPr>
      <w:r w:rsidRPr="00A62BF5">
        <w:rPr>
          <w:sz w:val="18"/>
        </w:rPr>
        <w:t>BESCHIKBAARSTELLING AFVALCONTAINER</w:t>
      </w:r>
    </w:p>
    <w:p w14:paraId="06075870" w14:textId="77777777" w:rsidR="00BF60F9" w:rsidRPr="009F3BC0" w:rsidRDefault="00BF60F9" w:rsidP="00E46821">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Voor het verzamelen van afval en chemisch afval, nabij het werk, stelt de aannemer afvalcontainers ter beschikking</w:t>
      </w:r>
    </w:p>
    <w:p w14:paraId="62D88000"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Type afvalcontainer:</w:t>
      </w:r>
    </w:p>
    <w:p w14:paraId="26B36C7F"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Ter keuze aannemer.</w:t>
      </w:r>
    </w:p>
    <w:p w14:paraId="4C561E93"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Constructie:</w:t>
      </w:r>
    </w:p>
    <w:p w14:paraId="1EDFD076"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Ter keuze aannemer.</w:t>
      </w:r>
    </w:p>
    <w:p w14:paraId="0B4CF74B"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Afsluiting:</w:t>
      </w:r>
    </w:p>
    <w:p w14:paraId="22B7A31B"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Ter keuze van de aannemer.</w:t>
      </w:r>
    </w:p>
    <w:p w14:paraId="79F918C0"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Capaciteit:</w:t>
      </w:r>
    </w:p>
    <w:p w14:paraId="643764B3" w14:textId="37003A16"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r>
      <w:r w:rsidR="00EC382B" w:rsidRPr="009F3BC0">
        <w:rPr>
          <w:sz w:val="18"/>
        </w:rPr>
        <w:t>ruim voldoende voor het gescheiden verzamelen van bouwafval en chemisch bouwafval volgens de bijlage van beschikking 2014/955/EG.</w:t>
      </w:r>
    </w:p>
    <w:p w14:paraId="3C1F170C"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Voorzorgsmaatregelen:</w:t>
      </w:r>
    </w:p>
    <w:p w14:paraId="0FC3F00B"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Container tijdens de afvoer volledig afdekken ter voorkoming van verspreiden stof en vuil op het werkterrein en de wegen.</w:t>
      </w:r>
    </w:p>
    <w:p w14:paraId="6ADC90D0"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Afvoer:</w:t>
      </w:r>
    </w:p>
    <w:p w14:paraId="2AAC6BF5"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Van het werkterrein, frequentie ter keuze aannemer.</w:t>
      </w:r>
    </w:p>
    <w:p w14:paraId="33B65B2A"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Tijdsduur:</w:t>
      </w:r>
    </w:p>
    <w:p w14:paraId="75D426D5" w14:textId="77777777" w:rsidR="00BF60F9" w:rsidRPr="009F3BC0" w:rsidRDefault="00BF60F9" w:rsidP="00E46821">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Tot aan de oplevering.</w:t>
      </w:r>
    </w:p>
    <w:p w14:paraId="63B63D64" w14:textId="77777777" w:rsidR="00EC382B" w:rsidRDefault="00EC382B" w:rsidP="00E46821">
      <w:pPr>
        <w:autoSpaceDE w:val="0"/>
        <w:autoSpaceDN/>
        <w:adjustRightInd w:val="0"/>
        <w:ind w:left="2058" w:hanging="357"/>
        <w:contextualSpacing/>
        <w:textAlignment w:val="auto"/>
        <w:rPr>
          <w:rFonts w:eastAsiaTheme="minorEastAsia" w:cs="Verdana"/>
          <w:color w:val="auto"/>
        </w:rPr>
      </w:pPr>
    </w:p>
    <w:p w14:paraId="73A4A625" w14:textId="2B1FB3FD" w:rsidR="00EC382B" w:rsidRPr="00A34B18" w:rsidRDefault="00EC382B" w:rsidP="00A34B18">
      <w:pPr>
        <w:keepNext/>
        <w:keepLines/>
        <w:tabs>
          <w:tab w:val="left" w:pos="1701"/>
        </w:tabs>
        <w:autoSpaceDN/>
        <w:spacing w:before="240"/>
        <w:textAlignment w:val="auto"/>
        <w:outlineLvl w:val="2"/>
        <w:rPr>
          <w:rFonts w:eastAsiaTheme="minorEastAsia" w:cstheme="majorBidi"/>
          <w:color w:val="auto"/>
          <w:szCs w:val="20"/>
          <w:lang w:eastAsia="en-US"/>
        </w:rPr>
      </w:pPr>
      <w:bookmarkStart w:id="54" w:name="_Toc210131000"/>
      <w:r w:rsidRPr="00230A21">
        <w:rPr>
          <w:rFonts w:eastAsiaTheme="minorEastAsia" w:cstheme="majorBidi"/>
          <w:color w:val="auto"/>
          <w:szCs w:val="20"/>
          <w:lang w:eastAsia="en-US"/>
        </w:rPr>
        <w:t>05.</w:t>
      </w:r>
      <w:r>
        <w:rPr>
          <w:rFonts w:eastAsiaTheme="minorEastAsia" w:cstheme="majorBidi"/>
          <w:color w:val="auto"/>
          <w:szCs w:val="20"/>
          <w:lang w:eastAsia="en-US"/>
        </w:rPr>
        <w:t>34</w:t>
      </w:r>
      <w:r w:rsidRPr="00230A21">
        <w:rPr>
          <w:rFonts w:eastAsiaTheme="minorEastAsia" w:cstheme="majorBidi"/>
          <w:color w:val="auto"/>
          <w:szCs w:val="20"/>
          <w:lang w:eastAsia="en-US"/>
        </w:rPr>
        <w:tab/>
      </w:r>
      <w:r w:rsidRPr="00EC382B">
        <w:rPr>
          <w:rFonts w:eastAsiaTheme="minorEastAsia" w:cstheme="majorBidi"/>
          <w:color w:val="auto"/>
          <w:szCs w:val="20"/>
          <w:lang w:eastAsia="en-US"/>
        </w:rPr>
        <w:t>SCHOONMAKEN EN PREVENTIEF ONDERHOUD</w:t>
      </w:r>
      <w:bookmarkEnd w:id="54"/>
    </w:p>
    <w:p w14:paraId="12F24C84" w14:textId="077801CE" w:rsidR="00EC382B" w:rsidRPr="00A34B18" w:rsidRDefault="00EC382B" w:rsidP="00A34B18">
      <w:pPr>
        <w:tabs>
          <w:tab w:val="left" w:pos="1701"/>
        </w:tabs>
        <w:spacing w:before="240"/>
        <w:rPr>
          <w:b/>
          <w:bCs/>
          <w:sz w:val="18"/>
          <w:highlight w:val="cyan"/>
        </w:rPr>
      </w:pPr>
      <w:r w:rsidRPr="00A34B18">
        <w:rPr>
          <w:b/>
          <w:bCs/>
          <w:sz w:val="18"/>
        </w:rPr>
        <w:t>05.34.21-a</w:t>
      </w:r>
      <w:r w:rsidRPr="00A34B18">
        <w:rPr>
          <w:b/>
          <w:bCs/>
          <w:sz w:val="18"/>
        </w:rPr>
        <w:tab/>
        <w:t>VERWIJDEREN VERONTREINIGINGEN</w:t>
      </w:r>
    </w:p>
    <w:p w14:paraId="66E2ABA4" w14:textId="05609049" w:rsidR="00BF60F9" w:rsidRPr="00A34B18" w:rsidRDefault="00BF60F9" w:rsidP="00A34B18">
      <w:pPr>
        <w:ind w:left="1701"/>
        <w:rPr>
          <w:sz w:val="18"/>
        </w:rPr>
      </w:pPr>
      <w:r w:rsidRPr="00A34B18">
        <w:rPr>
          <w:sz w:val="18"/>
        </w:rPr>
        <w:t>SCHOONMAAK T.B.V. DE OPLEVERING NIEUWBOUW OF OPLEVERING</w:t>
      </w:r>
      <w:r w:rsidR="009F3BC0" w:rsidRPr="00A34B18">
        <w:rPr>
          <w:sz w:val="18"/>
        </w:rPr>
        <w:t xml:space="preserve"> </w:t>
      </w:r>
      <w:r w:rsidRPr="00A34B18">
        <w:rPr>
          <w:sz w:val="18"/>
        </w:rPr>
        <w:t>VERBOUW/ONDERHOUD WERKTERREIN</w:t>
      </w:r>
    </w:p>
    <w:p w14:paraId="20DFB2EF" w14:textId="77777777" w:rsidR="00BF60F9" w:rsidRPr="009F3BC0" w:rsidRDefault="00BF60F9" w:rsidP="00EC382B">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 xml:space="preserve">De aannemer dient het gebouw (inclusief verborgen ruimten, kruipruimten, kanalen, kokers, putten, enz.) en het werkterrein waaraan in het kader van dit bestek werkzaamheden moeten worden uitgevoerd, de in gebruik gegeven ruimten en de ten gevolge van de uitvoering van het werk verontreinigde eigendommen en werken van de opdrachtgever en van derden schoon op te leveren. </w:t>
      </w:r>
    </w:p>
    <w:p w14:paraId="40E03412"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Hieronder wordt verstaan (indien van toepassing):</w:t>
      </w:r>
    </w:p>
    <w:p w14:paraId="743A67AF"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verwijderen van door de het werk ontstane ongerechtigheden.</w:t>
      </w:r>
    </w:p>
    <w:p w14:paraId="7FA899E9"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opruimen en het vegen van de vloeren.</w:t>
      </w:r>
    </w:p>
    <w:p w14:paraId="02256ADF"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verwijderen van verfspatten, kit- en specieresten en vlekken op alle oppervlakken.</w:t>
      </w:r>
    </w:p>
    <w:p w14:paraId="70819DCA"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verwijderen van cementsluier op vloer- en wandtegelwerken.</w:t>
      </w:r>
    </w:p>
    <w:p w14:paraId="378F31BE"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schrobben van tegelvloeren met een reinigingsmiddel en dweilen.</w:t>
      </w:r>
    </w:p>
    <w:p w14:paraId="0B740B09"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nat reinigen en afnemen van wandtegelwerken.</w:t>
      </w:r>
    </w:p>
    <w:p w14:paraId="7DD816E8"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stofvrij maken van de plafonds.</w:t>
      </w:r>
    </w:p>
    <w:p w14:paraId="65F3BCC9"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verwijderen van plakkers en stickers op sanitaire toestellen, bijbehorende artikelen en beglazingen.</w:t>
      </w:r>
    </w:p>
    <w:p w14:paraId="529E6A9F"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nat reinigen en desinfecteren van alle sanitaire toestellen.</w:t>
      </w:r>
    </w:p>
    <w:p w14:paraId="226D3C6A"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reinigen en poetsen van glimmend materiaal.</w:t>
      </w:r>
    </w:p>
    <w:p w14:paraId="53B38280"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reinigen en zemen van spiegels.</w:t>
      </w:r>
    </w:p>
    <w:p w14:paraId="28A25A18"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stofzuigen van tapijt en overige zachte vloerbedekking.</w:t>
      </w:r>
    </w:p>
    <w:p w14:paraId="77670C47"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boenen en in de was zetten van nieuw aangebracht linoleumvloeren, het systeem   afgestemd op het onderhoudsprogramma van de gebruiker.</w:t>
      </w:r>
    </w:p>
    <w:p w14:paraId="474EFD86"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wassen en zemen van de binnen- en buitenbeglazingen inclusief de omlijstingen.</w:t>
      </w:r>
    </w:p>
    <w:p w14:paraId="3C60CFBA"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verwijderen van stof op smetplanken, lijsten, plinten en dergelijke.</w:t>
      </w:r>
    </w:p>
    <w:p w14:paraId="690DE870"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schoonmaken van binnen- en buitenkozijnen, ramen, deuren, vensterbanken, dorpels, aanrechten, betimmeringen, vaste kasten, balies, stellingen en dergelijke en de in het zicht blijvende delen van de technische installatie zoals radiatoren, leidingen, kasten en kanalen.</w:t>
      </w:r>
    </w:p>
    <w:p w14:paraId="559AF0AB"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p>
    <w:p w14:paraId="340FC41C" w14:textId="77777777" w:rsidR="00BF60F9" w:rsidRPr="009F3BC0" w:rsidRDefault="00BF60F9" w:rsidP="00EC382B">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 xml:space="preserve">Bij werkzaamheden in bestaande bouw moeten naast de spijkervaste delen van de ruimten ook de roerende zaken welke zich in de ruimten bevinden overeenkomstig bovenstaande criteria worden gereinigd indien zij door de werkzaamheden van de aannemer zijn vervuild.     </w:t>
      </w:r>
    </w:p>
    <w:p w14:paraId="5BE346E7" w14:textId="77777777" w:rsidR="00BF60F9" w:rsidRPr="009F3BC0" w:rsidRDefault="00BF60F9" w:rsidP="00EC382B">
      <w:pPr>
        <w:autoSpaceDE w:val="0"/>
        <w:autoSpaceDN/>
        <w:adjustRightInd w:val="0"/>
        <w:ind w:left="1701"/>
        <w:contextualSpacing/>
        <w:textAlignment w:val="auto"/>
        <w:rPr>
          <w:rFonts w:eastAsiaTheme="minorEastAsia" w:cs="Verdana"/>
          <w:color w:val="auto"/>
          <w:sz w:val="18"/>
        </w:rPr>
      </w:pPr>
    </w:p>
    <w:p w14:paraId="3923F8DD" w14:textId="77777777" w:rsidR="00BF60F9" w:rsidRPr="009F3BC0" w:rsidRDefault="00BF60F9" w:rsidP="00EC382B">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De schoon te maken onderdelen moeten geheel stof- en vlekvrij worden opgeleverd en een egale uitstraling hebben.</w:t>
      </w:r>
    </w:p>
    <w:p w14:paraId="340F142C"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Onder vlekvrij wordt verstaan:</w:t>
      </w:r>
    </w:p>
    <w:p w14:paraId="4185A650"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compleet verwijderen van vlekken, waarbij het uitsmeren van vlekken niet is toegestaan.</w:t>
      </w:r>
    </w:p>
    <w:p w14:paraId="3F4A2C18"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Onder stofvrij wordt verstaan:</w:t>
      </w:r>
    </w:p>
    <w:p w14:paraId="1B8A772D"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Het geheel niet aanwezig zijn van verspreide dan wel een aaneengesloten laag stofdeeltjes.</w:t>
      </w:r>
    </w:p>
    <w:p w14:paraId="2A0AC6C0"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Onder een egale uitstraling wordt verstaan:</w:t>
      </w:r>
    </w:p>
    <w:p w14:paraId="7A777F93"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Zowel de kleur als de glans van het gehele onderdeel moet over het gehele oppervlak egaal en hetzelfde zijn.</w:t>
      </w:r>
    </w:p>
    <w:p w14:paraId="556623B6" w14:textId="77777777" w:rsidR="00BF60F9" w:rsidRPr="009F3BC0" w:rsidRDefault="00BF60F9" w:rsidP="00EC382B">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lastRenderedPageBreak/>
        <w:t xml:space="preserve">Nat te reinigen onderdelen, zoals ruiten, spiegels, keramische tegels en sanitair en glanzende metalen onderdelen mogen na reiniging geen reinigingsstrepen bevatten. </w:t>
      </w:r>
    </w:p>
    <w:p w14:paraId="4A74D9F4" w14:textId="648C01DB" w:rsidR="00BF60F9" w:rsidRPr="00A34B18" w:rsidRDefault="00BF60F9" w:rsidP="00A34B18">
      <w:pPr>
        <w:ind w:left="1701"/>
        <w:rPr>
          <w:sz w:val="18"/>
        </w:rPr>
      </w:pPr>
      <w:r w:rsidRPr="00A34B18">
        <w:rPr>
          <w:sz w:val="18"/>
        </w:rPr>
        <w:t>REINIGINGSMETHODE EN SCHOONMAAKBEDRIJF</w:t>
      </w:r>
    </w:p>
    <w:p w14:paraId="7FDA4180" w14:textId="77777777" w:rsidR="00BF60F9" w:rsidRPr="009F3BC0" w:rsidRDefault="00BF60F9" w:rsidP="00EC382B">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De reinigingsmethode en de daarbij te gebruiken reinigingsmiddelen en gereedschap dienen afgestemd te zijn op de aard en hoedanigheid van de te reinigen ondergrond, overeenkomstig de voorschriften/adviezen van de fabrikant/leverancier van de ondergrond, welke voorschriften/adviezen door de aannemer aan de directie moeten worden verstrekt. Voor bestaande ondergronden moet dit zijn afgestemd op het onderhoudsprogramma van de gebruiker.</w:t>
      </w:r>
    </w:p>
    <w:p w14:paraId="3E33851E" w14:textId="77777777" w:rsidR="00EC382B" w:rsidRPr="009F3BC0" w:rsidRDefault="00EC382B" w:rsidP="00EC382B">
      <w:pPr>
        <w:autoSpaceDE w:val="0"/>
        <w:autoSpaceDN/>
        <w:adjustRightInd w:val="0"/>
        <w:ind w:left="1701"/>
        <w:contextualSpacing/>
        <w:textAlignment w:val="auto"/>
        <w:rPr>
          <w:rFonts w:eastAsiaTheme="minorEastAsia" w:cs="Verdana"/>
          <w:color w:val="auto"/>
          <w:sz w:val="18"/>
        </w:rPr>
      </w:pPr>
    </w:p>
    <w:p w14:paraId="730FBFDC" w14:textId="2BB6E247" w:rsidR="00BF60F9" w:rsidRPr="009F3BC0" w:rsidRDefault="00BF60F9" w:rsidP="00EC382B">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 xml:space="preserve">De aannemer, dan wel het door de aannemer in te </w:t>
      </w:r>
      <w:r w:rsidR="003C0A2C">
        <w:rPr>
          <w:rFonts w:eastAsiaTheme="minorEastAsia" w:cs="Verdana"/>
          <w:color w:val="auto"/>
          <w:sz w:val="18"/>
        </w:rPr>
        <w:t>zett</w:t>
      </w:r>
      <w:r w:rsidRPr="009F3BC0">
        <w:rPr>
          <w:rFonts w:eastAsiaTheme="minorEastAsia" w:cs="Verdana"/>
          <w:color w:val="auto"/>
          <w:sz w:val="18"/>
        </w:rPr>
        <w:t xml:space="preserve">en schoonmaakbedrijf t.b.v. het schoonmaken moet in het bezit zijn van het OSB-keurmerk van de schoonmaaksector. Het kwaliteitsmeetsysteem welke het schoonmaakbedrijf hanteert en waarmee de kwaliteit van de schoonmaakactiviteiten dient te worden beoordeeld moet aan de directie bekend worden gesteld. </w:t>
      </w:r>
    </w:p>
    <w:p w14:paraId="1D671221" w14:textId="77777777" w:rsidR="00EC382B" w:rsidRPr="009F3BC0" w:rsidRDefault="00EC382B" w:rsidP="00EC382B">
      <w:pPr>
        <w:autoSpaceDE w:val="0"/>
        <w:autoSpaceDN/>
        <w:adjustRightInd w:val="0"/>
        <w:ind w:left="1701"/>
        <w:contextualSpacing/>
        <w:textAlignment w:val="auto"/>
        <w:rPr>
          <w:rFonts w:eastAsiaTheme="minorEastAsia" w:cs="Verdana"/>
          <w:color w:val="auto"/>
          <w:sz w:val="18"/>
        </w:rPr>
      </w:pPr>
    </w:p>
    <w:p w14:paraId="3E405E92" w14:textId="77777777" w:rsidR="00BF60F9" w:rsidRPr="009F3BC0" w:rsidRDefault="00BF60F9" w:rsidP="00EC382B">
      <w:pPr>
        <w:autoSpaceDE w:val="0"/>
        <w:autoSpaceDN/>
        <w:adjustRightInd w:val="0"/>
        <w:ind w:left="1701"/>
        <w:contextualSpacing/>
        <w:textAlignment w:val="auto"/>
        <w:rPr>
          <w:rFonts w:eastAsiaTheme="minorEastAsia" w:cs="Verdana"/>
          <w:color w:val="auto"/>
          <w:sz w:val="18"/>
        </w:rPr>
      </w:pPr>
      <w:r w:rsidRPr="009F3BC0">
        <w:rPr>
          <w:rFonts w:eastAsiaTheme="minorEastAsia" w:cs="Verdana"/>
          <w:color w:val="auto"/>
          <w:sz w:val="18"/>
        </w:rPr>
        <w:t>De schoonmaakwerkzaamheden geldt zowel voor nieuwbouw als voor verbouwings- en/of onderhoudswerkzaamheden, waarvoor geldt:</w:t>
      </w:r>
    </w:p>
    <w:p w14:paraId="4678E66C"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Ten behoeve van oplevering nieuwbouw, het gehele werk schoon opleveren.</w:t>
      </w:r>
    </w:p>
    <w:p w14:paraId="272C9FD8" w14:textId="77777777" w:rsidR="00BF60F9" w:rsidRPr="009F3BC0" w:rsidRDefault="00BF60F9" w:rsidP="00EC382B">
      <w:pPr>
        <w:autoSpaceDE w:val="0"/>
        <w:autoSpaceDN/>
        <w:adjustRightInd w:val="0"/>
        <w:ind w:left="2058" w:hanging="357"/>
        <w:contextualSpacing/>
        <w:textAlignment w:val="auto"/>
        <w:rPr>
          <w:rFonts w:eastAsiaTheme="minorEastAsia" w:cs="Verdana"/>
          <w:color w:val="auto"/>
          <w:sz w:val="18"/>
        </w:rPr>
      </w:pPr>
      <w:r w:rsidRPr="009F3BC0">
        <w:rPr>
          <w:rFonts w:eastAsiaTheme="minorEastAsia" w:cs="Verdana"/>
          <w:color w:val="auto"/>
          <w:sz w:val="18"/>
        </w:rPr>
        <w:t>•</w:t>
      </w:r>
      <w:r w:rsidRPr="009F3BC0">
        <w:rPr>
          <w:rFonts w:eastAsiaTheme="minorEastAsia" w:cs="Verdana"/>
          <w:color w:val="auto"/>
          <w:sz w:val="18"/>
        </w:rPr>
        <w:tab/>
        <w:t>Ten behoeve van oplevering bij verbouwings- en/of onderhoudswerkzaamheden, alle beschikbaar gestelde ruimten in het gebouw schoon opleveren.</w:t>
      </w:r>
    </w:p>
    <w:p w14:paraId="75FCD671" w14:textId="77777777" w:rsidR="00BF60F9" w:rsidRPr="00BF60F9" w:rsidRDefault="00BF60F9" w:rsidP="00BF60F9">
      <w:pPr>
        <w:autoSpaceDE w:val="0"/>
        <w:autoSpaceDN/>
        <w:adjustRightInd w:val="0"/>
        <w:contextualSpacing/>
        <w:textAlignment w:val="auto"/>
        <w:rPr>
          <w:rFonts w:eastAsiaTheme="minorEastAsia" w:cs="Verdana"/>
          <w:color w:val="auto"/>
          <w:highlight w:val="cyan"/>
        </w:rPr>
      </w:pPr>
    </w:p>
    <w:p w14:paraId="4ECD9250" w14:textId="16B60A92" w:rsidR="00D92C6C" w:rsidRPr="00EC0395" w:rsidRDefault="00D24ADA" w:rsidP="00EC0395">
      <w:pPr>
        <w:pStyle w:val="Kop2"/>
        <w:spacing w:line="240" w:lineRule="exact"/>
        <w:rPr>
          <w:rFonts w:eastAsiaTheme="minorEastAsia"/>
          <w:szCs w:val="22"/>
        </w:rPr>
      </w:pPr>
      <w:bookmarkStart w:id="55" w:name="_Toc210131001"/>
      <w:r>
        <w:rPr>
          <w:rFonts w:eastAsiaTheme="minorEastAsia"/>
          <w:szCs w:val="22"/>
        </w:rPr>
        <w:t>10</w:t>
      </w:r>
      <w:r w:rsidRPr="00C91DE6">
        <w:rPr>
          <w:rFonts w:eastAsiaTheme="minorEastAsia"/>
          <w:szCs w:val="22"/>
        </w:rPr>
        <w:tab/>
      </w:r>
      <w:r>
        <w:rPr>
          <w:rFonts w:eastAsiaTheme="minorEastAsia"/>
          <w:szCs w:val="22"/>
        </w:rPr>
        <w:t>STUT- EN SLOOPWERK</w:t>
      </w:r>
      <w:bookmarkEnd w:id="55"/>
    </w:p>
    <w:p w14:paraId="5BF6F07F" w14:textId="679BFA7B" w:rsidR="00EC0395" w:rsidRPr="009E6FF5" w:rsidRDefault="009E6FF5" w:rsidP="00EC0395">
      <w:pPr>
        <w:keepNext/>
        <w:keepLines/>
        <w:tabs>
          <w:tab w:val="left" w:pos="1701"/>
        </w:tabs>
        <w:autoSpaceDN/>
        <w:spacing w:before="240"/>
        <w:textAlignment w:val="auto"/>
        <w:outlineLvl w:val="2"/>
        <w:rPr>
          <w:rFonts w:eastAsiaTheme="minorEastAsia" w:cstheme="majorBidi"/>
          <w:color w:val="auto"/>
          <w:szCs w:val="20"/>
          <w:lang w:eastAsia="en-US"/>
        </w:rPr>
      </w:pPr>
      <w:bookmarkStart w:id="56" w:name="_Toc210131002"/>
      <w:r w:rsidRPr="009E6FF5">
        <w:rPr>
          <w:rFonts w:eastAsiaTheme="minorEastAsia" w:cstheme="majorBidi"/>
          <w:color w:val="auto"/>
          <w:szCs w:val="20"/>
          <w:lang w:eastAsia="en-US"/>
        </w:rPr>
        <w:t>10.</w:t>
      </w:r>
      <w:r w:rsidR="00D2316A">
        <w:rPr>
          <w:rFonts w:eastAsiaTheme="minorEastAsia" w:cstheme="majorBidi"/>
          <w:color w:val="auto"/>
          <w:szCs w:val="20"/>
          <w:lang w:eastAsia="en-US"/>
        </w:rPr>
        <w:t>00</w:t>
      </w:r>
      <w:r w:rsidRPr="009E6FF5">
        <w:rPr>
          <w:rFonts w:eastAsiaTheme="minorEastAsia" w:cstheme="majorBidi"/>
          <w:color w:val="auto"/>
          <w:szCs w:val="20"/>
          <w:lang w:eastAsia="en-US"/>
        </w:rPr>
        <w:tab/>
      </w:r>
      <w:r>
        <w:rPr>
          <w:rFonts w:eastAsiaTheme="minorEastAsia" w:cstheme="majorBidi"/>
          <w:color w:val="auto"/>
          <w:szCs w:val="20"/>
          <w:lang w:eastAsia="en-US"/>
        </w:rPr>
        <w:t>SLOOP</w:t>
      </w:r>
      <w:r w:rsidRPr="009E6FF5">
        <w:rPr>
          <w:rFonts w:eastAsiaTheme="minorEastAsia" w:cstheme="majorBidi"/>
          <w:color w:val="auto"/>
          <w:szCs w:val="20"/>
          <w:lang w:eastAsia="en-US"/>
        </w:rPr>
        <w:t>WERK</w:t>
      </w:r>
      <w:r>
        <w:rPr>
          <w:rFonts w:eastAsiaTheme="minorEastAsia" w:cstheme="majorBidi"/>
          <w:color w:val="auto"/>
          <w:szCs w:val="20"/>
          <w:lang w:eastAsia="en-US"/>
        </w:rPr>
        <w:t xml:space="preserve"> ALGEMEEN</w:t>
      </w:r>
      <w:bookmarkEnd w:id="56"/>
    </w:p>
    <w:p w14:paraId="4C3572DF" w14:textId="77777777" w:rsidR="00EC0395" w:rsidRDefault="00EC0395" w:rsidP="00EC0395">
      <w:pPr>
        <w:autoSpaceDE w:val="0"/>
        <w:adjustRightInd w:val="0"/>
        <w:ind w:left="1701" w:hanging="1701"/>
        <w:textAlignment w:val="auto"/>
        <w:rPr>
          <w:rFonts w:eastAsiaTheme="minorEastAsia" w:cs="Verdana"/>
          <w:b/>
          <w:color w:val="auto"/>
        </w:rPr>
      </w:pPr>
    </w:p>
    <w:p w14:paraId="7C45AAB5" w14:textId="5634B82E" w:rsidR="00EC4713" w:rsidRPr="006C55F3" w:rsidRDefault="00AA39EE" w:rsidP="006C55F3">
      <w:pPr>
        <w:tabs>
          <w:tab w:val="left" w:pos="1701"/>
        </w:tabs>
        <w:spacing w:before="240"/>
        <w:rPr>
          <w:b/>
          <w:bCs/>
          <w:sz w:val="18"/>
        </w:rPr>
      </w:pPr>
      <w:r w:rsidRPr="006C55F3">
        <w:rPr>
          <w:b/>
          <w:bCs/>
          <w:sz w:val="18"/>
        </w:rPr>
        <w:t>10</w:t>
      </w:r>
      <w:r w:rsidR="00EC4713" w:rsidRPr="006C55F3">
        <w:rPr>
          <w:b/>
          <w:bCs/>
          <w:sz w:val="18"/>
        </w:rPr>
        <w:t>.00.20</w:t>
      </w:r>
      <w:r w:rsidR="00EC4713" w:rsidRPr="006C55F3">
        <w:rPr>
          <w:b/>
          <w:bCs/>
          <w:sz w:val="18"/>
        </w:rPr>
        <w:tab/>
        <w:t>EISEN EN UITVOERING: ALGEMEEN</w:t>
      </w:r>
      <w:bookmarkStart w:id="57" w:name="_Hlk193916440"/>
    </w:p>
    <w:bookmarkEnd w:id="57"/>
    <w:p w14:paraId="6458AA06" w14:textId="4371B551" w:rsidR="009E6FF5" w:rsidRPr="006C55F3" w:rsidRDefault="009E6FF5" w:rsidP="006C55F3">
      <w:pPr>
        <w:ind w:left="1701"/>
        <w:rPr>
          <w:sz w:val="18"/>
        </w:rPr>
      </w:pPr>
      <w:r w:rsidRPr="006C55F3">
        <w:rPr>
          <w:sz w:val="18"/>
        </w:rPr>
        <w:t>ALGEMEEN</w:t>
      </w:r>
    </w:p>
    <w:p w14:paraId="3F0A413D" w14:textId="745E6514" w:rsidR="009E6FF5" w:rsidRPr="00D2316A" w:rsidRDefault="009E6FF5"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Indien een installatie of installatiedeel voor demontage wordt aangemerkt behoort tot de omvang van de demontagewerkzaamheden tevens:</w:t>
      </w:r>
    </w:p>
    <w:p w14:paraId="0775A784" w14:textId="1896ACF0" w:rsidR="009E6FF5" w:rsidRPr="00D2316A" w:rsidRDefault="009E6FF5" w:rsidP="00F10FA2">
      <w:pPr>
        <w:pStyle w:val="Lijstalinea"/>
        <w:numPr>
          <w:ilvl w:val="0"/>
          <w:numId w:val="60"/>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ophang- en bevestigingsmaterialen;</w:t>
      </w:r>
    </w:p>
    <w:p w14:paraId="47A82B13" w14:textId="05381286" w:rsidR="009E6FF5" w:rsidRPr="00D2316A" w:rsidRDefault="009E6FF5" w:rsidP="00F10FA2">
      <w:pPr>
        <w:pStyle w:val="Lijstalinea"/>
        <w:numPr>
          <w:ilvl w:val="0"/>
          <w:numId w:val="60"/>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Al die onderdelen die aangebracht zijn ten behoeve van die installatie(delen), voor zover zij niet tot de bouwkundige constructies of een te handhaven installatie gerekend kunnen worden.</w:t>
      </w:r>
    </w:p>
    <w:p w14:paraId="1989539E" w14:textId="77777777" w:rsidR="009E6FF5" w:rsidRPr="00D2316A" w:rsidRDefault="009E6FF5" w:rsidP="00D2316A">
      <w:pPr>
        <w:autoSpaceDE w:val="0"/>
        <w:adjustRightInd w:val="0"/>
        <w:ind w:left="1701"/>
        <w:textAlignment w:val="auto"/>
        <w:rPr>
          <w:rFonts w:eastAsiaTheme="minorEastAsia" w:cs="Verdana"/>
          <w:color w:val="auto"/>
          <w:sz w:val="18"/>
        </w:rPr>
      </w:pPr>
    </w:p>
    <w:p w14:paraId="44599476" w14:textId="162C9814" w:rsidR="009E6FF5" w:rsidRPr="006C55F3" w:rsidRDefault="009E6FF5" w:rsidP="006C55F3">
      <w:pPr>
        <w:ind w:left="1701"/>
        <w:rPr>
          <w:sz w:val="18"/>
        </w:rPr>
      </w:pPr>
      <w:r w:rsidRPr="006C55F3">
        <w:rPr>
          <w:sz w:val="18"/>
        </w:rPr>
        <w:t>TEKENINGEN</w:t>
      </w:r>
    </w:p>
    <w:p w14:paraId="3BA15852" w14:textId="1B1647DB" w:rsidR="009E6FF5" w:rsidRPr="00D2316A" w:rsidRDefault="009E6FF5" w:rsidP="00F10FA2">
      <w:pPr>
        <w:pStyle w:val="Lijstalinea"/>
        <w:numPr>
          <w:ilvl w:val="0"/>
          <w:numId w:val="232"/>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 xml:space="preserve">Door opdrachtgever aangeboden elektrotechnische </w:t>
      </w:r>
      <w:r w:rsidR="000014BE">
        <w:rPr>
          <w:rFonts w:eastAsiaTheme="minorEastAsia" w:cs="Verdana"/>
          <w:color w:val="auto"/>
          <w:sz w:val="18"/>
        </w:rPr>
        <w:t>en terrein</w:t>
      </w:r>
      <w:r w:rsidRPr="00D2316A">
        <w:rPr>
          <w:rFonts w:eastAsiaTheme="minorEastAsia" w:cs="Verdana"/>
          <w:color w:val="auto"/>
          <w:sz w:val="18"/>
        </w:rPr>
        <w:t>tekeningen bestaande installaties</w:t>
      </w:r>
      <w:r w:rsidR="000014BE">
        <w:rPr>
          <w:rFonts w:eastAsiaTheme="minorEastAsia" w:cs="Verdana"/>
          <w:color w:val="auto"/>
          <w:sz w:val="18"/>
        </w:rPr>
        <w:t xml:space="preserve"> </w:t>
      </w:r>
      <w:r w:rsidRPr="00D2316A">
        <w:rPr>
          <w:rFonts w:eastAsiaTheme="minorEastAsia" w:cs="Verdana"/>
          <w:color w:val="auto"/>
          <w:sz w:val="18"/>
        </w:rPr>
        <w:t>moeten in het werk door de aannemer geverifieerd worden op juistheid.</w:t>
      </w:r>
    </w:p>
    <w:p w14:paraId="37CB62BF" w14:textId="77777777" w:rsidR="000823CF" w:rsidRPr="00D2316A" w:rsidRDefault="000823CF" w:rsidP="00D2316A">
      <w:pPr>
        <w:autoSpaceDE w:val="0"/>
        <w:adjustRightInd w:val="0"/>
        <w:textAlignment w:val="auto"/>
        <w:rPr>
          <w:rFonts w:eastAsiaTheme="minorEastAsia" w:cs="Verdana"/>
          <w:caps/>
          <w:color w:val="auto"/>
          <w:sz w:val="18"/>
        </w:rPr>
      </w:pPr>
    </w:p>
    <w:p w14:paraId="72D7A847" w14:textId="51C5E62F" w:rsidR="000823CF" w:rsidRPr="006C55F3" w:rsidRDefault="000823CF" w:rsidP="006C55F3">
      <w:pPr>
        <w:ind w:left="1701"/>
        <w:rPr>
          <w:sz w:val="18"/>
        </w:rPr>
      </w:pPr>
      <w:r w:rsidRPr="006C55F3">
        <w:rPr>
          <w:sz w:val="18"/>
        </w:rPr>
        <w:t>S</w:t>
      </w:r>
      <w:r w:rsidR="00D2316A" w:rsidRPr="006C55F3">
        <w:rPr>
          <w:sz w:val="18"/>
        </w:rPr>
        <w:t>LOOPPLAN</w:t>
      </w:r>
    </w:p>
    <w:p w14:paraId="37C61962" w14:textId="53A5BF9B" w:rsidR="009E6FF5" w:rsidRPr="00D2316A" w:rsidRDefault="000823CF" w:rsidP="006C55F3">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De wijze van slopen dient te zijn aangegeven in het sloopplan. Deze wijze van slopen behoeft de goedkeuring van de directie. Het sloopplan dient digitaal in </w:t>
      </w:r>
      <w:proofErr w:type="spellStart"/>
      <w:r w:rsidRPr="00D2316A">
        <w:rPr>
          <w:rFonts w:eastAsiaTheme="minorEastAsia" w:cs="Verdana"/>
          <w:color w:val="auto"/>
          <w:sz w:val="18"/>
        </w:rPr>
        <w:t>PDF-formaat</w:t>
      </w:r>
      <w:proofErr w:type="spellEnd"/>
      <w:r w:rsidRPr="00D2316A">
        <w:rPr>
          <w:rFonts w:eastAsiaTheme="minorEastAsia" w:cs="Verdana"/>
          <w:color w:val="auto"/>
          <w:sz w:val="18"/>
        </w:rPr>
        <w:t>, ter goedkeuring aangeleverd te worden aan de directie</w:t>
      </w:r>
    </w:p>
    <w:p w14:paraId="7127CFF5" w14:textId="2C8902DB" w:rsidR="0079558C" w:rsidRPr="006C55F3" w:rsidRDefault="0079558C" w:rsidP="006C55F3">
      <w:pPr>
        <w:tabs>
          <w:tab w:val="left" w:pos="1701"/>
        </w:tabs>
        <w:spacing w:before="240"/>
        <w:rPr>
          <w:b/>
          <w:bCs/>
          <w:sz w:val="18"/>
        </w:rPr>
      </w:pPr>
      <w:r w:rsidRPr="006C55F3">
        <w:rPr>
          <w:b/>
          <w:bCs/>
          <w:sz w:val="18"/>
        </w:rPr>
        <w:t>10.00.30</w:t>
      </w:r>
      <w:r w:rsidRPr="006C55F3">
        <w:rPr>
          <w:b/>
          <w:bCs/>
          <w:sz w:val="18"/>
        </w:rPr>
        <w:tab/>
        <w:t>INFORMATIE-OVERDRACHT: ALGEMEEN</w:t>
      </w:r>
    </w:p>
    <w:p w14:paraId="5EC523A0" w14:textId="3F0D028E" w:rsidR="0079558C" w:rsidRPr="006C55F3" w:rsidRDefault="0079558C" w:rsidP="006C55F3">
      <w:pPr>
        <w:ind w:left="1701"/>
        <w:rPr>
          <w:sz w:val="18"/>
        </w:rPr>
      </w:pPr>
      <w:r w:rsidRPr="006C55F3">
        <w:rPr>
          <w:sz w:val="18"/>
        </w:rPr>
        <w:t>COORDINATIE INSTALLATIE-VERANTWOORDELIJKEN</w:t>
      </w:r>
    </w:p>
    <w:p w14:paraId="4BF4A08B" w14:textId="77777777" w:rsidR="0079558C" w:rsidRPr="00D2316A" w:rsidRDefault="0079558C"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D2316A">
        <w:rPr>
          <w:rFonts w:eastAsiaTheme="minorEastAsia" w:cs="Verdana"/>
          <w:color w:val="000000" w:themeColor="text1"/>
          <w:sz w:val="18"/>
        </w:rPr>
        <w:t>De aannemer zal namens hem een werkverantwoordelijke en installatie verantwoordelijke aanwijzen voor het te maken werk.</w:t>
      </w:r>
    </w:p>
    <w:p w14:paraId="02BFD229" w14:textId="77777777" w:rsidR="0079558C" w:rsidRPr="00D2316A" w:rsidRDefault="0079558C"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D2316A">
        <w:rPr>
          <w:rFonts w:eastAsiaTheme="minorEastAsia" w:cs="Verdana"/>
          <w:color w:val="000000" w:themeColor="text1"/>
          <w:sz w:val="18"/>
        </w:rPr>
        <w:lastRenderedPageBreak/>
        <w:t>De directie zal aan de aannemer bekend stellen wie als installatie verantwoordelijke namens de directie zal optreden.</w:t>
      </w:r>
    </w:p>
    <w:p w14:paraId="13EE2452" w14:textId="77777777" w:rsidR="0079558C" w:rsidRPr="00D2316A" w:rsidRDefault="0079558C"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D2316A">
        <w:rPr>
          <w:rFonts w:eastAsiaTheme="minorEastAsia" w:cs="Verdana"/>
          <w:color w:val="000000" w:themeColor="text1"/>
          <w:sz w:val="18"/>
        </w:rPr>
        <w:t>De namens de aannemer optredend installatie verantwoordelijke is gehouden overleg te voeren met de installatie verantwoordelijke van de directie.</w:t>
      </w:r>
    </w:p>
    <w:p w14:paraId="31F424D3" w14:textId="77777777" w:rsidR="0079558C" w:rsidRPr="00D2316A" w:rsidRDefault="0079558C"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D2316A">
        <w:rPr>
          <w:rFonts w:eastAsiaTheme="minorEastAsia" w:cs="Verdana"/>
          <w:color w:val="000000" w:themeColor="text1"/>
          <w:sz w:val="18"/>
        </w:rPr>
        <w:t>Met overleg wordt bedoeld alle coördinatie en afspraken, nodig voor een veilige en ongestoorde bedrijfsvoering van de bestaande elektrotechnische installaties in relatie met uitbreidingen, mutaties en aansluiting van nieuwe installaties.</w:t>
      </w:r>
    </w:p>
    <w:p w14:paraId="7E35849F" w14:textId="77777777" w:rsidR="0079558C" w:rsidRPr="00D2316A" w:rsidRDefault="0079558C"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D2316A">
        <w:rPr>
          <w:rFonts w:eastAsiaTheme="minorHAnsi" w:cs="Verdana"/>
          <w:color w:val="auto"/>
          <w:sz w:val="18"/>
          <w:lang w:eastAsia="en-US"/>
        </w:rPr>
        <w:t>Door de aannemer dient een 'aanwijzing' werkverantwoordelijke conform NEN3140 en NEN3840 te worden overhandigd aan de Installatieverantwoordelijke van de directie.</w:t>
      </w:r>
    </w:p>
    <w:p w14:paraId="662DBD06" w14:textId="77777777" w:rsidR="0079558C" w:rsidRPr="00D2316A" w:rsidRDefault="0079558C" w:rsidP="00D2316A">
      <w:pPr>
        <w:autoSpaceDE w:val="0"/>
        <w:adjustRightInd w:val="0"/>
        <w:ind w:left="1701"/>
        <w:textAlignment w:val="auto"/>
        <w:rPr>
          <w:rFonts w:eastAsiaTheme="minorHAnsi" w:cs="Verdana"/>
          <w:color w:val="auto"/>
          <w:sz w:val="18"/>
          <w:lang w:eastAsia="en-US"/>
        </w:rPr>
      </w:pPr>
    </w:p>
    <w:p w14:paraId="03B9735D" w14:textId="42E4AA83" w:rsidR="0079558C" w:rsidRPr="00D2316A" w:rsidRDefault="0079558C" w:rsidP="00D2316A">
      <w:pPr>
        <w:autoSpaceDE w:val="0"/>
        <w:adjustRightInd w:val="0"/>
        <w:ind w:left="1701"/>
        <w:textAlignment w:val="auto"/>
        <w:rPr>
          <w:rFonts w:eastAsiaTheme="minorHAnsi" w:cs="Verdana"/>
          <w:color w:val="auto"/>
          <w:sz w:val="18"/>
          <w:lang w:eastAsia="en-US"/>
        </w:rPr>
      </w:pPr>
      <w:r w:rsidRPr="00D2316A">
        <w:rPr>
          <w:rFonts w:eastAsiaTheme="minorHAnsi" w:cs="Verdana"/>
          <w:color w:val="auto"/>
          <w:sz w:val="18"/>
          <w:lang w:eastAsia="en-US"/>
        </w:rPr>
        <w:t xml:space="preserve">Schakelhandelingen voor zowel hoog- </w:t>
      </w:r>
      <w:proofErr w:type="spellStart"/>
      <w:r w:rsidRPr="00D2316A">
        <w:rPr>
          <w:rFonts w:eastAsiaTheme="minorHAnsi" w:cs="Verdana"/>
          <w:color w:val="auto"/>
          <w:sz w:val="18"/>
          <w:lang w:eastAsia="en-US"/>
        </w:rPr>
        <w:t>danwel</w:t>
      </w:r>
      <w:proofErr w:type="spellEnd"/>
      <w:r w:rsidRPr="00D2316A">
        <w:rPr>
          <w:rFonts w:eastAsiaTheme="minorHAnsi" w:cs="Verdana"/>
          <w:color w:val="auto"/>
          <w:sz w:val="18"/>
          <w:lang w:eastAsia="en-US"/>
        </w:rPr>
        <w:t xml:space="preserve"> </w:t>
      </w:r>
      <w:proofErr w:type="spellStart"/>
      <w:r w:rsidRPr="00D2316A">
        <w:rPr>
          <w:rFonts w:eastAsiaTheme="minorHAnsi" w:cs="Verdana"/>
          <w:color w:val="auto"/>
          <w:sz w:val="18"/>
          <w:lang w:eastAsia="en-US"/>
        </w:rPr>
        <w:t>laagspanninginstallaties</w:t>
      </w:r>
      <w:proofErr w:type="spellEnd"/>
      <w:r w:rsidRPr="00D2316A">
        <w:rPr>
          <w:rFonts w:eastAsiaTheme="minorHAnsi" w:cs="Verdana"/>
          <w:color w:val="auto"/>
          <w:sz w:val="18"/>
          <w:lang w:eastAsia="en-US"/>
        </w:rPr>
        <w:t xml:space="preserve">, benodigd voor de realisatie van de werkzaamheden dienen, na overleg met de installatieverantwoordelijke van de directie, te worden verricht door de </w:t>
      </w:r>
      <w:bookmarkStart w:id="58" w:name="_Hlk198295277"/>
      <w:r w:rsidR="003442C8">
        <w:rPr>
          <w:rFonts w:eastAsiaTheme="minorHAnsi" w:cs="Verdana"/>
          <w:color w:val="auto"/>
          <w:sz w:val="18"/>
          <w:lang w:eastAsia="en-US"/>
        </w:rPr>
        <w:t xml:space="preserve">(gecontracteerde) </w:t>
      </w:r>
      <w:bookmarkEnd w:id="58"/>
      <w:r w:rsidRPr="00D2316A">
        <w:rPr>
          <w:rFonts w:eastAsiaTheme="minorHAnsi" w:cs="Verdana"/>
          <w:color w:val="auto"/>
          <w:sz w:val="18"/>
          <w:lang w:eastAsia="en-US"/>
        </w:rPr>
        <w:t xml:space="preserve">werkverantwoordelijke van de aannemer. </w:t>
      </w:r>
    </w:p>
    <w:p w14:paraId="7C8B64A3" w14:textId="77777777" w:rsidR="0079558C" w:rsidRPr="00D2316A" w:rsidRDefault="0079558C" w:rsidP="00F10FA2">
      <w:pPr>
        <w:pStyle w:val="Lijstalinea"/>
        <w:numPr>
          <w:ilvl w:val="0"/>
          <w:numId w:val="240"/>
        </w:numPr>
        <w:autoSpaceDE w:val="0"/>
        <w:adjustRightInd w:val="0"/>
        <w:ind w:left="2058" w:hanging="357"/>
        <w:textAlignment w:val="auto"/>
        <w:rPr>
          <w:rFonts w:eastAsiaTheme="minorHAnsi" w:cs="Verdana"/>
          <w:color w:val="auto"/>
          <w:sz w:val="18"/>
          <w:lang w:eastAsia="en-US"/>
        </w:rPr>
      </w:pPr>
      <w:r w:rsidRPr="00D2316A">
        <w:rPr>
          <w:rFonts w:eastAsiaTheme="minorHAnsi" w:cs="Verdana"/>
          <w:color w:val="auto"/>
          <w:sz w:val="18"/>
          <w:lang w:eastAsia="en-US"/>
        </w:rPr>
        <w:t>Basis daarvoor is de door de aannemer op te stellen schakelbrief, die tien werkdagen voor het schakelen aan de directie ter goedkeuring moet worden aangeboden.</w:t>
      </w:r>
    </w:p>
    <w:p w14:paraId="0AA0C7B7" w14:textId="77777777" w:rsidR="0079558C" w:rsidRPr="00D2316A" w:rsidRDefault="0079558C" w:rsidP="00F10FA2">
      <w:pPr>
        <w:pStyle w:val="Lijstalinea"/>
        <w:numPr>
          <w:ilvl w:val="0"/>
          <w:numId w:val="240"/>
        </w:numPr>
        <w:autoSpaceDE w:val="0"/>
        <w:adjustRightInd w:val="0"/>
        <w:ind w:left="2058" w:hanging="357"/>
        <w:textAlignment w:val="auto"/>
        <w:rPr>
          <w:rFonts w:eastAsiaTheme="minorHAnsi" w:cs="Verdana"/>
          <w:color w:val="auto"/>
          <w:sz w:val="18"/>
          <w:lang w:eastAsia="en-US"/>
        </w:rPr>
      </w:pPr>
      <w:r w:rsidRPr="00D2316A">
        <w:rPr>
          <w:rFonts w:eastAsiaTheme="minorHAnsi" w:cs="Verdana"/>
          <w:color w:val="auto"/>
          <w:sz w:val="18"/>
          <w:lang w:eastAsia="en-US"/>
        </w:rPr>
        <w:t>De aannemer dient dagelijks bij einde werktijd de status van de hoogspanningsringstructuur te actualiseren en de directie een afdruk daarvan ter beschikking te stellen.</w:t>
      </w:r>
    </w:p>
    <w:p w14:paraId="551A6CC1" w14:textId="77777777" w:rsidR="0079558C" w:rsidRPr="00D2316A" w:rsidRDefault="0079558C" w:rsidP="00D2316A">
      <w:pPr>
        <w:autoSpaceDE w:val="0"/>
        <w:adjustRightInd w:val="0"/>
        <w:ind w:left="1701"/>
        <w:textAlignment w:val="auto"/>
        <w:rPr>
          <w:rFonts w:eastAsiaTheme="minorHAnsi" w:cs="Verdana"/>
          <w:color w:val="auto"/>
          <w:sz w:val="18"/>
          <w:lang w:eastAsia="en-US"/>
        </w:rPr>
      </w:pPr>
    </w:p>
    <w:p w14:paraId="71CB0792" w14:textId="74AA9CF8" w:rsidR="0079558C" w:rsidRPr="00D2316A" w:rsidRDefault="0079558C" w:rsidP="00D2316A">
      <w:pPr>
        <w:autoSpaceDE w:val="0"/>
        <w:adjustRightInd w:val="0"/>
        <w:ind w:left="1701"/>
        <w:textAlignment w:val="auto"/>
        <w:rPr>
          <w:rFonts w:eastAsiaTheme="minorHAnsi" w:cs="Verdana"/>
          <w:color w:val="auto"/>
          <w:sz w:val="18"/>
          <w:lang w:eastAsia="en-US"/>
        </w:rPr>
      </w:pPr>
      <w:proofErr w:type="spellStart"/>
      <w:r w:rsidRPr="00D2316A">
        <w:rPr>
          <w:rFonts w:eastAsiaTheme="minorHAnsi" w:cs="Verdana"/>
          <w:color w:val="auto"/>
          <w:sz w:val="18"/>
          <w:lang w:eastAsia="en-US"/>
        </w:rPr>
        <w:t>Vòòr</w:t>
      </w:r>
      <w:proofErr w:type="spellEnd"/>
      <w:r w:rsidRPr="00D2316A">
        <w:rPr>
          <w:rFonts w:eastAsiaTheme="minorHAnsi" w:cs="Verdana"/>
          <w:color w:val="auto"/>
          <w:sz w:val="18"/>
          <w:lang w:eastAsia="en-US"/>
        </w:rPr>
        <w:t xml:space="preserve"> het inschakelen van een nieuwe of aangepaste installatie dient de </w:t>
      </w:r>
      <w:r w:rsidR="003442C8">
        <w:rPr>
          <w:rFonts w:eastAsiaTheme="minorHAnsi" w:cs="Verdana"/>
          <w:color w:val="auto"/>
          <w:sz w:val="18"/>
          <w:lang w:eastAsia="en-US"/>
        </w:rPr>
        <w:t xml:space="preserve">(gecontracteerde) </w:t>
      </w:r>
      <w:r w:rsidRPr="00D2316A">
        <w:rPr>
          <w:rFonts w:eastAsiaTheme="minorHAnsi" w:cs="Verdana"/>
          <w:color w:val="auto"/>
          <w:sz w:val="18"/>
          <w:lang w:eastAsia="en-US"/>
        </w:rPr>
        <w:t>werkverantwoordelijke van de aannemer de volgende documenten te overhandigen aan de installatie verantwoordelijke van de directie:</w:t>
      </w:r>
    </w:p>
    <w:p w14:paraId="14EE559E" w14:textId="77777777" w:rsidR="0079558C" w:rsidRPr="00D2316A" w:rsidRDefault="0079558C" w:rsidP="00F10FA2">
      <w:pPr>
        <w:numPr>
          <w:ilvl w:val="0"/>
          <w:numId w:val="216"/>
        </w:numPr>
        <w:autoSpaceDE w:val="0"/>
        <w:autoSpaceDN/>
        <w:adjustRightInd w:val="0"/>
        <w:ind w:left="2058" w:hanging="357"/>
        <w:contextualSpacing/>
        <w:textAlignment w:val="auto"/>
        <w:rPr>
          <w:rFonts w:eastAsiaTheme="minorHAnsi" w:cs="Verdana"/>
          <w:color w:val="auto"/>
          <w:sz w:val="18"/>
          <w:lang w:eastAsia="en-US"/>
        </w:rPr>
      </w:pPr>
      <w:r w:rsidRPr="00D2316A">
        <w:rPr>
          <w:rFonts w:eastAsiaTheme="minorHAnsi" w:cs="Verdana"/>
          <w:color w:val="auto"/>
          <w:sz w:val="18"/>
          <w:lang w:eastAsia="en-US"/>
        </w:rPr>
        <w:t>een goedkeuringsrapportage (middels een bij het RVB opvraagbaar vastgesteld elektronisch model). Deze is inclusief een daarin opgenomen verklaring "veilig voor gebruik";</w:t>
      </w:r>
    </w:p>
    <w:p w14:paraId="16573F54" w14:textId="77777777" w:rsidR="0079558C" w:rsidRPr="00D2316A" w:rsidRDefault="0079558C" w:rsidP="00D2316A">
      <w:pPr>
        <w:autoSpaceDE w:val="0"/>
        <w:autoSpaceDN/>
        <w:adjustRightInd w:val="0"/>
        <w:ind w:left="2058" w:hanging="357"/>
        <w:contextualSpacing/>
        <w:textAlignment w:val="auto"/>
        <w:rPr>
          <w:rFonts w:eastAsiaTheme="minorHAnsi" w:cs="Verdana"/>
          <w:color w:val="auto"/>
          <w:sz w:val="18"/>
          <w:lang w:eastAsia="en-US"/>
        </w:rPr>
      </w:pPr>
      <w:r w:rsidRPr="00D2316A">
        <w:rPr>
          <w:rFonts w:eastAsiaTheme="minorHAnsi" w:cs="Verdana"/>
          <w:color w:val="auto"/>
          <w:sz w:val="18"/>
          <w:lang w:eastAsia="en-US"/>
        </w:rPr>
        <w:t>en</w:t>
      </w:r>
    </w:p>
    <w:p w14:paraId="2C254472" w14:textId="77777777" w:rsidR="0079558C" w:rsidRPr="00D2316A" w:rsidRDefault="0079558C" w:rsidP="00F10FA2">
      <w:pPr>
        <w:numPr>
          <w:ilvl w:val="0"/>
          <w:numId w:val="216"/>
        </w:numPr>
        <w:autoSpaceDE w:val="0"/>
        <w:autoSpaceDN/>
        <w:adjustRightInd w:val="0"/>
        <w:ind w:left="2058" w:hanging="357"/>
        <w:contextualSpacing/>
        <w:textAlignment w:val="auto"/>
        <w:rPr>
          <w:rFonts w:eastAsiaTheme="minorHAnsi" w:cs="Verdana"/>
          <w:color w:val="auto"/>
          <w:sz w:val="18"/>
          <w:lang w:eastAsia="en-US"/>
        </w:rPr>
      </w:pPr>
      <w:r w:rsidRPr="00D2316A">
        <w:rPr>
          <w:rFonts w:eastAsiaTheme="minorHAnsi" w:cs="Verdana"/>
          <w:color w:val="auto"/>
          <w:sz w:val="18"/>
          <w:lang w:eastAsia="en-US"/>
        </w:rPr>
        <w:t>de vereiste revisiebescheiden</w:t>
      </w:r>
    </w:p>
    <w:p w14:paraId="2CBF9578" w14:textId="77777777" w:rsidR="0079558C" w:rsidRPr="006C55F3" w:rsidRDefault="0079558C" w:rsidP="006C55F3">
      <w:pPr>
        <w:ind w:left="1701"/>
        <w:rPr>
          <w:sz w:val="18"/>
        </w:rPr>
      </w:pPr>
      <w:r w:rsidRPr="006C55F3">
        <w:rPr>
          <w:sz w:val="18"/>
        </w:rPr>
        <w:t>GOEDKEURING INSTALLATIES LAAGSPANNING</w:t>
      </w:r>
    </w:p>
    <w:p w14:paraId="4CD5DE15" w14:textId="77777777" w:rsidR="0079558C" w:rsidRPr="00D2316A" w:rsidRDefault="0079558C" w:rsidP="00D2316A">
      <w:pPr>
        <w:autoSpaceDE w:val="0"/>
        <w:adjustRightInd w:val="0"/>
        <w:ind w:left="1701"/>
        <w:textAlignment w:val="auto"/>
        <w:rPr>
          <w:rFonts w:eastAsiaTheme="minorHAnsi" w:cs="Verdana"/>
          <w:color w:val="auto"/>
          <w:sz w:val="18"/>
          <w:lang w:eastAsia="en-US"/>
        </w:rPr>
      </w:pPr>
      <w:r w:rsidRPr="00D2316A">
        <w:rPr>
          <w:rFonts w:eastAsiaTheme="minorHAnsi" w:cs="Verdana"/>
          <w:color w:val="auto"/>
          <w:sz w:val="18"/>
          <w:lang w:eastAsia="en-US"/>
        </w:rPr>
        <w:t>De aannemer zorgt voor de goedkeuring van de daarvoor in aanmerking komende installaties of delen hiervan conform het gestelde in NEN 1010.</w:t>
      </w:r>
    </w:p>
    <w:p w14:paraId="43B59C07" w14:textId="77777777" w:rsidR="0079558C" w:rsidRPr="00D2316A" w:rsidRDefault="0079558C" w:rsidP="00D2316A">
      <w:pPr>
        <w:autoSpaceDE w:val="0"/>
        <w:adjustRightInd w:val="0"/>
        <w:ind w:left="1701"/>
        <w:textAlignment w:val="auto"/>
        <w:rPr>
          <w:rFonts w:eastAsiaTheme="minorHAnsi" w:cs="Verdana"/>
          <w:color w:val="auto"/>
          <w:sz w:val="18"/>
          <w:lang w:eastAsia="en-US"/>
        </w:rPr>
      </w:pPr>
      <w:r w:rsidRPr="00D2316A">
        <w:rPr>
          <w:rFonts w:eastAsiaTheme="minorHAnsi" w:cs="Verdana"/>
          <w:color w:val="auto"/>
          <w:sz w:val="18"/>
          <w:lang w:eastAsia="en-US"/>
        </w:rPr>
        <w:t>De kosten van keuring en het verkrijgen van goedkeuring zijn voor de aannemer.</w:t>
      </w:r>
    </w:p>
    <w:p w14:paraId="292F8E90" w14:textId="77777777" w:rsidR="0079558C" w:rsidRPr="006C55F3" w:rsidRDefault="0079558C" w:rsidP="006C55F3">
      <w:pPr>
        <w:ind w:left="1701"/>
        <w:rPr>
          <w:sz w:val="18"/>
        </w:rPr>
      </w:pPr>
      <w:r w:rsidRPr="006C55F3">
        <w:rPr>
          <w:sz w:val="18"/>
        </w:rPr>
        <w:t>BEPROEVING INSTALLATIES HOOGSPANNING</w:t>
      </w:r>
    </w:p>
    <w:p w14:paraId="207CF1DF" w14:textId="77777777" w:rsidR="0079558C" w:rsidRPr="00D2316A" w:rsidRDefault="0079558C" w:rsidP="00D2316A">
      <w:pPr>
        <w:autoSpaceDE w:val="0"/>
        <w:adjustRightInd w:val="0"/>
        <w:ind w:left="1701"/>
        <w:textAlignment w:val="auto"/>
        <w:rPr>
          <w:rFonts w:eastAsiaTheme="minorHAnsi" w:cs="Verdana"/>
          <w:color w:val="auto"/>
          <w:sz w:val="18"/>
          <w:lang w:eastAsia="en-US"/>
        </w:rPr>
      </w:pPr>
      <w:r w:rsidRPr="00D2316A">
        <w:rPr>
          <w:rFonts w:eastAsiaTheme="minorHAnsi" w:cs="Verdana"/>
          <w:color w:val="auto"/>
          <w:sz w:val="18"/>
          <w:lang w:eastAsia="en-US"/>
        </w:rPr>
        <w:t>De aannemer zorgt voor de beproevingsrapporten van de hoogspanningsinstallatie waaronder ook de SAT afnametest is opgenomen.</w:t>
      </w:r>
    </w:p>
    <w:p w14:paraId="7457BD64" w14:textId="77777777" w:rsidR="0079558C" w:rsidRPr="00D2316A" w:rsidRDefault="0079558C" w:rsidP="00D2316A">
      <w:pPr>
        <w:autoSpaceDE w:val="0"/>
        <w:adjustRightInd w:val="0"/>
        <w:ind w:left="1701"/>
        <w:textAlignment w:val="auto"/>
        <w:rPr>
          <w:rFonts w:eastAsiaTheme="minorHAnsi" w:cs="Verdana"/>
          <w:color w:val="auto"/>
          <w:sz w:val="18"/>
          <w:lang w:eastAsia="en-US"/>
        </w:rPr>
      </w:pPr>
      <w:r w:rsidRPr="00D2316A">
        <w:rPr>
          <w:rFonts w:eastAsiaTheme="minorHAnsi" w:cs="Verdana"/>
          <w:color w:val="auto"/>
          <w:sz w:val="18"/>
          <w:lang w:eastAsia="en-US"/>
        </w:rPr>
        <w:t>Bij de rapportage moeten tenminste zijn bijgevoegd alle meetrapporten.</w:t>
      </w:r>
    </w:p>
    <w:p w14:paraId="6509AD2C" w14:textId="77777777" w:rsidR="0079558C" w:rsidRPr="00D2316A" w:rsidRDefault="0079558C" w:rsidP="00D2316A">
      <w:pPr>
        <w:autoSpaceDE w:val="0"/>
        <w:adjustRightInd w:val="0"/>
        <w:ind w:left="1701"/>
        <w:textAlignment w:val="auto"/>
        <w:rPr>
          <w:rFonts w:eastAsiaTheme="minorHAnsi" w:cs="Verdana"/>
          <w:color w:val="auto"/>
          <w:sz w:val="18"/>
          <w:lang w:eastAsia="en-US"/>
        </w:rPr>
      </w:pPr>
      <w:r w:rsidRPr="00D2316A">
        <w:rPr>
          <w:rFonts w:eastAsiaTheme="minorHAnsi" w:cs="Verdana"/>
          <w:color w:val="auto"/>
          <w:sz w:val="18"/>
          <w:lang w:eastAsia="en-US"/>
        </w:rPr>
        <w:t>Voor de eisen waar meet- en beproevingsrapporten aan dienen te voldoen, zie de Bijlage Revisiebescheiden.</w:t>
      </w:r>
    </w:p>
    <w:p w14:paraId="3F4556F6" w14:textId="77777777" w:rsidR="0079558C" w:rsidRPr="00D2316A" w:rsidRDefault="0079558C" w:rsidP="00D2316A">
      <w:pPr>
        <w:autoSpaceDE w:val="0"/>
        <w:adjustRightInd w:val="0"/>
        <w:ind w:left="1701"/>
        <w:textAlignment w:val="auto"/>
        <w:rPr>
          <w:rFonts w:eastAsiaTheme="minorHAnsi" w:cs="Verdana"/>
          <w:color w:val="auto"/>
          <w:sz w:val="18"/>
          <w:lang w:eastAsia="en-US"/>
        </w:rPr>
      </w:pPr>
      <w:r w:rsidRPr="00D2316A">
        <w:rPr>
          <w:rFonts w:eastAsiaTheme="minorHAnsi" w:cs="Verdana"/>
          <w:color w:val="auto"/>
          <w:sz w:val="18"/>
          <w:lang w:eastAsia="en-US"/>
        </w:rPr>
        <w:t>De kosten van de beproevingen en het verkrijgen van de beproevingsrapporten zijn voor de aannemer.</w:t>
      </w:r>
    </w:p>
    <w:p w14:paraId="37E7A368" w14:textId="77777777" w:rsidR="0079558C" w:rsidRPr="00D2316A" w:rsidRDefault="0079558C" w:rsidP="00D2316A">
      <w:pPr>
        <w:autoSpaceDE w:val="0"/>
        <w:adjustRightInd w:val="0"/>
        <w:ind w:left="1701"/>
        <w:textAlignment w:val="auto"/>
        <w:rPr>
          <w:rFonts w:eastAsiaTheme="minorEastAsia" w:cs="Verdana"/>
          <w:color w:val="auto"/>
          <w:sz w:val="18"/>
        </w:rPr>
      </w:pPr>
    </w:p>
    <w:p w14:paraId="0523908D" w14:textId="22E2E07C" w:rsidR="002B3586" w:rsidRPr="006C55F3" w:rsidRDefault="002B3586" w:rsidP="006C55F3">
      <w:pPr>
        <w:ind w:left="1701"/>
        <w:rPr>
          <w:sz w:val="18"/>
        </w:rPr>
      </w:pPr>
      <w:r w:rsidRPr="006C55F3">
        <w:rPr>
          <w:sz w:val="18"/>
        </w:rPr>
        <w:t>AANWIJZING CONFORM NEN3840, T.B.V. SLOOPWERKZAAMHEDEN ELEKTROTECHNISCHE HOOGSPANNING INSTALLATIES</w:t>
      </w:r>
    </w:p>
    <w:p w14:paraId="0A983AF8" w14:textId="77777777" w:rsidR="001D5F6F" w:rsidRDefault="00545290" w:rsidP="00F10FA2">
      <w:pPr>
        <w:pStyle w:val="Lijstalinea"/>
        <w:numPr>
          <w:ilvl w:val="2"/>
          <w:numId w:val="205"/>
        </w:numPr>
        <w:tabs>
          <w:tab w:val="left" w:pos="2267"/>
        </w:tabs>
        <w:autoSpaceDE w:val="0"/>
        <w:adjustRightInd w:val="0"/>
        <w:ind w:left="2058" w:hanging="357"/>
        <w:textAlignment w:val="auto"/>
        <w:rPr>
          <w:rFonts w:eastAsiaTheme="minorEastAsia" w:cs="Verdana"/>
          <w:color w:val="000000" w:themeColor="text1"/>
          <w:sz w:val="18"/>
        </w:rPr>
      </w:pPr>
      <w:r w:rsidRPr="003C0A2C">
        <w:rPr>
          <w:rFonts w:eastAsiaTheme="minorEastAsia" w:cs="Verdana"/>
          <w:color w:val="000000" w:themeColor="text1"/>
          <w:sz w:val="18"/>
        </w:rPr>
        <w:t xml:space="preserve">Sloopwerkzaamheden aan hoogspanningsinstallaties mogen uitsluitend worden uitgevoerd door aantoonbaar daartoe opgeleide hoogspannings-monteurs waarbij minimaal een opleiding conform WEB niveau 2 </w:t>
      </w:r>
      <w:proofErr w:type="spellStart"/>
      <w:r w:rsidRPr="003C0A2C">
        <w:rPr>
          <w:rFonts w:eastAsiaTheme="minorEastAsia" w:cs="Verdana"/>
          <w:color w:val="000000" w:themeColor="text1"/>
          <w:sz w:val="18"/>
        </w:rPr>
        <w:t>vlgns</w:t>
      </w:r>
      <w:proofErr w:type="spellEnd"/>
      <w:r w:rsidRPr="003C0A2C">
        <w:rPr>
          <w:rFonts w:eastAsiaTheme="minorEastAsia" w:cs="Verdana"/>
          <w:color w:val="000000" w:themeColor="text1"/>
          <w:sz w:val="18"/>
        </w:rPr>
        <w:t xml:space="preserve"> NEN 3840 </w:t>
      </w:r>
      <w:proofErr w:type="spellStart"/>
      <w:r w:rsidRPr="003C0A2C">
        <w:rPr>
          <w:rFonts w:eastAsiaTheme="minorEastAsia" w:cs="Verdana"/>
          <w:color w:val="000000" w:themeColor="text1"/>
          <w:sz w:val="18"/>
        </w:rPr>
        <w:t>blz</w:t>
      </w:r>
      <w:proofErr w:type="spellEnd"/>
      <w:r w:rsidRPr="003C0A2C">
        <w:rPr>
          <w:rFonts w:eastAsiaTheme="minorEastAsia" w:cs="Verdana"/>
          <w:color w:val="000000" w:themeColor="text1"/>
          <w:sz w:val="18"/>
        </w:rPr>
        <w:t xml:space="preserve"> 13 wordt vereist.</w:t>
      </w:r>
    </w:p>
    <w:p w14:paraId="7466CD42" w14:textId="7ED348AE" w:rsidR="00545290" w:rsidRPr="003C0A2C" w:rsidRDefault="003C0A2C" w:rsidP="00F10FA2">
      <w:pPr>
        <w:pStyle w:val="Lijstalinea"/>
        <w:numPr>
          <w:ilvl w:val="2"/>
          <w:numId w:val="205"/>
        </w:numPr>
        <w:tabs>
          <w:tab w:val="left" w:pos="2267"/>
        </w:tabs>
        <w:autoSpaceDE w:val="0"/>
        <w:adjustRightInd w:val="0"/>
        <w:ind w:left="2058" w:hanging="357"/>
        <w:textAlignment w:val="auto"/>
        <w:rPr>
          <w:rFonts w:eastAsiaTheme="minorEastAsia" w:cs="Verdana"/>
          <w:color w:val="000000" w:themeColor="text1"/>
          <w:sz w:val="18"/>
        </w:rPr>
      </w:pPr>
      <w:r w:rsidRPr="003C0A2C">
        <w:rPr>
          <w:rFonts w:eastAsiaTheme="minorEastAsia" w:cs="Verdana"/>
          <w:color w:val="000000" w:themeColor="text1"/>
          <w:sz w:val="18"/>
        </w:rPr>
        <w:t>Monteurs dienen in het bezit te zijn van een certificaat uitgegeven door de Stichting Persoonscertificatie Energietechniek (STIPEL).</w:t>
      </w:r>
    </w:p>
    <w:p w14:paraId="36D230F1" w14:textId="77777777" w:rsidR="002B3586" w:rsidRPr="003C0A2C" w:rsidRDefault="002B3586" w:rsidP="003C0A2C">
      <w:pPr>
        <w:autoSpaceDE w:val="0"/>
        <w:adjustRightInd w:val="0"/>
        <w:textAlignment w:val="auto"/>
        <w:rPr>
          <w:rFonts w:eastAsiaTheme="minorEastAsia" w:cs="Verdana"/>
          <w:caps/>
          <w:color w:val="auto"/>
          <w:sz w:val="18"/>
        </w:rPr>
      </w:pPr>
    </w:p>
    <w:p w14:paraId="45C8850A" w14:textId="406D2932" w:rsidR="009E6FF5" w:rsidRPr="006C55F3" w:rsidRDefault="009E6FF5" w:rsidP="006C55F3">
      <w:pPr>
        <w:ind w:left="1701"/>
        <w:rPr>
          <w:caps/>
          <w:sz w:val="18"/>
        </w:rPr>
      </w:pPr>
      <w:r w:rsidRPr="006C55F3">
        <w:rPr>
          <w:caps/>
          <w:sz w:val="18"/>
        </w:rPr>
        <w:lastRenderedPageBreak/>
        <w:t>Aanwijzing conform NEN3140, t.b.v. sloopwerkzaamheden elektrotechnische</w:t>
      </w:r>
      <w:r w:rsidR="002B3586" w:rsidRPr="006C55F3">
        <w:rPr>
          <w:caps/>
          <w:sz w:val="18"/>
        </w:rPr>
        <w:t xml:space="preserve"> LAAGSPANNING</w:t>
      </w:r>
      <w:r w:rsidRPr="006C55F3">
        <w:rPr>
          <w:caps/>
          <w:sz w:val="18"/>
        </w:rPr>
        <w:t xml:space="preserve"> installaties</w:t>
      </w:r>
      <w:bookmarkStart w:id="59" w:name="_Hlk193913509"/>
    </w:p>
    <w:bookmarkEnd w:id="59"/>
    <w:p w14:paraId="38A4B291" w14:textId="77777777" w:rsidR="009E6FF5" w:rsidRPr="00D2316A" w:rsidRDefault="009E6FF5" w:rsidP="003C0A2C">
      <w:pPr>
        <w:autoSpaceDE w:val="0"/>
        <w:adjustRightInd w:val="0"/>
        <w:ind w:left="1701"/>
        <w:textAlignment w:val="auto"/>
        <w:rPr>
          <w:rFonts w:eastAsiaTheme="minorEastAsia" w:cs="Verdana"/>
          <w:color w:val="auto"/>
          <w:sz w:val="18"/>
        </w:rPr>
      </w:pPr>
      <w:r w:rsidRPr="003C0A2C">
        <w:rPr>
          <w:rFonts w:eastAsiaTheme="minorEastAsia" w:cs="Verdana"/>
          <w:color w:val="auto"/>
          <w:sz w:val="18"/>
        </w:rPr>
        <w:t>Sloopwerkzaamheden elektrotechnische installaties vallen onder de criteria: elektrotechnische werkzaamheden</w:t>
      </w:r>
      <w:r w:rsidRPr="00D2316A">
        <w:rPr>
          <w:rFonts w:eastAsiaTheme="minorEastAsia" w:cs="Verdana"/>
          <w:color w:val="auto"/>
          <w:sz w:val="18"/>
        </w:rPr>
        <w:t xml:space="preserve"> en moeten spanningsloos verricht worden door, of onder toezicht van, personen met minimaal een aanwijzing Vakbekwaam Persoon.</w:t>
      </w:r>
    </w:p>
    <w:p w14:paraId="216327AA" w14:textId="77777777" w:rsidR="009E6FF5" w:rsidRPr="00D2316A" w:rsidRDefault="009E6FF5" w:rsidP="00D2316A">
      <w:pPr>
        <w:autoSpaceDE w:val="0"/>
        <w:adjustRightInd w:val="0"/>
        <w:ind w:left="1701"/>
        <w:textAlignment w:val="auto"/>
        <w:rPr>
          <w:rFonts w:eastAsiaTheme="minorEastAsia" w:cs="Verdana"/>
          <w:color w:val="auto"/>
          <w:sz w:val="18"/>
        </w:rPr>
      </w:pPr>
    </w:p>
    <w:p w14:paraId="73F56711" w14:textId="77777777" w:rsidR="009E6FF5" w:rsidRPr="00D2316A" w:rsidRDefault="009E6FF5"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dient de volgende handelingen uitgevoerd te hebben alvorens wordt begonnen met de sloopwerkzaamheden.</w:t>
      </w:r>
    </w:p>
    <w:p w14:paraId="287FEDDD" w14:textId="77777777" w:rsidR="009E6FF5" w:rsidRPr="00D2316A" w:rsidRDefault="009E6FF5"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bijlagen:</w:t>
      </w:r>
    </w:p>
    <w:p w14:paraId="4ED50655" w14:textId="6ED3312A" w:rsidR="009E6FF5" w:rsidRPr="00D2316A" w:rsidRDefault="009E6FF5" w:rsidP="00F10FA2">
      <w:pPr>
        <w:pStyle w:val="Lijstalinea"/>
        <w:numPr>
          <w:ilvl w:val="0"/>
          <w:numId w:val="233"/>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verklaring Installatieverantwoordelijkheid;</w:t>
      </w:r>
    </w:p>
    <w:p w14:paraId="5D60DCEB" w14:textId="02460AE0" w:rsidR="009E6FF5" w:rsidRPr="00D2316A" w:rsidRDefault="009E6FF5" w:rsidP="00F10FA2">
      <w:pPr>
        <w:pStyle w:val="Lijstalinea"/>
        <w:numPr>
          <w:ilvl w:val="0"/>
          <w:numId w:val="233"/>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verklaring Werkverantwoordelijkheid</w:t>
      </w:r>
    </w:p>
    <w:p w14:paraId="68080EBE" w14:textId="77777777" w:rsidR="009E6FF5" w:rsidRPr="00D2316A" w:rsidRDefault="009E6FF5"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dienen tien werkdagen </w:t>
      </w:r>
      <w:proofErr w:type="spellStart"/>
      <w:r w:rsidRPr="00D2316A">
        <w:rPr>
          <w:rFonts w:eastAsiaTheme="minorEastAsia" w:cs="Verdana"/>
          <w:color w:val="auto"/>
          <w:sz w:val="18"/>
        </w:rPr>
        <w:t>vòòr</w:t>
      </w:r>
      <w:proofErr w:type="spellEnd"/>
      <w:r w:rsidRPr="00D2316A">
        <w:rPr>
          <w:rFonts w:eastAsiaTheme="minorEastAsia" w:cs="Verdana"/>
          <w:color w:val="auto"/>
          <w:sz w:val="18"/>
        </w:rPr>
        <w:t xml:space="preserve"> aanvang werkzaamheden, ingevuld en ondertekend te zijn en middels de email zijn verzonden naar de installatieverantwoordelijke (IV) RVB van de betreffende installatie. Bijlagen zijn gevoegd bij het contract en invul aanwijzingen/instructies voor beide verklaringen zijn in de documenten aangegeven.</w:t>
      </w:r>
    </w:p>
    <w:p w14:paraId="182A7408" w14:textId="3BE51BDF" w:rsidR="009E6FF5" w:rsidRPr="00D2316A" w:rsidRDefault="009E6FF5" w:rsidP="00F10FA2">
      <w:pPr>
        <w:pStyle w:val="Lijstalinea"/>
        <w:numPr>
          <w:ilvl w:val="0"/>
          <w:numId w:val="234"/>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na akkoord van de installatieverantwoordelijke opdrachtgever, zullen de verklaringen Installatieverantwoordelijkheid en Werkverantwoordelijkheid getekend aan de aannemer retour worden gezonden.</w:t>
      </w:r>
    </w:p>
    <w:p w14:paraId="2FB204B0" w14:textId="1F393270" w:rsidR="009E6FF5" w:rsidRPr="00D2316A" w:rsidRDefault="009E6FF5" w:rsidP="00F10FA2">
      <w:pPr>
        <w:pStyle w:val="Lijstalinea"/>
        <w:numPr>
          <w:ilvl w:val="0"/>
          <w:numId w:val="234"/>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zodra de aannemer de getekende verklaringen Installatieverantwoordelijkheid en Werkverantwoordelijkheid retour heeft ontvangen van de Installatieverantwoordelijke opdrachtgever, mag pas worden aangevangen met de elektrotechnische werkzaamheden.</w:t>
      </w:r>
    </w:p>
    <w:p w14:paraId="5B6AAD1A" w14:textId="4801BEB6" w:rsidR="009E6FF5" w:rsidRPr="00D2316A" w:rsidRDefault="009E6FF5" w:rsidP="00F10FA2">
      <w:pPr>
        <w:pStyle w:val="Lijstalinea"/>
        <w:numPr>
          <w:ilvl w:val="0"/>
          <w:numId w:val="234"/>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invul-documenten zijn op verzoek van de aannemer eventueel elektronisch ter beschikking te stellen door de opdrachtgever.</w:t>
      </w:r>
    </w:p>
    <w:p w14:paraId="267F9E21" w14:textId="77777777" w:rsidR="009E6FF5" w:rsidRPr="00D2316A" w:rsidRDefault="009E6FF5" w:rsidP="00D2316A">
      <w:pPr>
        <w:autoSpaceDE w:val="0"/>
        <w:adjustRightInd w:val="0"/>
        <w:ind w:left="1701"/>
        <w:textAlignment w:val="auto"/>
        <w:rPr>
          <w:rFonts w:eastAsiaTheme="minorEastAsia" w:cs="Verdana"/>
          <w:color w:val="auto"/>
          <w:sz w:val="18"/>
        </w:rPr>
      </w:pPr>
    </w:p>
    <w:p w14:paraId="08E2301C" w14:textId="77777777" w:rsidR="009E6FF5" w:rsidRPr="00D2316A" w:rsidRDefault="009E6FF5" w:rsidP="00D2316A">
      <w:pPr>
        <w:autoSpaceDE w:val="0"/>
        <w:adjustRightInd w:val="0"/>
        <w:ind w:left="1701"/>
        <w:textAlignment w:val="auto"/>
        <w:rPr>
          <w:rFonts w:eastAsiaTheme="minorEastAsia" w:cs="Verdana"/>
          <w:color w:val="auto"/>
          <w:sz w:val="18"/>
          <w:u w:val="single"/>
        </w:rPr>
      </w:pPr>
      <w:r w:rsidRPr="00D2316A">
        <w:rPr>
          <w:rFonts w:eastAsiaTheme="minorEastAsia" w:cs="Verdana"/>
          <w:color w:val="auto"/>
          <w:sz w:val="18"/>
          <w:u w:val="single"/>
        </w:rPr>
        <w:t>Installatieverantwoordelijkheid en Werkverantwoordelijkheid</w:t>
      </w:r>
    </w:p>
    <w:p w14:paraId="685C46A9" w14:textId="046C8447" w:rsidR="009E6FF5" w:rsidRPr="00D2316A" w:rsidRDefault="009E6FF5" w:rsidP="00F10FA2">
      <w:pPr>
        <w:pStyle w:val="Lijstalinea"/>
        <w:numPr>
          <w:ilvl w:val="0"/>
          <w:numId w:val="235"/>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aannemer dient namens hem een werkverantwoordelijke aan te wijzen voor het te slopen werk.</w:t>
      </w:r>
    </w:p>
    <w:p w14:paraId="370FACD8" w14:textId="0A97945C" w:rsidR="009E6FF5" w:rsidRPr="00D2316A" w:rsidRDefault="009E6FF5" w:rsidP="00F10FA2">
      <w:pPr>
        <w:pStyle w:val="Lijstalinea"/>
        <w:numPr>
          <w:ilvl w:val="0"/>
          <w:numId w:val="235"/>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directie zal aan de aannemer bekend stellen wie als installatieverantwoordelijke voor de bestaande installatie namens de directie zal optreden. Voor de installatie in het gebouw is de aannemer tevens installatieverantwoordelijke, gedurende het werk.</w:t>
      </w:r>
    </w:p>
    <w:p w14:paraId="6F66A013" w14:textId="49C639CA" w:rsidR="009E6FF5" w:rsidRPr="00D2316A" w:rsidRDefault="009E6FF5" w:rsidP="00F10FA2">
      <w:pPr>
        <w:pStyle w:val="Lijstalinea"/>
        <w:numPr>
          <w:ilvl w:val="0"/>
          <w:numId w:val="235"/>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namens de aannemer optredend werkverantwoordelijke en installatieverantwoordelijke zijn gehouden overleg te voeren met de installatieverantwoordelijke van de directie. Met overleg wordt bedoeld alle coördinatie en afspraken, nodig voor een veilige en ongestoorde bedrijfsvoering van de bestaande elektrotechnische installaties in relatie met uitbreidingen, mutaties en aansluiting van nieuwe installaties.</w:t>
      </w:r>
    </w:p>
    <w:p w14:paraId="4F17EF4A" w14:textId="56476F32" w:rsidR="009E6FF5" w:rsidRPr="00D2316A" w:rsidRDefault="009E6FF5" w:rsidP="00F10FA2">
      <w:pPr>
        <w:pStyle w:val="Lijstalinea"/>
        <w:numPr>
          <w:ilvl w:val="0"/>
          <w:numId w:val="235"/>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schakelhandelingen moeten door de Werkverantwoordelijke van de aannemer uitgevoerd worden.</w:t>
      </w:r>
    </w:p>
    <w:p w14:paraId="743E1446" w14:textId="0977CAA5" w:rsidR="009E6FF5" w:rsidRPr="006C55F3" w:rsidRDefault="009E6FF5" w:rsidP="00D2316A">
      <w:pPr>
        <w:pStyle w:val="Lijstalinea"/>
        <w:numPr>
          <w:ilvl w:val="0"/>
          <w:numId w:val="235"/>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Installatieverantwoordelijke van de aannemer draagt de verantwoordelijkheid voor de elektriciteitsvoorzieningen, benodigd voor de bouwwerkzaamheden.</w:t>
      </w:r>
    </w:p>
    <w:p w14:paraId="2161DD4C" w14:textId="06D73B66" w:rsidR="00AA39EE" w:rsidRPr="006C55F3" w:rsidRDefault="00AA39EE" w:rsidP="006C55F3">
      <w:pPr>
        <w:tabs>
          <w:tab w:val="left" w:pos="1701"/>
        </w:tabs>
        <w:spacing w:before="240"/>
        <w:rPr>
          <w:b/>
          <w:bCs/>
          <w:sz w:val="18"/>
        </w:rPr>
      </w:pPr>
      <w:r w:rsidRPr="006C55F3">
        <w:rPr>
          <w:b/>
          <w:bCs/>
          <w:sz w:val="18"/>
        </w:rPr>
        <w:t>10.00.3</w:t>
      </w:r>
      <w:r w:rsidR="0079558C" w:rsidRPr="006C55F3">
        <w:rPr>
          <w:b/>
          <w:bCs/>
          <w:sz w:val="18"/>
        </w:rPr>
        <w:t>1</w:t>
      </w:r>
      <w:r w:rsidRPr="006C55F3">
        <w:rPr>
          <w:b/>
          <w:bCs/>
          <w:sz w:val="18"/>
        </w:rPr>
        <w:tab/>
        <w:t>INFORMATIE-OVERDRDACHT: WERKPLAN</w:t>
      </w:r>
      <w:bookmarkStart w:id="60" w:name="_Hlk193929705"/>
    </w:p>
    <w:bookmarkEnd w:id="60"/>
    <w:p w14:paraId="0C9CBC04" w14:textId="1AD2BB23" w:rsidR="009E6FF5" w:rsidRPr="006C55F3" w:rsidRDefault="009E6FF5" w:rsidP="006C55F3">
      <w:pPr>
        <w:ind w:left="1701"/>
        <w:rPr>
          <w:caps/>
          <w:sz w:val="18"/>
        </w:rPr>
      </w:pPr>
      <w:r w:rsidRPr="006C55F3">
        <w:rPr>
          <w:caps/>
          <w:sz w:val="18"/>
        </w:rPr>
        <w:t>Werkplan</w:t>
      </w:r>
    </w:p>
    <w:p w14:paraId="73E59F38" w14:textId="77777777" w:rsidR="009E6FF5" w:rsidRPr="00D2316A" w:rsidRDefault="009E6FF5"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Een gedetailleerd werkplan zoals bedoeld in paragraaf 26, lid 6 van de U.A.V. wordt verlangd voor de werkzaamheden aan elektrotechnische installaties.</w:t>
      </w:r>
    </w:p>
    <w:p w14:paraId="4B1A2945" w14:textId="77777777" w:rsidR="009E6FF5" w:rsidRPr="00D2316A" w:rsidRDefault="009E6FF5"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Naast het vermelde in paragraaf 26, lid 1 van de UAV 2012 moet het werkplan de volgende gegevens bevatten:</w:t>
      </w:r>
    </w:p>
    <w:p w14:paraId="45AE14B5" w14:textId="4DE2E16C" w:rsidR="009E6FF5" w:rsidRPr="00D2316A" w:rsidRDefault="009E6FF5" w:rsidP="00F10FA2">
      <w:pPr>
        <w:pStyle w:val="Lijstalinea"/>
        <w:numPr>
          <w:ilvl w:val="0"/>
          <w:numId w:val="237"/>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 xml:space="preserve">de tijdstippen van werkzaamheden aan elektrotechnische-, data en </w:t>
      </w:r>
      <w:proofErr w:type="spellStart"/>
      <w:r w:rsidRPr="00D2316A">
        <w:rPr>
          <w:rFonts w:eastAsiaTheme="minorEastAsia" w:cs="Verdana"/>
          <w:color w:val="auto"/>
          <w:sz w:val="18"/>
        </w:rPr>
        <w:t>telcom</w:t>
      </w:r>
      <w:proofErr w:type="spellEnd"/>
      <w:r w:rsidRPr="00D2316A">
        <w:rPr>
          <w:rFonts w:eastAsiaTheme="minorEastAsia" w:cs="Verdana"/>
          <w:color w:val="auto"/>
          <w:sz w:val="18"/>
        </w:rPr>
        <w:t>-, communicatie- en beveiligingsinstallaties, voorzien van;</w:t>
      </w:r>
    </w:p>
    <w:p w14:paraId="425D3906" w14:textId="610EDDD8" w:rsidR="009E6FF5" w:rsidRPr="00D2316A" w:rsidRDefault="009E6FF5" w:rsidP="00F10FA2">
      <w:pPr>
        <w:pStyle w:val="Lijstalinea"/>
        <w:numPr>
          <w:ilvl w:val="0"/>
          <w:numId w:val="239"/>
        </w:numPr>
        <w:autoSpaceDE w:val="0"/>
        <w:adjustRightInd w:val="0"/>
        <w:ind w:left="2415" w:hanging="357"/>
        <w:textAlignment w:val="auto"/>
        <w:rPr>
          <w:rFonts w:eastAsiaTheme="minorEastAsia" w:cs="Verdana"/>
          <w:color w:val="auto"/>
          <w:sz w:val="18"/>
        </w:rPr>
      </w:pPr>
      <w:r w:rsidRPr="00D2316A">
        <w:rPr>
          <w:rFonts w:eastAsiaTheme="minorEastAsia" w:cs="Verdana"/>
          <w:color w:val="auto"/>
          <w:sz w:val="18"/>
        </w:rPr>
        <w:lastRenderedPageBreak/>
        <w:t>Werkvolgorde en –methode;</w:t>
      </w:r>
    </w:p>
    <w:p w14:paraId="0D6169C8" w14:textId="04EC250A" w:rsidR="009E6FF5" w:rsidRPr="00D2316A" w:rsidRDefault="009E6FF5" w:rsidP="00F10FA2">
      <w:pPr>
        <w:pStyle w:val="Lijstalinea"/>
        <w:numPr>
          <w:ilvl w:val="0"/>
          <w:numId w:val="239"/>
        </w:numPr>
        <w:autoSpaceDE w:val="0"/>
        <w:adjustRightInd w:val="0"/>
        <w:ind w:left="2415" w:hanging="357"/>
        <w:textAlignment w:val="auto"/>
        <w:rPr>
          <w:rFonts w:eastAsiaTheme="minorEastAsia" w:cs="Verdana"/>
          <w:color w:val="auto"/>
          <w:sz w:val="18"/>
        </w:rPr>
      </w:pPr>
      <w:r w:rsidRPr="00D2316A">
        <w:rPr>
          <w:rFonts w:eastAsiaTheme="minorEastAsia" w:cs="Verdana"/>
          <w:color w:val="auto"/>
          <w:sz w:val="18"/>
        </w:rPr>
        <w:t>Te nemen veiligheidsvoorzieningen en -maatregelen.</w:t>
      </w:r>
    </w:p>
    <w:p w14:paraId="1E62D548" w14:textId="77777777" w:rsidR="003E1068" w:rsidRPr="00D2316A" w:rsidRDefault="003E1068" w:rsidP="00D2316A">
      <w:pPr>
        <w:tabs>
          <w:tab w:val="left" w:pos="2267"/>
        </w:tabs>
        <w:autoSpaceDE w:val="0"/>
        <w:adjustRightInd w:val="0"/>
        <w:ind w:left="1701"/>
        <w:textAlignment w:val="auto"/>
        <w:rPr>
          <w:rFonts w:eastAsiaTheme="minorEastAsia" w:cs="Verdana"/>
          <w:color w:val="000000" w:themeColor="text1"/>
          <w:sz w:val="18"/>
        </w:rPr>
      </w:pPr>
      <w:r w:rsidRPr="00D2316A">
        <w:rPr>
          <w:rFonts w:eastAsiaTheme="minorEastAsia" w:cs="Verdana"/>
          <w:color w:val="000000" w:themeColor="text1"/>
          <w:sz w:val="18"/>
        </w:rPr>
        <w:t>Aanvullende eisen werkplan:</w:t>
      </w:r>
    </w:p>
    <w:p w14:paraId="509CE60D" w14:textId="77777777" w:rsidR="003E1068" w:rsidRPr="00D2316A" w:rsidRDefault="003E1068" w:rsidP="00F10FA2">
      <w:pPr>
        <w:numPr>
          <w:ilvl w:val="0"/>
          <w:numId w:val="132"/>
        </w:numPr>
        <w:autoSpaceDE w:val="0"/>
        <w:autoSpaceDN/>
        <w:adjustRightInd w:val="0"/>
        <w:spacing w:after="160"/>
        <w:ind w:left="2058"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De tijdstippen van werkzaamheden, voorzien van:</w:t>
      </w:r>
    </w:p>
    <w:p w14:paraId="2E3251B9" w14:textId="77777777" w:rsidR="003E1068" w:rsidRPr="00D2316A" w:rsidRDefault="003E1068" w:rsidP="00F10FA2">
      <w:pPr>
        <w:numPr>
          <w:ilvl w:val="0"/>
          <w:numId w:val="133"/>
        </w:numPr>
        <w:autoSpaceDE w:val="0"/>
        <w:autoSpaceDN/>
        <w:adjustRightInd w:val="0"/>
        <w:spacing w:after="160"/>
        <w:ind w:left="2415"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Werkvolgorde en -methode.</w:t>
      </w:r>
    </w:p>
    <w:p w14:paraId="5B75E73E" w14:textId="77777777" w:rsidR="003E1068" w:rsidRPr="00D2316A" w:rsidRDefault="003E1068" w:rsidP="00F10FA2">
      <w:pPr>
        <w:numPr>
          <w:ilvl w:val="0"/>
          <w:numId w:val="133"/>
        </w:numPr>
        <w:autoSpaceDE w:val="0"/>
        <w:autoSpaceDN/>
        <w:adjustRightInd w:val="0"/>
        <w:spacing w:after="160"/>
        <w:ind w:left="2415"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Te nemen veiligheidsvoorzieningen en -maatregelen.</w:t>
      </w:r>
    </w:p>
    <w:p w14:paraId="553528D6" w14:textId="77777777" w:rsidR="003E1068" w:rsidRPr="00D2316A" w:rsidRDefault="003E1068" w:rsidP="00F10FA2">
      <w:pPr>
        <w:numPr>
          <w:ilvl w:val="0"/>
          <w:numId w:val="134"/>
        </w:numPr>
        <w:autoSpaceDE w:val="0"/>
        <w:autoSpaceDN/>
        <w:adjustRightInd w:val="0"/>
        <w:spacing w:after="160"/>
        <w:ind w:left="2058"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 xml:space="preserve">Alle benodigde schakelhandelingen aangeven. De schakelhandelingen plannen in tijdsvakken van uren of delen hiervan. E.e.a. tijdig ter beoordeling aan de directie voorleggen. </w:t>
      </w:r>
    </w:p>
    <w:p w14:paraId="736C887C" w14:textId="6672A7DE" w:rsidR="003E1068" w:rsidRPr="00D2316A" w:rsidRDefault="003E1068" w:rsidP="00F10FA2">
      <w:pPr>
        <w:numPr>
          <w:ilvl w:val="0"/>
          <w:numId w:val="135"/>
        </w:numPr>
        <w:autoSpaceDE w:val="0"/>
        <w:autoSpaceDN/>
        <w:adjustRightInd w:val="0"/>
        <w:spacing w:after="160"/>
        <w:ind w:left="2415"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 xml:space="preserve">Schakelen moet gebeuren door de </w:t>
      </w:r>
      <w:r w:rsidR="003442C8">
        <w:rPr>
          <w:rFonts w:eastAsiaTheme="minorHAnsi" w:cs="Verdana"/>
          <w:color w:val="auto"/>
          <w:sz w:val="18"/>
          <w:lang w:eastAsia="en-US"/>
        </w:rPr>
        <w:t xml:space="preserve">(gecontracteerde) </w:t>
      </w:r>
      <w:r w:rsidRPr="00D2316A">
        <w:rPr>
          <w:rFonts w:eastAsiaTheme="minorEastAsia" w:cs="Verdana"/>
          <w:color w:val="000000" w:themeColor="text1"/>
          <w:sz w:val="18"/>
        </w:rPr>
        <w:t xml:space="preserve">werkverantwoordelijke van de aannemer. </w:t>
      </w:r>
    </w:p>
    <w:p w14:paraId="25BCE8B9" w14:textId="461D237D" w:rsidR="003E1068" w:rsidRPr="00D2316A" w:rsidRDefault="003E1068" w:rsidP="00F10FA2">
      <w:pPr>
        <w:numPr>
          <w:ilvl w:val="0"/>
          <w:numId w:val="135"/>
        </w:numPr>
        <w:autoSpaceDE w:val="0"/>
        <w:autoSpaceDN/>
        <w:adjustRightInd w:val="0"/>
        <w:spacing w:after="160"/>
        <w:ind w:left="2415"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Voorbereidend op het werk aan een hoogspannings</w:t>
      </w:r>
      <w:r w:rsidR="003442C8">
        <w:rPr>
          <w:rFonts w:eastAsiaTheme="minorEastAsia" w:cs="Verdana"/>
          <w:color w:val="000000" w:themeColor="text1"/>
          <w:sz w:val="18"/>
        </w:rPr>
        <w:t>schakel- en verdeelinrichting</w:t>
      </w:r>
      <w:r w:rsidRPr="00D2316A">
        <w:rPr>
          <w:rFonts w:eastAsiaTheme="minorEastAsia" w:cs="Verdana"/>
          <w:color w:val="000000" w:themeColor="text1"/>
          <w:sz w:val="18"/>
        </w:rPr>
        <w:t xml:space="preserve"> moet de netscheiding zo worden gezet</w:t>
      </w:r>
      <w:r w:rsidR="003442C8">
        <w:rPr>
          <w:rFonts w:eastAsiaTheme="minorEastAsia" w:cs="Verdana"/>
          <w:color w:val="000000" w:themeColor="text1"/>
          <w:sz w:val="18"/>
        </w:rPr>
        <w:t>,</w:t>
      </w:r>
      <w:r w:rsidRPr="00D2316A">
        <w:rPr>
          <w:rFonts w:eastAsiaTheme="minorEastAsia" w:cs="Verdana"/>
          <w:color w:val="000000" w:themeColor="text1"/>
          <w:sz w:val="18"/>
        </w:rPr>
        <w:t xml:space="preserve"> dat tijdens de werkzaamheden de overige </w:t>
      </w:r>
      <w:r w:rsidR="003442C8">
        <w:rPr>
          <w:rFonts w:eastAsiaTheme="minorEastAsia" w:cs="Verdana"/>
          <w:color w:val="000000" w:themeColor="text1"/>
          <w:sz w:val="18"/>
        </w:rPr>
        <w:t xml:space="preserve">hoogspanningsschakel- en verdeelinrichtingen in de ring </w:t>
      </w:r>
      <w:r w:rsidRPr="00D2316A">
        <w:rPr>
          <w:rFonts w:eastAsiaTheme="minorEastAsia" w:cs="Verdana"/>
          <w:color w:val="000000" w:themeColor="text1"/>
          <w:sz w:val="18"/>
        </w:rPr>
        <w:t>van spanning blijven</w:t>
      </w:r>
      <w:r w:rsidR="003442C8">
        <w:rPr>
          <w:rFonts w:eastAsiaTheme="minorEastAsia" w:cs="Verdana"/>
          <w:color w:val="000000" w:themeColor="text1"/>
          <w:sz w:val="18"/>
        </w:rPr>
        <w:t xml:space="preserve"> voorzien</w:t>
      </w:r>
      <w:r w:rsidRPr="00D2316A">
        <w:rPr>
          <w:rFonts w:eastAsiaTheme="minorEastAsia" w:cs="Verdana"/>
          <w:color w:val="000000" w:themeColor="text1"/>
          <w:sz w:val="18"/>
        </w:rPr>
        <w:t xml:space="preserve">. </w:t>
      </w:r>
    </w:p>
    <w:p w14:paraId="5B38B56E" w14:textId="77777777" w:rsidR="003E1068" w:rsidRPr="00D2316A" w:rsidRDefault="003E1068" w:rsidP="00F10FA2">
      <w:pPr>
        <w:numPr>
          <w:ilvl w:val="0"/>
          <w:numId w:val="136"/>
        </w:numPr>
        <w:autoSpaceDE w:val="0"/>
        <w:autoSpaceDN/>
        <w:adjustRightInd w:val="0"/>
        <w:spacing w:after="160"/>
        <w:ind w:left="2058"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De tijdstippen waarop werkvergunningen voor elektrotechnische werkzaamheden worden aangevraagd.</w:t>
      </w:r>
    </w:p>
    <w:p w14:paraId="29952DF4" w14:textId="77777777" w:rsidR="003E1068" w:rsidRPr="00D2316A" w:rsidRDefault="003E1068" w:rsidP="00F10FA2">
      <w:pPr>
        <w:numPr>
          <w:ilvl w:val="0"/>
          <w:numId w:val="136"/>
        </w:numPr>
        <w:autoSpaceDE w:val="0"/>
        <w:autoSpaceDN/>
        <w:adjustRightInd w:val="0"/>
        <w:spacing w:after="160"/>
        <w:ind w:left="2058"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De tijdstippen dat werkzaamheden met betrekking tot omzetting en migratie worden uitgevoerd. Hierin in ieder geval de ‘kritische momenten voor omzetten’ opnemen.</w:t>
      </w:r>
    </w:p>
    <w:p w14:paraId="5B10C02E" w14:textId="77777777" w:rsidR="003E1068" w:rsidRPr="00D2316A" w:rsidRDefault="003E1068" w:rsidP="00F10FA2">
      <w:pPr>
        <w:numPr>
          <w:ilvl w:val="0"/>
          <w:numId w:val="136"/>
        </w:numPr>
        <w:autoSpaceDE w:val="0"/>
        <w:autoSpaceDN/>
        <w:adjustRightInd w:val="0"/>
        <w:spacing w:after="160"/>
        <w:ind w:left="2058"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In het werk zal de storingsdienst van de planning op de hoogte gesteld moeten worden, i.v.m. mogelijke storingen aan o.a. regelkasten.</w:t>
      </w:r>
    </w:p>
    <w:p w14:paraId="2CA99D0C" w14:textId="77777777" w:rsidR="003E1068" w:rsidRPr="00D2316A" w:rsidRDefault="003E1068" w:rsidP="00F10FA2">
      <w:pPr>
        <w:numPr>
          <w:ilvl w:val="0"/>
          <w:numId w:val="136"/>
        </w:numPr>
        <w:autoSpaceDE w:val="0"/>
        <w:autoSpaceDN/>
        <w:adjustRightInd w:val="0"/>
        <w:spacing w:after="160"/>
        <w:ind w:left="2058" w:hanging="357"/>
        <w:contextualSpacing/>
        <w:textAlignment w:val="auto"/>
        <w:rPr>
          <w:rFonts w:eastAsiaTheme="minorEastAsia" w:cs="Verdana"/>
          <w:color w:val="000000" w:themeColor="text1"/>
          <w:sz w:val="18"/>
        </w:rPr>
      </w:pPr>
      <w:r w:rsidRPr="00D2316A">
        <w:rPr>
          <w:rFonts w:eastAsiaTheme="minorEastAsia" w:cs="Verdana"/>
          <w:color w:val="000000" w:themeColor="text1"/>
          <w:sz w:val="18"/>
        </w:rPr>
        <w:t xml:space="preserve">De aannemer dient ten minste vier weken, voorafgaand aan de door hem geplande </w:t>
      </w:r>
      <w:proofErr w:type="spellStart"/>
      <w:r w:rsidRPr="00D2316A">
        <w:rPr>
          <w:rFonts w:eastAsiaTheme="minorEastAsia" w:cs="Verdana"/>
          <w:color w:val="000000" w:themeColor="text1"/>
          <w:sz w:val="18"/>
        </w:rPr>
        <w:t>spanningsloosperiode</w:t>
      </w:r>
      <w:proofErr w:type="spellEnd"/>
      <w:r w:rsidRPr="00D2316A">
        <w:rPr>
          <w:rFonts w:eastAsiaTheme="minorEastAsia" w:cs="Verdana"/>
          <w:color w:val="000000" w:themeColor="text1"/>
          <w:sz w:val="18"/>
        </w:rPr>
        <w:t xml:space="preserve"> van een gebouw, contact op te nemen met de directie. Het tijdstip en de periode van afsluiting dient in overleg met de gebruiker te worden bepaald. Dit moment in het werkplan opnemen.</w:t>
      </w:r>
    </w:p>
    <w:p w14:paraId="60774DF5" w14:textId="77777777" w:rsidR="003E1068" w:rsidRPr="006C55F3" w:rsidRDefault="003E1068" w:rsidP="006C55F3">
      <w:pPr>
        <w:ind w:left="1701"/>
        <w:rPr>
          <w:sz w:val="18"/>
        </w:rPr>
      </w:pPr>
      <w:r w:rsidRPr="006C55F3">
        <w:rPr>
          <w:sz w:val="18"/>
        </w:rPr>
        <w:t>WERKVOLGORDE</w:t>
      </w:r>
    </w:p>
    <w:p w14:paraId="12A85964" w14:textId="48476E35" w:rsidR="003E1068" w:rsidRPr="00D2316A" w:rsidRDefault="003E1068" w:rsidP="00D2316A">
      <w:pPr>
        <w:ind w:left="1701"/>
        <w:rPr>
          <w:sz w:val="18"/>
        </w:rPr>
      </w:pPr>
      <w:r w:rsidRPr="00D2316A">
        <w:rPr>
          <w:sz w:val="18"/>
        </w:rPr>
        <w:t xml:space="preserve">De aannemer dient de navolgende werkvolgorde te hanteren m.b.t. het ontmantelen, verwijderen en afvoeren van station 19 </w:t>
      </w:r>
      <w:r w:rsidR="008F2502" w:rsidRPr="00D2316A">
        <w:rPr>
          <w:sz w:val="18"/>
        </w:rPr>
        <w:t xml:space="preserve">en de aangesloten laagspanningsvoedingen </w:t>
      </w:r>
      <w:r w:rsidRPr="00D2316A">
        <w:rPr>
          <w:sz w:val="18"/>
        </w:rPr>
        <w:t>teneinde de verstoring van de aangesloten gebouwen en/of installaties tot een minimum te beperken</w:t>
      </w:r>
      <w:r w:rsidR="00E64DFA" w:rsidRPr="00D2316A">
        <w:rPr>
          <w:sz w:val="18"/>
        </w:rPr>
        <w:t>:</w:t>
      </w:r>
    </w:p>
    <w:p w14:paraId="5F7A03C1" w14:textId="1C70C1EA" w:rsidR="003E1068" w:rsidRPr="00D2316A" w:rsidRDefault="003E1068" w:rsidP="00F10FA2">
      <w:pPr>
        <w:pStyle w:val="Lijstalinea"/>
        <w:numPr>
          <w:ilvl w:val="0"/>
          <w:numId w:val="136"/>
        </w:numPr>
        <w:ind w:left="2058" w:hanging="357"/>
        <w:rPr>
          <w:sz w:val="18"/>
        </w:rPr>
      </w:pPr>
      <w:r w:rsidRPr="00D2316A">
        <w:rPr>
          <w:sz w:val="18"/>
        </w:rPr>
        <w:t xml:space="preserve">Nieuw </w:t>
      </w:r>
      <w:r w:rsidR="00E64DFA" w:rsidRPr="00D2316A">
        <w:rPr>
          <w:sz w:val="18"/>
        </w:rPr>
        <w:t>energie</w:t>
      </w:r>
      <w:r w:rsidRPr="00D2316A">
        <w:rPr>
          <w:sz w:val="18"/>
        </w:rPr>
        <w:t>station plaatsen</w:t>
      </w:r>
      <w:r w:rsidR="000979D9" w:rsidRPr="00D2316A">
        <w:rPr>
          <w:sz w:val="18"/>
        </w:rPr>
        <w:t xml:space="preserve">, </w:t>
      </w:r>
      <w:r w:rsidRPr="00D2316A">
        <w:rPr>
          <w:sz w:val="18"/>
        </w:rPr>
        <w:t>inrichten</w:t>
      </w:r>
      <w:r w:rsidR="000979D9" w:rsidRPr="00D2316A">
        <w:rPr>
          <w:sz w:val="18"/>
        </w:rPr>
        <w:t xml:space="preserve"> en in bedrijf stellen</w:t>
      </w:r>
      <w:r w:rsidRPr="00D2316A">
        <w:rPr>
          <w:sz w:val="18"/>
        </w:rPr>
        <w:t>.</w:t>
      </w:r>
    </w:p>
    <w:p w14:paraId="71A948D9" w14:textId="49B4AD89" w:rsidR="003E1068" w:rsidRPr="00D2316A" w:rsidRDefault="003E1068" w:rsidP="00F10FA2">
      <w:pPr>
        <w:pStyle w:val="Lijstalinea"/>
        <w:numPr>
          <w:ilvl w:val="0"/>
          <w:numId w:val="136"/>
        </w:numPr>
        <w:ind w:left="2058" w:hanging="357"/>
        <w:rPr>
          <w:sz w:val="18"/>
        </w:rPr>
      </w:pPr>
      <w:r w:rsidRPr="00D2316A">
        <w:rPr>
          <w:sz w:val="18"/>
        </w:rPr>
        <w:t>Nieuwe LS-voedingen naar de gebouwen</w:t>
      </w:r>
      <w:r w:rsidRPr="00D2316A">
        <w:rPr>
          <w:rFonts w:eastAsiaTheme="minorEastAsia" w:cs="Verdana"/>
          <w:sz w:val="18"/>
        </w:rPr>
        <w:t xml:space="preserve">, </w:t>
      </w:r>
      <w:r w:rsidR="000979D9" w:rsidRPr="00D2316A">
        <w:rPr>
          <w:rFonts w:eastAsiaTheme="minorEastAsia" w:cs="Verdana"/>
          <w:sz w:val="18"/>
        </w:rPr>
        <w:t xml:space="preserve">6, </w:t>
      </w:r>
      <w:r w:rsidRPr="00D2316A">
        <w:rPr>
          <w:rFonts w:eastAsiaTheme="minorEastAsia" w:cs="Verdana"/>
          <w:sz w:val="18"/>
        </w:rPr>
        <w:t>16, 17, 23, 24, 25 en 26</w:t>
      </w:r>
      <w:r w:rsidRPr="00D2316A">
        <w:rPr>
          <w:sz w:val="18"/>
        </w:rPr>
        <w:t xml:space="preserve"> in het werk brengen vanaf het nieuwe </w:t>
      </w:r>
      <w:r w:rsidR="000979D9" w:rsidRPr="00D2316A">
        <w:rPr>
          <w:sz w:val="18"/>
        </w:rPr>
        <w:t>energie</w:t>
      </w:r>
      <w:r w:rsidRPr="00D2316A">
        <w:rPr>
          <w:sz w:val="18"/>
        </w:rPr>
        <w:t xml:space="preserve">station en de voedingen </w:t>
      </w:r>
      <w:r w:rsidR="00330DFD" w:rsidRPr="00D2316A">
        <w:rPr>
          <w:sz w:val="18"/>
        </w:rPr>
        <w:t xml:space="preserve">bedrijfsvaardig </w:t>
      </w:r>
      <w:r w:rsidRPr="00D2316A">
        <w:rPr>
          <w:sz w:val="18"/>
        </w:rPr>
        <w:t>overnemen.</w:t>
      </w:r>
    </w:p>
    <w:p w14:paraId="065C8EFE" w14:textId="6D7ADBD0" w:rsidR="003E1068" w:rsidRPr="00D2316A" w:rsidRDefault="003E1068" w:rsidP="00F10FA2">
      <w:pPr>
        <w:pStyle w:val="Lijstalinea"/>
        <w:numPr>
          <w:ilvl w:val="0"/>
          <w:numId w:val="136"/>
        </w:numPr>
        <w:ind w:left="2058" w:hanging="357"/>
        <w:rPr>
          <w:rFonts w:eastAsiaTheme="minorEastAsia" w:cs="Verdana"/>
          <w:sz w:val="18"/>
        </w:rPr>
      </w:pPr>
      <w:r w:rsidRPr="00D2316A">
        <w:rPr>
          <w:rFonts w:eastAsiaTheme="minorEastAsia" w:cs="Verdana"/>
          <w:sz w:val="18"/>
        </w:rPr>
        <w:t xml:space="preserve">Wanneer de gebouwen </w:t>
      </w:r>
      <w:bookmarkStart w:id="61" w:name="_Hlk196509775"/>
      <w:r w:rsidRPr="00D2316A">
        <w:rPr>
          <w:rFonts w:eastAsiaTheme="minorEastAsia" w:cs="Verdana"/>
          <w:sz w:val="18"/>
        </w:rPr>
        <w:t xml:space="preserve">6, 16, 17, 23, 24, 25 en 26 </w:t>
      </w:r>
      <w:bookmarkEnd w:id="61"/>
      <w:r w:rsidRPr="00D2316A">
        <w:rPr>
          <w:rFonts w:eastAsiaTheme="minorEastAsia" w:cs="Verdana"/>
          <w:sz w:val="18"/>
        </w:rPr>
        <w:t xml:space="preserve">functioneel en bedrijfsvaardig overgenomen zijn op het nieuwe </w:t>
      </w:r>
      <w:r w:rsidR="000979D9" w:rsidRPr="00D2316A">
        <w:rPr>
          <w:rFonts w:eastAsiaTheme="minorEastAsia" w:cs="Verdana"/>
          <w:sz w:val="18"/>
        </w:rPr>
        <w:t>energie</w:t>
      </w:r>
      <w:r w:rsidRPr="00D2316A">
        <w:rPr>
          <w:rFonts w:eastAsiaTheme="minorEastAsia" w:cs="Verdana"/>
          <w:sz w:val="18"/>
        </w:rPr>
        <w:t>station,</w:t>
      </w:r>
      <w:r w:rsidR="008F2502" w:rsidRPr="00D2316A">
        <w:rPr>
          <w:rFonts w:eastAsiaTheme="minorEastAsia" w:cs="Verdana"/>
          <w:sz w:val="18"/>
        </w:rPr>
        <w:t xml:space="preserve"> </w:t>
      </w:r>
      <w:r w:rsidRPr="00D2316A">
        <w:rPr>
          <w:rFonts w:eastAsiaTheme="minorEastAsia" w:cs="Verdana"/>
          <w:sz w:val="18"/>
        </w:rPr>
        <w:t xml:space="preserve">station 19 buiten bedrijf </w:t>
      </w:r>
      <w:r w:rsidR="008F2502" w:rsidRPr="00D2316A">
        <w:rPr>
          <w:rFonts w:eastAsiaTheme="minorEastAsia" w:cs="Verdana"/>
          <w:sz w:val="18"/>
        </w:rPr>
        <w:t>stellen</w:t>
      </w:r>
      <w:r w:rsidRPr="00D2316A">
        <w:rPr>
          <w:rFonts w:eastAsiaTheme="minorEastAsia" w:cs="Verdana"/>
          <w:sz w:val="18"/>
        </w:rPr>
        <w:t>.</w:t>
      </w:r>
    </w:p>
    <w:p w14:paraId="3E7E4B2D" w14:textId="5281DD19" w:rsidR="009E0A11" w:rsidRPr="00D2316A" w:rsidRDefault="00330DFD" w:rsidP="00F10FA2">
      <w:pPr>
        <w:pStyle w:val="Lijstalinea"/>
        <w:numPr>
          <w:ilvl w:val="0"/>
          <w:numId w:val="136"/>
        </w:numPr>
        <w:ind w:left="2058" w:hanging="357"/>
        <w:rPr>
          <w:rFonts w:eastAsiaTheme="minorEastAsia" w:cs="Verdana"/>
          <w:sz w:val="18"/>
        </w:rPr>
      </w:pPr>
      <w:r w:rsidRPr="00D2316A">
        <w:rPr>
          <w:rFonts w:eastAsiaTheme="minorEastAsia" w:cs="Verdana"/>
          <w:sz w:val="18"/>
        </w:rPr>
        <w:t xml:space="preserve">De laagspanningsvoedingen </w:t>
      </w:r>
      <w:r w:rsidR="008F2502" w:rsidRPr="00D2316A">
        <w:rPr>
          <w:rFonts w:eastAsiaTheme="minorEastAsia" w:cs="Verdana"/>
          <w:sz w:val="18"/>
        </w:rPr>
        <w:t xml:space="preserve">ontmantelen, verwijderen en afvoeren </w:t>
      </w:r>
      <w:r w:rsidRPr="00D2316A">
        <w:rPr>
          <w:rFonts w:eastAsiaTheme="minorEastAsia" w:cs="Verdana"/>
          <w:sz w:val="18"/>
        </w:rPr>
        <w:t>vanaf station 19 naar de gebouwen 6, 16, 17, 26 en 101a</w:t>
      </w:r>
      <w:r w:rsidR="008F2502" w:rsidRPr="00D2316A">
        <w:rPr>
          <w:rFonts w:eastAsiaTheme="minorEastAsia" w:cs="Verdana"/>
          <w:sz w:val="18"/>
        </w:rPr>
        <w:t>.</w:t>
      </w:r>
    </w:p>
    <w:p w14:paraId="140D04BE" w14:textId="1CEAA62C" w:rsidR="008F2502" w:rsidRPr="00D2316A" w:rsidRDefault="00330DFD" w:rsidP="00F10FA2">
      <w:pPr>
        <w:pStyle w:val="Lijstalinea"/>
        <w:numPr>
          <w:ilvl w:val="0"/>
          <w:numId w:val="136"/>
        </w:numPr>
        <w:ind w:left="2058" w:hanging="357"/>
        <w:rPr>
          <w:rFonts w:eastAsiaTheme="minorEastAsia" w:cs="Verdana"/>
          <w:sz w:val="18"/>
        </w:rPr>
      </w:pPr>
      <w:r w:rsidRPr="00D2316A">
        <w:rPr>
          <w:rFonts w:eastAsiaTheme="minorEastAsia" w:cs="Verdana"/>
          <w:sz w:val="18"/>
        </w:rPr>
        <w:t xml:space="preserve">De laagspanningsvoedingen </w:t>
      </w:r>
      <w:bookmarkStart w:id="62" w:name="_Hlk196266771"/>
      <w:r w:rsidR="008F2502" w:rsidRPr="00D2316A">
        <w:rPr>
          <w:rFonts w:eastAsiaTheme="minorEastAsia" w:cs="Verdana"/>
          <w:sz w:val="18"/>
        </w:rPr>
        <w:t xml:space="preserve">ontmantelen, verwijderen en afvoeren </w:t>
      </w:r>
      <w:bookmarkEnd w:id="62"/>
      <w:r w:rsidRPr="00D2316A">
        <w:rPr>
          <w:rFonts w:eastAsiaTheme="minorEastAsia" w:cs="Verdana"/>
          <w:sz w:val="18"/>
        </w:rPr>
        <w:t>tussen gebouwen</w:t>
      </w:r>
      <w:r w:rsidR="008F2502" w:rsidRPr="00D2316A">
        <w:rPr>
          <w:rFonts w:eastAsiaTheme="minorEastAsia" w:cs="Verdana"/>
          <w:sz w:val="18"/>
        </w:rPr>
        <w:t>:</w:t>
      </w:r>
    </w:p>
    <w:p w14:paraId="53E21A52" w14:textId="77777777" w:rsidR="008F2502" w:rsidRPr="00D2316A" w:rsidRDefault="00330DFD" w:rsidP="00F10FA2">
      <w:pPr>
        <w:pStyle w:val="Lijstalinea"/>
        <w:numPr>
          <w:ilvl w:val="1"/>
          <w:numId w:val="136"/>
        </w:numPr>
        <w:ind w:left="2415" w:hanging="357"/>
        <w:rPr>
          <w:rFonts w:eastAsiaTheme="minorEastAsia" w:cs="Verdana"/>
          <w:sz w:val="18"/>
        </w:rPr>
      </w:pPr>
      <w:r w:rsidRPr="00D2316A">
        <w:rPr>
          <w:rFonts w:eastAsiaTheme="minorEastAsia" w:cs="Verdana"/>
          <w:sz w:val="18"/>
        </w:rPr>
        <w:t>2</w:t>
      </w:r>
      <w:r w:rsidR="008F2502" w:rsidRPr="00D2316A">
        <w:rPr>
          <w:rFonts w:eastAsiaTheme="minorEastAsia" w:cs="Verdana"/>
          <w:sz w:val="18"/>
        </w:rPr>
        <w:t>3</w:t>
      </w:r>
      <w:r w:rsidRPr="00D2316A">
        <w:rPr>
          <w:rFonts w:eastAsiaTheme="minorEastAsia" w:cs="Verdana"/>
          <w:sz w:val="18"/>
        </w:rPr>
        <w:t xml:space="preserve"> en 2</w:t>
      </w:r>
      <w:r w:rsidR="008F2502" w:rsidRPr="00D2316A">
        <w:rPr>
          <w:rFonts w:eastAsiaTheme="minorEastAsia" w:cs="Verdana"/>
          <w:sz w:val="18"/>
        </w:rPr>
        <w:t>6;</w:t>
      </w:r>
    </w:p>
    <w:p w14:paraId="7676D0B4" w14:textId="77777777" w:rsidR="008F2502" w:rsidRPr="00D2316A" w:rsidRDefault="008F2502" w:rsidP="00F10FA2">
      <w:pPr>
        <w:pStyle w:val="Lijstalinea"/>
        <w:numPr>
          <w:ilvl w:val="1"/>
          <w:numId w:val="136"/>
        </w:numPr>
        <w:ind w:left="2415" w:hanging="357"/>
        <w:rPr>
          <w:rFonts w:eastAsiaTheme="minorEastAsia" w:cs="Verdana"/>
          <w:sz w:val="18"/>
        </w:rPr>
      </w:pPr>
      <w:r w:rsidRPr="00D2316A">
        <w:rPr>
          <w:rFonts w:eastAsiaTheme="minorEastAsia" w:cs="Verdana"/>
          <w:sz w:val="18"/>
        </w:rPr>
        <w:t>23 en 24;</w:t>
      </w:r>
    </w:p>
    <w:p w14:paraId="36E6F529" w14:textId="70E717EA" w:rsidR="00330DFD" w:rsidRPr="00D2316A" w:rsidRDefault="008F2502" w:rsidP="00F10FA2">
      <w:pPr>
        <w:pStyle w:val="Lijstalinea"/>
        <w:numPr>
          <w:ilvl w:val="1"/>
          <w:numId w:val="136"/>
        </w:numPr>
        <w:ind w:left="2415" w:hanging="357"/>
        <w:rPr>
          <w:rFonts w:eastAsiaTheme="minorEastAsia" w:cs="Verdana"/>
          <w:sz w:val="18"/>
        </w:rPr>
      </w:pPr>
      <w:r w:rsidRPr="00D2316A">
        <w:rPr>
          <w:rFonts w:eastAsiaTheme="minorEastAsia" w:cs="Verdana"/>
          <w:sz w:val="18"/>
        </w:rPr>
        <w:t>24 en 25.</w:t>
      </w:r>
    </w:p>
    <w:p w14:paraId="40F884F4" w14:textId="4C12BF44" w:rsidR="003E1068" w:rsidRPr="00D2316A" w:rsidRDefault="003E1068" w:rsidP="00F10FA2">
      <w:pPr>
        <w:pStyle w:val="Lijstalinea"/>
        <w:numPr>
          <w:ilvl w:val="0"/>
          <w:numId w:val="136"/>
        </w:numPr>
        <w:ind w:left="2058" w:hanging="357"/>
        <w:rPr>
          <w:rFonts w:eastAsiaTheme="minorEastAsia" w:cs="Verdana"/>
          <w:sz w:val="18"/>
        </w:rPr>
      </w:pPr>
      <w:r w:rsidRPr="00D2316A">
        <w:rPr>
          <w:rFonts w:eastAsiaTheme="minorEastAsia" w:cs="Verdana"/>
          <w:sz w:val="18"/>
        </w:rPr>
        <w:t xml:space="preserve">Station 19 inclusief de </w:t>
      </w:r>
      <w:r w:rsidR="000979D9" w:rsidRPr="00D2316A">
        <w:rPr>
          <w:rFonts w:eastAsiaTheme="minorEastAsia" w:cs="Verdana"/>
          <w:sz w:val="18"/>
        </w:rPr>
        <w:t xml:space="preserve">tijdelijk omgezwaaide </w:t>
      </w:r>
      <w:r w:rsidRPr="00D2316A">
        <w:rPr>
          <w:rFonts w:eastAsiaTheme="minorEastAsia" w:cs="Verdana"/>
          <w:sz w:val="18"/>
        </w:rPr>
        <w:t xml:space="preserve">HS-kabel naar het nieuwe </w:t>
      </w:r>
      <w:r w:rsidR="000979D9" w:rsidRPr="00D2316A">
        <w:rPr>
          <w:rFonts w:eastAsiaTheme="minorEastAsia" w:cs="Verdana"/>
          <w:sz w:val="18"/>
        </w:rPr>
        <w:t>energie</w:t>
      </w:r>
      <w:r w:rsidRPr="00D2316A">
        <w:rPr>
          <w:rFonts w:eastAsiaTheme="minorEastAsia" w:cs="Verdana"/>
          <w:sz w:val="18"/>
        </w:rPr>
        <w:t xml:space="preserve">station </w:t>
      </w:r>
      <w:r w:rsidR="008F2502" w:rsidRPr="00D2316A">
        <w:rPr>
          <w:rFonts w:eastAsiaTheme="minorEastAsia" w:cs="Verdana"/>
          <w:sz w:val="18"/>
        </w:rPr>
        <w:t xml:space="preserve">ontmantelen, </w:t>
      </w:r>
      <w:r w:rsidRPr="00D2316A">
        <w:rPr>
          <w:rFonts w:eastAsiaTheme="minorEastAsia" w:cs="Verdana"/>
          <w:sz w:val="18"/>
        </w:rPr>
        <w:t>verwijderen</w:t>
      </w:r>
      <w:r w:rsidR="008F2502" w:rsidRPr="00D2316A">
        <w:rPr>
          <w:rFonts w:eastAsiaTheme="minorEastAsia" w:cs="Verdana"/>
          <w:sz w:val="18"/>
        </w:rPr>
        <w:t xml:space="preserve"> en afvoeren</w:t>
      </w:r>
      <w:r w:rsidRPr="00D2316A">
        <w:rPr>
          <w:rFonts w:eastAsiaTheme="minorEastAsia" w:cs="Verdana"/>
          <w:sz w:val="18"/>
        </w:rPr>
        <w:t>.</w:t>
      </w:r>
    </w:p>
    <w:p w14:paraId="15371334" w14:textId="77777777" w:rsidR="009E6FF5" w:rsidRPr="00D2316A" w:rsidRDefault="009E6FF5" w:rsidP="00D2316A">
      <w:pPr>
        <w:autoSpaceDE w:val="0"/>
        <w:adjustRightInd w:val="0"/>
        <w:textAlignment w:val="auto"/>
        <w:rPr>
          <w:rFonts w:eastAsiaTheme="minorEastAsia" w:cs="Verdana"/>
          <w:color w:val="auto"/>
          <w:sz w:val="18"/>
        </w:rPr>
      </w:pPr>
    </w:p>
    <w:p w14:paraId="0ACC1E62" w14:textId="77777777" w:rsidR="000823CF" w:rsidRPr="006C55F3" w:rsidRDefault="000823CF" w:rsidP="006C55F3">
      <w:pPr>
        <w:ind w:left="1701"/>
        <w:rPr>
          <w:caps/>
          <w:sz w:val="18"/>
        </w:rPr>
      </w:pPr>
      <w:r w:rsidRPr="006C55F3">
        <w:rPr>
          <w:caps/>
          <w:sz w:val="18"/>
        </w:rPr>
        <w:t>Werkbescheiden</w:t>
      </w:r>
    </w:p>
    <w:p w14:paraId="53B65883" w14:textId="77777777" w:rsidR="000823CF" w:rsidRPr="00D2316A" w:rsidRDefault="000823CF"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Voor de werktekeningen en andere documenten worden de volgende aanvullende eisen aan het werkplan gesteld:</w:t>
      </w:r>
    </w:p>
    <w:p w14:paraId="156E7B4D" w14:textId="77777777" w:rsidR="000823CF" w:rsidRPr="00D2316A" w:rsidRDefault="000823CF" w:rsidP="00F10FA2">
      <w:pPr>
        <w:pStyle w:val="Lijstalinea"/>
        <w:numPr>
          <w:ilvl w:val="0"/>
          <w:numId w:val="236"/>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aannemer dient 4 weken voor aanvang werkzaamheden de werkbescheiden ter beoordeling aan de opdrachtgever aan.</w:t>
      </w:r>
    </w:p>
    <w:p w14:paraId="4A7CE70E" w14:textId="77777777" w:rsidR="000823CF" w:rsidRPr="00D2316A" w:rsidRDefault="000823CF" w:rsidP="00F10FA2">
      <w:pPr>
        <w:pStyle w:val="Lijstalinea"/>
        <w:numPr>
          <w:ilvl w:val="0"/>
          <w:numId w:val="236"/>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lastRenderedPageBreak/>
        <w:t>de aannemer dient rekening te houden met een reactietermijn van 10 werkdagen van de opdrachtgever op de door de aannemer ingediende stukken.</w:t>
      </w:r>
    </w:p>
    <w:p w14:paraId="501D3020" w14:textId="77777777" w:rsidR="000823CF" w:rsidRPr="00D2316A" w:rsidRDefault="000823CF" w:rsidP="00D2316A">
      <w:pPr>
        <w:autoSpaceDE w:val="0"/>
        <w:adjustRightInd w:val="0"/>
        <w:ind w:left="1701"/>
        <w:textAlignment w:val="auto"/>
        <w:rPr>
          <w:rFonts w:eastAsiaTheme="minorEastAsia" w:cs="Verdana"/>
          <w:color w:val="auto"/>
          <w:sz w:val="18"/>
        </w:rPr>
      </w:pPr>
    </w:p>
    <w:p w14:paraId="34188C02" w14:textId="77777777" w:rsidR="000823CF" w:rsidRPr="006C55F3" w:rsidRDefault="000823CF" w:rsidP="006C55F3">
      <w:pPr>
        <w:ind w:left="1701"/>
        <w:rPr>
          <w:caps/>
          <w:sz w:val="18"/>
        </w:rPr>
      </w:pPr>
      <w:r w:rsidRPr="006C55F3">
        <w:rPr>
          <w:caps/>
          <w:sz w:val="18"/>
        </w:rPr>
        <w:t>Buiten bedrijf stellen installaties</w:t>
      </w:r>
    </w:p>
    <w:p w14:paraId="2CBFE5A5" w14:textId="77777777" w:rsidR="000823CF" w:rsidRPr="00D2316A" w:rsidRDefault="000823CF"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Tijdstip van uitvoering:</w:t>
      </w:r>
    </w:p>
    <w:p w14:paraId="58D9B844" w14:textId="77777777" w:rsidR="000823CF" w:rsidRPr="00D2316A" w:rsidRDefault="000823CF" w:rsidP="00F10FA2">
      <w:pPr>
        <w:pStyle w:val="Lijstalinea"/>
        <w:numPr>
          <w:ilvl w:val="0"/>
          <w:numId w:val="238"/>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het tijdstip van het buiten bedrijfstellen van installaties of installatiedelen dient te geschieden in overleg met de directie.</w:t>
      </w:r>
    </w:p>
    <w:p w14:paraId="337EF3ED" w14:textId="77777777" w:rsidR="000823CF" w:rsidRPr="00D2316A" w:rsidRDefault="000823CF"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Veiligheid:</w:t>
      </w:r>
    </w:p>
    <w:p w14:paraId="2860A22B" w14:textId="77777777" w:rsidR="000823CF" w:rsidRPr="00D2316A" w:rsidRDefault="000823CF" w:rsidP="00F10FA2">
      <w:pPr>
        <w:pStyle w:val="Lijstalinea"/>
        <w:numPr>
          <w:ilvl w:val="0"/>
          <w:numId w:val="238"/>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het buiten bedrijf stellen van installaties mag nooit leiden tot gevaarlijke situaties;</w:t>
      </w:r>
    </w:p>
    <w:p w14:paraId="1E3A01A6" w14:textId="77777777" w:rsidR="000823CF" w:rsidRPr="00D2316A" w:rsidRDefault="000823CF" w:rsidP="00F10FA2">
      <w:pPr>
        <w:pStyle w:val="Lijstalinea"/>
        <w:numPr>
          <w:ilvl w:val="0"/>
          <w:numId w:val="238"/>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het buiten bedrijf stellen van installaties mag geen verstoringen veroorzaken aan te handhaven installaties;</w:t>
      </w:r>
    </w:p>
    <w:p w14:paraId="325DEF5C" w14:textId="77777777" w:rsidR="000823CF" w:rsidRPr="00D2316A" w:rsidRDefault="000823CF" w:rsidP="00F10FA2">
      <w:pPr>
        <w:pStyle w:val="Lijstalinea"/>
        <w:numPr>
          <w:ilvl w:val="0"/>
          <w:numId w:val="238"/>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elektrische installaties moeten spanningsloos gemaakt zijn alvorens met de sloopwerkzaamheden wordt aangevangen;</w:t>
      </w:r>
    </w:p>
    <w:p w14:paraId="58B45CC9" w14:textId="77777777" w:rsidR="000823CF" w:rsidRPr="00D2316A" w:rsidRDefault="000823CF" w:rsidP="00F10FA2">
      <w:pPr>
        <w:pStyle w:val="Lijstalinea"/>
        <w:numPr>
          <w:ilvl w:val="0"/>
          <w:numId w:val="238"/>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 xml:space="preserve">data-en telecom- en communicatie- en </w:t>
      </w:r>
      <w:proofErr w:type="spellStart"/>
      <w:r w:rsidRPr="00D2316A">
        <w:rPr>
          <w:rFonts w:eastAsiaTheme="minorEastAsia" w:cs="Verdana"/>
          <w:color w:val="auto"/>
          <w:sz w:val="18"/>
        </w:rPr>
        <w:t>persoonsbeveiliginginstallaties</w:t>
      </w:r>
      <w:proofErr w:type="spellEnd"/>
      <w:r w:rsidRPr="00D2316A">
        <w:rPr>
          <w:rFonts w:eastAsiaTheme="minorEastAsia" w:cs="Verdana"/>
          <w:color w:val="auto"/>
          <w:sz w:val="18"/>
        </w:rPr>
        <w:t xml:space="preserve"> (</w:t>
      </w:r>
      <w:proofErr w:type="spellStart"/>
      <w:r w:rsidRPr="00D2316A">
        <w:rPr>
          <w:rFonts w:eastAsiaTheme="minorEastAsia" w:cs="Verdana"/>
          <w:color w:val="auto"/>
          <w:sz w:val="18"/>
        </w:rPr>
        <w:t>brandmeld</w:t>
      </w:r>
      <w:proofErr w:type="spellEnd"/>
      <w:r w:rsidRPr="00D2316A">
        <w:rPr>
          <w:rFonts w:eastAsiaTheme="minorEastAsia" w:cs="Verdana"/>
          <w:color w:val="auto"/>
          <w:sz w:val="18"/>
        </w:rPr>
        <w:t xml:space="preserve">- en ontruimingsinstallaties, </w:t>
      </w:r>
      <w:proofErr w:type="spellStart"/>
      <w:r w:rsidRPr="00D2316A">
        <w:rPr>
          <w:rFonts w:eastAsiaTheme="minorEastAsia" w:cs="Verdana"/>
          <w:color w:val="auto"/>
          <w:sz w:val="18"/>
        </w:rPr>
        <w:t>noodverlichtinginstallaties</w:t>
      </w:r>
      <w:proofErr w:type="spellEnd"/>
      <w:r w:rsidRPr="00D2316A">
        <w:rPr>
          <w:rFonts w:eastAsiaTheme="minorEastAsia" w:cs="Verdana"/>
          <w:color w:val="auto"/>
          <w:sz w:val="18"/>
        </w:rPr>
        <w:t xml:space="preserve"> etc.) moeten zodanig gesloopt worden dat de overige installatiedelen die daarop aangesloten zijn, en in bedrijf moeten blijven, geen hinder daarvan ondervinden;</w:t>
      </w:r>
    </w:p>
    <w:p w14:paraId="7CE5B24E" w14:textId="413394D0" w:rsidR="000823CF" w:rsidRPr="006C55F3" w:rsidRDefault="000823CF" w:rsidP="006C55F3">
      <w:pPr>
        <w:pStyle w:val="Lijstalinea"/>
        <w:numPr>
          <w:ilvl w:val="0"/>
          <w:numId w:val="238"/>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indien het onoverkomelijk is dat installaties tijdelijk buiten bedrijf moeten worden gesteld t.b.v. sloopwerkzaamheden, moet de directie hierover tijdig geïnformeerd worden. Minimaal 3 weken voor aanvang sloopwerkzaamheden.</w:t>
      </w:r>
    </w:p>
    <w:p w14:paraId="1C806675" w14:textId="11ABD319" w:rsidR="000823CF" w:rsidRPr="006C55F3" w:rsidRDefault="000823CF" w:rsidP="006C55F3">
      <w:pPr>
        <w:tabs>
          <w:tab w:val="left" w:pos="1701"/>
        </w:tabs>
        <w:spacing w:before="240"/>
        <w:rPr>
          <w:b/>
          <w:bCs/>
          <w:sz w:val="18"/>
        </w:rPr>
      </w:pPr>
      <w:r w:rsidRPr="006C55F3">
        <w:rPr>
          <w:b/>
          <w:bCs/>
          <w:sz w:val="18"/>
        </w:rPr>
        <w:t>10.00.39</w:t>
      </w:r>
      <w:r w:rsidRPr="006C55F3">
        <w:rPr>
          <w:b/>
          <w:bCs/>
          <w:sz w:val="18"/>
        </w:rPr>
        <w:tab/>
        <w:t>INFORMATIE-OVERDRDACHT: REVISIEBESCHEIDEN</w:t>
      </w:r>
    </w:p>
    <w:p w14:paraId="2FF3DA1A" w14:textId="77777777" w:rsidR="000823CF" w:rsidRPr="00CC0CCA" w:rsidRDefault="000823CF" w:rsidP="00CC0CCA">
      <w:pPr>
        <w:ind w:left="1701"/>
        <w:rPr>
          <w:sz w:val="18"/>
        </w:rPr>
      </w:pPr>
      <w:r w:rsidRPr="00CC0CCA">
        <w:rPr>
          <w:sz w:val="18"/>
        </w:rPr>
        <w:t>REVISIEBESCHEIDEN</w:t>
      </w:r>
    </w:p>
    <w:p w14:paraId="3902E2E6" w14:textId="77777777" w:rsidR="000823CF" w:rsidRPr="00D2316A" w:rsidRDefault="000823CF"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revisiebescheiden moeten bestaan uit:</w:t>
      </w:r>
    </w:p>
    <w:p w14:paraId="0D69EF93" w14:textId="685807E0" w:rsidR="000823CF" w:rsidRPr="00D2316A" w:rsidRDefault="000823CF" w:rsidP="00F10FA2">
      <w:pPr>
        <w:numPr>
          <w:ilvl w:val="0"/>
          <w:numId w:val="62"/>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Bestaande revisietekeningen, digitaal bijgewerkt naar de nieuwe situatie. Deze bestaande revisietekeningen zijn niet bij het bestek verstrekt. De bestaande revisietekeningen zijn door de aannemer op te vragen bij de directie en zullen door de directie digitaal en kosteloos worden verstrekt.</w:t>
      </w:r>
    </w:p>
    <w:p w14:paraId="10D650F8" w14:textId="77777777" w:rsidR="00EC4713" w:rsidRPr="00EC4713" w:rsidRDefault="00EC4713" w:rsidP="00EC4713">
      <w:pPr>
        <w:autoSpaceDE w:val="0"/>
        <w:adjustRightInd w:val="0"/>
        <w:textAlignment w:val="auto"/>
        <w:rPr>
          <w:rFonts w:eastAsiaTheme="minorEastAsia" w:cs="Verdana"/>
          <w:color w:val="auto"/>
        </w:rPr>
      </w:pPr>
    </w:p>
    <w:p w14:paraId="55675681" w14:textId="77777777" w:rsidR="001A771A" w:rsidRPr="00C91DE6" w:rsidRDefault="001A771A" w:rsidP="00B34B70">
      <w:pPr>
        <w:pStyle w:val="Kop3"/>
      </w:pPr>
      <w:bookmarkStart w:id="63" w:name="_Toc210131003"/>
      <w:bookmarkStart w:id="64" w:name="_Hlk193912414"/>
      <w:bookmarkStart w:id="65" w:name="_Hlk190179530"/>
      <w:r w:rsidRPr="00C91DE6">
        <w:t>10.11</w:t>
      </w:r>
      <w:r w:rsidRPr="00C91DE6">
        <w:tab/>
        <w:t>FUNCTIONELE BESCHRIJVING SLOOPWERK EN HAK- EN BREEKWERK</w:t>
      </w:r>
      <w:bookmarkEnd w:id="63"/>
    </w:p>
    <w:p w14:paraId="786E83B4" w14:textId="77777777" w:rsidR="001A771A" w:rsidRPr="001A771A" w:rsidRDefault="001A771A" w:rsidP="00327376">
      <w:pPr>
        <w:tabs>
          <w:tab w:val="left" w:pos="2267"/>
        </w:tabs>
        <w:autoSpaceDE w:val="0"/>
        <w:adjustRightInd w:val="0"/>
        <w:textAlignment w:val="auto"/>
        <w:rPr>
          <w:rFonts w:eastAsiaTheme="minorEastAsia" w:cs="Verdana"/>
          <w:b/>
          <w:color w:val="auto"/>
          <w:sz w:val="16"/>
          <w:szCs w:val="16"/>
        </w:rPr>
      </w:pPr>
    </w:p>
    <w:bookmarkEnd w:id="64"/>
    <w:p w14:paraId="42BF7F5C" w14:textId="560B51F2" w:rsidR="001A771A" w:rsidRPr="00CC0CCA" w:rsidRDefault="001A771A" w:rsidP="00CC0CCA">
      <w:pPr>
        <w:tabs>
          <w:tab w:val="left" w:pos="1701"/>
        </w:tabs>
        <w:spacing w:before="240"/>
        <w:rPr>
          <w:b/>
          <w:bCs/>
          <w:sz w:val="18"/>
        </w:rPr>
      </w:pPr>
      <w:r w:rsidRPr="00CC0CCA">
        <w:rPr>
          <w:b/>
          <w:bCs/>
          <w:sz w:val="18"/>
        </w:rPr>
        <w:t>10.11.01</w:t>
      </w:r>
      <w:r w:rsidRPr="00CC0CCA">
        <w:rPr>
          <w:b/>
          <w:bCs/>
          <w:sz w:val="18"/>
        </w:rPr>
        <w:tab/>
        <w:t>FUNCTIONELE BESCHRIJVING TOTAAL SLOOPWERK</w:t>
      </w:r>
    </w:p>
    <w:p w14:paraId="1DCA8525" w14:textId="77D59C42" w:rsidR="00D2316A" w:rsidRPr="00CC0CCA" w:rsidRDefault="00D2316A" w:rsidP="00CC0CCA">
      <w:pPr>
        <w:ind w:left="1701"/>
        <w:rPr>
          <w:sz w:val="18"/>
        </w:rPr>
      </w:pPr>
      <w:r w:rsidRPr="00CC0CCA">
        <w:rPr>
          <w:sz w:val="18"/>
        </w:rPr>
        <w:t>BESCHRIJVING</w:t>
      </w:r>
      <w:r w:rsidR="00DF02C1" w:rsidRPr="00CC0CCA">
        <w:rPr>
          <w:sz w:val="18"/>
        </w:rPr>
        <w:t xml:space="preserve"> SLOOPWERKZAAMHEDEN</w:t>
      </w:r>
    </w:p>
    <w:p w14:paraId="4785C6B6" w14:textId="4170C1E0"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sloopwerk betreft:</w:t>
      </w:r>
    </w:p>
    <w:bookmarkEnd w:id="65"/>
    <w:p w14:paraId="394791BD" w14:textId="77777777" w:rsidR="001A771A" w:rsidRPr="00D2316A" w:rsidRDefault="001A771A" w:rsidP="007B1A54">
      <w:pPr>
        <w:autoSpaceDE w:val="0"/>
        <w:adjustRightInd w:val="0"/>
        <w:textAlignment w:val="auto"/>
        <w:rPr>
          <w:rFonts w:eastAsiaTheme="minorEastAsia" w:cs="Verdana"/>
          <w:color w:val="auto"/>
          <w:sz w:val="18"/>
        </w:rPr>
      </w:pPr>
    </w:p>
    <w:p w14:paraId="09AEC041" w14:textId="733D55C0" w:rsidR="001A771A" w:rsidRPr="00D2316A" w:rsidRDefault="001A771A" w:rsidP="007B1A54">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geheel verwijderen, inclusief de daarin opgenomen installaties, van de bestaande prefab hoogspanning-/laagspanning station:</w:t>
      </w:r>
    </w:p>
    <w:p w14:paraId="35E1CAE9" w14:textId="77777777" w:rsidR="008625A8" w:rsidRPr="00D2316A" w:rsidRDefault="00C665AD" w:rsidP="00F10FA2">
      <w:pPr>
        <w:numPr>
          <w:ilvl w:val="0"/>
          <w:numId w:val="63"/>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19</w:t>
      </w:r>
    </w:p>
    <w:p w14:paraId="13F36A46" w14:textId="2EA4EF2F" w:rsidR="001A771A" w:rsidRPr="00D2316A" w:rsidRDefault="008625A8" w:rsidP="00F10FA2">
      <w:pPr>
        <w:pStyle w:val="Lijstalinea"/>
        <w:numPr>
          <w:ilvl w:val="0"/>
          <w:numId w:val="225"/>
        </w:numPr>
        <w:autoSpaceDE w:val="0"/>
        <w:autoSpaceDN/>
        <w:adjustRightInd w:val="0"/>
        <w:ind w:left="2415" w:hanging="357"/>
        <w:textAlignment w:val="auto"/>
        <w:rPr>
          <w:rFonts w:eastAsiaTheme="minorEastAsia" w:cs="Verdana"/>
          <w:color w:val="auto"/>
          <w:sz w:val="18"/>
        </w:rPr>
      </w:pPr>
      <w:r w:rsidRPr="00D2316A">
        <w:rPr>
          <w:rFonts w:eastAsiaTheme="minorEastAsia" w:cs="Verdana"/>
          <w:color w:val="auto"/>
          <w:sz w:val="18"/>
        </w:rPr>
        <w:t xml:space="preserve">Verwijdering </w:t>
      </w:r>
      <w:r w:rsidR="00C21974" w:rsidRPr="00D2316A">
        <w:rPr>
          <w:rFonts w:eastAsiaTheme="minorEastAsia" w:cs="Verdana"/>
          <w:color w:val="auto"/>
          <w:sz w:val="18"/>
        </w:rPr>
        <w:t>mag pas plaatsvinden als het nieuwe station gerealiseerd is en de gebouwen 6, 16, 17, 23, 24, 25 en 26 functioneel en bedrijfsvaardig overgenomen zijn op het nieuwe station</w:t>
      </w:r>
      <w:r w:rsidRPr="00D2316A">
        <w:rPr>
          <w:rFonts w:eastAsiaTheme="minorEastAsia" w:cs="Verdana"/>
          <w:color w:val="auto"/>
          <w:sz w:val="18"/>
        </w:rPr>
        <w:t>.</w:t>
      </w:r>
    </w:p>
    <w:p w14:paraId="3F81B7AC" w14:textId="0704AE49" w:rsidR="001A771A" w:rsidRPr="00D2316A" w:rsidRDefault="001A771A" w:rsidP="007B1A54">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Het </w:t>
      </w:r>
      <w:r w:rsidR="00F938F2" w:rsidRPr="00D2316A">
        <w:rPr>
          <w:rFonts w:eastAsiaTheme="minorEastAsia" w:cs="Verdana"/>
          <w:color w:val="auto"/>
          <w:sz w:val="18"/>
        </w:rPr>
        <w:t xml:space="preserve">verwijderen en </w:t>
      </w:r>
      <w:r w:rsidRPr="00D2316A">
        <w:rPr>
          <w:rFonts w:eastAsiaTheme="minorEastAsia" w:cs="Verdana"/>
          <w:color w:val="auto"/>
          <w:sz w:val="18"/>
        </w:rPr>
        <w:t>demonteren</w:t>
      </w:r>
      <w:r w:rsidR="00F938F2" w:rsidRPr="00D2316A">
        <w:rPr>
          <w:rFonts w:eastAsiaTheme="minorEastAsia" w:cs="Verdana"/>
          <w:color w:val="auto"/>
          <w:sz w:val="18"/>
        </w:rPr>
        <w:t xml:space="preserve"> van de hoogspanning ringkabels</w:t>
      </w:r>
      <w:r w:rsidRPr="00D2316A">
        <w:rPr>
          <w:rFonts w:eastAsiaTheme="minorEastAsia" w:cs="Verdana"/>
          <w:color w:val="auto"/>
          <w:sz w:val="18"/>
        </w:rPr>
        <w:t xml:space="preserve"> </w:t>
      </w:r>
      <w:r w:rsidR="00F938F2" w:rsidRPr="00D2316A">
        <w:rPr>
          <w:rFonts w:eastAsiaTheme="minorEastAsia" w:cs="Verdana"/>
          <w:color w:val="auto"/>
          <w:sz w:val="18"/>
        </w:rPr>
        <w:t xml:space="preserve">tussen </w:t>
      </w:r>
      <w:r w:rsidRPr="00D2316A">
        <w:rPr>
          <w:rFonts w:eastAsiaTheme="minorEastAsia" w:cs="Verdana"/>
          <w:color w:val="auto"/>
          <w:sz w:val="18"/>
        </w:rPr>
        <w:t>stations:</w:t>
      </w:r>
    </w:p>
    <w:p w14:paraId="6E701840" w14:textId="1841F938" w:rsidR="001A771A" w:rsidRPr="00D2316A" w:rsidRDefault="00C665AD" w:rsidP="00F10FA2">
      <w:pPr>
        <w:numPr>
          <w:ilvl w:val="0"/>
          <w:numId w:val="63"/>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19</w:t>
      </w:r>
      <w:r w:rsidR="00707310" w:rsidRPr="00D2316A">
        <w:rPr>
          <w:rFonts w:eastAsiaTheme="minorEastAsia" w:cs="Verdana"/>
          <w:color w:val="auto"/>
          <w:sz w:val="18"/>
        </w:rPr>
        <w:t xml:space="preserve"> </w:t>
      </w:r>
      <w:r w:rsidRPr="00D2316A">
        <w:rPr>
          <w:rFonts w:eastAsiaTheme="minorEastAsia" w:cs="Verdana"/>
          <w:color w:val="auto"/>
          <w:sz w:val="18"/>
        </w:rPr>
        <w:t>en 2</w:t>
      </w:r>
      <w:r w:rsidR="008433A5" w:rsidRPr="00D2316A">
        <w:rPr>
          <w:rFonts w:eastAsiaTheme="minorEastAsia" w:cs="Verdana"/>
          <w:color w:val="auto"/>
          <w:sz w:val="18"/>
        </w:rPr>
        <w:t>9</w:t>
      </w:r>
      <w:r w:rsidR="00F348D0" w:rsidRPr="00D2316A">
        <w:rPr>
          <w:rFonts w:eastAsiaTheme="minorEastAsia" w:cs="Verdana"/>
          <w:color w:val="auto"/>
          <w:sz w:val="18"/>
        </w:rPr>
        <w:t xml:space="preserve"> </w:t>
      </w:r>
      <w:r w:rsidR="00F348D0" w:rsidRPr="00D2316A">
        <w:rPr>
          <w:rFonts w:eastAsiaTheme="minorEastAsia" w:cs="Verdana"/>
          <w:color w:val="auto"/>
          <w:sz w:val="18"/>
        </w:rPr>
        <w:tab/>
      </w:r>
      <w:bookmarkStart w:id="66" w:name="_Hlk169184246"/>
      <w:r w:rsidR="00CC0CCA">
        <w:rPr>
          <w:rFonts w:eastAsiaTheme="minorEastAsia" w:cs="Verdana"/>
          <w:color w:val="auto"/>
          <w:sz w:val="18"/>
        </w:rPr>
        <w:tab/>
      </w:r>
      <w:r w:rsidR="00F348D0" w:rsidRPr="00D2316A">
        <w:rPr>
          <w:rFonts w:eastAsiaTheme="minorEastAsia" w:cs="Verdana"/>
          <w:color w:val="auto"/>
          <w:sz w:val="18"/>
        </w:rPr>
        <w:t>Lengte:</w:t>
      </w:r>
      <w:bookmarkEnd w:id="66"/>
      <w:r w:rsidR="008433A5" w:rsidRPr="00D2316A">
        <w:rPr>
          <w:rFonts w:eastAsiaTheme="minorEastAsia" w:cs="Verdana"/>
          <w:color w:val="auto"/>
          <w:sz w:val="18"/>
        </w:rPr>
        <w:t xml:space="preserve"> ± 270 </w:t>
      </w:r>
      <w:proofErr w:type="spellStart"/>
      <w:r w:rsidR="008433A5" w:rsidRPr="00D2316A">
        <w:rPr>
          <w:rFonts w:eastAsiaTheme="minorEastAsia" w:cs="Verdana"/>
          <w:color w:val="auto"/>
          <w:sz w:val="18"/>
        </w:rPr>
        <w:t>mtr</w:t>
      </w:r>
      <w:proofErr w:type="spellEnd"/>
    </w:p>
    <w:p w14:paraId="5D5F3620" w14:textId="3602AA7E" w:rsidR="001A771A" w:rsidRPr="00D2316A" w:rsidRDefault="00C665AD" w:rsidP="00F10FA2">
      <w:pPr>
        <w:numPr>
          <w:ilvl w:val="0"/>
          <w:numId w:val="63"/>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19 en 150</w:t>
      </w:r>
      <w:r w:rsidR="00F348D0" w:rsidRPr="00D2316A">
        <w:rPr>
          <w:rFonts w:eastAsiaTheme="minorEastAsia" w:cs="Verdana"/>
          <w:color w:val="auto"/>
          <w:sz w:val="18"/>
        </w:rPr>
        <w:t xml:space="preserve"> </w:t>
      </w:r>
      <w:r w:rsidR="00F348D0" w:rsidRPr="00D2316A">
        <w:rPr>
          <w:rFonts w:eastAsiaTheme="minorEastAsia" w:cs="Verdana"/>
          <w:color w:val="auto"/>
          <w:sz w:val="18"/>
        </w:rPr>
        <w:tab/>
      </w:r>
      <w:r w:rsidR="00CC0CCA">
        <w:rPr>
          <w:rFonts w:eastAsiaTheme="minorEastAsia" w:cs="Verdana"/>
          <w:color w:val="auto"/>
          <w:sz w:val="18"/>
        </w:rPr>
        <w:tab/>
      </w:r>
      <w:r w:rsidR="00F348D0" w:rsidRPr="00D2316A">
        <w:rPr>
          <w:rFonts w:eastAsiaTheme="minorEastAsia" w:cs="Verdana"/>
          <w:color w:val="auto"/>
          <w:sz w:val="18"/>
        </w:rPr>
        <w:t>Lengte:</w:t>
      </w:r>
      <w:r w:rsidR="008433A5" w:rsidRPr="00D2316A">
        <w:rPr>
          <w:rFonts w:eastAsiaTheme="minorEastAsia" w:cs="Verdana"/>
          <w:color w:val="auto"/>
          <w:sz w:val="18"/>
        </w:rPr>
        <w:t xml:space="preserve"> ± 290 </w:t>
      </w:r>
      <w:proofErr w:type="spellStart"/>
      <w:r w:rsidR="008433A5" w:rsidRPr="00D2316A">
        <w:rPr>
          <w:rFonts w:eastAsiaTheme="minorEastAsia" w:cs="Verdana"/>
          <w:color w:val="auto"/>
          <w:sz w:val="18"/>
        </w:rPr>
        <w:t>mtr</w:t>
      </w:r>
      <w:proofErr w:type="spellEnd"/>
    </w:p>
    <w:p w14:paraId="2E737962" w14:textId="0D9A7547" w:rsidR="00C665AD" w:rsidRPr="00D2316A" w:rsidRDefault="00C665AD" w:rsidP="007B1A54">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verwijderen en demonteren van de Laagspanningskabels tussen stations en gebouw:</w:t>
      </w:r>
    </w:p>
    <w:p w14:paraId="5461291F" w14:textId="11A2A796" w:rsidR="00C665AD" w:rsidRPr="00D2316A" w:rsidRDefault="00C665AD" w:rsidP="00F10FA2">
      <w:pPr>
        <w:pStyle w:val="Lijstalinea"/>
        <w:numPr>
          <w:ilvl w:val="0"/>
          <w:numId w:val="178"/>
        </w:numPr>
        <w:autoSpaceDE w:val="0"/>
        <w:autoSpaceDN/>
        <w:adjustRightInd w:val="0"/>
        <w:ind w:left="2058" w:hanging="357"/>
        <w:textAlignment w:val="auto"/>
        <w:rPr>
          <w:rFonts w:eastAsiaTheme="minorEastAsia" w:cs="Verdana"/>
          <w:color w:val="auto"/>
          <w:sz w:val="18"/>
        </w:rPr>
      </w:pPr>
      <w:r w:rsidRPr="00D2316A">
        <w:rPr>
          <w:rFonts w:eastAsiaTheme="minorEastAsia" w:cs="Verdana"/>
          <w:color w:val="auto"/>
          <w:sz w:val="18"/>
        </w:rPr>
        <w:t>19</w:t>
      </w:r>
      <w:r w:rsidR="00707310" w:rsidRPr="00D2316A">
        <w:rPr>
          <w:rFonts w:eastAsiaTheme="minorEastAsia" w:cs="Verdana"/>
          <w:color w:val="auto"/>
          <w:sz w:val="18"/>
        </w:rPr>
        <w:t xml:space="preserve"> </w:t>
      </w:r>
      <w:r w:rsidRPr="00D2316A">
        <w:rPr>
          <w:rFonts w:eastAsiaTheme="minorEastAsia" w:cs="Verdana"/>
          <w:color w:val="auto"/>
          <w:sz w:val="18"/>
        </w:rPr>
        <w:t>en 6</w:t>
      </w:r>
      <w:r w:rsidR="00F348D0" w:rsidRPr="00D2316A">
        <w:rPr>
          <w:rFonts w:eastAsiaTheme="minorEastAsia" w:cs="Verdana"/>
          <w:color w:val="auto"/>
          <w:sz w:val="18"/>
        </w:rPr>
        <w:tab/>
      </w:r>
      <w:r w:rsidR="00F348D0" w:rsidRPr="00D2316A">
        <w:rPr>
          <w:rFonts w:eastAsiaTheme="minorEastAsia" w:cs="Verdana"/>
          <w:color w:val="auto"/>
          <w:sz w:val="18"/>
        </w:rPr>
        <w:tab/>
      </w:r>
      <w:r w:rsidR="00CC0CCA">
        <w:rPr>
          <w:rFonts w:eastAsiaTheme="minorEastAsia" w:cs="Verdana"/>
          <w:color w:val="auto"/>
          <w:sz w:val="18"/>
        </w:rPr>
        <w:tab/>
      </w:r>
      <w:r w:rsidR="00F348D0" w:rsidRPr="00D2316A">
        <w:rPr>
          <w:rFonts w:eastAsiaTheme="minorEastAsia" w:cs="Verdana"/>
          <w:color w:val="auto"/>
          <w:sz w:val="18"/>
        </w:rPr>
        <w:t>Lengte:</w:t>
      </w:r>
      <w:r w:rsidR="008433A5" w:rsidRPr="00D2316A">
        <w:rPr>
          <w:rFonts w:eastAsiaTheme="minorEastAsia" w:cs="Verdana"/>
          <w:color w:val="auto"/>
          <w:sz w:val="18"/>
        </w:rPr>
        <w:t xml:space="preserve"> ± 50 </w:t>
      </w:r>
      <w:proofErr w:type="spellStart"/>
      <w:r w:rsidR="008433A5" w:rsidRPr="00D2316A">
        <w:rPr>
          <w:rFonts w:eastAsiaTheme="minorEastAsia" w:cs="Verdana"/>
          <w:color w:val="auto"/>
          <w:sz w:val="18"/>
        </w:rPr>
        <w:t>mtr</w:t>
      </w:r>
      <w:proofErr w:type="spellEnd"/>
    </w:p>
    <w:p w14:paraId="6C88DA12" w14:textId="2803CD6E" w:rsidR="00C665AD" w:rsidRPr="00D2316A" w:rsidRDefault="00C665AD" w:rsidP="00F10FA2">
      <w:pPr>
        <w:pStyle w:val="Lijstalinea"/>
        <w:numPr>
          <w:ilvl w:val="0"/>
          <w:numId w:val="178"/>
        </w:numPr>
        <w:autoSpaceDE w:val="0"/>
        <w:autoSpaceDN/>
        <w:adjustRightInd w:val="0"/>
        <w:ind w:left="2058" w:hanging="357"/>
        <w:textAlignment w:val="auto"/>
        <w:rPr>
          <w:rFonts w:eastAsiaTheme="minorEastAsia" w:cs="Verdana"/>
          <w:color w:val="auto"/>
          <w:sz w:val="18"/>
        </w:rPr>
      </w:pPr>
      <w:r w:rsidRPr="00D2316A">
        <w:rPr>
          <w:rFonts w:eastAsiaTheme="minorEastAsia" w:cs="Verdana"/>
          <w:color w:val="auto"/>
          <w:sz w:val="18"/>
        </w:rPr>
        <w:t>19</w:t>
      </w:r>
      <w:r w:rsidR="00707310" w:rsidRPr="00D2316A">
        <w:rPr>
          <w:rFonts w:eastAsiaTheme="minorEastAsia" w:cs="Verdana"/>
          <w:color w:val="auto"/>
          <w:sz w:val="18"/>
        </w:rPr>
        <w:t xml:space="preserve"> </w:t>
      </w:r>
      <w:r w:rsidRPr="00D2316A">
        <w:rPr>
          <w:rFonts w:eastAsiaTheme="minorEastAsia" w:cs="Verdana"/>
          <w:color w:val="auto"/>
          <w:sz w:val="18"/>
        </w:rPr>
        <w:t>en 16</w:t>
      </w:r>
      <w:r w:rsidR="00F348D0" w:rsidRPr="00D2316A">
        <w:rPr>
          <w:rFonts w:eastAsiaTheme="minorEastAsia" w:cs="Verdana"/>
          <w:color w:val="auto"/>
          <w:sz w:val="18"/>
        </w:rPr>
        <w:tab/>
      </w:r>
      <w:r w:rsidR="00CC0CCA">
        <w:rPr>
          <w:rFonts w:eastAsiaTheme="minorEastAsia" w:cs="Verdana"/>
          <w:color w:val="auto"/>
          <w:sz w:val="18"/>
        </w:rPr>
        <w:tab/>
      </w:r>
      <w:r w:rsidR="00F348D0" w:rsidRPr="00D2316A">
        <w:rPr>
          <w:rFonts w:eastAsiaTheme="minorEastAsia" w:cs="Verdana"/>
          <w:color w:val="auto"/>
          <w:sz w:val="18"/>
        </w:rPr>
        <w:t>Lengte:</w:t>
      </w:r>
      <w:r w:rsidR="008433A5" w:rsidRPr="00D2316A">
        <w:rPr>
          <w:rFonts w:eastAsiaTheme="minorEastAsia" w:cs="Verdana"/>
          <w:color w:val="auto"/>
          <w:sz w:val="18"/>
        </w:rPr>
        <w:t xml:space="preserve"> ± 100 </w:t>
      </w:r>
      <w:proofErr w:type="spellStart"/>
      <w:r w:rsidR="008433A5" w:rsidRPr="00D2316A">
        <w:rPr>
          <w:rFonts w:eastAsiaTheme="minorEastAsia" w:cs="Verdana"/>
          <w:color w:val="auto"/>
          <w:sz w:val="18"/>
        </w:rPr>
        <w:t>mtr</w:t>
      </w:r>
      <w:proofErr w:type="spellEnd"/>
    </w:p>
    <w:p w14:paraId="2A69505F" w14:textId="34ECC7AF" w:rsidR="00C665AD" w:rsidRPr="00D2316A" w:rsidRDefault="00C665AD" w:rsidP="00F10FA2">
      <w:pPr>
        <w:pStyle w:val="Lijstalinea"/>
        <w:numPr>
          <w:ilvl w:val="0"/>
          <w:numId w:val="178"/>
        </w:numPr>
        <w:autoSpaceDE w:val="0"/>
        <w:autoSpaceDN/>
        <w:adjustRightInd w:val="0"/>
        <w:ind w:left="2058" w:hanging="357"/>
        <w:textAlignment w:val="auto"/>
        <w:rPr>
          <w:rFonts w:eastAsiaTheme="minorEastAsia" w:cs="Verdana"/>
          <w:color w:val="auto"/>
          <w:sz w:val="18"/>
        </w:rPr>
      </w:pPr>
      <w:r w:rsidRPr="00D2316A">
        <w:rPr>
          <w:rFonts w:eastAsiaTheme="minorEastAsia" w:cs="Verdana"/>
          <w:color w:val="auto"/>
          <w:sz w:val="18"/>
        </w:rPr>
        <w:t>19 en 17</w:t>
      </w:r>
      <w:r w:rsidR="00F348D0" w:rsidRPr="00D2316A">
        <w:rPr>
          <w:rFonts w:eastAsiaTheme="minorEastAsia" w:cs="Verdana"/>
          <w:color w:val="auto"/>
          <w:sz w:val="18"/>
        </w:rPr>
        <w:tab/>
      </w:r>
      <w:r w:rsidR="00CC0CCA">
        <w:rPr>
          <w:rFonts w:eastAsiaTheme="minorEastAsia" w:cs="Verdana"/>
          <w:color w:val="auto"/>
          <w:sz w:val="18"/>
        </w:rPr>
        <w:tab/>
      </w:r>
      <w:r w:rsidR="00F348D0" w:rsidRPr="00D2316A">
        <w:rPr>
          <w:rFonts w:eastAsiaTheme="minorEastAsia" w:cs="Verdana"/>
          <w:color w:val="auto"/>
          <w:sz w:val="18"/>
        </w:rPr>
        <w:t>Lengte:</w:t>
      </w:r>
      <w:r w:rsidR="008433A5" w:rsidRPr="00D2316A">
        <w:rPr>
          <w:rFonts w:eastAsiaTheme="minorEastAsia" w:cs="Verdana"/>
          <w:color w:val="auto"/>
          <w:sz w:val="18"/>
        </w:rPr>
        <w:t xml:space="preserve"> ± 80 </w:t>
      </w:r>
      <w:proofErr w:type="spellStart"/>
      <w:r w:rsidR="008433A5" w:rsidRPr="00D2316A">
        <w:rPr>
          <w:rFonts w:eastAsiaTheme="minorEastAsia" w:cs="Verdana"/>
          <w:color w:val="auto"/>
          <w:sz w:val="18"/>
        </w:rPr>
        <w:t>mtr</w:t>
      </w:r>
      <w:proofErr w:type="spellEnd"/>
    </w:p>
    <w:p w14:paraId="302A1402" w14:textId="7AB54C6D" w:rsidR="00C665AD" w:rsidRPr="001D272F" w:rsidRDefault="00C665AD" w:rsidP="00F10FA2">
      <w:pPr>
        <w:pStyle w:val="Lijstalinea"/>
        <w:numPr>
          <w:ilvl w:val="0"/>
          <w:numId w:val="178"/>
        </w:numPr>
        <w:autoSpaceDE w:val="0"/>
        <w:autoSpaceDN/>
        <w:adjustRightInd w:val="0"/>
        <w:ind w:left="2058" w:hanging="357"/>
        <w:textAlignment w:val="auto"/>
        <w:rPr>
          <w:rFonts w:eastAsiaTheme="minorEastAsia" w:cs="Verdana"/>
          <w:color w:val="auto"/>
          <w:sz w:val="18"/>
        </w:rPr>
      </w:pPr>
      <w:r w:rsidRPr="001D272F">
        <w:rPr>
          <w:rFonts w:eastAsiaTheme="minorEastAsia" w:cs="Verdana"/>
          <w:color w:val="auto"/>
          <w:sz w:val="18"/>
        </w:rPr>
        <w:t>19 en 26</w:t>
      </w:r>
      <w:r w:rsidR="00F348D0" w:rsidRPr="001D272F">
        <w:rPr>
          <w:rFonts w:eastAsiaTheme="minorEastAsia" w:cs="Verdana"/>
          <w:color w:val="auto"/>
          <w:sz w:val="18"/>
        </w:rPr>
        <w:tab/>
      </w:r>
      <w:r w:rsidR="00CC0CCA">
        <w:rPr>
          <w:rFonts w:eastAsiaTheme="minorEastAsia" w:cs="Verdana"/>
          <w:color w:val="auto"/>
          <w:sz w:val="18"/>
        </w:rPr>
        <w:tab/>
      </w:r>
      <w:r w:rsidR="00F348D0" w:rsidRPr="001D272F">
        <w:rPr>
          <w:rFonts w:eastAsiaTheme="minorEastAsia" w:cs="Verdana"/>
          <w:color w:val="auto"/>
          <w:sz w:val="18"/>
        </w:rPr>
        <w:t>Lengte:</w:t>
      </w:r>
      <w:r w:rsidR="008433A5" w:rsidRPr="001D272F">
        <w:rPr>
          <w:rFonts w:eastAsiaTheme="minorEastAsia" w:cs="Verdana"/>
          <w:color w:val="auto"/>
          <w:sz w:val="18"/>
        </w:rPr>
        <w:t xml:space="preserve"> </w:t>
      </w:r>
      <w:bookmarkStart w:id="67" w:name="_Hlk187412435"/>
      <w:r w:rsidR="008433A5" w:rsidRPr="001D272F">
        <w:rPr>
          <w:rFonts w:eastAsiaTheme="minorEastAsia" w:cs="Verdana"/>
          <w:color w:val="auto"/>
          <w:sz w:val="18"/>
        </w:rPr>
        <w:t xml:space="preserve">± 70 </w:t>
      </w:r>
      <w:proofErr w:type="spellStart"/>
      <w:r w:rsidR="008433A5" w:rsidRPr="001D272F">
        <w:rPr>
          <w:rFonts w:eastAsiaTheme="minorEastAsia" w:cs="Verdana"/>
          <w:color w:val="auto"/>
          <w:sz w:val="18"/>
        </w:rPr>
        <w:t>mtr</w:t>
      </w:r>
      <w:bookmarkEnd w:id="67"/>
      <w:proofErr w:type="spellEnd"/>
    </w:p>
    <w:p w14:paraId="03DDEE1B" w14:textId="440E0A5F" w:rsidR="004B6A9E" w:rsidRPr="001D272F" w:rsidRDefault="004B6A9E" w:rsidP="00F10FA2">
      <w:pPr>
        <w:pStyle w:val="Lijstalinea"/>
        <w:numPr>
          <w:ilvl w:val="0"/>
          <w:numId w:val="178"/>
        </w:numPr>
        <w:autoSpaceDE w:val="0"/>
        <w:autoSpaceDN/>
        <w:adjustRightInd w:val="0"/>
        <w:ind w:left="2058" w:hanging="357"/>
        <w:textAlignment w:val="auto"/>
        <w:rPr>
          <w:rFonts w:eastAsiaTheme="minorEastAsia" w:cs="Verdana"/>
          <w:color w:val="auto"/>
          <w:sz w:val="18"/>
        </w:rPr>
      </w:pPr>
      <w:r w:rsidRPr="001D272F">
        <w:rPr>
          <w:rFonts w:eastAsiaTheme="minorEastAsia" w:cs="Verdana"/>
          <w:color w:val="auto"/>
          <w:sz w:val="18"/>
        </w:rPr>
        <w:lastRenderedPageBreak/>
        <w:t>19 en 101a</w:t>
      </w:r>
      <w:r w:rsidR="00CC0CCA">
        <w:rPr>
          <w:rFonts w:eastAsiaTheme="minorEastAsia" w:cs="Verdana"/>
          <w:color w:val="auto"/>
          <w:sz w:val="18"/>
        </w:rPr>
        <w:t xml:space="preserve"> (139)</w:t>
      </w:r>
      <w:r w:rsidRPr="001D272F">
        <w:rPr>
          <w:rFonts w:eastAsiaTheme="minorEastAsia" w:cs="Verdana"/>
          <w:color w:val="auto"/>
          <w:sz w:val="18"/>
        </w:rPr>
        <w:tab/>
        <w:t xml:space="preserve">Lengte: ± </w:t>
      </w:r>
      <w:r w:rsidR="001D272F" w:rsidRPr="001D272F">
        <w:rPr>
          <w:rFonts w:eastAsiaTheme="minorEastAsia" w:cs="Verdana"/>
          <w:color w:val="auto"/>
          <w:sz w:val="18"/>
        </w:rPr>
        <w:t>35</w:t>
      </w:r>
      <w:r w:rsidRPr="001D272F">
        <w:rPr>
          <w:rFonts w:eastAsiaTheme="minorEastAsia" w:cs="Verdana"/>
          <w:color w:val="auto"/>
          <w:sz w:val="18"/>
        </w:rPr>
        <w:t xml:space="preserve"> </w:t>
      </w:r>
      <w:proofErr w:type="spellStart"/>
      <w:r w:rsidRPr="001D272F">
        <w:rPr>
          <w:rFonts w:eastAsiaTheme="minorEastAsia" w:cs="Verdana"/>
          <w:color w:val="auto"/>
          <w:sz w:val="18"/>
        </w:rPr>
        <w:t>mtr</w:t>
      </w:r>
      <w:proofErr w:type="spellEnd"/>
    </w:p>
    <w:p w14:paraId="6E221E35" w14:textId="289F6EA5" w:rsidR="00C665AD" w:rsidRPr="00D2316A" w:rsidRDefault="00C665AD" w:rsidP="007B1A54">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verwijderen en demonteren van de Laagspanningskabels tussen gebouw en gebouw:</w:t>
      </w:r>
    </w:p>
    <w:p w14:paraId="3CB30864" w14:textId="1F5372C0" w:rsidR="00C665AD" w:rsidRPr="00D2316A" w:rsidRDefault="00C665AD" w:rsidP="00F10FA2">
      <w:pPr>
        <w:pStyle w:val="Lijstalinea"/>
        <w:numPr>
          <w:ilvl w:val="0"/>
          <w:numId w:val="179"/>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26 en 23</w:t>
      </w:r>
      <w:r w:rsidR="00F348D0" w:rsidRPr="00D2316A">
        <w:rPr>
          <w:rFonts w:eastAsiaTheme="minorEastAsia" w:cs="Verdana"/>
          <w:color w:val="auto"/>
          <w:sz w:val="18"/>
        </w:rPr>
        <w:tab/>
      </w:r>
      <w:r w:rsidR="00CC0CCA">
        <w:rPr>
          <w:rFonts w:eastAsiaTheme="minorEastAsia" w:cs="Verdana"/>
          <w:color w:val="auto"/>
          <w:sz w:val="18"/>
        </w:rPr>
        <w:tab/>
      </w:r>
      <w:r w:rsidR="00F348D0" w:rsidRPr="00D2316A">
        <w:rPr>
          <w:rFonts w:eastAsiaTheme="minorEastAsia" w:cs="Verdana"/>
          <w:color w:val="auto"/>
          <w:sz w:val="18"/>
        </w:rPr>
        <w:t>Lengte:</w:t>
      </w:r>
      <w:r w:rsidR="008433A5" w:rsidRPr="00D2316A">
        <w:rPr>
          <w:rFonts w:eastAsiaTheme="minorEastAsia" w:cs="Verdana"/>
          <w:color w:val="auto"/>
          <w:sz w:val="18"/>
        </w:rPr>
        <w:t xml:space="preserve"> ± 100 </w:t>
      </w:r>
      <w:proofErr w:type="spellStart"/>
      <w:r w:rsidR="008433A5" w:rsidRPr="00D2316A">
        <w:rPr>
          <w:rFonts w:eastAsiaTheme="minorEastAsia" w:cs="Verdana"/>
          <w:color w:val="auto"/>
          <w:sz w:val="18"/>
        </w:rPr>
        <w:t>mtr</w:t>
      </w:r>
      <w:proofErr w:type="spellEnd"/>
    </w:p>
    <w:p w14:paraId="2464AF54" w14:textId="5F65F475" w:rsidR="00C665AD" w:rsidRPr="00D2316A" w:rsidRDefault="00C665AD" w:rsidP="00F10FA2">
      <w:pPr>
        <w:pStyle w:val="Lijstalinea"/>
        <w:numPr>
          <w:ilvl w:val="0"/>
          <w:numId w:val="179"/>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23 en 24</w:t>
      </w:r>
      <w:r w:rsidR="00F348D0" w:rsidRPr="00D2316A">
        <w:rPr>
          <w:rFonts w:eastAsiaTheme="minorEastAsia" w:cs="Verdana"/>
          <w:color w:val="auto"/>
          <w:sz w:val="18"/>
        </w:rPr>
        <w:tab/>
      </w:r>
      <w:r w:rsidR="00CC0CCA">
        <w:rPr>
          <w:rFonts w:eastAsiaTheme="minorEastAsia" w:cs="Verdana"/>
          <w:color w:val="auto"/>
          <w:sz w:val="18"/>
        </w:rPr>
        <w:tab/>
      </w:r>
      <w:r w:rsidR="00F348D0" w:rsidRPr="00D2316A">
        <w:rPr>
          <w:rFonts w:eastAsiaTheme="minorEastAsia" w:cs="Verdana"/>
          <w:color w:val="auto"/>
          <w:sz w:val="18"/>
        </w:rPr>
        <w:t>Lengte:</w:t>
      </w:r>
      <w:r w:rsidR="008433A5" w:rsidRPr="00D2316A">
        <w:rPr>
          <w:rFonts w:eastAsiaTheme="minorEastAsia" w:cs="Verdana"/>
          <w:color w:val="auto"/>
          <w:sz w:val="18"/>
        </w:rPr>
        <w:t xml:space="preserve"> ± 50 </w:t>
      </w:r>
      <w:proofErr w:type="spellStart"/>
      <w:r w:rsidR="008433A5" w:rsidRPr="00D2316A">
        <w:rPr>
          <w:rFonts w:eastAsiaTheme="minorEastAsia" w:cs="Verdana"/>
          <w:color w:val="auto"/>
          <w:sz w:val="18"/>
        </w:rPr>
        <w:t>mtr</w:t>
      </w:r>
      <w:proofErr w:type="spellEnd"/>
    </w:p>
    <w:p w14:paraId="41B5595F" w14:textId="65601BFF" w:rsidR="00C665AD" w:rsidRPr="00D2316A" w:rsidRDefault="00F348D0" w:rsidP="00F10FA2">
      <w:pPr>
        <w:pStyle w:val="Lijstalinea"/>
        <w:numPr>
          <w:ilvl w:val="0"/>
          <w:numId w:val="179"/>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24 en 25</w:t>
      </w:r>
      <w:r w:rsidRPr="00D2316A">
        <w:rPr>
          <w:rFonts w:eastAsiaTheme="minorEastAsia" w:cs="Verdana"/>
          <w:color w:val="auto"/>
          <w:sz w:val="18"/>
        </w:rPr>
        <w:tab/>
      </w:r>
      <w:r w:rsidR="00CC0CCA">
        <w:rPr>
          <w:rFonts w:eastAsiaTheme="minorEastAsia" w:cs="Verdana"/>
          <w:color w:val="auto"/>
          <w:sz w:val="18"/>
        </w:rPr>
        <w:tab/>
      </w:r>
      <w:r w:rsidRPr="00D2316A">
        <w:rPr>
          <w:rFonts w:eastAsiaTheme="minorEastAsia" w:cs="Verdana"/>
          <w:color w:val="auto"/>
          <w:sz w:val="18"/>
        </w:rPr>
        <w:t>Lengte:</w:t>
      </w:r>
      <w:r w:rsidR="008433A5" w:rsidRPr="00D2316A">
        <w:rPr>
          <w:rFonts w:eastAsiaTheme="minorEastAsia" w:cs="Verdana"/>
          <w:color w:val="auto"/>
          <w:sz w:val="18"/>
        </w:rPr>
        <w:t xml:space="preserve"> ± 50 </w:t>
      </w:r>
      <w:proofErr w:type="spellStart"/>
      <w:r w:rsidR="008433A5" w:rsidRPr="00D2316A">
        <w:rPr>
          <w:rFonts w:eastAsiaTheme="minorEastAsia" w:cs="Verdana"/>
          <w:color w:val="auto"/>
          <w:sz w:val="18"/>
        </w:rPr>
        <w:t>mtr</w:t>
      </w:r>
      <w:proofErr w:type="spellEnd"/>
    </w:p>
    <w:p w14:paraId="1EE4C222" w14:textId="77777777" w:rsidR="008625A8" w:rsidRPr="00D2316A" w:rsidRDefault="008625A8" w:rsidP="007B1A54">
      <w:pPr>
        <w:autoSpaceDE w:val="0"/>
        <w:adjustRightInd w:val="0"/>
        <w:ind w:left="1701"/>
        <w:textAlignment w:val="auto"/>
        <w:rPr>
          <w:rFonts w:eastAsiaTheme="minorEastAsia" w:cs="Verdana"/>
          <w:color w:val="FF0000"/>
          <w:sz w:val="18"/>
        </w:rPr>
      </w:pPr>
    </w:p>
    <w:p w14:paraId="0E9B5444" w14:textId="510DF109" w:rsidR="000A744C" w:rsidRPr="00D2316A" w:rsidRDefault="000A744C" w:rsidP="007B1A54">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Het verwijderen en demonteren van de Laagspanningskabels van de terreinverlichting (openbare verlichting) als aangegeven in </w:t>
      </w:r>
      <w:r w:rsidRPr="006A1285">
        <w:rPr>
          <w:rFonts w:eastAsiaTheme="minorEastAsia" w:cs="Verdana"/>
          <w:i/>
          <w:iCs/>
          <w:color w:val="auto"/>
          <w:sz w:val="18"/>
        </w:rPr>
        <w:t>RAW bestek infra</w:t>
      </w:r>
      <w:r w:rsidRPr="00D2316A">
        <w:rPr>
          <w:rFonts w:eastAsiaTheme="minorEastAsia" w:cs="Verdana"/>
          <w:color w:val="auto"/>
          <w:sz w:val="18"/>
        </w:rPr>
        <w:t>.</w:t>
      </w:r>
    </w:p>
    <w:p w14:paraId="7EB2880C" w14:textId="17065CED" w:rsidR="000A744C" w:rsidRPr="00D2316A" w:rsidRDefault="000A744C" w:rsidP="007B1A54">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Zowel de kabels verwijderen tussen de lichtmasten als het verwijderen van de voedingskabels van de </w:t>
      </w:r>
      <w:r w:rsidR="00D15139" w:rsidRPr="00D2316A">
        <w:rPr>
          <w:rFonts w:eastAsiaTheme="minorEastAsia" w:cs="Verdana"/>
          <w:color w:val="auto"/>
          <w:sz w:val="18"/>
        </w:rPr>
        <w:t xml:space="preserve">terreinverlichting </w:t>
      </w:r>
      <w:bookmarkStart w:id="68" w:name="_Hlk190178500"/>
      <w:r w:rsidR="00836648" w:rsidRPr="00D2316A">
        <w:rPr>
          <w:rFonts w:eastAsiaTheme="minorEastAsia" w:cs="Verdana"/>
          <w:color w:val="auto"/>
          <w:sz w:val="18"/>
        </w:rPr>
        <w:t xml:space="preserve">schakel- en </w:t>
      </w:r>
      <w:r w:rsidR="00D15139" w:rsidRPr="00D2316A">
        <w:rPr>
          <w:rFonts w:eastAsiaTheme="minorEastAsia" w:cs="Verdana"/>
          <w:color w:val="auto"/>
          <w:sz w:val="18"/>
        </w:rPr>
        <w:t>verdeel</w:t>
      </w:r>
      <w:r w:rsidR="00836648" w:rsidRPr="00D2316A">
        <w:rPr>
          <w:rFonts w:eastAsiaTheme="minorEastAsia" w:cs="Verdana"/>
          <w:color w:val="auto"/>
          <w:sz w:val="18"/>
        </w:rPr>
        <w:t>inrichting</w:t>
      </w:r>
      <w:bookmarkEnd w:id="68"/>
      <w:r w:rsidR="00D15139" w:rsidRPr="00D2316A">
        <w:rPr>
          <w:rFonts w:eastAsiaTheme="minorEastAsia" w:cs="Verdana"/>
          <w:color w:val="auto"/>
          <w:sz w:val="18"/>
        </w:rPr>
        <w:t>.</w:t>
      </w:r>
    </w:p>
    <w:p w14:paraId="1A607F47" w14:textId="77777777" w:rsidR="008625A8" w:rsidRPr="00D2316A" w:rsidRDefault="008625A8" w:rsidP="007B1A54">
      <w:pPr>
        <w:autoSpaceDE w:val="0"/>
        <w:adjustRightInd w:val="0"/>
        <w:ind w:left="1701"/>
        <w:textAlignment w:val="auto"/>
        <w:rPr>
          <w:rFonts w:eastAsiaTheme="minorEastAsia" w:cs="Verdana"/>
          <w:color w:val="auto"/>
          <w:sz w:val="18"/>
        </w:rPr>
      </w:pPr>
    </w:p>
    <w:p w14:paraId="1D4A8304" w14:textId="01EFE0DA" w:rsidR="008625A8" w:rsidRPr="00D2316A" w:rsidRDefault="008625A8" w:rsidP="007B1A54">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verwijderen van de hoofd</w:t>
      </w:r>
      <w:r w:rsidRPr="00D2316A">
        <w:rPr>
          <w:sz w:val="18"/>
        </w:rPr>
        <w:t xml:space="preserve"> </w:t>
      </w:r>
      <w:r w:rsidRPr="00D2316A">
        <w:rPr>
          <w:rFonts w:eastAsiaTheme="minorEastAsia" w:cs="Verdana"/>
          <w:color w:val="auto"/>
          <w:sz w:val="18"/>
        </w:rPr>
        <w:t xml:space="preserve">schakel- en verdeelinrichting 26A in gebouw 26. Deze verdeelt momenteel de kabel vanuit station 19 naar gebouw 26 en gebouw 23. </w:t>
      </w:r>
      <w:r w:rsidR="0094567E" w:rsidRPr="00D2316A">
        <w:rPr>
          <w:rFonts w:eastAsiaTheme="minorEastAsia" w:cs="Verdana"/>
          <w:color w:val="auto"/>
          <w:sz w:val="18"/>
        </w:rPr>
        <w:t>Daar</w:t>
      </w:r>
      <w:r w:rsidRPr="00D2316A">
        <w:rPr>
          <w:rFonts w:eastAsiaTheme="minorEastAsia" w:cs="Verdana"/>
          <w:color w:val="auto"/>
          <w:sz w:val="18"/>
        </w:rPr>
        <w:t xml:space="preserve"> ieder gebouw een separate voedingskabel krijgt, dient de huidige hoofdschakel- en verdeelinrichting 26A te worden verwijderd</w:t>
      </w:r>
      <w:r w:rsidR="0094567E" w:rsidRPr="00D2316A">
        <w:rPr>
          <w:rFonts w:eastAsiaTheme="minorEastAsia" w:cs="Verdana"/>
          <w:color w:val="auto"/>
          <w:sz w:val="18"/>
        </w:rPr>
        <w:t>.</w:t>
      </w:r>
      <w:r w:rsidRPr="00D2316A">
        <w:rPr>
          <w:rFonts w:eastAsiaTheme="minorEastAsia" w:cs="Verdana"/>
          <w:color w:val="auto"/>
          <w:sz w:val="18"/>
        </w:rPr>
        <w:t xml:space="preserve"> </w:t>
      </w:r>
      <w:bookmarkStart w:id="69" w:name="_Hlk198635664"/>
      <w:r w:rsidR="0094567E" w:rsidRPr="00D2316A">
        <w:rPr>
          <w:rFonts w:eastAsiaTheme="minorEastAsia" w:cs="Verdana"/>
          <w:color w:val="auto"/>
          <w:sz w:val="18"/>
        </w:rPr>
        <w:t>D</w:t>
      </w:r>
      <w:r w:rsidRPr="00D2316A">
        <w:rPr>
          <w:rFonts w:eastAsiaTheme="minorEastAsia" w:cs="Verdana"/>
          <w:color w:val="auto"/>
          <w:sz w:val="18"/>
        </w:rPr>
        <w:t xml:space="preserve">e nieuwe voedingskabel </w:t>
      </w:r>
      <w:r w:rsidR="0094567E" w:rsidRPr="00D2316A">
        <w:rPr>
          <w:rFonts w:eastAsiaTheme="minorEastAsia" w:cs="Verdana"/>
          <w:color w:val="auto"/>
          <w:sz w:val="18"/>
        </w:rPr>
        <w:t xml:space="preserve">dient </w:t>
      </w:r>
      <w:r w:rsidRPr="00D2316A">
        <w:rPr>
          <w:rFonts w:eastAsiaTheme="minorEastAsia" w:cs="Verdana"/>
          <w:color w:val="auto"/>
          <w:sz w:val="18"/>
        </w:rPr>
        <w:t>rechtstreeks aangesloten te worden op verdeelkast 26B.</w:t>
      </w:r>
    </w:p>
    <w:bookmarkEnd w:id="69"/>
    <w:p w14:paraId="2B1588C9" w14:textId="77777777" w:rsidR="000A744C" w:rsidRPr="00D2316A" w:rsidRDefault="000A744C" w:rsidP="008625A8">
      <w:pPr>
        <w:autoSpaceDE w:val="0"/>
        <w:adjustRightInd w:val="0"/>
        <w:textAlignment w:val="auto"/>
        <w:rPr>
          <w:rFonts w:eastAsiaTheme="minorEastAsia" w:cs="Verdana"/>
          <w:color w:val="auto"/>
          <w:sz w:val="18"/>
        </w:rPr>
      </w:pPr>
    </w:p>
    <w:p w14:paraId="2F7F04DE" w14:textId="64F755C7" w:rsidR="008433A5" w:rsidRPr="00D2316A" w:rsidRDefault="001A771A" w:rsidP="008625A8">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Alle voor demontage in aanmerking komende leiding(en)</w:t>
      </w:r>
      <w:r w:rsidR="00D15139" w:rsidRPr="00D2316A">
        <w:rPr>
          <w:rFonts w:eastAsiaTheme="minorEastAsia" w:cs="Verdana"/>
          <w:color w:val="auto"/>
          <w:sz w:val="18"/>
        </w:rPr>
        <w:t xml:space="preserve"> c.q. kabels,</w:t>
      </w:r>
      <w:r w:rsidRPr="00D2316A">
        <w:rPr>
          <w:rFonts w:eastAsiaTheme="minorEastAsia" w:cs="Verdana"/>
          <w:color w:val="auto"/>
          <w:sz w:val="18"/>
        </w:rPr>
        <w:t xml:space="preserve"> volledig </w:t>
      </w:r>
      <w:r w:rsidR="001A31BF" w:rsidRPr="00D2316A">
        <w:rPr>
          <w:rFonts w:eastAsiaTheme="minorEastAsia" w:cs="Verdana"/>
          <w:color w:val="auto"/>
          <w:sz w:val="18"/>
        </w:rPr>
        <w:t>losnemen</w:t>
      </w:r>
      <w:r w:rsidRPr="00D2316A">
        <w:rPr>
          <w:rFonts w:eastAsiaTheme="minorEastAsia" w:cs="Verdana"/>
          <w:color w:val="auto"/>
          <w:sz w:val="18"/>
        </w:rPr>
        <w:t xml:space="preserve"> van de aansluitingen.</w:t>
      </w:r>
    </w:p>
    <w:p w14:paraId="2E700051" w14:textId="77777777" w:rsidR="000A744C" w:rsidRPr="00D2316A" w:rsidRDefault="000A744C" w:rsidP="00D15139">
      <w:pPr>
        <w:autoSpaceDE w:val="0"/>
        <w:adjustRightInd w:val="0"/>
        <w:textAlignment w:val="auto"/>
        <w:rPr>
          <w:rFonts w:eastAsiaTheme="minorEastAsia" w:cs="Verdana"/>
          <w:color w:val="FF0000"/>
          <w:sz w:val="18"/>
        </w:rPr>
      </w:pPr>
    </w:p>
    <w:p w14:paraId="795D599E" w14:textId="36EA8D8B"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Opnemen en herstellen verhardingen voortvloeiend uit de werkzaamheden t.b.v. kabelwerkzaamheden.</w:t>
      </w:r>
    </w:p>
    <w:p w14:paraId="0D4408C0" w14:textId="77777777" w:rsidR="001A771A" w:rsidRPr="00D2316A" w:rsidRDefault="001A771A" w:rsidP="00327376">
      <w:pPr>
        <w:autoSpaceDE w:val="0"/>
        <w:adjustRightInd w:val="0"/>
        <w:textAlignment w:val="auto"/>
        <w:rPr>
          <w:rFonts w:eastAsiaTheme="minorEastAsia" w:cs="Verdana"/>
          <w:color w:val="auto"/>
          <w:sz w:val="18"/>
        </w:rPr>
      </w:pPr>
    </w:p>
    <w:p w14:paraId="75F337A1" w14:textId="77777777" w:rsidR="00B67943" w:rsidRDefault="001A771A" w:rsidP="001A31BF">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Aanvullend de bestaande kabels uit het gebouw en terrein v</w:t>
      </w:r>
      <w:r w:rsidR="001A31BF" w:rsidRPr="00D2316A">
        <w:rPr>
          <w:rFonts w:eastAsiaTheme="minorEastAsia" w:cs="Verdana"/>
          <w:color w:val="auto"/>
          <w:sz w:val="18"/>
        </w:rPr>
        <w:t xml:space="preserve">erwijderen voor zover benodigd </w:t>
      </w:r>
      <w:r w:rsidRPr="00D2316A">
        <w:rPr>
          <w:rFonts w:eastAsiaTheme="minorEastAsia" w:cs="Verdana"/>
          <w:color w:val="auto"/>
          <w:sz w:val="18"/>
        </w:rPr>
        <w:t>voor de werkzaamheden die voor de nieuwe installaties noodzakelijk zijn.</w:t>
      </w:r>
    </w:p>
    <w:p w14:paraId="2FD55CF6" w14:textId="77777777" w:rsidR="00B67943" w:rsidRDefault="00B67943" w:rsidP="001A31BF">
      <w:pPr>
        <w:autoSpaceDE w:val="0"/>
        <w:adjustRightInd w:val="0"/>
        <w:ind w:left="1701"/>
        <w:textAlignment w:val="auto"/>
        <w:rPr>
          <w:rFonts w:eastAsiaTheme="minorEastAsia" w:cs="Verdana"/>
          <w:color w:val="auto"/>
          <w:sz w:val="18"/>
        </w:rPr>
      </w:pPr>
    </w:p>
    <w:p w14:paraId="636AC864" w14:textId="6B84F8FA" w:rsidR="00AE4A97" w:rsidRDefault="00B67943" w:rsidP="001A31BF">
      <w:pPr>
        <w:autoSpaceDE w:val="0"/>
        <w:adjustRightInd w:val="0"/>
        <w:ind w:left="1701"/>
        <w:textAlignment w:val="auto"/>
        <w:rPr>
          <w:rFonts w:eastAsiaTheme="minorEastAsia" w:cs="Verdana"/>
          <w:color w:val="auto"/>
          <w:sz w:val="18"/>
        </w:rPr>
      </w:pPr>
      <w:r>
        <w:rPr>
          <w:rFonts w:eastAsiaTheme="minorEastAsia" w:cs="Verdana"/>
          <w:color w:val="auto"/>
          <w:sz w:val="18"/>
        </w:rPr>
        <w:t xml:space="preserve">M.b.t. de bestaande laagspanningsvoedingen naar de gebouwen 06, 16, 17, 23, 24, 25 en 26 e.e.a. uitvoeren </w:t>
      </w:r>
      <w:proofErr w:type="spellStart"/>
      <w:r>
        <w:rPr>
          <w:rFonts w:eastAsiaTheme="minorEastAsia" w:cs="Verdana"/>
          <w:color w:val="auto"/>
          <w:sz w:val="18"/>
        </w:rPr>
        <w:t>cfm</w:t>
      </w:r>
      <w:proofErr w:type="spellEnd"/>
      <w:r>
        <w:rPr>
          <w:rFonts w:eastAsiaTheme="minorEastAsia" w:cs="Verdana"/>
          <w:color w:val="auto"/>
          <w:sz w:val="18"/>
        </w:rPr>
        <w:t xml:space="preserve">. de werkvolgorde als omschreven in paragraaf </w:t>
      </w:r>
      <w:r w:rsidRPr="00B67943">
        <w:rPr>
          <w:rFonts w:eastAsiaTheme="minorEastAsia" w:cs="Verdana"/>
          <w:color w:val="auto"/>
          <w:sz w:val="18"/>
        </w:rPr>
        <w:t>10.00.31</w:t>
      </w:r>
    </w:p>
    <w:p w14:paraId="36B19869" w14:textId="77777777" w:rsidR="00AE4A97" w:rsidRDefault="00AE4A97" w:rsidP="001A31BF">
      <w:pPr>
        <w:autoSpaceDE w:val="0"/>
        <w:adjustRightInd w:val="0"/>
        <w:ind w:left="1701"/>
        <w:textAlignment w:val="auto"/>
        <w:rPr>
          <w:rFonts w:eastAsiaTheme="minorEastAsia" w:cs="Verdana"/>
          <w:color w:val="auto"/>
          <w:sz w:val="18"/>
        </w:rPr>
      </w:pPr>
    </w:p>
    <w:p w14:paraId="4E18C5A3" w14:textId="77777777" w:rsidR="00AE4A97" w:rsidRPr="00AE4A97" w:rsidRDefault="00AE4A97" w:rsidP="00AE4A97">
      <w:pPr>
        <w:autoSpaceDN/>
        <w:ind w:left="1701"/>
        <w:textAlignment w:val="auto"/>
        <w:rPr>
          <w:rFonts w:eastAsiaTheme="minorHAnsi" w:cstheme="minorBidi"/>
          <w:color w:val="auto"/>
          <w:sz w:val="18"/>
          <w:szCs w:val="22"/>
          <w:lang w:eastAsia="en-US"/>
        </w:rPr>
      </w:pPr>
      <w:r w:rsidRPr="00AE4A97">
        <w:rPr>
          <w:rFonts w:eastAsiaTheme="minorHAnsi" w:cstheme="minorBidi"/>
          <w:color w:val="auto"/>
          <w:sz w:val="18"/>
          <w:szCs w:val="22"/>
          <w:lang w:eastAsia="en-US"/>
        </w:rPr>
        <w:t>GRAAF- EN GRONDWERKZAAMHEDEN</w:t>
      </w:r>
    </w:p>
    <w:p w14:paraId="2762D343" w14:textId="77777777" w:rsidR="00AE4A97" w:rsidRPr="00AE4A97" w:rsidRDefault="00AE4A97" w:rsidP="00AE4A97">
      <w:pPr>
        <w:autoSpaceDN/>
        <w:ind w:left="1701"/>
        <w:textAlignment w:val="auto"/>
        <w:rPr>
          <w:rFonts w:eastAsiaTheme="minorHAnsi" w:cstheme="minorBidi"/>
          <w:color w:val="auto"/>
          <w:sz w:val="18"/>
          <w:szCs w:val="22"/>
          <w:lang w:eastAsia="en-US"/>
        </w:rPr>
      </w:pPr>
      <w:r w:rsidRPr="00AE4A97">
        <w:rPr>
          <w:rFonts w:eastAsiaTheme="minorHAnsi" w:cstheme="minorBidi"/>
          <w:color w:val="auto"/>
          <w:sz w:val="18"/>
          <w:szCs w:val="22"/>
          <w:lang w:eastAsia="en-US"/>
        </w:rPr>
        <w:t xml:space="preserve">Grondwerkzaamheden verrichten </w:t>
      </w:r>
      <w:proofErr w:type="spellStart"/>
      <w:r w:rsidRPr="00AE4A97">
        <w:rPr>
          <w:rFonts w:eastAsiaTheme="minorHAnsi" w:cstheme="minorBidi"/>
          <w:color w:val="auto"/>
          <w:sz w:val="18"/>
          <w:szCs w:val="22"/>
          <w:lang w:eastAsia="en-US"/>
        </w:rPr>
        <w:t>cfm</w:t>
      </w:r>
      <w:proofErr w:type="spellEnd"/>
      <w:r w:rsidRPr="00AE4A97">
        <w:rPr>
          <w:rFonts w:eastAsiaTheme="minorHAnsi" w:cstheme="minorBidi"/>
          <w:color w:val="auto"/>
          <w:sz w:val="18"/>
          <w:szCs w:val="22"/>
          <w:lang w:eastAsia="en-US"/>
        </w:rPr>
        <w:t>. hoofdstuk 12</w:t>
      </w:r>
    </w:p>
    <w:p w14:paraId="154F6B0A" w14:textId="77777777" w:rsidR="00AE4A97" w:rsidRPr="00AE4A97" w:rsidRDefault="00AE4A97" w:rsidP="00AE4A97">
      <w:pPr>
        <w:autoSpaceDN/>
        <w:textAlignment w:val="auto"/>
        <w:rPr>
          <w:rFonts w:eastAsiaTheme="minorHAnsi" w:cstheme="minorBidi"/>
          <w:color w:val="auto"/>
          <w:sz w:val="18"/>
          <w:szCs w:val="22"/>
          <w:lang w:eastAsia="en-US"/>
        </w:rPr>
      </w:pPr>
    </w:p>
    <w:p w14:paraId="22CA0CDE" w14:textId="77777777" w:rsidR="00AE4A97" w:rsidRPr="00AE4A97" w:rsidRDefault="00AE4A97" w:rsidP="00AE4A97">
      <w:pPr>
        <w:autoSpaceDN/>
        <w:ind w:left="1701"/>
        <w:textAlignment w:val="auto"/>
        <w:rPr>
          <w:rFonts w:eastAsiaTheme="minorHAnsi" w:cstheme="minorBidi"/>
          <w:color w:val="auto"/>
          <w:sz w:val="18"/>
          <w:szCs w:val="22"/>
          <w:lang w:eastAsia="en-US"/>
        </w:rPr>
      </w:pPr>
      <w:r w:rsidRPr="00AE4A97">
        <w:rPr>
          <w:rFonts w:eastAsiaTheme="minorHAnsi" w:cstheme="minorBidi"/>
          <w:color w:val="auto"/>
          <w:sz w:val="18"/>
          <w:szCs w:val="22"/>
          <w:lang w:eastAsia="en-US"/>
        </w:rPr>
        <w:t>VERHARDINGEN</w:t>
      </w:r>
    </w:p>
    <w:p w14:paraId="3C5C56E6" w14:textId="77777777" w:rsidR="00AE4A97" w:rsidRPr="00AE4A97" w:rsidRDefault="00AE4A97" w:rsidP="00AE4A97">
      <w:pPr>
        <w:autoSpaceDN/>
        <w:ind w:left="1701"/>
        <w:textAlignment w:val="auto"/>
        <w:rPr>
          <w:rFonts w:eastAsiaTheme="minorHAnsi" w:cstheme="minorBidi"/>
          <w:color w:val="auto"/>
          <w:sz w:val="18"/>
          <w:szCs w:val="22"/>
          <w:lang w:eastAsia="en-US"/>
        </w:rPr>
      </w:pPr>
      <w:r w:rsidRPr="00AE4A97">
        <w:rPr>
          <w:rFonts w:eastAsiaTheme="minorHAnsi" w:cstheme="minorBidi"/>
          <w:color w:val="auto"/>
          <w:sz w:val="18"/>
          <w:szCs w:val="22"/>
          <w:lang w:eastAsia="en-US"/>
        </w:rPr>
        <w:t xml:space="preserve">Uitnemen en herstellen verhardingen alsmede realiseren van nieuwe verhardingen </w:t>
      </w:r>
      <w:proofErr w:type="spellStart"/>
      <w:r w:rsidRPr="00AE4A97">
        <w:rPr>
          <w:rFonts w:eastAsiaTheme="minorHAnsi" w:cstheme="minorBidi"/>
          <w:color w:val="auto"/>
          <w:sz w:val="18"/>
          <w:szCs w:val="22"/>
          <w:lang w:eastAsia="en-US"/>
        </w:rPr>
        <w:t>cfm</w:t>
      </w:r>
      <w:proofErr w:type="spellEnd"/>
      <w:r w:rsidRPr="00AE4A97">
        <w:rPr>
          <w:rFonts w:eastAsiaTheme="minorHAnsi" w:cstheme="minorBidi"/>
          <w:color w:val="auto"/>
          <w:sz w:val="18"/>
          <w:szCs w:val="22"/>
          <w:lang w:eastAsia="en-US"/>
        </w:rPr>
        <w:t>. hoofdstuk 15</w:t>
      </w:r>
    </w:p>
    <w:p w14:paraId="2D49BB46" w14:textId="77777777" w:rsidR="001A771A" w:rsidRPr="00D2316A" w:rsidRDefault="001A771A" w:rsidP="00327376">
      <w:pPr>
        <w:autoSpaceDE w:val="0"/>
        <w:adjustRightInd w:val="0"/>
        <w:ind w:left="1701"/>
        <w:textAlignment w:val="auto"/>
        <w:rPr>
          <w:rFonts w:eastAsiaTheme="minorEastAsia" w:cs="Verdana"/>
          <w:color w:val="auto"/>
          <w:sz w:val="18"/>
        </w:rPr>
      </w:pPr>
    </w:p>
    <w:p w14:paraId="12FDDBBD" w14:textId="77777777" w:rsidR="001A771A" w:rsidRPr="00CC0CCA" w:rsidRDefault="001A771A" w:rsidP="00CC0CCA">
      <w:pPr>
        <w:ind w:left="1701"/>
        <w:rPr>
          <w:sz w:val="18"/>
        </w:rPr>
      </w:pPr>
      <w:r w:rsidRPr="00CC0CCA">
        <w:rPr>
          <w:sz w:val="18"/>
        </w:rPr>
        <w:t>REVISIEBESCHEIDEN</w:t>
      </w:r>
    </w:p>
    <w:p w14:paraId="2FE3937D"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revisiebescheiden moeten bestaan uit:</w:t>
      </w:r>
    </w:p>
    <w:p w14:paraId="489DF43B" w14:textId="140C58B2" w:rsidR="001A771A" w:rsidRPr="00D2316A" w:rsidRDefault="001A771A" w:rsidP="00F10FA2">
      <w:pPr>
        <w:numPr>
          <w:ilvl w:val="0"/>
          <w:numId w:val="62"/>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Bestaande revisietekeningen, digitaal bijgewerkt naar de nieuwe situatie. Deze bestaande revisietekeningen zijn niet bij het bestek verstrekt.</w:t>
      </w:r>
    </w:p>
    <w:p w14:paraId="38B3670D" w14:textId="77777777" w:rsidR="00D92C6C" w:rsidRPr="00D92C6C" w:rsidRDefault="00D92C6C" w:rsidP="00327376">
      <w:pPr>
        <w:autoSpaceDE w:val="0"/>
        <w:autoSpaceDN/>
        <w:adjustRightInd w:val="0"/>
        <w:contextualSpacing/>
        <w:textAlignment w:val="auto"/>
        <w:rPr>
          <w:rFonts w:eastAsiaTheme="minorEastAsia" w:cs="Verdana"/>
          <w:color w:val="auto"/>
        </w:rPr>
      </w:pPr>
    </w:p>
    <w:p w14:paraId="6EAF62C2" w14:textId="77777777" w:rsidR="001A771A" w:rsidRPr="00C91DE6" w:rsidRDefault="001A771A" w:rsidP="00B34B70">
      <w:pPr>
        <w:pStyle w:val="Kop3"/>
      </w:pPr>
      <w:bookmarkStart w:id="70" w:name="_Toc210131004"/>
      <w:r w:rsidRPr="00C91DE6">
        <w:t>10.32</w:t>
      </w:r>
      <w:r w:rsidRPr="00C91DE6">
        <w:tab/>
        <w:t>PLAATSELIJK SLOOPWERK</w:t>
      </w:r>
      <w:bookmarkEnd w:id="70"/>
    </w:p>
    <w:p w14:paraId="596C98D2" w14:textId="77777777" w:rsidR="001A771A" w:rsidRPr="00CC0CCA" w:rsidRDefault="001A771A" w:rsidP="00CC0CCA">
      <w:pPr>
        <w:tabs>
          <w:tab w:val="left" w:pos="1701"/>
        </w:tabs>
        <w:spacing w:before="240"/>
        <w:rPr>
          <w:b/>
          <w:bCs/>
          <w:sz w:val="18"/>
        </w:rPr>
      </w:pPr>
      <w:r w:rsidRPr="00CC0CCA">
        <w:rPr>
          <w:b/>
          <w:bCs/>
          <w:sz w:val="18"/>
        </w:rPr>
        <w:t>10.32.11-a</w:t>
      </w:r>
      <w:r w:rsidRPr="00CC0CCA">
        <w:rPr>
          <w:b/>
          <w:bCs/>
          <w:sz w:val="18"/>
        </w:rPr>
        <w:tab/>
        <w:t>SLOOPWERK TERREINVERHARDING</w:t>
      </w:r>
    </w:p>
    <w:p w14:paraId="362FA34E" w14:textId="77777777" w:rsidR="001A771A" w:rsidRPr="00CC0CCA" w:rsidRDefault="001A771A" w:rsidP="00CC0CCA">
      <w:pPr>
        <w:ind w:left="1701"/>
        <w:rPr>
          <w:sz w:val="18"/>
        </w:rPr>
      </w:pPr>
      <w:r w:rsidRPr="00CC0CCA">
        <w:rPr>
          <w:sz w:val="18"/>
        </w:rPr>
        <w:t>OPNEMEN STRAATWERK</w:t>
      </w:r>
    </w:p>
    <w:p w14:paraId="5C98BA35"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Betreft verharding in diverse vormen, materiaalgegevens:</w:t>
      </w:r>
    </w:p>
    <w:p w14:paraId="6A2C590B" w14:textId="77777777" w:rsidR="001A771A" w:rsidRPr="00D2316A" w:rsidRDefault="001A771A" w:rsidP="00F10FA2">
      <w:pPr>
        <w:numPr>
          <w:ilvl w:val="0"/>
          <w:numId w:val="66"/>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Straatbakstenen.</w:t>
      </w:r>
    </w:p>
    <w:p w14:paraId="4260FA60" w14:textId="77777777" w:rsidR="001A771A" w:rsidRPr="00D2316A" w:rsidRDefault="001A771A" w:rsidP="00F10FA2">
      <w:pPr>
        <w:numPr>
          <w:ilvl w:val="0"/>
          <w:numId w:val="66"/>
        </w:numPr>
        <w:tabs>
          <w:tab w:val="left" w:pos="2267"/>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Betonstraatstenen.</w:t>
      </w:r>
    </w:p>
    <w:p w14:paraId="1D7206A0" w14:textId="77777777" w:rsidR="001A771A" w:rsidRPr="00D2316A" w:rsidRDefault="001A771A" w:rsidP="00F10FA2">
      <w:pPr>
        <w:numPr>
          <w:ilvl w:val="0"/>
          <w:numId w:val="66"/>
        </w:numPr>
        <w:tabs>
          <w:tab w:val="left" w:pos="2267"/>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Betontegels.</w:t>
      </w:r>
    </w:p>
    <w:p w14:paraId="3A74E21F" w14:textId="77777777" w:rsidR="001A771A" w:rsidRPr="00D2316A" w:rsidRDefault="001A771A" w:rsidP="00F10FA2">
      <w:pPr>
        <w:numPr>
          <w:ilvl w:val="0"/>
          <w:numId w:val="66"/>
        </w:numPr>
        <w:tabs>
          <w:tab w:val="left" w:pos="2267"/>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Grasbetontegels.</w:t>
      </w:r>
    </w:p>
    <w:p w14:paraId="3113895E" w14:textId="77777777" w:rsidR="001A771A" w:rsidRPr="00D2316A" w:rsidRDefault="001A771A" w:rsidP="00F10FA2">
      <w:pPr>
        <w:numPr>
          <w:ilvl w:val="0"/>
          <w:numId w:val="66"/>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Sierbestrating natuursteen.</w:t>
      </w:r>
    </w:p>
    <w:p w14:paraId="5589A746" w14:textId="77777777" w:rsidR="001A771A" w:rsidRPr="00D2316A" w:rsidRDefault="001A771A" w:rsidP="00F10FA2">
      <w:pPr>
        <w:numPr>
          <w:ilvl w:val="0"/>
          <w:numId w:val="66"/>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lastRenderedPageBreak/>
        <w:t>Funderingslaag</w:t>
      </w:r>
      <w:proofErr w:type="spellEnd"/>
      <w:r w:rsidRPr="00D2316A">
        <w:rPr>
          <w:rFonts w:eastAsiaTheme="minorEastAsia" w:cs="Verdana"/>
          <w:color w:val="auto"/>
          <w:sz w:val="18"/>
        </w:rPr>
        <w:t xml:space="preserve"> van menggranulaat 0/31,5, dik 250mm.</w:t>
      </w:r>
    </w:p>
    <w:p w14:paraId="1CE31740"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Omvang van het werk:</w:t>
      </w:r>
    </w:p>
    <w:p w14:paraId="4EFFBE87" w14:textId="77777777" w:rsidR="001A771A" w:rsidRPr="00D2316A" w:rsidRDefault="001A771A" w:rsidP="00F10FA2">
      <w:pPr>
        <w:numPr>
          <w:ilvl w:val="0"/>
          <w:numId w:val="64"/>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Verhardingen geheel of gedeeltelijk opnemen.</w:t>
      </w:r>
    </w:p>
    <w:p w14:paraId="443D176F" w14:textId="77777777" w:rsidR="001A771A" w:rsidRPr="00D2316A" w:rsidRDefault="001A771A" w:rsidP="00F10FA2">
      <w:pPr>
        <w:numPr>
          <w:ilvl w:val="0"/>
          <w:numId w:val="64"/>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Kantopsluitingen opnemen.</w:t>
      </w:r>
    </w:p>
    <w:p w14:paraId="76B8E7B8"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Uitkomend materiaal schoonmaken</w:t>
      </w:r>
    </w:p>
    <w:p w14:paraId="2E9E7B5A"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Uitkomend materiaal sorteren:</w:t>
      </w:r>
    </w:p>
    <w:p w14:paraId="10EEE8C4" w14:textId="77777777" w:rsidR="001A771A" w:rsidRPr="00D2316A" w:rsidRDefault="001A771A" w:rsidP="00F10FA2">
      <w:pPr>
        <w:numPr>
          <w:ilvl w:val="0"/>
          <w:numId w:val="176"/>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Beschadigde betontegels afvoeren van het rijksterrein.</w:t>
      </w:r>
    </w:p>
    <w:p w14:paraId="38645C1A"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Eigendom uitkomend materiaal:</w:t>
      </w:r>
    </w:p>
    <w:p w14:paraId="7D2E346C" w14:textId="77777777" w:rsidR="001A771A" w:rsidRPr="00D2316A" w:rsidRDefault="001A771A" w:rsidP="00F10FA2">
      <w:pPr>
        <w:numPr>
          <w:ilvl w:val="0"/>
          <w:numId w:val="176"/>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Onbeschadigde betontegels en kantopsluitingen zijn van waarde voor de opdrachtgever, deze reserveren voor hergebruik.</w:t>
      </w:r>
    </w:p>
    <w:p w14:paraId="709E1169"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Afvoer uitkomend materiaal:</w:t>
      </w:r>
    </w:p>
    <w:p w14:paraId="7B0EE4D9" w14:textId="77777777" w:rsidR="001A771A" w:rsidRPr="00D2316A" w:rsidRDefault="001A771A" w:rsidP="00F10FA2">
      <w:pPr>
        <w:numPr>
          <w:ilvl w:val="0"/>
          <w:numId w:val="176"/>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Beschadigde betontegels en kantopsluitingen afvoeren van het rijksterrein.</w:t>
      </w:r>
    </w:p>
    <w:p w14:paraId="056E54D8" w14:textId="77777777" w:rsidR="001A771A" w:rsidRPr="00CC0CCA" w:rsidRDefault="001A771A" w:rsidP="00CC0CCA">
      <w:pPr>
        <w:tabs>
          <w:tab w:val="left" w:pos="1701"/>
        </w:tabs>
        <w:spacing w:before="240"/>
        <w:rPr>
          <w:b/>
          <w:bCs/>
          <w:sz w:val="18"/>
        </w:rPr>
      </w:pPr>
      <w:r w:rsidRPr="00CC0CCA">
        <w:rPr>
          <w:b/>
          <w:bCs/>
          <w:sz w:val="18"/>
        </w:rPr>
        <w:t>10.32.21-a</w:t>
      </w:r>
      <w:r w:rsidRPr="00CC0CCA">
        <w:rPr>
          <w:b/>
          <w:bCs/>
          <w:sz w:val="18"/>
        </w:rPr>
        <w:tab/>
        <w:t>SLOOPWERK BETONCONSTRUCTIE</w:t>
      </w:r>
    </w:p>
    <w:p w14:paraId="74B98741" w14:textId="77777777" w:rsidR="001A771A" w:rsidRPr="00CC0CCA" w:rsidRDefault="001A771A" w:rsidP="00CC0CCA">
      <w:pPr>
        <w:ind w:left="1701"/>
        <w:rPr>
          <w:sz w:val="18"/>
        </w:rPr>
      </w:pPr>
      <w:r w:rsidRPr="00CC0CCA">
        <w:rPr>
          <w:sz w:val="18"/>
        </w:rPr>
        <w:t>SLOOPWERK BETONCONSTRUCTIE</w:t>
      </w:r>
    </w:p>
    <w:p w14:paraId="0C86CFF0"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Constructiegegevens:</w:t>
      </w:r>
    </w:p>
    <w:p w14:paraId="11DE35AF" w14:textId="16DF4739" w:rsidR="001A31BF" w:rsidRPr="00D2316A" w:rsidRDefault="001A771A" w:rsidP="00F10FA2">
      <w:pPr>
        <w:numPr>
          <w:ilvl w:val="0"/>
          <w:numId w:val="6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Gewapend beton.</w:t>
      </w:r>
    </w:p>
    <w:p w14:paraId="268E54C8" w14:textId="77777777" w:rsidR="0094567E" w:rsidRPr="00D2316A" w:rsidRDefault="0094567E" w:rsidP="0094567E">
      <w:pPr>
        <w:autoSpaceDE w:val="0"/>
        <w:autoSpaceDN/>
        <w:adjustRightInd w:val="0"/>
        <w:spacing w:after="160"/>
        <w:contextualSpacing/>
        <w:textAlignment w:val="auto"/>
        <w:rPr>
          <w:rFonts w:eastAsiaTheme="minorEastAsia" w:cs="Verdana"/>
          <w:color w:val="auto"/>
          <w:sz w:val="18"/>
        </w:rPr>
      </w:pPr>
    </w:p>
    <w:p w14:paraId="47D406BA" w14:textId="45D8310A" w:rsidR="001A771A" w:rsidRPr="00CC0CCA" w:rsidRDefault="001A771A" w:rsidP="00CC0CCA">
      <w:pPr>
        <w:tabs>
          <w:tab w:val="left" w:pos="1701"/>
        </w:tabs>
        <w:spacing w:before="240"/>
        <w:rPr>
          <w:b/>
          <w:bCs/>
          <w:sz w:val="18"/>
        </w:rPr>
      </w:pPr>
      <w:r w:rsidRPr="00CC0CCA">
        <w:rPr>
          <w:b/>
          <w:bCs/>
          <w:sz w:val="18"/>
        </w:rPr>
        <w:t>10.32.51-a</w:t>
      </w:r>
      <w:r w:rsidRPr="00CC0CCA">
        <w:rPr>
          <w:b/>
          <w:bCs/>
          <w:sz w:val="18"/>
        </w:rPr>
        <w:tab/>
        <w:t>SLOOPWERK LEIDING</w:t>
      </w:r>
    </w:p>
    <w:p w14:paraId="2C12E4CA" w14:textId="77777777" w:rsidR="001A771A" w:rsidRPr="00CC0CCA" w:rsidRDefault="001A771A" w:rsidP="00CC0CCA">
      <w:pPr>
        <w:ind w:left="1701"/>
        <w:rPr>
          <w:sz w:val="18"/>
        </w:rPr>
      </w:pPr>
      <w:r w:rsidRPr="00CC0CCA">
        <w:rPr>
          <w:sz w:val="18"/>
        </w:rPr>
        <w:t>DEMONTAGE EN SLOOPWERK KABELS EN LEIDINGEN</w:t>
      </w:r>
    </w:p>
    <w:p w14:paraId="6BDFF458"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Materiaal gegevens:</w:t>
      </w:r>
    </w:p>
    <w:p w14:paraId="09ADC171" w14:textId="77777777" w:rsidR="001A771A" w:rsidRPr="00D2316A" w:rsidRDefault="001A771A" w:rsidP="00F10FA2">
      <w:pPr>
        <w:numPr>
          <w:ilvl w:val="0"/>
          <w:numId w:val="67"/>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Gepantserde Papier Lood Kabels (GPLK).</w:t>
      </w:r>
    </w:p>
    <w:p w14:paraId="69E2CE0F" w14:textId="77777777" w:rsidR="001A771A" w:rsidRPr="00D2316A" w:rsidRDefault="001A771A" w:rsidP="00F10FA2">
      <w:pPr>
        <w:numPr>
          <w:ilvl w:val="0"/>
          <w:numId w:val="67"/>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Kabels met kunststoffen mantel incl. mantelbuizen en bevestigingsmiddelen.</w:t>
      </w:r>
    </w:p>
    <w:p w14:paraId="3D0816A0" w14:textId="1E8BC626" w:rsidR="001A771A" w:rsidRPr="00D2316A" w:rsidRDefault="001A771A" w:rsidP="00F10FA2">
      <w:pPr>
        <w:numPr>
          <w:ilvl w:val="0"/>
          <w:numId w:val="67"/>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Vinyldraad incl. de niet voor hergebruik in aanmerking komende kunststoffen buizen en bevestigingsmiddelen.</w:t>
      </w:r>
    </w:p>
    <w:p w14:paraId="7A58D7A8" w14:textId="15C8BFF4" w:rsidR="001A771A" w:rsidRPr="00D2316A" w:rsidRDefault="001A771A" w:rsidP="00F10FA2">
      <w:pPr>
        <w:numPr>
          <w:ilvl w:val="0"/>
          <w:numId w:val="67"/>
        </w:numPr>
        <w:tabs>
          <w:tab w:val="left" w:pos="2550"/>
        </w:tabs>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Gootsystemen inclusief bijbehorende bevestigingsconstructies.</w:t>
      </w:r>
    </w:p>
    <w:p w14:paraId="5178B760" w14:textId="77777777" w:rsidR="00AD4338" w:rsidRDefault="00AD4338" w:rsidP="00AD4338">
      <w:pPr>
        <w:tabs>
          <w:tab w:val="left" w:pos="2550"/>
        </w:tabs>
        <w:autoSpaceDE w:val="0"/>
        <w:autoSpaceDN/>
        <w:adjustRightInd w:val="0"/>
        <w:contextualSpacing/>
        <w:textAlignment w:val="auto"/>
        <w:rPr>
          <w:rFonts w:eastAsiaTheme="minorEastAsia" w:cs="Verdana"/>
          <w:color w:val="auto"/>
        </w:rPr>
      </w:pPr>
    </w:p>
    <w:p w14:paraId="3D563893" w14:textId="25307ACA" w:rsidR="001A771A" w:rsidRPr="00C91DE6" w:rsidRDefault="001A771A" w:rsidP="00B34B70">
      <w:pPr>
        <w:pStyle w:val="Kop3"/>
      </w:pPr>
      <w:bookmarkStart w:id="71" w:name="_Toc210131005"/>
      <w:r w:rsidRPr="00C91DE6">
        <w:t>10.50</w:t>
      </w:r>
      <w:r w:rsidRPr="00C91DE6">
        <w:tab/>
        <w:t>HAK- EN BREEKWERK</w:t>
      </w:r>
      <w:bookmarkEnd w:id="71"/>
    </w:p>
    <w:p w14:paraId="2FC532A6" w14:textId="77777777" w:rsidR="001A771A" w:rsidRPr="00CC0CCA" w:rsidRDefault="001A771A" w:rsidP="00CC0CCA">
      <w:pPr>
        <w:tabs>
          <w:tab w:val="left" w:pos="1701"/>
        </w:tabs>
        <w:spacing w:before="240"/>
        <w:rPr>
          <w:b/>
          <w:bCs/>
          <w:sz w:val="18"/>
        </w:rPr>
      </w:pPr>
      <w:r w:rsidRPr="00CC0CCA">
        <w:rPr>
          <w:b/>
          <w:bCs/>
          <w:sz w:val="18"/>
        </w:rPr>
        <w:t>10.50.10a</w:t>
      </w:r>
      <w:r w:rsidRPr="00CC0CCA">
        <w:rPr>
          <w:b/>
          <w:bCs/>
          <w:sz w:val="18"/>
        </w:rPr>
        <w:tab/>
        <w:t>HAK- EN BREEKWERK</w:t>
      </w:r>
    </w:p>
    <w:p w14:paraId="3B34DC94" w14:textId="77777777" w:rsidR="001A771A" w:rsidRPr="00CC0CCA" w:rsidRDefault="001A771A" w:rsidP="00CC0CCA">
      <w:pPr>
        <w:ind w:left="1701"/>
      </w:pPr>
      <w:r w:rsidRPr="00CC0CCA">
        <w:t>HAK- EN BREEKWERK</w:t>
      </w:r>
    </w:p>
    <w:p w14:paraId="75FEDE2C"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Ten behoeve van het inbrengen en plaatsen van installaties en daartoe behorende componenten, moet hak- en breekwerk worden uitgevoerd aan vloer, plafond en wanden. Dit voor zover het voor de werkzaamheden benodigd is. Hieronder valt:</w:t>
      </w:r>
    </w:p>
    <w:p w14:paraId="4D9E37F8" w14:textId="77777777" w:rsidR="001A771A" w:rsidRPr="00D2316A" w:rsidRDefault="001A771A" w:rsidP="00F10FA2">
      <w:pPr>
        <w:numPr>
          <w:ilvl w:val="0"/>
          <w:numId w:val="68"/>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Maken van sparingen en doorvoeringen.</w:t>
      </w:r>
    </w:p>
    <w:p w14:paraId="49D5F3D8" w14:textId="77777777" w:rsidR="001A771A" w:rsidRPr="00D2316A" w:rsidRDefault="001A771A" w:rsidP="00F10FA2">
      <w:pPr>
        <w:numPr>
          <w:ilvl w:val="0"/>
          <w:numId w:val="68"/>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Maken van sleuven.</w:t>
      </w:r>
    </w:p>
    <w:p w14:paraId="2FF87BA3" w14:textId="77777777" w:rsidR="001A771A" w:rsidRPr="00D2316A" w:rsidRDefault="001A771A" w:rsidP="00F10FA2">
      <w:pPr>
        <w:numPr>
          <w:ilvl w:val="0"/>
          <w:numId w:val="68"/>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 xml:space="preserve">Maken van gaten voor de plaatsing en bevestiging van installatiedelen, leidingwegen en inbouwdozen. </w:t>
      </w:r>
    </w:p>
    <w:p w14:paraId="6AABF1B5" w14:textId="77777777" w:rsidR="001A771A" w:rsidRPr="00D2316A" w:rsidRDefault="001A771A" w:rsidP="00327376">
      <w:pPr>
        <w:autoSpaceDE w:val="0"/>
        <w:adjustRightInd w:val="0"/>
        <w:ind w:left="1701"/>
        <w:textAlignment w:val="auto"/>
        <w:rPr>
          <w:rFonts w:eastAsiaTheme="minorEastAsia" w:cs="Verdana"/>
          <w:color w:val="auto"/>
          <w:sz w:val="18"/>
        </w:rPr>
      </w:pPr>
    </w:p>
    <w:p w14:paraId="61649042"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Voor het hak- en breekwerk is vooraf goedkeuring van de directie noodzakelijk. De aannemer dient hiertoe tijdig een gedetailleerd voorstel in.</w:t>
      </w:r>
    </w:p>
    <w:p w14:paraId="69FF1635" w14:textId="77777777" w:rsidR="001A771A" w:rsidRPr="00D2316A" w:rsidRDefault="001A771A" w:rsidP="00327376">
      <w:pPr>
        <w:autoSpaceDE w:val="0"/>
        <w:adjustRightInd w:val="0"/>
        <w:ind w:left="1701"/>
        <w:textAlignment w:val="auto"/>
        <w:rPr>
          <w:rFonts w:eastAsiaTheme="minorEastAsia" w:cs="Verdana"/>
          <w:color w:val="auto"/>
          <w:sz w:val="18"/>
        </w:rPr>
      </w:pPr>
    </w:p>
    <w:p w14:paraId="7A03CE1C" w14:textId="3147876F" w:rsidR="001A771A" w:rsidRPr="00D2316A" w:rsidRDefault="001A771A" w:rsidP="00AD4338">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zorgt voor het aanwerken/ aanhelen van al het hak- en breekwerk. Hierbij moeten dezelfde materialen worden toegepast als die van de constructie waarin de gaten/ sparingen zijn aangebracht. Aansluitend de wandafwerking aanbrengen overeenkomstig dit bestek.</w:t>
      </w:r>
    </w:p>
    <w:p w14:paraId="20238CDC" w14:textId="77777777" w:rsidR="00D92C6C" w:rsidRPr="00D92C6C" w:rsidRDefault="00D92C6C" w:rsidP="00327376">
      <w:pPr>
        <w:autoSpaceDE w:val="0"/>
        <w:adjustRightInd w:val="0"/>
        <w:textAlignment w:val="auto"/>
        <w:rPr>
          <w:rFonts w:eastAsiaTheme="minorEastAsia" w:cs="Verdana"/>
          <w:color w:val="auto"/>
        </w:rPr>
      </w:pPr>
    </w:p>
    <w:p w14:paraId="7F0706B9" w14:textId="77777777" w:rsidR="001A771A" w:rsidRPr="00C91DE6" w:rsidRDefault="001A771A" w:rsidP="00C91DE6">
      <w:pPr>
        <w:pStyle w:val="Kop2"/>
        <w:spacing w:line="240" w:lineRule="exact"/>
        <w:rPr>
          <w:rFonts w:eastAsiaTheme="minorEastAsia"/>
          <w:szCs w:val="22"/>
        </w:rPr>
      </w:pPr>
      <w:bookmarkStart w:id="72" w:name="_Toc210131006"/>
      <w:r w:rsidRPr="00C91DE6">
        <w:rPr>
          <w:rFonts w:eastAsiaTheme="minorEastAsia"/>
          <w:szCs w:val="22"/>
        </w:rPr>
        <w:t>12</w:t>
      </w:r>
      <w:r w:rsidRPr="00C91DE6">
        <w:rPr>
          <w:rFonts w:eastAsiaTheme="minorEastAsia"/>
          <w:szCs w:val="22"/>
        </w:rPr>
        <w:tab/>
        <w:t>GRONDWERK</w:t>
      </w:r>
      <w:bookmarkEnd w:id="72"/>
    </w:p>
    <w:p w14:paraId="4B99DF77" w14:textId="6B7F7443" w:rsidR="001A771A" w:rsidRPr="00C91DE6" w:rsidRDefault="001A771A" w:rsidP="00D2316A">
      <w:pPr>
        <w:pStyle w:val="Kop3"/>
        <w:tabs>
          <w:tab w:val="left" w:pos="1701"/>
        </w:tabs>
        <w:spacing w:before="240"/>
      </w:pPr>
      <w:bookmarkStart w:id="73" w:name="_Toc210131007"/>
      <w:r w:rsidRPr="00C91DE6">
        <w:t>12.00</w:t>
      </w:r>
      <w:r w:rsidR="00D2316A">
        <w:tab/>
      </w:r>
      <w:r w:rsidRPr="00C91DE6">
        <w:t>ALGEMEEN</w:t>
      </w:r>
      <w:bookmarkEnd w:id="73"/>
    </w:p>
    <w:p w14:paraId="691EC699" w14:textId="77777777" w:rsidR="001A771A" w:rsidRPr="00CC0CCA" w:rsidRDefault="001A771A" w:rsidP="00CC0CCA">
      <w:pPr>
        <w:tabs>
          <w:tab w:val="left" w:pos="1701"/>
        </w:tabs>
        <w:spacing w:before="240"/>
        <w:rPr>
          <w:b/>
          <w:bCs/>
          <w:sz w:val="18"/>
        </w:rPr>
      </w:pPr>
      <w:bookmarkStart w:id="74" w:name="_Hlk193915356"/>
      <w:r w:rsidRPr="00CC0CCA">
        <w:rPr>
          <w:b/>
          <w:bCs/>
          <w:sz w:val="18"/>
        </w:rPr>
        <w:t>12.00.20</w:t>
      </w:r>
      <w:r w:rsidRPr="00CC0CCA">
        <w:rPr>
          <w:b/>
          <w:bCs/>
          <w:sz w:val="18"/>
        </w:rPr>
        <w:tab/>
        <w:t>EISEN EN UITVOERING: ALGEMEEN</w:t>
      </w:r>
      <w:bookmarkEnd w:id="74"/>
    </w:p>
    <w:p w14:paraId="5CB5CAC6" w14:textId="77777777" w:rsidR="001A771A" w:rsidRPr="00CC0CCA" w:rsidRDefault="001A771A" w:rsidP="00666A57">
      <w:pPr>
        <w:ind w:left="1701"/>
        <w:rPr>
          <w:sz w:val="18"/>
        </w:rPr>
      </w:pPr>
      <w:r w:rsidRPr="00CC0CCA">
        <w:rPr>
          <w:sz w:val="18"/>
        </w:rPr>
        <w:t>ONTGRAVEN GROND ALGEMEEN</w:t>
      </w:r>
    </w:p>
    <w:p w14:paraId="4530FD0C" w14:textId="77777777" w:rsidR="001A771A" w:rsidRPr="00D2316A" w:rsidRDefault="001A771A" w:rsidP="00F10FA2">
      <w:pPr>
        <w:numPr>
          <w:ilvl w:val="0"/>
          <w:numId w:val="76"/>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lastRenderedPageBreak/>
        <w:t>De aannemer wordt verplicht van uit te voeren graafwerkzaamheden werktekeningen op te malen, die voor aanvang werk door de directie moeten zijn goedgekeurd.</w:t>
      </w:r>
    </w:p>
    <w:p w14:paraId="03689D84" w14:textId="77777777" w:rsidR="001A771A" w:rsidRPr="00D2316A" w:rsidRDefault="001A771A" w:rsidP="00F10FA2">
      <w:pPr>
        <w:numPr>
          <w:ilvl w:val="0"/>
          <w:numId w:val="76"/>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Voordat de aannemer met graafwerkzaamheden begint, moet hij in het bezit zijn van een </w:t>
      </w:r>
      <w:proofErr w:type="spellStart"/>
      <w:r w:rsidRPr="00D2316A">
        <w:rPr>
          <w:rFonts w:eastAsiaTheme="minorEastAsia" w:cs="Verdana"/>
          <w:color w:val="auto"/>
          <w:sz w:val="18"/>
        </w:rPr>
        <w:t>klic</w:t>
      </w:r>
      <w:proofErr w:type="spellEnd"/>
      <w:r w:rsidRPr="00D2316A">
        <w:rPr>
          <w:rFonts w:eastAsiaTheme="minorEastAsia" w:cs="Verdana"/>
          <w:color w:val="auto"/>
          <w:sz w:val="18"/>
        </w:rPr>
        <w:t>-melding:</w:t>
      </w:r>
    </w:p>
    <w:p w14:paraId="5F6F707F" w14:textId="77777777" w:rsidR="001A771A" w:rsidRPr="00D2316A" w:rsidRDefault="001A771A" w:rsidP="00F10FA2">
      <w:pPr>
        <w:numPr>
          <w:ilvl w:val="1"/>
          <w:numId w:val="76"/>
        </w:numPr>
        <w:autoSpaceDE w:val="0"/>
        <w:autoSpaceDN/>
        <w:adjustRightInd w:val="0"/>
        <w:spacing w:after="160"/>
        <w:ind w:left="2455" w:hanging="357"/>
        <w:contextualSpacing/>
        <w:textAlignment w:val="auto"/>
        <w:rPr>
          <w:rFonts w:eastAsiaTheme="minorEastAsia" w:cs="Verdana"/>
          <w:color w:val="auto"/>
          <w:sz w:val="18"/>
        </w:rPr>
      </w:pPr>
      <w:r w:rsidRPr="00D2316A">
        <w:rPr>
          <w:rFonts w:eastAsiaTheme="minorEastAsia" w:cs="Verdana"/>
          <w:color w:val="auto"/>
          <w:sz w:val="18"/>
        </w:rPr>
        <w:t xml:space="preserve">Bij graafwerkzaamheden op </w:t>
      </w:r>
      <w:proofErr w:type="spellStart"/>
      <w:r w:rsidRPr="00D2316A">
        <w:rPr>
          <w:rFonts w:eastAsiaTheme="minorEastAsia" w:cs="Verdana"/>
          <w:color w:val="auto"/>
          <w:sz w:val="18"/>
        </w:rPr>
        <w:t>defensie-terrein</w:t>
      </w:r>
      <w:proofErr w:type="spellEnd"/>
      <w:r w:rsidRPr="00D2316A">
        <w:rPr>
          <w:rFonts w:eastAsiaTheme="minorEastAsia" w:cs="Verdana"/>
          <w:color w:val="auto"/>
          <w:sz w:val="18"/>
        </w:rPr>
        <w:t xml:space="preserve"> zal de aannemer bij de </w:t>
      </w:r>
      <w:proofErr w:type="spellStart"/>
      <w:r w:rsidRPr="00D2316A">
        <w:rPr>
          <w:rFonts w:eastAsiaTheme="minorEastAsia" w:cs="Verdana"/>
          <w:color w:val="auto"/>
          <w:sz w:val="18"/>
        </w:rPr>
        <w:t>klic</w:t>
      </w:r>
      <w:proofErr w:type="spellEnd"/>
      <w:r w:rsidRPr="00D2316A">
        <w:rPr>
          <w:rFonts w:eastAsiaTheme="minorEastAsia" w:cs="Verdana"/>
          <w:color w:val="auto"/>
          <w:sz w:val="18"/>
        </w:rPr>
        <w:t>-melding worden gewezen op een extra informatieverzoek aangaande overige terreinleidingen. Het uitzetten van kabel- en leidingtracés geschiedt door de aannemer in overleg met de directie.</w:t>
      </w:r>
    </w:p>
    <w:p w14:paraId="513BA408" w14:textId="77777777" w:rsidR="001A771A" w:rsidRPr="00D2316A" w:rsidRDefault="001A771A" w:rsidP="00F10FA2">
      <w:pPr>
        <w:numPr>
          <w:ilvl w:val="0"/>
          <w:numId w:val="77"/>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Op basis van de beschikbare terreintekeningen dient de aannemer proefsleuven te maken om de exacte ligging van leidingen vast te stellen.</w:t>
      </w:r>
    </w:p>
    <w:p w14:paraId="7810B652" w14:textId="77777777" w:rsidR="001A771A" w:rsidRPr="00D2316A" w:rsidRDefault="001A771A" w:rsidP="00F10FA2">
      <w:pPr>
        <w:numPr>
          <w:ilvl w:val="0"/>
          <w:numId w:val="77"/>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De aannemer dient er zorg voor te dragen dat ten behoeve van detectie van kabels, leidingen en dergelijke de benodigde </w:t>
      </w:r>
      <w:proofErr w:type="spellStart"/>
      <w:r w:rsidRPr="00D2316A">
        <w:rPr>
          <w:rFonts w:eastAsiaTheme="minorEastAsia" w:cs="Verdana"/>
          <w:color w:val="auto"/>
          <w:sz w:val="18"/>
        </w:rPr>
        <w:t>detectie-apparatuur</w:t>
      </w:r>
      <w:proofErr w:type="spellEnd"/>
      <w:r w:rsidRPr="00D2316A">
        <w:rPr>
          <w:rFonts w:eastAsiaTheme="minorEastAsia" w:cs="Verdana"/>
          <w:color w:val="auto"/>
          <w:sz w:val="18"/>
        </w:rPr>
        <w:t xml:space="preserve"> op het werk aanwezig is. </w:t>
      </w:r>
    </w:p>
    <w:p w14:paraId="342F6BD0" w14:textId="77777777" w:rsidR="001A771A" w:rsidRPr="00D2316A" w:rsidRDefault="001A771A" w:rsidP="00F10FA2">
      <w:pPr>
        <w:numPr>
          <w:ilvl w:val="0"/>
          <w:numId w:val="77"/>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Bij het ontgraven moet rekening worden gehouden met het verplaatsen van de op kabel- en leidingtracés gelegen materialen zoals verhardingsmaterialen, kantopsluitingen, grind, hakhout en dergelijke.</w:t>
      </w:r>
    </w:p>
    <w:p w14:paraId="1A47E681" w14:textId="77777777" w:rsidR="001A771A" w:rsidRPr="00D2316A" w:rsidRDefault="001A771A" w:rsidP="00F10FA2">
      <w:pPr>
        <w:numPr>
          <w:ilvl w:val="0"/>
          <w:numId w:val="77"/>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Te handhaven struiken en vaste planten ruim uitsteken, gescheiden houden van de ontgraven grond en tegen uitdroging beschermen door inkuilen.</w:t>
      </w:r>
    </w:p>
    <w:p w14:paraId="53629178" w14:textId="678B20E8" w:rsidR="001A771A" w:rsidRPr="00D2316A" w:rsidRDefault="001A771A" w:rsidP="00F10FA2">
      <w:pPr>
        <w:numPr>
          <w:ilvl w:val="0"/>
          <w:numId w:val="77"/>
        </w:numPr>
        <w:tabs>
          <w:tab w:val="left" w:pos="2267"/>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gebruik van mechanische middelen, houwelen en ander zwaar handgereedschap, alsmede het mechanisch graven van leidingsleuven is alleen 300</w:t>
      </w:r>
      <w:r w:rsidR="00094DD8" w:rsidRPr="00D2316A">
        <w:rPr>
          <w:rFonts w:eastAsiaTheme="minorEastAsia" w:cs="Verdana"/>
          <w:color w:val="auto"/>
          <w:sz w:val="18"/>
        </w:rPr>
        <w:t xml:space="preserve"> </w:t>
      </w:r>
      <w:r w:rsidRPr="00D2316A">
        <w:rPr>
          <w:rFonts w:eastAsiaTheme="minorEastAsia" w:cs="Verdana"/>
          <w:color w:val="auto"/>
          <w:sz w:val="18"/>
        </w:rPr>
        <w:t>mm of meer verwijderd van bestaande leidingen toegestaan.</w:t>
      </w:r>
    </w:p>
    <w:p w14:paraId="077381B0" w14:textId="77777777" w:rsidR="001A771A" w:rsidRPr="00D2316A" w:rsidRDefault="001A771A" w:rsidP="00F10FA2">
      <w:pPr>
        <w:numPr>
          <w:ilvl w:val="0"/>
          <w:numId w:val="77"/>
        </w:numPr>
        <w:tabs>
          <w:tab w:val="left" w:pos="2267"/>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Binnen de kroonprojectie van bomen schade aan het wortelgestel voorkomen.  </w:t>
      </w:r>
    </w:p>
    <w:p w14:paraId="7542EF49" w14:textId="77777777" w:rsidR="001A771A" w:rsidRPr="00D2316A" w:rsidRDefault="001A771A" w:rsidP="00F10FA2">
      <w:pPr>
        <w:numPr>
          <w:ilvl w:val="0"/>
          <w:numId w:val="77"/>
        </w:numPr>
        <w:tabs>
          <w:tab w:val="left" w:pos="2267"/>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Indien een boomwortel toch moet worden verwijderd moet dit door een boomspecialist gebeuren onder toezicht van de directie.</w:t>
      </w:r>
    </w:p>
    <w:p w14:paraId="23E2C61F" w14:textId="77777777" w:rsidR="001A771A" w:rsidRPr="00CC0CCA" w:rsidRDefault="001A771A" w:rsidP="00666A57">
      <w:pPr>
        <w:ind w:left="1701"/>
        <w:rPr>
          <w:sz w:val="18"/>
        </w:rPr>
      </w:pPr>
      <w:r w:rsidRPr="00CC0CCA">
        <w:rPr>
          <w:sz w:val="18"/>
        </w:rPr>
        <w:t>ONTGRAVEN SLEUF</w:t>
      </w:r>
    </w:p>
    <w:p w14:paraId="4D3FB860" w14:textId="77777777" w:rsidR="00EE77F3" w:rsidRPr="00D2316A" w:rsidRDefault="001A771A" w:rsidP="00F10FA2">
      <w:pPr>
        <w:numPr>
          <w:ilvl w:val="0"/>
          <w:numId w:val="70"/>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het uitzetten van kabel- en leidingtracés geschiedt door de aannemer in overleg met de directie;</w:t>
      </w:r>
    </w:p>
    <w:p w14:paraId="020D6FFB" w14:textId="77777777" w:rsidR="00EE77F3" w:rsidRPr="00D2316A" w:rsidRDefault="00EE77F3" w:rsidP="00F10FA2">
      <w:pPr>
        <w:numPr>
          <w:ilvl w:val="0"/>
          <w:numId w:val="70"/>
        </w:numPr>
        <w:autoSpaceDE w:val="0"/>
        <w:autoSpaceDN/>
        <w:adjustRightInd w:val="0"/>
        <w:ind w:left="2058"/>
        <w:contextualSpacing/>
        <w:textAlignment w:val="auto"/>
        <w:rPr>
          <w:rFonts w:eastAsiaTheme="minorEastAsia" w:cs="Verdana"/>
          <w:color w:val="auto"/>
          <w:sz w:val="18"/>
        </w:rPr>
      </w:pPr>
      <w:r w:rsidRPr="00D2316A">
        <w:rPr>
          <w:rFonts w:eastAsiaTheme="minorEastAsia" w:cs="Verdana"/>
          <w:color w:val="auto"/>
          <w:sz w:val="18"/>
        </w:rPr>
        <w:t>ontgravingsdiepte leidingen:</w:t>
      </w:r>
    </w:p>
    <w:p w14:paraId="77DD4D45" w14:textId="248B1941" w:rsidR="00EE77F3" w:rsidRPr="00D2316A" w:rsidRDefault="00EE77F3" w:rsidP="00F10FA2">
      <w:pPr>
        <w:pStyle w:val="Lijstalinea"/>
        <w:numPr>
          <w:ilvl w:val="0"/>
          <w:numId w:val="215"/>
        </w:numPr>
        <w:autoSpaceDE w:val="0"/>
        <w:autoSpaceDN/>
        <w:adjustRightInd w:val="0"/>
        <w:ind w:left="2415" w:hanging="357"/>
        <w:textAlignment w:val="auto"/>
        <w:rPr>
          <w:rFonts w:eastAsiaTheme="minorEastAsia" w:cs="Verdana"/>
          <w:color w:val="auto"/>
          <w:sz w:val="18"/>
        </w:rPr>
      </w:pPr>
      <w:r w:rsidRPr="00D2316A">
        <w:rPr>
          <w:rFonts w:eastAsiaTheme="minorEastAsia" w:cs="Verdana"/>
          <w:color w:val="auto"/>
          <w:sz w:val="18"/>
        </w:rPr>
        <w:t>tot onderkant grondverbetering (ca. 200 mm) onder leidingen.</w:t>
      </w:r>
    </w:p>
    <w:p w14:paraId="5A36EA80" w14:textId="7BCEF2A6" w:rsidR="001A771A" w:rsidRPr="00D2316A" w:rsidRDefault="001A771A" w:rsidP="00F10FA2">
      <w:pPr>
        <w:numPr>
          <w:ilvl w:val="0"/>
          <w:numId w:val="70"/>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bij het ontgraven moet rekening worden gehouden met het verplaatsen van de op kabel- en leidingtracés gelegen materialen zoals straatstenen, kantopsluitingen, grind, graszoden, hakhout en dergelijke;</w:t>
      </w:r>
    </w:p>
    <w:p w14:paraId="07CF0699" w14:textId="77777777" w:rsidR="001A771A" w:rsidRPr="00D2316A" w:rsidRDefault="001A771A" w:rsidP="00F10FA2">
      <w:pPr>
        <w:numPr>
          <w:ilvl w:val="0"/>
          <w:numId w:val="70"/>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terug te brengen graszoden steken met een dikte van 30 tot 50 mm en</w:t>
      </w:r>
      <w:r w:rsidRPr="00D2316A">
        <w:rPr>
          <w:rFonts w:eastAsiaTheme="minorEastAsia" w:cs="Verdana"/>
          <w:color w:val="auto"/>
          <w:sz w:val="18"/>
        </w:rPr>
        <w:tab/>
        <w:t>gescheiden houden van de ontgraven grond;</w:t>
      </w:r>
    </w:p>
    <w:p w14:paraId="2C3CC3BF" w14:textId="77777777" w:rsidR="001A771A" w:rsidRPr="00D2316A" w:rsidRDefault="001A771A" w:rsidP="00F10FA2">
      <w:pPr>
        <w:numPr>
          <w:ilvl w:val="0"/>
          <w:numId w:val="70"/>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te handhaven struiken en vaste planten ruim uitsteken, gescheiden houden van de ontgraven grond en tegen uitdroging beschermen;</w:t>
      </w:r>
    </w:p>
    <w:p w14:paraId="322E37A7" w14:textId="77777777" w:rsidR="001A771A" w:rsidRPr="00CC0CCA" w:rsidRDefault="001A771A" w:rsidP="00666A57">
      <w:pPr>
        <w:ind w:left="1701"/>
        <w:rPr>
          <w:sz w:val="18"/>
        </w:rPr>
      </w:pPr>
      <w:r w:rsidRPr="00CC0CCA">
        <w:rPr>
          <w:sz w:val="18"/>
        </w:rPr>
        <w:t>AANVULLEN SLEUF</w:t>
      </w:r>
    </w:p>
    <w:p w14:paraId="3219BD2A" w14:textId="77777777" w:rsidR="001A771A" w:rsidRPr="00D2316A" w:rsidRDefault="001A771A" w:rsidP="00F10FA2">
      <w:pPr>
        <w:numPr>
          <w:ilvl w:val="0"/>
          <w:numId w:val="7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tot het aanvullen van een sleuf wordt tevens gerekend het op de oorspronkelijke plaats aanbrengen van de bij het ontgraven van de sleuf gescheiden gehouden graszoden, struiken en vaste planten.</w:t>
      </w:r>
    </w:p>
    <w:p w14:paraId="207AB047" w14:textId="77777777" w:rsidR="001A771A" w:rsidRPr="00D2316A" w:rsidRDefault="001A771A" w:rsidP="00F10FA2">
      <w:pPr>
        <w:numPr>
          <w:ilvl w:val="0"/>
          <w:numId w:val="7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 de aanvulgrond aanwezige harde voorwerpen, die beschadigingen aan kabel- en leidingtracés kunnen veroorzaken verwijderen.</w:t>
      </w:r>
    </w:p>
    <w:p w14:paraId="1437A65D" w14:textId="77777777" w:rsidR="00EE77F3" w:rsidRPr="00D2316A" w:rsidRDefault="001A771A" w:rsidP="00F10FA2">
      <w:pPr>
        <w:numPr>
          <w:ilvl w:val="0"/>
          <w:numId w:val="7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opgebroken bestratingen en kantopsluitingen moeten zo spoedig mogelijk worden </w:t>
      </w:r>
      <w:proofErr w:type="spellStart"/>
      <w:r w:rsidRPr="00D2316A">
        <w:rPr>
          <w:rFonts w:eastAsiaTheme="minorEastAsia" w:cs="Verdana"/>
          <w:color w:val="auto"/>
          <w:sz w:val="18"/>
        </w:rPr>
        <w:t>herlegd</w:t>
      </w:r>
      <w:proofErr w:type="spellEnd"/>
      <w:r w:rsidRPr="00D2316A">
        <w:rPr>
          <w:rFonts w:eastAsiaTheme="minorEastAsia" w:cs="Verdana"/>
          <w:color w:val="auto"/>
          <w:sz w:val="18"/>
        </w:rPr>
        <w:t xml:space="preserve"> en definitief worden hersteld. Indien definitief herstel niet tot de verplichtingen van de aannemer behoort, moeten de opgebroken gedeelten zo spoedig mogelijk van een tijdelijke bestrating worden voorzien.</w:t>
      </w:r>
    </w:p>
    <w:p w14:paraId="4DCCCF4A" w14:textId="30A2BD2D" w:rsidR="00EE77F3" w:rsidRPr="00D2316A" w:rsidRDefault="00EE77F3" w:rsidP="00F10FA2">
      <w:pPr>
        <w:numPr>
          <w:ilvl w:val="0"/>
          <w:numId w:val="7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bij het aanvullen van de sleuf, leidingen 200 mm rondom voorzien van </w:t>
      </w:r>
      <w:proofErr w:type="spellStart"/>
      <w:r w:rsidRPr="00D2316A">
        <w:rPr>
          <w:rFonts w:eastAsiaTheme="minorEastAsia" w:cs="Verdana"/>
          <w:color w:val="auto"/>
          <w:sz w:val="18"/>
        </w:rPr>
        <w:t>backfillzand</w:t>
      </w:r>
      <w:proofErr w:type="spellEnd"/>
      <w:r w:rsidRPr="00D2316A">
        <w:rPr>
          <w:rFonts w:eastAsiaTheme="minorEastAsia" w:cs="Verdana"/>
          <w:color w:val="auto"/>
          <w:sz w:val="18"/>
        </w:rPr>
        <w:t>.</w:t>
      </w:r>
    </w:p>
    <w:p w14:paraId="50973305" w14:textId="77777777" w:rsidR="001A771A" w:rsidRPr="00CC0CCA" w:rsidRDefault="001A771A" w:rsidP="00666A57">
      <w:pPr>
        <w:ind w:left="1701"/>
        <w:rPr>
          <w:sz w:val="18"/>
        </w:rPr>
      </w:pPr>
      <w:r w:rsidRPr="00CC0CCA">
        <w:rPr>
          <w:sz w:val="18"/>
        </w:rPr>
        <w:t>GRONDWERK, AANVULLING</w:t>
      </w:r>
    </w:p>
    <w:p w14:paraId="538D1963" w14:textId="77777777" w:rsidR="001A771A" w:rsidRPr="00D2316A" w:rsidRDefault="001A771A" w:rsidP="00F10FA2">
      <w:pPr>
        <w:numPr>
          <w:ilvl w:val="0"/>
          <w:numId w:val="72"/>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aanvullingen mogen niet eerder plaatsvinden dan na goedkeuring door de directie.</w:t>
      </w:r>
    </w:p>
    <w:p w14:paraId="6713CB3F" w14:textId="77777777" w:rsidR="001A771A" w:rsidRPr="00D2316A" w:rsidRDefault="001A771A" w:rsidP="00F10FA2">
      <w:pPr>
        <w:numPr>
          <w:ilvl w:val="0"/>
          <w:numId w:val="72"/>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bevroren grond niet verwerken in de aanvulling.</w:t>
      </w:r>
    </w:p>
    <w:p w14:paraId="7D691962" w14:textId="77777777" w:rsidR="001A771A" w:rsidRPr="00D2316A" w:rsidRDefault="001A771A" w:rsidP="00F10FA2">
      <w:pPr>
        <w:numPr>
          <w:ilvl w:val="0"/>
          <w:numId w:val="72"/>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 beplantingszones geen sneeuw in de aanvulgrond verwerken.</w:t>
      </w:r>
    </w:p>
    <w:p w14:paraId="43FFBB37" w14:textId="77777777" w:rsidR="001A771A" w:rsidRPr="00CC0CCA" w:rsidRDefault="001A771A" w:rsidP="00666A57">
      <w:pPr>
        <w:ind w:left="1701"/>
        <w:rPr>
          <w:sz w:val="18"/>
        </w:rPr>
      </w:pPr>
      <w:r w:rsidRPr="00CC0CCA">
        <w:rPr>
          <w:sz w:val="18"/>
        </w:rPr>
        <w:lastRenderedPageBreak/>
        <w:t>INDRINGINGSWEERSTAND NA AANVULLEN VERDICHTEN</w:t>
      </w:r>
    </w:p>
    <w:p w14:paraId="44BDF523"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Aanvullingen van sleuven, putten en dergelijke, die zijn gelegen in of aansluiten op een grondlichaam, zoveel mogelijk de zelfde dichtheid geven als de omringende grondslag, dit ter vermindering van zettingsverschillen.</w:t>
      </w:r>
    </w:p>
    <w:p w14:paraId="4672167B" w14:textId="77777777" w:rsidR="001A771A" w:rsidRPr="00CC0CCA" w:rsidRDefault="001A771A" w:rsidP="00666A57">
      <w:pPr>
        <w:ind w:left="1701"/>
        <w:rPr>
          <w:sz w:val="18"/>
        </w:rPr>
      </w:pPr>
      <w:r w:rsidRPr="00CC0CCA">
        <w:rPr>
          <w:sz w:val="18"/>
        </w:rPr>
        <w:t>TRANSPORTMIDDELEN</w:t>
      </w:r>
    </w:p>
    <w:p w14:paraId="21D5539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Transportmiddelen en materieel moeten voor het verlaten van het werkgebied worden ontdaan van aanhangend materiaal.</w:t>
      </w:r>
    </w:p>
    <w:p w14:paraId="0FF37DDA" w14:textId="77777777" w:rsidR="001A771A" w:rsidRPr="00CC0CCA" w:rsidRDefault="001A771A" w:rsidP="00666A57">
      <w:pPr>
        <w:ind w:left="1701"/>
        <w:rPr>
          <w:sz w:val="18"/>
        </w:rPr>
      </w:pPr>
      <w:r w:rsidRPr="00CC0CCA">
        <w:rPr>
          <w:sz w:val="18"/>
        </w:rPr>
        <w:t>SCHOON HOUDEN VAN WEGEN EN PADEN</w:t>
      </w:r>
    </w:p>
    <w:p w14:paraId="0B2FD31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Voor zover door of vanwege de aannemer transport van bouwstoffen, materieel en hulpmiddelen over wegen en paden op terreinen van het Rijksvastgoedbedrijf geschiedt, moet in geval van verontreiniging van de weg en/of het pad als gevolg daarvan de aannemer zo spoedig mogelijk zorgdragen voor het verwijderen van de verontreiniging. Indien de aannemer de door of vanwege de directie gegeven opdrachten ten aanzien van het schoonmaken niet nakomt, kan de directie deze werkzaamheden door derden laten uitvoeren, zonder dat ingebrekestelling nodig is; de daaraan verbonden kosten komen voor rekening van de aannemer.</w:t>
      </w:r>
    </w:p>
    <w:p w14:paraId="44C0CF80" w14:textId="77777777" w:rsidR="001A771A" w:rsidRPr="00CC0CCA" w:rsidRDefault="001A771A" w:rsidP="00666A57">
      <w:pPr>
        <w:ind w:left="1701"/>
        <w:rPr>
          <w:sz w:val="18"/>
        </w:rPr>
      </w:pPr>
      <w:r w:rsidRPr="00CC0CCA">
        <w:rPr>
          <w:sz w:val="18"/>
        </w:rPr>
        <w:t>OPNEMEN EN HERSTELLEN</w:t>
      </w:r>
    </w:p>
    <w:p w14:paraId="33E52E4D"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Tot het herstellen van bestratingen behoort tevens het leveren van het benodigde straat- en </w:t>
      </w:r>
      <w:proofErr w:type="spellStart"/>
      <w:r w:rsidRPr="00D2316A">
        <w:rPr>
          <w:rFonts w:eastAsiaTheme="minorEastAsia" w:cs="Verdana"/>
          <w:color w:val="auto"/>
          <w:sz w:val="18"/>
        </w:rPr>
        <w:t>afstrooizand</w:t>
      </w:r>
      <w:proofErr w:type="spellEnd"/>
      <w:r w:rsidRPr="00D2316A">
        <w:rPr>
          <w:rFonts w:eastAsiaTheme="minorEastAsia" w:cs="Verdana"/>
          <w:color w:val="auto"/>
          <w:sz w:val="18"/>
        </w:rPr>
        <w:t>, te rekenen op een hoeveelheid van ca. 1 m3 per 50 m2 bestrating.</w:t>
      </w:r>
    </w:p>
    <w:p w14:paraId="7A2E20C7" w14:textId="77777777" w:rsidR="001A771A" w:rsidRPr="00CC0CCA" w:rsidRDefault="001A771A" w:rsidP="00666A57">
      <w:pPr>
        <w:ind w:left="1701"/>
        <w:rPr>
          <w:sz w:val="18"/>
        </w:rPr>
      </w:pPr>
      <w:r w:rsidRPr="00CC0CCA">
        <w:rPr>
          <w:sz w:val="18"/>
        </w:rPr>
        <w:t>VOORZIENINGEN TBV LEIDINGEN EN KABELS</w:t>
      </w:r>
    </w:p>
    <w:p w14:paraId="56AC6635"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Bij het ondergraven van kabels en leidingen moet de aannemer voor een deugdelijke ondersteuning of ophanging van de kabels en leidingen zorgdragen.</w:t>
      </w:r>
    </w:p>
    <w:p w14:paraId="2ED9D918" w14:textId="77777777" w:rsidR="001A771A" w:rsidRPr="00CC0CCA" w:rsidRDefault="001A771A" w:rsidP="00666A57">
      <w:pPr>
        <w:ind w:left="1701"/>
        <w:rPr>
          <w:sz w:val="18"/>
        </w:rPr>
      </w:pPr>
      <w:r w:rsidRPr="00CC0CCA">
        <w:rPr>
          <w:sz w:val="18"/>
        </w:rPr>
        <w:t>BESCHERMING TEGEN BESCHADIGINGEN</w:t>
      </w:r>
    </w:p>
    <w:p w14:paraId="766A3F63"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 de nabijheid van in het terrein aanwezige kabels en leidingen is machinaal graven niet toegestaan.</w:t>
      </w:r>
    </w:p>
    <w:p w14:paraId="650EB8B7"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draagt er zorg voor dat kabels en leidingen welke bij de uitvoering van het werk zijn blootgelegd, tegen beschadigingen worden beschermd.</w:t>
      </w:r>
    </w:p>
    <w:p w14:paraId="00D13926" w14:textId="77777777" w:rsidR="001A771A" w:rsidRPr="00CC0CCA" w:rsidRDefault="001A771A" w:rsidP="00666A57">
      <w:pPr>
        <w:ind w:left="1701"/>
        <w:rPr>
          <w:sz w:val="18"/>
        </w:rPr>
      </w:pPr>
      <w:r w:rsidRPr="00CC0CCA">
        <w:rPr>
          <w:sz w:val="18"/>
        </w:rPr>
        <w:t>MELDEN BESCHADIGINGEN</w:t>
      </w:r>
    </w:p>
    <w:p w14:paraId="758A1329"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Indien de aannemer ondergrondse kabels of leidingen beschadigt moet hij de directie hiervan onmiddellijk in kennis stellen.</w:t>
      </w:r>
    </w:p>
    <w:p w14:paraId="4D0DFA1D" w14:textId="77777777" w:rsidR="001A771A" w:rsidRPr="00CC0CCA" w:rsidRDefault="001A771A" w:rsidP="00666A57">
      <w:pPr>
        <w:ind w:left="1701"/>
        <w:rPr>
          <w:sz w:val="18"/>
        </w:rPr>
      </w:pPr>
      <w:r w:rsidRPr="00CC0CCA">
        <w:rPr>
          <w:sz w:val="18"/>
        </w:rPr>
        <w:t>KABEL- EN LEIDINGBELOOP</w:t>
      </w:r>
    </w:p>
    <w:p w14:paraId="2C411768"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Op basis van de beschikbare terreintekeningen dient de aannemer proefsleuven te maken om de exacte ligging vast te stellen; minimaal elke 30m en bij elke richtingsverandering.</w:t>
      </w:r>
    </w:p>
    <w:p w14:paraId="582BC7B2" w14:textId="77777777" w:rsidR="001A771A" w:rsidRPr="00CC0CCA" w:rsidRDefault="001A771A" w:rsidP="00666A57">
      <w:pPr>
        <w:ind w:left="1701"/>
        <w:rPr>
          <w:sz w:val="18"/>
        </w:rPr>
      </w:pPr>
      <w:r w:rsidRPr="00CC0CCA">
        <w:rPr>
          <w:sz w:val="18"/>
        </w:rPr>
        <w:t>DETECTIEAPPARATUUR</w:t>
      </w:r>
    </w:p>
    <w:p w14:paraId="2298EC7B"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dient er zorg voor te dragen dat ten behoeve van detectie van kabels, leidingen en dergelijke de benodigde detectieapparatuur op het werk aanwezig is.</w:t>
      </w:r>
    </w:p>
    <w:p w14:paraId="5FB4E4FA" w14:textId="77777777" w:rsidR="001A771A" w:rsidRPr="00CC0CCA" w:rsidRDefault="001A771A" w:rsidP="00666A57">
      <w:pPr>
        <w:ind w:left="1701"/>
        <w:rPr>
          <w:sz w:val="18"/>
        </w:rPr>
      </w:pPr>
      <w:r w:rsidRPr="00CC0CCA">
        <w:rPr>
          <w:sz w:val="18"/>
        </w:rPr>
        <w:t xml:space="preserve">MARKERINGEN </w:t>
      </w:r>
    </w:p>
    <w:p w14:paraId="39C130CC"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Sleuven moeten bij kruisingen van en langs wegen zijn gemarkeerd door rode vlaggen, markeringslint c.q. lantaarns.</w:t>
      </w:r>
    </w:p>
    <w:p w14:paraId="4379E41E"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moet bij wegafsluitingen en/of omleggingen, kruisingen, in- of uitritten, voorzieningen treffen voor de beveiliging van het verkeer, evenals de aanduiding van eventueel noodzakelijke omleidingsroutes.</w:t>
      </w:r>
    </w:p>
    <w:p w14:paraId="36311CDB"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is verantwoordelijk voor een duidelijke en deugdelijke opstelling van de markeringen.</w:t>
      </w:r>
    </w:p>
    <w:p w14:paraId="152CBBC1" w14:textId="77777777" w:rsidR="001A771A" w:rsidRPr="00CC0CCA" w:rsidRDefault="001A771A" w:rsidP="00666A57">
      <w:pPr>
        <w:ind w:left="1701"/>
        <w:rPr>
          <w:sz w:val="18"/>
        </w:rPr>
      </w:pPr>
      <w:r w:rsidRPr="00CC0CCA">
        <w:rPr>
          <w:sz w:val="18"/>
        </w:rPr>
        <w:t>VERKEERSPLAN</w:t>
      </w:r>
    </w:p>
    <w:p w14:paraId="702B857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dient een verkeersplan op te stellen daar waar een deel van de rijweg wordt dichtgezet.</w:t>
      </w:r>
    </w:p>
    <w:p w14:paraId="50AB584E"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Verkeersdoorgangen moeten dagelijks worden hersteld.</w:t>
      </w:r>
    </w:p>
    <w:p w14:paraId="586785C5" w14:textId="77777777" w:rsidR="001A771A" w:rsidRPr="00CC0CCA" w:rsidRDefault="001A771A" w:rsidP="00666A57">
      <w:pPr>
        <w:ind w:left="1701"/>
        <w:rPr>
          <w:sz w:val="18"/>
        </w:rPr>
      </w:pPr>
      <w:r w:rsidRPr="00CC0CCA">
        <w:rPr>
          <w:sz w:val="18"/>
        </w:rPr>
        <w:t>BEPLANTING</w:t>
      </w:r>
    </w:p>
    <w:p w14:paraId="1683C3D1"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De aannemer dient zich bij de directie op de hoogte te stellen van de beplanting, welke tijdens de uitvoering van het werk gevrijwaard dient te blijven van beschadigingen.</w:t>
      </w:r>
    </w:p>
    <w:p w14:paraId="57FBD5F5" w14:textId="77777777" w:rsidR="001A771A" w:rsidRPr="00CC0CCA" w:rsidRDefault="001A771A" w:rsidP="00666A57">
      <w:pPr>
        <w:ind w:left="1701"/>
        <w:rPr>
          <w:sz w:val="18"/>
        </w:rPr>
      </w:pPr>
      <w:r w:rsidRPr="00CC0CCA">
        <w:rPr>
          <w:sz w:val="18"/>
        </w:rPr>
        <w:t>CERTIFICERING</w:t>
      </w:r>
    </w:p>
    <w:p w14:paraId="734BF83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T.a.v. de eisen aan de aannemer wordt gesteld dat deze VCA-gecertificeerd (VOL-VCA) moet zijn.</w:t>
      </w:r>
    </w:p>
    <w:p w14:paraId="447E1226" w14:textId="77777777" w:rsidR="001A771A" w:rsidRPr="00CC0CCA" w:rsidRDefault="001A771A" w:rsidP="00666A57">
      <w:pPr>
        <w:ind w:left="1701"/>
        <w:rPr>
          <w:sz w:val="18"/>
        </w:rPr>
      </w:pPr>
      <w:r w:rsidRPr="00CC0CCA">
        <w:rPr>
          <w:sz w:val="18"/>
        </w:rPr>
        <w:t>MATERIEEL</w:t>
      </w:r>
    </w:p>
    <w:p w14:paraId="338B104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Aftrillen dient te geschieden met apparatuur met een zwaarte groter dan of gelijk aan 4 </w:t>
      </w:r>
      <w:proofErr w:type="spellStart"/>
      <w:r w:rsidRPr="00D2316A">
        <w:rPr>
          <w:rFonts w:eastAsiaTheme="minorEastAsia" w:cs="Verdana"/>
          <w:color w:val="auto"/>
          <w:sz w:val="18"/>
        </w:rPr>
        <w:t>kN</w:t>
      </w:r>
      <w:proofErr w:type="spellEnd"/>
      <w:r w:rsidRPr="00D2316A">
        <w:rPr>
          <w:rFonts w:eastAsiaTheme="minorEastAsia" w:cs="Verdana"/>
          <w:color w:val="auto"/>
          <w:sz w:val="18"/>
        </w:rPr>
        <w:t>.</w:t>
      </w:r>
    </w:p>
    <w:p w14:paraId="78FB35EC" w14:textId="77777777" w:rsidR="001A771A" w:rsidRPr="00CC0CCA" w:rsidRDefault="001A771A" w:rsidP="00666A57">
      <w:pPr>
        <w:ind w:left="1701"/>
        <w:rPr>
          <w:sz w:val="18"/>
        </w:rPr>
      </w:pPr>
      <w:r w:rsidRPr="00CC0CCA">
        <w:rPr>
          <w:sz w:val="18"/>
        </w:rPr>
        <w:t>BORINGEN</w:t>
      </w:r>
    </w:p>
    <w:p w14:paraId="5850944C" w14:textId="4C29FCD5"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uitvoeren van (gestuurde) boringen is niet toegestaan</w:t>
      </w:r>
      <w:r w:rsidR="00DD331B" w:rsidRPr="00D2316A">
        <w:rPr>
          <w:rFonts w:eastAsiaTheme="minorEastAsia" w:cs="Verdana"/>
          <w:color w:val="auto"/>
          <w:sz w:val="18"/>
        </w:rPr>
        <w:t xml:space="preserve"> tenzij anders bepaald in d</w:t>
      </w:r>
      <w:r w:rsidR="004563FA">
        <w:rPr>
          <w:rFonts w:eastAsiaTheme="minorEastAsia" w:cs="Verdana"/>
          <w:color w:val="auto"/>
          <w:sz w:val="18"/>
        </w:rPr>
        <w:t>it bestek</w:t>
      </w:r>
      <w:r w:rsidRPr="00D2316A">
        <w:rPr>
          <w:rFonts w:eastAsiaTheme="minorEastAsia" w:cs="Verdana"/>
          <w:color w:val="auto"/>
          <w:sz w:val="18"/>
        </w:rPr>
        <w:t>.</w:t>
      </w:r>
    </w:p>
    <w:p w14:paraId="671E2991" w14:textId="77777777" w:rsidR="00DD331B" w:rsidRPr="00CC0CCA" w:rsidRDefault="00DD331B" w:rsidP="00666A57">
      <w:pPr>
        <w:ind w:left="1701"/>
        <w:rPr>
          <w:sz w:val="18"/>
        </w:rPr>
      </w:pPr>
      <w:r w:rsidRPr="00CC0CCA">
        <w:rPr>
          <w:sz w:val="18"/>
        </w:rPr>
        <w:t>DIEPTELIGGING NIEUW TE LEGGEN KABELS EN LEIDINGEN</w:t>
      </w:r>
    </w:p>
    <w:p w14:paraId="0B2D9983" w14:textId="77777777" w:rsidR="00DD331B" w:rsidRPr="00D2316A" w:rsidRDefault="00DD331B"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Gronddekking leiding ten opzichte van afgewerkt terreinniveau:</w:t>
      </w:r>
    </w:p>
    <w:p w14:paraId="6F66F766" w14:textId="533567E8" w:rsidR="00DD331B" w:rsidRPr="00D2316A" w:rsidRDefault="00DD331B"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w:t>
      </w:r>
      <w:r w:rsidRPr="00D2316A">
        <w:rPr>
          <w:rFonts w:eastAsiaTheme="minorEastAsia" w:cs="Verdana"/>
          <w:color w:val="auto"/>
          <w:sz w:val="18"/>
        </w:rPr>
        <w:tab/>
        <w:t>kabels, hoogspanningsinstallatie</w:t>
      </w:r>
      <w:r w:rsidRPr="00D2316A">
        <w:rPr>
          <w:rFonts w:eastAsiaTheme="minorEastAsia" w:cs="Verdana"/>
          <w:color w:val="auto"/>
          <w:sz w:val="18"/>
        </w:rPr>
        <w:tab/>
      </w:r>
      <w:r w:rsidRPr="00D2316A">
        <w:rPr>
          <w:rFonts w:eastAsiaTheme="minorEastAsia" w:cs="Verdana"/>
          <w:color w:val="auto"/>
          <w:sz w:val="18"/>
        </w:rPr>
        <w:tab/>
        <w:t>1,0 meter;</w:t>
      </w:r>
    </w:p>
    <w:p w14:paraId="5C2E08D4" w14:textId="77777777" w:rsidR="00DD331B" w:rsidRPr="00D2316A" w:rsidRDefault="00DD331B"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w:t>
      </w:r>
      <w:r w:rsidRPr="00D2316A">
        <w:rPr>
          <w:rFonts w:eastAsiaTheme="minorEastAsia" w:cs="Verdana"/>
          <w:color w:val="auto"/>
          <w:sz w:val="18"/>
        </w:rPr>
        <w:tab/>
        <w:t>kabels, overige elektrotechnische installaties</w:t>
      </w:r>
      <w:r w:rsidRPr="00D2316A">
        <w:rPr>
          <w:rFonts w:eastAsiaTheme="minorEastAsia" w:cs="Verdana"/>
          <w:color w:val="auto"/>
          <w:sz w:val="18"/>
        </w:rPr>
        <w:tab/>
        <w:t>0,7 meter;</w:t>
      </w:r>
    </w:p>
    <w:p w14:paraId="76C94709" w14:textId="6D1581C2" w:rsidR="00DD331B" w:rsidRPr="00D2316A" w:rsidRDefault="00DD331B"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w:t>
      </w:r>
      <w:r w:rsidRPr="00D2316A">
        <w:rPr>
          <w:rFonts w:eastAsiaTheme="minorEastAsia" w:cs="Verdana"/>
          <w:color w:val="auto"/>
          <w:sz w:val="18"/>
        </w:rPr>
        <w:tab/>
        <w:t>leidingen aardingsinstallatie</w:t>
      </w:r>
      <w:r w:rsidRPr="00D2316A">
        <w:rPr>
          <w:rFonts w:eastAsiaTheme="minorEastAsia" w:cs="Verdana"/>
          <w:color w:val="auto"/>
          <w:sz w:val="18"/>
        </w:rPr>
        <w:tab/>
      </w:r>
      <w:r w:rsidRPr="00D2316A">
        <w:rPr>
          <w:rFonts w:eastAsiaTheme="minorEastAsia" w:cs="Verdana"/>
          <w:color w:val="auto"/>
          <w:sz w:val="18"/>
        </w:rPr>
        <w:tab/>
      </w:r>
      <w:r w:rsidRPr="00D2316A">
        <w:rPr>
          <w:rFonts w:eastAsiaTheme="minorEastAsia" w:cs="Verdana"/>
          <w:color w:val="auto"/>
          <w:sz w:val="18"/>
        </w:rPr>
        <w:tab/>
        <w:t>0,6 meter.</w:t>
      </w:r>
    </w:p>
    <w:p w14:paraId="17D16EFF" w14:textId="18C91F7A" w:rsidR="001A771A" w:rsidRPr="00CC0CCA" w:rsidRDefault="001A771A" w:rsidP="00666A57">
      <w:pPr>
        <w:ind w:left="1701"/>
        <w:rPr>
          <w:sz w:val="18"/>
        </w:rPr>
      </w:pPr>
      <w:r w:rsidRPr="00CC0CCA">
        <w:rPr>
          <w:sz w:val="18"/>
        </w:rPr>
        <w:t>DIEPTELIGGING VAN BESTAANDE BUIZEN, KABELS EN LEIDINGEN</w:t>
      </w:r>
    </w:p>
    <w:p w14:paraId="589BEA27"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Bestaande buizen, kabels en/of leidingen liggen om en nabij een diepte van:</w:t>
      </w:r>
    </w:p>
    <w:p w14:paraId="7072B8E0" w14:textId="79FBFD68" w:rsidR="001A771A" w:rsidRPr="00D2316A" w:rsidRDefault="00E0245B" w:rsidP="00F10FA2">
      <w:pPr>
        <w:numPr>
          <w:ilvl w:val="0"/>
          <w:numId w:val="7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Laagspanningsleidingen:</w:t>
      </w:r>
      <w:r w:rsidRPr="00D2316A">
        <w:rPr>
          <w:rFonts w:eastAsiaTheme="minorEastAsia" w:cs="Verdana"/>
          <w:color w:val="auto"/>
          <w:sz w:val="18"/>
        </w:rPr>
        <w:tab/>
      </w:r>
      <w:r w:rsidR="00DD331B" w:rsidRPr="00D2316A">
        <w:rPr>
          <w:rFonts w:eastAsiaTheme="minorEastAsia" w:cs="Verdana"/>
          <w:color w:val="auto"/>
          <w:sz w:val="18"/>
        </w:rPr>
        <w:tab/>
      </w:r>
      <w:r w:rsidR="00DD331B" w:rsidRPr="00D2316A">
        <w:rPr>
          <w:rFonts w:eastAsiaTheme="minorEastAsia" w:cs="Verdana"/>
          <w:color w:val="auto"/>
          <w:sz w:val="18"/>
        </w:rPr>
        <w:tab/>
      </w:r>
      <w:r w:rsidR="001A771A" w:rsidRPr="00D2316A">
        <w:rPr>
          <w:rFonts w:eastAsiaTheme="minorEastAsia" w:cs="Verdana"/>
          <w:color w:val="auto"/>
          <w:sz w:val="18"/>
        </w:rPr>
        <w:t>0,7 meter</w:t>
      </w:r>
    </w:p>
    <w:p w14:paraId="7C2B59FD" w14:textId="26E4C648" w:rsidR="001A771A" w:rsidRPr="00D2316A" w:rsidRDefault="00E0245B" w:rsidP="00F10FA2">
      <w:pPr>
        <w:numPr>
          <w:ilvl w:val="0"/>
          <w:numId w:val="7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Hoogspanningsleidingen:</w:t>
      </w:r>
      <w:r w:rsidRPr="00D2316A">
        <w:rPr>
          <w:rFonts w:eastAsiaTheme="minorEastAsia" w:cs="Verdana"/>
          <w:color w:val="auto"/>
          <w:sz w:val="18"/>
        </w:rPr>
        <w:tab/>
      </w:r>
      <w:r w:rsidR="00DD331B" w:rsidRPr="00D2316A">
        <w:rPr>
          <w:rFonts w:eastAsiaTheme="minorEastAsia" w:cs="Verdana"/>
          <w:color w:val="auto"/>
          <w:sz w:val="18"/>
        </w:rPr>
        <w:tab/>
      </w:r>
      <w:r w:rsidR="00DD331B" w:rsidRPr="00D2316A">
        <w:rPr>
          <w:rFonts w:eastAsiaTheme="minorEastAsia" w:cs="Verdana"/>
          <w:color w:val="auto"/>
          <w:sz w:val="18"/>
        </w:rPr>
        <w:tab/>
      </w:r>
      <w:r w:rsidR="001A771A" w:rsidRPr="00D2316A">
        <w:rPr>
          <w:rFonts w:eastAsiaTheme="minorEastAsia" w:cs="Verdana"/>
          <w:color w:val="auto"/>
          <w:sz w:val="18"/>
        </w:rPr>
        <w:t>0,9 meter</w:t>
      </w:r>
    </w:p>
    <w:p w14:paraId="26283F6A" w14:textId="1C6190FD" w:rsidR="001A771A" w:rsidRPr="00D2316A" w:rsidRDefault="001A771A" w:rsidP="00F10FA2">
      <w:pPr>
        <w:numPr>
          <w:ilvl w:val="0"/>
          <w:numId w:val="7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Aardleidingen</w:t>
      </w:r>
      <w:r w:rsidRPr="00D2316A">
        <w:rPr>
          <w:rFonts w:eastAsiaTheme="minorEastAsia" w:cs="Verdana"/>
          <w:color w:val="auto"/>
          <w:sz w:val="18"/>
        </w:rPr>
        <w:tab/>
      </w:r>
      <w:r w:rsidRPr="00D2316A">
        <w:rPr>
          <w:rFonts w:eastAsiaTheme="minorEastAsia" w:cs="Verdana"/>
          <w:color w:val="auto"/>
          <w:sz w:val="18"/>
        </w:rPr>
        <w:tab/>
      </w:r>
      <w:r w:rsidRPr="00D2316A">
        <w:rPr>
          <w:rFonts w:eastAsiaTheme="minorEastAsia" w:cs="Verdana"/>
          <w:color w:val="auto"/>
          <w:sz w:val="18"/>
        </w:rPr>
        <w:tab/>
      </w:r>
      <w:r w:rsidR="00DD331B" w:rsidRPr="00D2316A">
        <w:rPr>
          <w:rFonts w:eastAsiaTheme="minorEastAsia" w:cs="Verdana"/>
          <w:color w:val="auto"/>
          <w:sz w:val="18"/>
        </w:rPr>
        <w:tab/>
      </w:r>
      <w:r w:rsidR="00DD331B" w:rsidRPr="00D2316A">
        <w:rPr>
          <w:rFonts w:eastAsiaTheme="minorEastAsia" w:cs="Verdana"/>
          <w:color w:val="auto"/>
          <w:sz w:val="18"/>
        </w:rPr>
        <w:tab/>
      </w:r>
      <w:r w:rsidRPr="00D2316A">
        <w:rPr>
          <w:rFonts w:eastAsiaTheme="minorEastAsia" w:cs="Verdana"/>
          <w:color w:val="auto"/>
          <w:sz w:val="18"/>
        </w:rPr>
        <w:t>0,6 meter</w:t>
      </w:r>
    </w:p>
    <w:p w14:paraId="71158CC3" w14:textId="3F944230" w:rsidR="001A771A" w:rsidRPr="00D2316A" w:rsidRDefault="001A771A" w:rsidP="00F10FA2">
      <w:pPr>
        <w:numPr>
          <w:ilvl w:val="0"/>
          <w:numId w:val="7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Communicatieleidingen:</w:t>
      </w:r>
      <w:r w:rsidRPr="00D2316A">
        <w:rPr>
          <w:rFonts w:eastAsiaTheme="minorEastAsia" w:cs="Verdana"/>
          <w:color w:val="auto"/>
          <w:sz w:val="18"/>
        </w:rPr>
        <w:tab/>
      </w:r>
      <w:r w:rsidRPr="00D2316A">
        <w:rPr>
          <w:rFonts w:eastAsiaTheme="minorEastAsia" w:cs="Verdana"/>
          <w:color w:val="auto"/>
          <w:sz w:val="18"/>
        </w:rPr>
        <w:tab/>
      </w:r>
      <w:r w:rsidR="00DD331B" w:rsidRPr="00D2316A">
        <w:rPr>
          <w:rFonts w:eastAsiaTheme="minorEastAsia" w:cs="Verdana"/>
          <w:color w:val="auto"/>
          <w:sz w:val="18"/>
        </w:rPr>
        <w:tab/>
      </w:r>
      <w:r w:rsidR="00DD331B" w:rsidRPr="00D2316A">
        <w:rPr>
          <w:rFonts w:eastAsiaTheme="minorEastAsia" w:cs="Verdana"/>
          <w:color w:val="auto"/>
          <w:sz w:val="18"/>
        </w:rPr>
        <w:tab/>
      </w:r>
      <w:r w:rsidRPr="00D2316A">
        <w:rPr>
          <w:rFonts w:eastAsiaTheme="minorEastAsia" w:cs="Verdana"/>
          <w:color w:val="auto"/>
          <w:sz w:val="18"/>
        </w:rPr>
        <w:t>0,6 meter</w:t>
      </w:r>
    </w:p>
    <w:p w14:paraId="62C60B13" w14:textId="0ABB741B" w:rsidR="001A771A" w:rsidRPr="00D2316A" w:rsidRDefault="001A771A" w:rsidP="00F10FA2">
      <w:pPr>
        <w:numPr>
          <w:ilvl w:val="0"/>
          <w:numId w:val="7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Vrij- verval buitenriolering(en):</w:t>
      </w:r>
      <w:r w:rsidRPr="00D2316A">
        <w:rPr>
          <w:rFonts w:eastAsiaTheme="minorEastAsia" w:cs="Verdana"/>
          <w:color w:val="auto"/>
          <w:sz w:val="18"/>
        </w:rPr>
        <w:tab/>
      </w:r>
      <w:r w:rsidR="00DD331B" w:rsidRPr="00D2316A">
        <w:rPr>
          <w:rFonts w:eastAsiaTheme="minorEastAsia" w:cs="Verdana"/>
          <w:color w:val="auto"/>
          <w:sz w:val="18"/>
        </w:rPr>
        <w:tab/>
      </w:r>
      <w:r w:rsidR="00DD331B" w:rsidRPr="00D2316A">
        <w:rPr>
          <w:rFonts w:eastAsiaTheme="minorEastAsia" w:cs="Verdana"/>
          <w:color w:val="auto"/>
          <w:sz w:val="18"/>
        </w:rPr>
        <w:tab/>
      </w:r>
      <w:r w:rsidRPr="00D2316A">
        <w:rPr>
          <w:rFonts w:eastAsiaTheme="minorEastAsia" w:cs="Verdana"/>
          <w:color w:val="auto"/>
          <w:sz w:val="18"/>
        </w:rPr>
        <w:t>1,5 meter</w:t>
      </w:r>
    </w:p>
    <w:p w14:paraId="62A3CA04" w14:textId="48D24AC8" w:rsidR="001A771A" w:rsidRPr="00D2316A" w:rsidRDefault="001A771A" w:rsidP="00F10FA2">
      <w:pPr>
        <w:numPr>
          <w:ilvl w:val="0"/>
          <w:numId w:val="7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Gasleiding:</w:t>
      </w:r>
      <w:r w:rsidRPr="00D2316A">
        <w:rPr>
          <w:rFonts w:eastAsiaTheme="minorEastAsia" w:cs="Verdana"/>
          <w:color w:val="auto"/>
          <w:sz w:val="18"/>
        </w:rPr>
        <w:tab/>
      </w:r>
      <w:r w:rsidRPr="00D2316A">
        <w:rPr>
          <w:rFonts w:eastAsiaTheme="minorEastAsia" w:cs="Verdana"/>
          <w:color w:val="auto"/>
          <w:sz w:val="18"/>
        </w:rPr>
        <w:tab/>
      </w:r>
      <w:r w:rsidRPr="00D2316A">
        <w:rPr>
          <w:rFonts w:eastAsiaTheme="minorEastAsia" w:cs="Verdana"/>
          <w:color w:val="auto"/>
          <w:sz w:val="18"/>
        </w:rPr>
        <w:tab/>
      </w:r>
      <w:r w:rsidR="00DD331B" w:rsidRPr="00D2316A">
        <w:rPr>
          <w:rFonts w:eastAsiaTheme="minorEastAsia" w:cs="Verdana"/>
          <w:color w:val="auto"/>
          <w:sz w:val="18"/>
        </w:rPr>
        <w:tab/>
      </w:r>
      <w:r w:rsidR="00DD331B" w:rsidRPr="00D2316A">
        <w:rPr>
          <w:rFonts w:eastAsiaTheme="minorEastAsia" w:cs="Verdana"/>
          <w:color w:val="auto"/>
          <w:sz w:val="18"/>
        </w:rPr>
        <w:tab/>
      </w:r>
      <w:r w:rsidRPr="00D2316A">
        <w:rPr>
          <w:rFonts w:eastAsiaTheme="minorEastAsia" w:cs="Verdana"/>
          <w:color w:val="auto"/>
          <w:sz w:val="18"/>
        </w:rPr>
        <w:t>0,8 meter</w:t>
      </w:r>
    </w:p>
    <w:p w14:paraId="4089EDCB" w14:textId="76481872" w:rsidR="001A771A" w:rsidRPr="00D2316A" w:rsidRDefault="001A771A" w:rsidP="00F10FA2">
      <w:pPr>
        <w:numPr>
          <w:ilvl w:val="0"/>
          <w:numId w:val="7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Waterleiding:</w:t>
      </w:r>
      <w:r w:rsidRPr="00D2316A">
        <w:rPr>
          <w:rFonts w:eastAsiaTheme="minorEastAsia" w:cs="Verdana"/>
          <w:color w:val="auto"/>
          <w:sz w:val="18"/>
        </w:rPr>
        <w:tab/>
      </w:r>
      <w:r w:rsidRPr="00D2316A">
        <w:rPr>
          <w:rFonts w:eastAsiaTheme="minorEastAsia" w:cs="Verdana"/>
          <w:color w:val="auto"/>
          <w:sz w:val="18"/>
        </w:rPr>
        <w:tab/>
      </w:r>
      <w:r w:rsidRPr="00D2316A">
        <w:rPr>
          <w:rFonts w:eastAsiaTheme="minorEastAsia" w:cs="Verdana"/>
          <w:color w:val="auto"/>
          <w:sz w:val="18"/>
        </w:rPr>
        <w:tab/>
      </w:r>
      <w:r w:rsidR="00DD331B" w:rsidRPr="00D2316A">
        <w:rPr>
          <w:rFonts w:eastAsiaTheme="minorEastAsia" w:cs="Verdana"/>
          <w:color w:val="auto"/>
          <w:sz w:val="18"/>
        </w:rPr>
        <w:tab/>
      </w:r>
      <w:r w:rsidR="00DD331B" w:rsidRPr="00D2316A">
        <w:rPr>
          <w:rFonts w:eastAsiaTheme="minorEastAsia" w:cs="Verdana"/>
          <w:color w:val="auto"/>
          <w:sz w:val="18"/>
        </w:rPr>
        <w:tab/>
      </w:r>
      <w:r w:rsidRPr="00D2316A">
        <w:rPr>
          <w:rFonts w:eastAsiaTheme="minorEastAsia" w:cs="Verdana"/>
          <w:color w:val="auto"/>
          <w:sz w:val="18"/>
        </w:rPr>
        <w:t>1,0 meter</w:t>
      </w:r>
    </w:p>
    <w:p w14:paraId="067465A2" w14:textId="77777777" w:rsidR="001A771A" w:rsidRPr="00CC0CCA" w:rsidRDefault="001A771A" w:rsidP="00666A57">
      <w:pPr>
        <w:ind w:left="1701"/>
        <w:rPr>
          <w:sz w:val="18"/>
        </w:rPr>
      </w:pPr>
      <w:r w:rsidRPr="00CC0CCA">
        <w:rPr>
          <w:sz w:val="18"/>
        </w:rPr>
        <w:t>AFWIJKEND KABEL- EN LEIDINGVERLOOP</w:t>
      </w:r>
    </w:p>
    <w:p w14:paraId="3A6BA60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Indien bij het ontgraven kabels en leidingen worden aangetroffen, waarvan de ligging niet blijkt uit de aan de aannemer ter beschikking gestelde gegevens, moet hij de directie hiervan onmiddellijk in kennis stellen.</w:t>
      </w:r>
    </w:p>
    <w:p w14:paraId="4ECC705E" w14:textId="77777777" w:rsidR="001A771A" w:rsidRPr="00CC0CCA" w:rsidRDefault="001A771A" w:rsidP="00666A57">
      <w:pPr>
        <w:ind w:left="1701"/>
        <w:rPr>
          <w:sz w:val="18"/>
        </w:rPr>
      </w:pPr>
      <w:r w:rsidRPr="00CC0CCA">
        <w:rPr>
          <w:sz w:val="18"/>
        </w:rPr>
        <w:t>VOORWAARDEN (ONDER)AANNEMER ONDERGRONDSE INFRA</w:t>
      </w:r>
    </w:p>
    <w:p w14:paraId="79A88471" w14:textId="77777777" w:rsidR="00094DD8" w:rsidRPr="00D2316A" w:rsidRDefault="00094DD8"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Voor het werk is de Certificatieregeling Kabelinfrastructuur en Buizenlegbedrijven, versie 1 november 2019 van toepassing.</w:t>
      </w:r>
    </w:p>
    <w:p w14:paraId="50EDCD00" w14:textId="77777777" w:rsidR="00094DD8" w:rsidRPr="00D2316A" w:rsidRDefault="00094DD8"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Werkzaamheden aan ondergrondse infrastructuur, zowel kabelinfrastructuur als gas- en </w:t>
      </w:r>
      <w:proofErr w:type="spellStart"/>
      <w:r w:rsidRPr="00D2316A">
        <w:rPr>
          <w:rFonts w:eastAsiaTheme="minorEastAsia" w:cs="Verdana"/>
          <w:color w:val="auto"/>
          <w:sz w:val="18"/>
        </w:rPr>
        <w:t>waterdistributiebutiesystemen</w:t>
      </w:r>
      <w:proofErr w:type="spellEnd"/>
      <w:r w:rsidRPr="00D2316A">
        <w:rPr>
          <w:rFonts w:eastAsiaTheme="minorEastAsia" w:cs="Verdana"/>
          <w:color w:val="auto"/>
          <w:sz w:val="18"/>
        </w:rPr>
        <w:t>, moeten worden uitgevoerd door (onder) aannemers welke beschikken over het "Erkenningscertificaat", afgegeven door een Certificatie-instelling die door de Raad van Accreditatie geaccrediteerd is voor het Certificatieschema “Kabelinfrastructuur en Buizenlegbedrijven” en door de Stichting Certificatieregeling Kabelinfrastructuur en Buizenlegbedrijven (CKB) is toegelaten tot de CKB.</w:t>
      </w:r>
    </w:p>
    <w:p w14:paraId="4DDE4CD8" w14:textId="77777777" w:rsidR="00094DD8" w:rsidRPr="00D2316A" w:rsidRDefault="00094DD8"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Voor de uit te voeren werkzaamheden moet het "Erkenningscertificaat" afgegeven zijn voor:</w:t>
      </w:r>
    </w:p>
    <w:p w14:paraId="6436DE1F" w14:textId="77777777" w:rsidR="00094DD8" w:rsidRPr="00D2316A" w:rsidRDefault="00094DD8" w:rsidP="00F10FA2">
      <w:pPr>
        <w:numPr>
          <w:ilvl w:val="0"/>
          <w:numId w:val="73"/>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scope “Kabelinfrastructuur” gecertificeerd voor de processen:</w:t>
      </w:r>
    </w:p>
    <w:p w14:paraId="27F43B6E" w14:textId="77777777" w:rsidR="00094DD8" w:rsidRPr="00D2316A" w:rsidRDefault="00094DD8" w:rsidP="00F10FA2">
      <w:pPr>
        <w:numPr>
          <w:ilvl w:val="0"/>
          <w:numId w:val="202"/>
        </w:numPr>
        <w:autoSpaceDE w:val="0"/>
        <w:adjustRightInd w:val="0"/>
        <w:ind w:left="2415" w:hanging="357"/>
        <w:textAlignment w:val="auto"/>
        <w:rPr>
          <w:rFonts w:eastAsiaTheme="minorEastAsia" w:cs="Verdana"/>
          <w:color w:val="auto"/>
          <w:sz w:val="18"/>
        </w:rPr>
      </w:pPr>
      <w:r w:rsidRPr="00D2316A">
        <w:rPr>
          <w:rFonts w:eastAsiaTheme="minorEastAsia" w:cs="Verdana"/>
          <w:color w:val="auto"/>
          <w:sz w:val="18"/>
        </w:rPr>
        <w:t>K-A, K-B1, K-B2, K-C, K-D, K-G, K-H, K-I, K-J, K-K en K-L.</w:t>
      </w:r>
    </w:p>
    <w:p w14:paraId="5F98C194" w14:textId="77777777" w:rsidR="00094DD8" w:rsidRPr="00D2316A" w:rsidRDefault="00094DD8" w:rsidP="00F10FA2">
      <w:pPr>
        <w:numPr>
          <w:ilvl w:val="0"/>
          <w:numId w:val="73"/>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scope “Buizenlegbedrijven” gecertificeerd voor de processen:</w:t>
      </w:r>
    </w:p>
    <w:p w14:paraId="024723B6" w14:textId="77777777" w:rsidR="00094DD8" w:rsidRPr="00D2316A" w:rsidRDefault="00094DD8" w:rsidP="00F10FA2">
      <w:pPr>
        <w:numPr>
          <w:ilvl w:val="1"/>
          <w:numId w:val="73"/>
        </w:numPr>
        <w:autoSpaceDE w:val="0"/>
        <w:adjustRightInd w:val="0"/>
        <w:ind w:left="2415" w:hanging="357"/>
        <w:textAlignment w:val="auto"/>
        <w:rPr>
          <w:rFonts w:eastAsiaTheme="minorEastAsia" w:cs="Verdana"/>
          <w:color w:val="auto"/>
          <w:sz w:val="18"/>
          <w:lang w:val="de-DE"/>
        </w:rPr>
      </w:pPr>
      <w:r w:rsidRPr="00D2316A">
        <w:rPr>
          <w:rFonts w:eastAsiaTheme="minorEastAsia" w:cs="Verdana"/>
          <w:color w:val="auto"/>
          <w:sz w:val="18"/>
          <w:lang w:val="de-DE"/>
        </w:rPr>
        <w:t>B-A, B-B, B-C, B-D, B-E, B-F, B-G, B-H, B-I en B-J.</w:t>
      </w:r>
    </w:p>
    <w:p w14:paraId="7E31A187" w14:textId="77777777" w:rsidR="00094DD8" w:rsidRPr="00D2316A" w:rsidRDefault="00094DD8" w:rsidP="00F10FA2">
      <w:pPr>
        <w:numPr>
          <w:ilvl w:val="0"/>
          <w:numId w:val="73"/>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de scope “</w:t>
      </w:r>
      <w:proofErr w:type="spellStart"/>
      <w:r w:rsidRPr="00D2316A">
        <w:rPr>
          <w:rFonts w:eastAsiaTheme="minorEastAsia" w:cs="Verdana"/>
          <w:color w:val="auto"/>
          <w:sz w:val="18"/>
        </w:rPr>
        <w:t>Sleufloze</w:t>
      </w:r>
      <w:proofErr w:type="spellEnd"/>
      <w:r w:rsidRPr="00D2316A">
        <w:rPr>
          <w:rFonts w:eastAsiaTheme="minorEastAsia" w:cs="Verdana"/>
          <w:color w:val="auto"/>
          <w:sz w:val="18"/>
        </w:rPr>
        <w:t xml:space="preserve"> Technieken” gecertificeerd voor de processen:</w:t>
      </w:r>
    </w:p>
    <w:p w14:paraId="510EC2E3" w14:textId="77777777" w:rsidR="00094DD8" w:rsidRPr="00D2316A" w:rsidRDefault="00094DD8" w:rsidP="00F10FA2">
      <w:pPr>
        <w:numPr>
          <w:ilvl w:val="0"/>
          <w:numId w:val="203"/>
        </w:numPr>
        <w:autoSpaceDE w:val="0"/>
        <w:adjustRightInd w:val="0"/>
        <w:ind w:left="2415" w:hanging="357"/>
        <w:textAlignment w:val="auto"/>
        <w:rPr>
          <w:rFonts w:eastAsiaTheme="minorEastAsia" w:cs="Verdana"/>
          <w:color w:val="auto"/>
          <w:sz w:val="18"/>
        </w:rPr>
      </w:pPr>
      <w:r w:rsidRPr="00D2316A">
        <w:rPr>
          <w:rFonts w:eastAsiaTheme="minorEastAsia" w:cs="Verdana"/>
          <w:color w:val="auto"/>
          <w:sz w:val="18"/>
        </w:rPr>
        <w:t>S-A, S-B, S-C, S-D, S-E en S-F.</w:t>
      </w:r>
    </w:p>
    <w:p w14:paraId="5432F5D8" w14:textId="77777777" w:rsidR="001A771A" w:rsidRPr="00CC0CCA" w:rsidRDefault="001A771A" w:rsidP="00666A57">
      <w:pPr>
        <w:ind w:left="1701"/>
        <w:rPr>
          <w:sz w:val="18"/>
        </w:rPr>
      </w:pPr>
      <w:r w:rsidRPr="00CC0CCA">
        <w:rPr>
          <w:sz w:val="18"/>
        </w:rPr>
        <w:t>GRAAFPROCEDURE KABELS EN LEIDINGEN</w:t>
      </w:r>
    </w:p>
    <w:p w14:paraId="420E3F14" w14:textId="77777777" w:rsidR="001A771A" w:rsidRPr="00D2316A" w:rsidRDefault="001A771A" w:rsidP="00D2316A">
      <w:pPr>
        <w:autoSpaceDE w:val="0"/>
        <w:adjustRightInd w:val="0"/>
        <w:ind w:left="1701"/>
        <w:textAlignment w:val="auto"/>
        <w:rPr>
          <w:rFonts w:eastAsiaTheme="minorEastAsia" w:cs="Verdana"/>
          <w:color w:val="auto"/>
          <w:sz w:val="18"/>
          <w:u w:val="single"/>
        </w:rPr>
      </w:pPr>
      <w:r w:rsidRPr="00D2316A">
        <w:rPr>
          <w:rFonts w:eastAsiaTheme="minorEastAsia" w:cs="Verdana"/>
          <w:color w:val="auto"/>
          <w:sz w:val="18"/>
          <w:u w:val="single"/>
        </w:rPr>
        <w:t>Om het risico op beschadiging van kabels en leidingen zo veel mogelijk te beperken, dient in aanvulling op de administratieve bepalingen en eisen, de navolgende procedure te worden aangehouden bij alle graafwerkzaamheden. Iedere keer dat er gegraven wordt moet de procedure geheel worden doorlopen.</w:t>
      </w:r>
    </w:p>
    <w:p w14:paraId="3796B36A" w14:textId="77777777" w:rsidR="001A771A" w:rsidRPr="00D2316A" w:rsidRDefault="001A771A" w:rsidP="00D2316A">
      <w:pPr>
        <w:autoSpaceDE w:val="0"/>
        <w:adjustRightInd w:val="0"/>
        <w:ind w:left="1701"/>
        <w:textAlignment w:val="auto"/>
        <w:rPr>
          <w:rFonts w:eastAsiaTheme="minorEastAsia" w:cs="Verdana"/>
          <w:color w:val="auto"/>
          <w:sz w:val="18"/>
        </w:rPr>
      </w:pPr>
    </w:p>
    <w:p w14:paraId="2B6DB87C"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Alle graafwerkzaamheden uitvoeren conform "Instructiekaart zorgvuldig graven" van de CROW.</w:t>
      </w:r>
    </w:p>
    <w:p w14:paraId="2B4B31C2" w14:textId="77777777" w:rsidR="001A771A" w:rsidRPr="00D2316A" w:rsidRDefault="001A771A" w:rsidP="00D2316A">
      <w:pPr>
        <w:autoSpaceDE w:val="0"/>
        <w:adjustRightInd w:val="0"/>
        <w:ind w:left="1701"/>
        <w:textAlignment w:val="auto"/>
        <w:rPr>
          <w:rFonts w:eastAsiaTheme="minorEastAsia" w:cs="Verdana"/>
          <w:color w:val="auto"/>
          <w:sz w:val="18"/>
        </w:rPr>
      </w:pPr>
    </w:p>
    <w:p w14:paraId="7EC0A89A"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u w:val="single"/>
        </w:rPr>
        <w:t>Voorbereiding</w:t>
      </w:r>
    </w:p>
    <w:p w14:paraId="401126F0" w14:textId="77777777" w:rsidR="001A771A" w:rsidRPr="00D2316A" w:rsidRDefault="001A771A" w:rsidP="00F10FA2">
      <w:pPr>
        <w:numPr>
          <w:ilvl w:val="0"/>
          <w:numId w:val="74"/>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Bepaal waar, hoeveel en hoe diep gegraven moet worden, en waar en op welke diepte kabels en leidingen aangelegd moeten worden.</w:t>
      </w:r>
    </w:p>
    <w:p w14:paraId="6D0F9CED" w14:textId="77777777" w:rsidR="001A771A" w:rsidRPr="00D2316A" w:rsidRDefault="001A771A" w:rsidP="00F10FA2">
      <w:pPr>
        <w:numPr>
          <w:ilvl w:val="0"/>
          <w:numId w:val="74"/>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Vraag de meest recente revisietekeningen van het terrein en terreinleidingen op bij </w:t>
      </w:r>
      <w:proofErr w:type="spellStart"/>
      <w:r w:rsidRPr="00D2316A">
        <w:rPr>
          <w:rFonts w:eastAsiaTheme="minorEastAsia" w:cs="Verdana"/>
          <w:color w:val="auto"/>
          <w:sz w:val="18"/>
        </w:rPr>
        <w:t>Klic</w:t>
      </w:r>
      <w:proofErr w:type="spellEnd"/>
      <w:r w:rsidRPr="00D2316A">
        <w:rPr>
          <w:rFonts w:eastAsiaTheme="minorEastAsia" w:cs="Verdana"/>
          <w:color w:val="auto"/>
          <w:sz w:val="18"/>
        </w:rPr>
        <w:t>-online en bij de directie.</w:t>
      </w:r>
    </w:p>
    <w:p w14:paraId="0B0424D7" w14:textId="77777777" w:rsidR="001A771A" w:rsidRPr="00D2316A" w:rsidRDefault="001A771A" w:rsidP="00F10FA2">
      <w:pPr>
        <w:numPr>
          <w:ilvl w:val="0"/>
          <w:numId w:val="74"/>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Op de revisietekeningen nagaan of zich in het gebied kabels en leidingen bevinden, en vergelijken met de </w:t>
      </w:r>
      <w:proofErr w:type="spellStart"/>
      <w:r w:rsidRPr="00D2316A">
        <w:rPr>
          <w:rFonts w:eastAsiaTheme="minorEastAsia" w:cs="Verdana"/>
          <w:color w:val="auto"/>
          <w:sz w:val="18"/>
        </w:rPr>
        <w:t>tracé's</w:t>
      </w:r>
      <w:proofErr w:type="spellEnd"/>
      <w:r w:rsidRPr="00D2316A">
        <w:rPr>
          <w:rFonts w:eastAsiaTheme="minorEastAsia" w:cs="Verdana"/>
          <w:color w:val="auto"/>
          <w:sz w:val="18"/>
        </w:rPr>
        <w:t xml:space="preserve"> zoals aangegeven op de tekeningen. Hierbij er aandacht voor dat kabels en leidingen in sleuven elkaar niet onnodig kruisen.</w:t>
      </w:r>
    </w:p>
    <w:p w14:paraId="3905FF95" w14:textId="77777777" w:rsidR="001A771A" w:rsidRPr="00D2316A" w:rsidRDefault="001A771A" w:rsidP="00F10FA2">
      <w:pPr>
        <w:numPr>
          <w:ilvl w:val="0"/>
          <w:numId w:val="74"/>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Bevindingen bespreken met de directie. Afwijkingen op aangegeven </w:t>
      </w:r>
      <w:proofErr w:type="spellStart"/>
      <w:r w:rsidRPr="00D2316A">
        <w:rPr>
          <w:rFonts w:eastAsiaTheme="minorEastAsia" w:cs="Verdana"/>
          <w:color w:val="auto"/>
          <w:sz w:val="18"/>
        </w:rPr>
        <w:t>tracé’s</w:t>
      </w:r>
      <w:proofErr w:type="spellEnd"/>
      <w:r w:rsidRPr="00D2316A">
        <w:rPr>
          <w:rFonts w:eastAsiaTheme="minorEastAsia" w:cs="Verdana"/>
          <w:color w:val="auto"/>
          <w:sz w:val="18"/>
        </w:rPr>
        <w:t xml:space="preserve"> zijn alleen mogelijk indien goedgekeurd door de directie. </w:t>
      </w:r>
    </w:p>
    <w:p w14:paraId="362AC8CD" w14:textId="77777777" w:rsidR="001A771A" w:rsidRPr="00D2316A" w:rsidRDefault="001A771A" w:rsidP="00F10FA2">
      <w:pPr>
        <w:numPr>
          <w:ilvl w:val="0"/>
          <w:numId w:val="74"/>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In overleg met de installatieverantwoordelijke en werkverantwoordelijke bepalen van welke kabels in de nabijheid van het te graven tracé de spanning moet worden uitgeschakeld. </w:t>
      </w:r>
    </w:p>
    <w:p w14:paraId="226639DD" w14:textId="77777777" w:rsidR="001A771A" w:rsidRPr="00D2316A" w:rsidRDefault="001A771A" w:rsidP="00D2316A">
      <w:pPr>
        <w:autoSpaceDE w:val="0"/>
        <w:adjustRightInd w:val="0"/>
        <w:ind w:left="1701"/>
        <w:textAlignment w:val="auto"/>
        <w:rPr>
          <w:rFonts w:eastAsiaTheme="minorEastAsia" w:cs="Verdana"/>
          <w:color w:val="auto"/>
          <w:sz w:val="18"/>
        </w:rPr>
      </w:pPr>
    </w:p>
    <w:p w14:paraId="46C6A183"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u w:val="single"/>
        </w:rPr>
        <w:t>Uitvoering</w:t>
      </w:r>
    </w:p>
    <w:p w14:paraId="4D2EEA58"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te graven tracé duidelijk afzetten.</w:t>
      </w:r>
    </w:p>
    <w:p w14:paraId="1BE0FDF3"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Van de afgesproken kabels aanwezig in de nabijheid van het te graven tracé de spanning uitschakelen. Te rekenen op uitschakelen spanning van alle in de nabijheid aanwezige kabels.</w:t>
      </w:r>
    </w:p>
    <w:p w14:paraId="217B0DCC"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 geval van aanwezige verharding, zie ook hoofdstuk 15.</w:t>
      </w:r>
    </w:p>
    <w:p w14:paraId="08CD1FA2"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 geval van gras dit zoveel mogelijk als zoden gescheiden houden, zodat dit teruggeplaatst kan worden bij herstellen van de sleuf.</w:t>
      </w:r>
    </w:p>
    <w:p w14:paraId="40433922"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Alle graafwerkzaamheden realiseren door middel van </w:t>
      </w:r>
      <w:proofErr w:type="spellStart"/>
      <w:r w:rsidRPr="00D2316A">
        <w:rPr>
          <w:rFonts w:eastAsiaTheme="minorEastAsia" w:cs="Verdana"/>
          <w:color w:val="auto"/>
          <w:sz w:val="18"/>
        </w:rPr>
        <w:t>grondafzuigtechniek</w:t>
      </w:r>
      <w:proofErr w:type="spellEnd"/>
      <w:r w:rsidRPr="00D2316A">
        <w:rPr>
          <w:rFonts w:eastAsiaTheme="minorEastAsia" w:cs="Verdana"/>
          <w:color w:val="auto"/>
          <w:sz w:val="18"/>
        </w:rPr>
        <w:t xml:space="preserve">, om schade aan bestaande leidingen te voorkomen. </w:t>
      </w:r>
    </w:p>
    <w:p w14:paraId="65B83287" w14:textId="77777777" w:rsidR="00EE77F3" w:rsidRPr="00D2316A" w:rsidRDefault="001A771A" w:rsidP="00F10FA2">
      <w:pPr>
        <w:numPr>
          <w:ilvl w:val="0"/>
          <w:numId w:val="75"/>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Indien kabels en leidingen moeten worden ondergraven, moet de aannemer voor een deugdelijke doorlopende ondersteuning of ophanging van de kabels en de leidingen zorgdragen.</w:t>
      </w:r>
    </w:p>
    <w:p w14:paraId="4E0AEA8B" w14:textId="77777777" w:rsidR="00EE77F3" w:rsidRPr="00D2316A" w:rsidRDefault="001A771A" w:rsidP="00F10FA2">
      <w:pPr>
        <w:pStyle w:val="Lijstalinea"/>
        <w:numPr>
          <w:ilvl w:val="0"/>
          <w:numId w:val="203"/>
        </w:numPr>
        <w:autoSpaceDE w:val="0"/>
        <w:autoSpaceDN/>
        <w:adjustRightInd w:val="0"/>
        <w:ind w:left="2415" w:hanging="357"/>
        <w:textAlignment w:val="auto"/>
        <w:rPr>
          <w:rFonts w:eastAsiaTheme="minorEastAsia" w:cs="Verdana"/>
          <w:color w:val="auto"/>
          <w:sz w:val="18"/>
        </w:rPr>
      </w:pPr>
      <w:r w:rsidRPr="00D2316A">
        <w:rPr>
          <w:rFonts w:eastAsiaTheme="minorEastAsia" w:cs="Verdana"/>
          <w:color w:val="auto"/>
          <w:sz w:val="18"/>
        </w:rPr>
        <w:t xml:space="preserve">Maximale lengte van </w:t>
      </w:r>
      <w:r w:rsidR="00EE77F3" w:rsidRPr="00D2316A">
        <w:rPr>
          <w:rFonts w:eastAsiaTheme="minorEastAsia" w:cs="Verdana"/>
          <w:color w:val="auto"/>
          <w:sz w:val="18"/>
        </w:rPr>
        <w:t>“</w:t>
      </w:r>
      <w:r w:rsidRPr="00D2316A">
        <w:rPr>
          <w:rFonts w:eastAsiaTheme="minorEastAsia" w:cs="Verdana"/>
          <w:color w:val="auto"/>
          <w:sz w:val="18"/>
        </w:rPr>
        <w:t>vrij</w:t>
      </w:r>
      <w:r w:rsidR="00EE77F3" w:rsidRPr="00D2316A">
        <w:rPr>
          <w:rFonts w:eastAsiaTheme="minorEastAsia" w:cs="Verdana"/>
          <w:color w:val="auto"/>
          <w:sz w:val="18"/>
        </w:rPr>
        <w:t xml:space="preserve">” </w:t>
      </w:r>
      <w:r w:rsidRPr="00D2316A">
        <w:rPr>
          <w:rFonts w:eastAsiaTheme="minorEastAsia" w:cs="Verdana"/>
          <w:color w:val="auto"/>
          <w:sz w:val="18"/>
        </w:rPr>
        <w:t>hangende (ondergraven) kabels is 1 meter.</w:t>
      </w:r>
    </w:p>
    <w:p w14:paraId="6DF3986D" w14:textId="7E924FC3" w:rsidR="001A771A" w:rsidRPr="00D2316A" w:rsidRDefault="00EE77F3" w:rsidP="00F10FA2">
      <w:pPr>
        <w:pStyle w:val="Lijstalinea"/>
        <w:numPr>
          <w:ilvl w:val="0"/>
          <w:numId w:val="203"/>
        </w:numPr>
        <w:autoSpaceDE w:val="0"/>
        <w:autoSpaceDN/>
        <w:adjustRightInd w:val="0"/>
        <w:ind w:left="2415" w:hanging="357"/>
        <w:textAlignment w:val="auto"/>
        <w:rPr>
          <w:rFonts w:eastAsiaTheme="minorEastAsia" w:cs="Verdana"/>
          <w:color w:val="auto"/>
          <w:sz w:val="18"/>
        </w:rPr>
      </w:pPr>
      <w:r w:rsidRPr="00D2316A">
        <w:rPr>
          <w:rFonts w:eastAsiaTheme="minorEastAsia" w:cs="Verdana"/>
          <w:color w:val="auto"/>
          <w:sz w:val="18"/>
        </w:rPr>
        <w:t>“</w:t>
      </w:r>
      <w:r w:rsidR="001A771A" w:rsidRPr="00D2316A">
        <w:rPr>
          <w:rFonts w:eastAsiaTheme="minorEastAsia" w:cs="Verdana"/>
          <w:color w:val="auto"/>
          <w:sz w:val="18"/>
        </w:rPr>
        <w:t>Vrij</w:t>
      </w:r>
      <w:r w:rsidRPr="00D2316A">
        <w:rPr>
          <w:rFonts w:eastAsiaTheme="minorEastAsia" w:cs="Verdana"/>
          <w:color w:val="auto"/>
          <w:sz w:val="18"/>
        </w:rPr>
        <w:t xml:space="preserve">” </w:t>
      </w:r>
      <w:r w:rsidR="001A771A" w:rsidRPr="00D2316A">
        <w:rPr>
          <w:rFonts w:eastAsiaTheme="minorEastAsia" w:cs="Verdana"/>
          <w:color w:val="auto"/>
          <w:sz w:val="18"/>
        </w:rPr>
        <w:t>gegraven telefoon- en glasvezelkabel over de volledige lengte ondersteunen.</w:t>
      </w:r>
    </w:p>
    <w:p w14:paraId="352B8DF3"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De ontgravingen dienen voldoende ruim te worden uitgevoerd, waarbij de taluds een zodanige helling hebben dat instorting en afschuiving wordt voorkomen. De aannemer treft zo nodig aanvullende maatregelen, zoals bekisten van de sleufwanden, en blijft verantwoordelijk voor de stabiliteit van de ontgravingen. </w:t>
      </w:r>
    </w:p>
    <w:p w14:paraId="62F182F5"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Bij het ontgraven en verwerken van grond en dergelijke maatregelen treffen ter voorkoming van beschadiging door mechanische invloed, of door éénzijdige gronddruk, van funderingsconstructies, wegen, masten, en dergelijke.</w:t>
      </w:r>
    </w:p>
    <w:p w14:paraId="6639EF7B"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De verschillende grondsoorten welke worden ontgraven zo veel mogelijk gescheiden bewaren. </w:t>
      </w:r>
    </w:p>
    <w:p w14:paraId="57A532E6"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Naar mate van verontreiniging gescheiden ontgraven.</w:t>
      </w:r>
    </w:p>
    <w:p w14:paraId="779E8D00"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 verband met risico op beschadiging van bestaande kabels, moet gedurende deze periode een verantwoordelijke van de aannemer aanwezig zijn met wie overleg kan worden gepleegd, en waarmee bindende afspraken kunnen worden gemaakt.</w:t>
      </w:r>
    </w:p>
    <w:p w14:paraId="189424F9"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Bepaal de functie van de aangetroffen kabels en leidingen.</w:t>
      </w:r>
    </w:p>
    <w:p w14:paraId="065B348F"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 overleg met de directie verplaatsen/ verwijderen van kabels en leidingen die in de weg liggen.</w:t>
      </w:r>
    </w:p>
    <w:p w14:paraId="73FC0C17"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Verwijderen van kabels en leidingen die niet meer in gebruik zijn.</w:t>
      </w:r>
    </w:p>
    <w:p w14:paraId="2768CCC3"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lastRenderedPageBreak/>
        <w:t>De sleufbodem vrijmaken van voorwerpen die een beschadiging van de kabels, de kabelbuis, de leidingen etc. kunnen veroorzaken, en deze normaal vlak maken.</w:t>
      </w:r>
    </w:p>
    <w:p w14:paraId="7A8418CC"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Aanbrengen van de benodigde kabels en leidingen.</w:t>
      </w:r>
    </w:p>
    <w:p w14:paraId="38B840A6" w14:textId="77777777" w:rsidR="001A771A" w:rsidRPr="00D2316A" w:rsidRDefault="001A771A" w:rsidP="00F10FA2">
      <w:pPr>
        <w:numPr>
          <w:ilvl w:val="0"/>
          <w:numId w:val="7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Bij alle nieuw aangebrachte kabels en leidingen moet de aannemer merklabels aanbrengen ter plaatse van:</w:t>
      </w:r>
    </w:p>
    <w:p w14:paraId="6F42306C" w14:textId="1D967AA9" w:rsidR="00EE77F3" w:rsidRPr="00D2316A" w:rsidRDefault="00EE77F3" w:rsidP="00F10FA2">
      <w:pPr>
        <w:numPr>
          <w:ilvl w:val="0"/>
          <w:numId w:val="82"/>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In- en uitvoer (0,5 m. vanaf de in- en uitvoeringen).</w:t>
      </w:r>
    </w:p>
    <w:p w14:paraId="59489E3D" w14:textId="77777777" w:rsidR="00EE77F3" w:rsidRPr="00D2316A" w:rsidRDefault="00EE77F3" w:rsidP="00F10FA2">
      <w:pPr>
        <w:numPr>
          <w:ilvl w:val="0"/>
          <w:numId w:val="82"/>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Aansluitingen (0,5 m. vanaf een aansluiting of van een einde van een beschermbuis).</w:t>
      </w:r>
    </w:p>
    <w:p w14:paraId="51EB5F81" w14:textId="77777777" w:rsidR="00EE77F3" w:rsidRPr="00D2316A" w:rsidRDefault="00EE77F3" w:rsidP="00F10FA2">
      <w:pPr>
        <w:numPr>
          <w:ilvl w:val="0"/>
          <w:numId w:val="82"/>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In de grond gelegde kabels en buizen, iedere 5 meter.</w:t>
      </w:r>
    </w:p>
    <w:p w14:paraId="363B43D1" w14:textId="4DBBAD6E" w:rsidR="001A771A" w:rsidRPr="00D2316A" w:rsidRDefault="001A771A" w:rsidP="00F10FA2">
      <w:pPr>
        <w:numPr>
          <w:ilvl w:val="0"/>
          <w:numId w:val="8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Merklabels afstemmen met de directie, te rekenen als volgt:</w:t>
      </w:r>
    </w:p>
    <w:p w14:paraId="1AA578E0" w14:textId="4DB44592" w:rsidR="001A771A" w:rsidRPr="00D2316A" w:rsidRDefault="001A771A" w:rsidP="00F10FA2">
      <w:pPr>
        <w:numPr>
          <w:ilvl w:val="0"/>
          <w:numId w:val="84"/>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 xml:space="preserve">Voor hoogspanningskabel, en PE-geleiders: kunststof merkband met een lengte van 300 mm in </w:t>
      </w:r>
      <w:r w:rsidR="00FC5F12" w:rsidRPr="00D2316A">
        <w:rPr>
          <w:rFonts w:eastAsiaTheme="minorEastAsia" w:cs="Verdana"/>
          <w:color w:val="auto"/>
          <w:sz w:val="18"/>
        </w:rPr>
        <w:t>rod</w:t>
      </w:r>
      <w:r w:rsidRPr="00D2316A">
        <w:rPr>
          <w:rFonts w:eastAsiaTheme="minorEastAsia" w:cs="Verdana"/>
          <w:color w:val="auto"/>
          <w:sz w:val="18"/>
        </w:rPr>
        <w:t>e kleur, met het opschrift:</w:t>
      </w:r>
    </w:p>
    <w:p w14:paraId="591AFBF2" w14:textId="77777777" w:rsidR="001A771A" w:rsidRPr="00D2316A" w:rsidRDefault="001A771A"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De NEN aanduiding van de kabel, inclusief diameter;</w:t>
      </w:r>
    </w:p>
    <w:p w14:paraId="7B405332" w14:textId="77777777" w:rsidR="001A771A" w:rsidRPr="00D2316A" w:rsidRDefault="001A771A"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De nominale bedrijfsspanning;</w:t>
      </w:r>
    </w:p>
    <w:p w14:paraId="6DC48EA9" w14:textId="77777777" w:rsidR="001A771A" w:rsidRPr="00D2316A" w:rsidRDefault="001A771A"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Het jaar waarin de kabel gelegd is;</w:t>
      </w:r>
    </w:p>
    <w:p w14:paraId="28A1E002" w14:textId="77777777" w:rsidR="001A771A" w:rsidRPr="00D2316A" w:rsidRDefault="001A771A"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De locatie waartussen de kabel zich bevindt;</w:t>
      </w:r>
    </w:p>
    <w:p w14:paraId="651B74E1" w14:textId="77777777" w:rsidR="001A771A" w:rsidRPr="00D2316A" w:rsidRDefault="001A771A"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Het door de directie aan te geven leidingnummer.</w:t>
      </w:r>
    </w:p>
    <w:p w14:paraId="0DE25AD9" w14:textId="6F93CFAE" w:rsidR="00FC5F12" w:rsidRPr="00D2316A" w:rsidRDefault="00FC5F12" w:rsidP="00F10FA2">
      <w:pPr>
        <w:numPr>
          <w:ilvl w:val="0"/>
          <w:numId w:val="84"/>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Voor laagspanningskabel, en PE-geleiders: kunststof merkband met een lengte van 300 mm in grijze kleur, met het opschrift:</w:t>
      </w:r>
    </w:p>
    <w:p w14:paraId="3FC3F9BE" w14:textId="77777777" w:rsidR="00FC5F12" w:rsidRPr="00D2316A" w:rsidRDefault="00FC5F12"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De NEN aanduiding van de kabel, inclusief diameter;</w:t>
      </w:r>
    </w:p>
    <w:p w14:paraId="5C50CFBB" w14:textId="77777777" w:rsidR="00FC5F12" w:rsidRPr="00D2316A" w:rsidRDefault="00FC5F12"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De nominale bedrijfsspanning;</w:t>
      </w:r>
    </w:p>
    <w:p w14:paraId="233E0D61" w14:textId="77777777" w:rsidR="00FC5F12" w:rsidRPr="00D2316A" w:rsidRDefault="00FC5F12"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Het jaar waarin de kabel gelegd is;</w:t>
      </w:r>
    </w:p>
    <w:p w14:paraId="1E9410EA" w14:textId="77777777" w:rsidR="00FC5F12" w:rsidRPr="00D2316A" w:rsidRDefault="00FC5F12"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De locatie waartussen de kabel zich bevindt;</w:t>
      </w:r>
    </w:p>
    <w:p w14:paraId="16070602" w14:textId="21C38D21" w:rsidR="00FC5F12" w:rsidRPr="00D2316A" w:rsidRDefault="00FC5F12" w:rsidP="00F10FA2">
      <w:pPr>
        <w:numPr>
          <w:ilvl w:val="0"/>
          <w:numId w:val="86"/>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Het door de directie aan te geven leidingnummer.</w:t>
      </w:r>
    </w:p>
    <w:p w14:paraId="695FD8DE" w14:textId="77777777" w:rsidR="001A771A" w:rsidRPr="00D2316A" w:rsidRDefault="001A771A" w:rsidP="00F10FA2">
      <w:pPr>
        <w:numPr>
          <w:ilvl w:val="0"/>
          <w:numId w:val="8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Indien in dezelfde sleuf kabels op verschillende diepten worden gelegd, moet telkens een gedeelte van de sleuf worden aangevuld, waarna weer kabels moeten worden gelegd; eerst daarna mag de sleuf verder worden verdicht. Hierbij aandacht voor het tijdig inmeten van de bekabeling.</w:t>
      </w:r>
    </w:p>
    <w:p w14:paraId="1D0FA387" w14:textId="77777777" w:rsidR="001A771A" w:rsidRPr="00D2316A" w:rsidRDefault="001A771A" w:rsidP="00D2316A">
      <w:pPr>
        <w:autoSpaceDE w:val="0"/>
        <w:adjustRightInd w:val="0"/>
        <w:ind w:left="1701"/>
        <w:textAlignment w:val="auto"/>
        <w:rPr>
          <w:rFonts w:eastAsiaTheme="minorEastAsia" w:cs="Verdana"/>
          <w:color w:val="auto"/>
          <w:sz w:val="18"/>
        </w:rPr>
      </w:pPr>
    </w:p>
    <w:p w14:paraId="7C013493"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u w:val="single"/>
        </w:rPr>
        <w:t>Afronding</w:t>
      </w:r>
    </w:p>
    <w:p w14:paraId="554AF6FE" w14:textId="77777777" w:rsidR="001A771A" w:rsidRPr="00D2316A" w:rsidRDefault="001A771A" w:rsidP="00F10FA2">
      <w:pPr>
        <w:numPr>
          <w:ilvl w:val="0"/>
          <w:numId w:val="87"/>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Inmeten van kabels en leidingen die niet op de tekening staan aangegeven, voordat deze worden bedekt met grond. Wijze van </w:t>
      </w:r>
      <w:proofErr w:type="spellStart"/>
      <w:r w:rsidRPr="00D2316A">
        <w:rPr>
          <w:rFonts w:eastAsiaTheme="minorEastAsia" w:cs="Verdana"/>
          <w:color w:val="auto"/>
          <w:sz w:val="18"/>
        </w:rPr>
        <w:t>inmeting</w:t>
      </w:r>
      <w:proofErr w:type="spellEnd"/>
      <w:r w:rsidRPr="00D2316A">
        <w:rPr>
          <w:rFonts w:eastAsiaTheme="minorEastAsia" w:cs="Verdana"/>
          <w:color w:val="auto"/>
          <w:sz w:val="18"/>
        </w:rPr>
        <w:t xml:space="preserve"> is aan de aannemer, onder de volgende voorwaarden:</w:t>
      </w:r>
    </w:p>
    <w:p w14:paraId="37F25766" w14:textId="77777777" w:rsidR="001A771A" w:rsidRPr="00D2316A" w:rsidRDefault="001A771A" w:rsidP="00F10FA2">
      <w:pPr>
        <w:numPr>
          <w:ilvl w:val="0"/>
          <w:numId w:val="150"/>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Inmeten aan het stelsel van Rijksdriehoeksmeting, en met een maximale afwijking van de werkelijke positie van 10 cm. Eventuele hoogtes meten aan NAP met gelijke nauwkeurigheid.</w:t>
      </w:r>
    </w:p>
    <w:p w14:paraId="670FB7D3" w14:textId="77777777" w:rsidR="001A771A" w:rsidRPr="00D2316A" w:rsidRDefault="001A771A" w:rsidP="00F10FA2">
      <w:pPr>
        <w:numPr>
          <w:ilvl w:val="0"/>
          <w:numId w:val="150"/>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Naast de kabels en leidingen tevens de buitenste hoeken van de nieuwe energiegebouwen inmeten, evenals van de bestaande energiegebouwen waarop wordt aangesloten.</w:t>
      </w:r>
    </w:p>
    <w:p w14:paraId="610BF656" w14:textId="77777777" w:rsidR="001A771A" w:rsidRPr="00D2316A" w:rsidRDefault="001A771A" w:rsidP="00F10FA2">
      <w:pPr>
        <w:numPr>
          <w:ilvl w:val="0"/>
          <w:numId w:val="150"/>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Verbindingen tussen kabels in het terrein ingemeten op tekening weergeven.</w:t>
      </w:r>
    </w:p>
    <w:p w14:paraId="22F63588" w14:textId="77777777" w:rsidR="001A771A" w:rsidRPr="00D2316A" w:rsidRDefault="001A771A" w:rsidP="00F10FA2">
      <w:pPr>
        <w:numPr>
          <w:ilvl w:val="0"/>
          <w:numId w:val="150"/>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 xml:space="preserve">De rapportages van de </w:t>
      </w:r>
      <w:proofErr w:type="spellStart"/>
      <w:r w:rsidRPr="00D2316A">
        <w:rPr>
          <w:rFonts w:eastAsiaTheme="minorEastAsia" w:cs="Verdana"/>
          <w:color w:val="auto"/>
          <w:sz w:val="18"/>
        </w:rPr>
        <w:t>inmeting</w:t>
      </w:r>
      <w:proofErr w:type="spellEnd"/>
      <w:r w:rsidRPr="00D2316A">
        <w:rPr>
          <w:rFonts w:eastAsiaTheme="minorEastAsia" w:cs="Verdana"/>
          <w:color w:val="auto"/>
          <w:sz w:val="18"/>
        </w:rPr>
        <w:t xml:space="preserve"> dienen bij de revisiebescheiden te worden gevoegd.</w:t>
      </w:r>
    </w:p>
    <w:p w14:paraId="5A7078A6" w14:textId="77777777" w:rsidR="001A771A" w:rsidRPr="00D2316A" w:rsidRDefault="001A771A" w:rsidP="00F10FA2">
      <w:pPr>
        <w:numPr>
          <w:ilvl w:val="0"/>
          <w:numId w:val="150"/>
        </w:numPr>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 xml:space="preserve">De aannemer stelt de directie in de gelegenheid de meting bij te wonen en volledig te controleren, en houdt hiermee rekening in de planning van de werkzaamheden. </w:t>
      </w:r>
    </w:p>
    <w:p w14:paraId="27D154C5" w14:textId="77777777" w:rsidR="001A771A" w:rsidRPr="00D2316A" w:rsidRDefault="001A771A" w:rsidP="00F10FA2">
      <w:pPr>
        <w:numPr>
          <w:ilvl w:val="0"/>
          <w:numId w:val="87"/>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Direct bijwerken en verstrekken van de terreintekening.</w:t>
      </w:r>
    </w:p>
    <w:p w14:paraId="24ADC297" w14:textId="1929E696" w:rsidR="001A771A" w:rsidRPr="00D2316A" w:rsidRDefault="001A771A" w:rsidP="00F10FA2">
      <w:pPr>
        <w:numPr>
          <w:ilvl w:val="0"/>
          <w:numId w:val="151"/>
        </w:numPr>
        <w:autoSpaceDE w:val="0"/>
        <w:autoSpaceDN/>
        <w:adjustRightInd w:val="0"/>
        <w:spacing w:after="160"/>
        <w:contextualSpacing/>
        <w:textAlignment w:val="auto"/>
        <w:rPr>
          <w:rFonts w:eastAsiaTheme="minorEastAsia" w:cs="Verdana"/>
          <w:color w:val="auto"/>
          <w:sz w:val="18"/>
        </w:rPr>
      </w:pPr>
      <w:r w:rsidRPr="00D2316A">
        <w:rPr>
          <w:rFonts w:eastAsiaTheme="minorEastAsia" w:cs="Verdana"/>
          <w:color w:val="auto"/>
          <w:sz w:val="18"/>
        </w:rPr>
        <w:t>De terreintekening verstrekken als tussenversie voor de uiteindelijke revisie</w:t>
      </w:r>
      <w:r w:rsidR="00C24492" w:rsidRPr="00D2316A">
        <w:rPr>
          <w:rFonts w:eastAsiaTheme="minorEastAsia" w:cs="Verdana"/>
          <w:color w:val="auto"/>
          <w:sz w:val="18"/>
        </w:rPr>
        <w:t xml:space="preserve"> </w:t>
      </w:r>
      <w:r w:rsidRPr="00D2316A">
        <w:rPr>
          <w:rFonts w:eastAsiaTheme="minorEastAsia" w:cs="Verdana"/>
          <w:color w:val="auto"/>
          <w:sz w:val="18"/>
        </w:rPr>
        <w:t xml:space="preserve">set. In de tussenversie de tekening digitaal verstrekken, met bestaande informatie in zwarte kleur, nieuwe en gewijzigde informatie in rode kleur, en verwijderde informatie in blauwe kleur. De directie houdt de aannemer verantwoordelijk en aansprakelijk voor alle directe en </w:t>
      </w:r>
      <w:r w:rsidRPr="00D2316A">
        <w:rPr>
          <w:rFonts w:eastAsiaTheme="minorEastAsia" w:cs="Verdana"/>
          <w:color w:val="auto"/>
          <w:sz w:val="18"/>
        </w:rPr>
        <w:lastRenderedPageBreak/>
        <w:t>indirecte schade veroorzaakt door het niet volledig, niet tijdig of onjuist aanleveren van (deel)revisies.</w:t>
      </w:r>
    </w:p>
    <w:p w14:paraId="390ED719" w14:textId="77777777" w:rsidR="001A771A" w:rsidRPr="00D2316A" w:rsidRDefault="001A771A" w:rsidP="00F10FA2">
      <w:pPr>
        <w:numPr>
          <w:ilvl w:val="0"/>
          <w:numId w:val="87"/>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Na het uitvoeren van werkzaamheden aan kabels en leidingen de sleuven weer aanvullen, waarbij de eerste 10 cm op de kabel moet geschieden met van puin gezuiverde, vast aangelopen grond. Daarna wordt de sleuf laagsgewijs aangevuld en machinaal verdicht in lagen van ten hoogste 20 cm.</w:t>
      </w:r>
    </w:p>
    <w:p w14:paraId="095EB56C" w14:textId="6E6B76CA" w:rsidR="001A771A" w:rsidRPr="00D2316A" w:rsidRDefault="001A771A" w:rsidP="00F10FA2">
      <w:pPr>
        <w:numPr>
          <w:ilvl w:val="0"/>
          <w:numId w:val="152"/>
        </w:numPr>
        <w:autoSpaceDE w:val="0"/>
        <w:autoSpaceDN/>
        <w:adjustRightInd w:val="0"/>
        <w:spacing w:after="160"/>
        <w:contextualSpacing/>
        <w:textAlignment w:val="auto"/>
        <w:rPr>
          <w:rFonts w:eastAsiaTheme="minorEastAsia" w:cs="Verdana"/>
          <w:color w:val="auto"/>
          <w:sz w:val="18"/>
        </w:rPr>
      </w:pPr>
      <w:r w:rsidRPr="00D2316A">
        <w:rPr>
          <w:rFonts w:eastAsiaTheme="minorEastAsia" w:cs="Verdana"/>
          <w:color w:val="auto"/>
          <w:sz w:val="18"/>
        </w:rPr>
        <w:t>De bij het ontgraven gescheiden gehouden grondsoorten zoveel mogelijk op h</w:t>
      </w:r>
      <w:r w:rsidR="00C24492" w:rsidRPr="00D2316A">
        <w:rPr>
          <w:rFonts w:eastAsiaTheme="minorEastAsia" w:cs="Verdana"/>
          <w:color w:val="auto"/>
          <w:sz w:val="18"/>
        </w:rPr>
        <w:t>un oorspronkelijke plaats terug</w:t>
      </w:r>
      <w:r w:rsidRPr="00D2316A">
        <w:rPr>
          <w:rFonts w:eastAsiaTheme="minorEastAsia" w:cs="Verdana"/>
          <w:color w:val="auto"/>
          <w:sz w:val="18"/>
        </w:rPr>
        <w:t>brengen. Alles wat zich niet voor een goede vulling leent moet worden verwijderd, en vervangen in overleg met de directie.</w:t>
      </w:r>
    </w:p>
    <w:p w14:paraId="1162B3D3" w14:textId="77777777" w:rsidR="001A771A" w:rsidRPr="00D2316A" w:rsidRDefault="001A771A" w:rsidP="00F10FA2">
      <w:pPr>
        <w:numPr>
          <w:ilvl w:val="0"/>
          <w:numId w:val="88"/>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Boven alle nieuw aangebrachte kabels en leidingen moet het volgende worden aangebracht, op 30 cm boven de kabels:</w:t>
      </w:r>
    </w:p>
    <w:p w14:paraId="129952FD" w14:textId="77777777" w:rsidR="001A771A" w:rsidRPr="00D2316A" w:rsidRDefault="001A771A" w:rsidP="00F10FA2">
      <w:pPr>
        <w:numPr>
          <w:ilvl w:val="0"/>
          <w:numId w:val="153"/>
        </w:numPr>
        <w:autoSpaceDE w:val="0"/>
        <w:autoSpaceDN/>
        <w:adjustRightInd w:val="0"/>
        <w:spacing w:after="160"/>
        <w:contextualSpacing/>
        <w:textAlignment w:val="auto"/>
        <w:rPr>
          <w:rFonts w:eastAsiaTheme="minorEastAsia" w:cs="Verdana"/>
          <w:color w:val="auto"/>
          <w:sz w:val="18"/>
        </w:rPr>
      </w:pPr>
      <w:r w:rsidRPr="00D2316A">
        <w:rPr>
          <w:rFonts w:eastAsiaTheme="minorEastAsia" w:cs="Verdana"/>
          <w:color w:val="auto"/>
          <w:sz w:val="18"/>
        </w:rPr>
        <w:t>Voor hoogspanningskabel: waarschuwingslint in rode kleur, met in zwart opschrift "</w:t>
      </w:r>
      <w:r w:rsidRPr="00D2316A">
        <w:rPr>
          <w:rFonts w:eastAsiaTheme="minorEastAsia" w:cs="Verdana"/>
          <w:i/>
          <w:iCs/>
          <w:color w:val="auto"/>
          <w:sz w:val="18"/>
        </w:rPr>
        <w:t>LET OP HOOGSPANNINGSKABELS</w:t>
      </w:r>
      <w:r w:rsidRPr="00D2316A">
        <w:rPr>
          <w:rFonts w:eastAsiaTheme="minorEastAsia" w:cs="Verdana"/>
          <w:color w:val="auto"/>
          <w:sz w:val="18"/>
        </w:rPr>
        <w:t>". van het lint minimaal 4 cm.</w:t>
      </w:r>
    </w:p>
    <w:p w14:paraId="1F116344" w14:textId="77777777" w:rsidR="001A771A" w:rsidRPr="00D2316A" w:rsidRDefault="001A771A" w:rsidP="00F10FA2">
      <w:pPr>
        <w:numPr>
          <w:ilvl w:val="0"/>
          <w:numId w:val="153"/>
        </w:numPr>
        <w:autoSpaceDE w:val="0"/>
        <w:autoSpaceDN/>
        <w:adjustRightInd w:val="0"/>
        <w:spacing w:after="160"/>
        <w:contextualSpacing/>
        <w:textAlignment w:val="auto"/>
        <w:rPr>
          <w:rFonts w:eastAsiaTheme="minorEastAsia" w:cs="Verdana"/>
          <w:color w:val="auto"/>
          <w:sz w:val="18"/>
        </w:rPr>
      </w:pPr>
      <w:r w:rsidRPr="00D2316A">
        <w:rPr>
          <w:rFonts w:eastAsiaTheme="minorEastAsia" w:cs="Verdana"/>
          <w:color w:val="auto"/>
          <w:sz w:val="18"/>
        </w:rPr>
        <w:t>Voor laagspanningskabel: waarschuwingslint in rode kleur, met in zwart opschrift "</w:t>
      </w:r>
      <w:r w:rsidRPr="00D2316A">
        <w:rPr>
          <w:rFonts w:eastAsiaTheme="minorEastAsia" w:cs="Verdana"/>
          <w:i/>
          <w:iCs/>
          <w:color w:val="auto"/>
          <w:sz w:val="18"/>
        </w:rPr>
        <w:t>LET OP ELECTRICITEIT</w:t>
      </w:r>
      <w:r w:rsidRPr="00D2316A">
        <w:rPr>
          <w:rFonts w:eastAsiaTheme="minorEastAsia" w:cs="Verdana"/>
          <w:color w:val="auto"/>
          <w:sz w:val="18"/>
        </w:rPr>
        <w:t>". Breedte van het lint minimaal 4 cm.</w:t>
      </w:r>
    </w:p>
    <w:p w14:paraId="7919F9BF" w14:textId="77777777" w:rsidR="001A771A" w:rsidRPr="00D2316A" w:rsidRDefault="001A771A" w:rsidP="00F10FA2">
      <w:pPr>
        <w:numPr>
          <w:ilvl w:val="0"/>
          <w:numId w:val="88"/>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Boven nieuw aangebrachte hoogspanningskabels moet het volgende worden aangebracht, op 20 cm boven de kabels:</w:t>
      </w:r>
    </w:p>
    <w:p w14:paraId="748F109D" w14:textId="23F3892F" w:rsidR="001A771A" w:rsidRPr="00D2316A" w:rsidRDefault="00AB05D0" w:rsidP="00F10FA2">
      <w:pPr>
        <w:numPr>
          <w:ilvl w:val="0"/>
          <w:numId w:val="153"/>
        </w:numPr>
        <w:autoSpaceDE w:val="0"/>
        <w:autoSpaceDN/>
        <w:adjustRightInd w:val="0"/>
        <w:spacing w:after="160"/>
        <w:contextualSpacing/>
        <w:textAlignment w:val="auto"/>
        <w:rPr>
          <w:rFonts w:eastAsiaTheme="minorEastAsia" w:cs="Verdana"/>
          <w:color w:val="auto"/>
          <w:sz w:val="18"/>
        </w:rPr>
      </w:pPr>
      <w:r w:rsidRPr="00D2316A">
        <w:rPr>
          <w:rFonts w:eastAsiaTheme="minorEastAsia" w:cs="Verdana"/>
          <w:color w:val="auto"/>
          <w:sz w:val="18"/>
        </w:rPr>
        <w:t>Over de volledige</w:t>
      </w:r>
      <w:r w:rsidR="001A771A" w:rsidRPr="00D2316A">
        <w:rPr>
          <w:rFonts w:eastAsiaTheme="minorEastAsia" w:cs="Verdana"/>
          <w:color w:val="auto"/>
          <w:sz w:val="18"/>
        </w:rPr>
        <w:t xml:space="preserve"> </w:t>
      </w:r>
      <w:r w:rsidRPr="00D2316A">
        <w:rPr>
          <w:rFonts w:eastAsiaTheme="minorEastAsia" w:cs="Verdana"/>
          <w:color w:val="auto"/>
          <w:sz w:val="18"/>
        </w:rPr>
        <w:t xml:space="preserve">lengte van de </w:t>
      </w:r>
      <w:r w:rsidR="001A771A" w:rsidRPr="00D2316A">
        <w:rPr>
          <w:rFonts w:eastAsiaTheme="minorEastAsia" w:cs="Verdana"/>
          <w:color w:val="auto"/>
          <w:sz w:val="18"/>
        </w:rPr>
        <w:t>hoogspanningskabel: 6 mm dikke slagvaste kunststof</w:t>
      </w:r>
      <w:r w:rsidR="009575FF" w:rsidRPr="00D2316A">
        <w:rPr>
          <w:rFonts w:eastAsiaTheme="minorEastAsia" w:cs="Verdana"/>
          <w:color w:val="auto"/>
          <w:sz w:val="18"/>
        </w:rPr>
        <w:t xml:space="preserve"> </w:t>
      </w:r>
      <w:proofErr w:type="spellStart"/>
      <w:r w:rsidR="001A771A" w:rsidRPr="00D2316A">
        <w:rPr>
          <w:rFonts w:eastAsiaTheme="minorEastAsia" w:cs="Verdana"/>
          <w:color w:val="auto"/>
          <w:sz w:val="18"/>
        </w:rPr>
        <w:t>kabelbescherm</w:t>
      </w:r>
      <w:r w:rsidR="009575FF" w:rsidRPr="00D2316A">
        <w:rPr>
          <w:rFonts w:eastAsiaTheme="minorEastAsia" w:cs="Verdana"/>
          <w:color w:val="auto"/>
          <w:sz w:val="18"/>
        </w:rPr>
        <w:t>band</w:t>
      </w:r>
      <w:proofErr w:type="spellEnd"/>
      <w:r w:rsidR="001A771A" w:rsidRPr="00D2316A">
        <w:rPr>
          <w:rFonts w:eastAsiaTheme="minorEastAsia" w:cs="Verdana"/>
          <w:color w:val="auto"/>
          <w:sz w:val="18"/>
        </w:rPr>
        <w:t xml:space="preserve"> in felrode kleur, met het opschrift "</w:t>
      </w:r>
      <w:r w:rsidR="001A771A" w:rsidRPr="00D2316A">
        <w:rPr>
          <w:rFonts w:eastAsiaTheme="minorEastAsia" w:cs="Verdana"/>
          <w:i/>
          <w:iCs/>
          <w:color w:val="auto"/>
          <w:sz w:val="18"/>
        </w:rPr>
        <w:t>LET OP HOOGSPANNINGSKABELS</w:t>
      </w:r>
      <w:r w:rsidR="001A771A" w:rsidRPr="00D2316A">
        <w:rPr>
          <w:rFonts w:eastAsiaTheme="minorEastAsia" w:cs="Verdana"/>
          <w:color w:val="auto"/>
          <w:sz w:val="18"/>
        </w:rPr>
        <w:t xml:space="preserve">". Breedte van de plaat minimaal </w:t>
      </w:r>
      <w:r w:rsidR="005E6F79" w:rsidRPr="00D2316A">
        <w:rPr>
          <w:rFonts w:eastAsiaTheme="minorEastAsia" w:cs="Verdana"/>
          <w:color w:val="auto"/>
          <w:sz w:val="18"/>
        </w:rPr>
        <w:t>300</w:t>
      </w:r>
      <w:r w:rsidR="001A771A" w:rsidRPr="00D2316A">
        <w:rPr>
          <w:rFonts w:eastAsiaTheme="minorEastAsia" w:cs="Verdana"/>
          <w:color w:val="auto"/>
          <w:sz w:val="18"/>
        </w:rPr>
        <w:t xml:space="preserve"> </w:t>
      </w:r>
      <w:r w:rsidR="005E6F79" w:rsidRPr="00D2316A">
        <w:rPr>
          <w:rFonts w:eastAsiaTheme="minorEastAsia" w:cs="Verdana"/>
          <w:color w:val="auto"/>
          <w:sz w:val="18"/>
        </w:rPr>
        <w:t>m</w:t>
      </w:r>
      <w:r w:rsidR="001A771A" w:rsidRPr="00D2316A">
        <w:rPr>
          <w:rFonts w:eastAsiaTheme="minorEastAsia" w:cs="Verdana"/>
          <w:color w:val="auto"/>
          <w:sz w:val="18"/>
        </w:rPr>
        <w:t xml:space="preserve">m. </w:t>
      </w:r>
    </w:p>
    <w:p w14:paraId="2F7D5D88" w14:textId="77777777" w:rsidR="001A771A" w:rsidRPr="00D2316A" w:rsidRDefault="001A771A" w:rsidP="00F10FA2">
      <w:pPr>
        <w:numPr>
          <w:ilvl w:val="0"/>
          <w:numId w:val="88"/>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In overleg met de directie de ontgraving zo spoedig mogelijk weer volledig vullen. Hier in de planning van de werkzaamheden rekening mee houden. Te rekenen op volledig vullen van de ontgraving voor het einde van iedere werkdag.</w:t>
      </w:r>
    </w:p>
    <w:p w14:paraId="777A060A" w14:textId="77777777" w:rsidR="001A771A" w:rsidRPr="00D2316A" w:rsidRDefault="001A771A" w:rsidP="00F10FA2">
      <w:pPr>
        <w:numPr>
          <w:ilvl w:val="0"/>
          <w:numId w:val="88"/>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Na het aanvullen van de sleuven dient de opgenomen sleufbedekking hersteld te worden.</w:t>
      </w:r>
    </w:p>
    <w:p w14:paraId="1F46B375" w14:textId="77777777" w:rsidR="001A771A" w:rsidRPr="00D2316A" w:rsidRDefault="001A771A" w:rsidP="00F10FA2">
      <w:pPr>
        <w:numPr>
          <w:ilvl w:val="0"/>
          <w:numId w:val="154"/>
        </w:numPr>
        <w:autoSpaceDE w:val="0"/>
        <w:autoSpaceDN/>
        <w:adjustRightInd w:val="0"/>
        <w:spacing w:after="160"/>
        <w:contextualSpacing/>
        <w:textAlignment w:val="auto"/>
        <w:rPr>
          <w:rFonts w:eastAsiaTheme="minorEastAsia" w:cs="Verdana"/>
          <w:color w:val="auto"/>
          <w:sz w:val="18"/>
        </w:rPr>
      </w:pPr>
      <w:r w:rsidRPr="00D2316A">
        <w:rPr>
          <w:rFonts w:eastAsiaTheme="minorEastAsia" w:cs="Verdana"/>
          <w:color w:val="auto"/>
          <w:sz w:val="18"/>
        </w:rPr>
        <w:t>Alvorens de sleufbedekking te herstellen het terrein egaliseren, met een vlakheid van maximaal 2 cm ten opzichte van het omliggend maaiveld.</w:t>
      </w:r>
    </w:p>
    <w:p w14:paraId="765F52DD" w14:textId="77777777" w:rsidR="001A771A" w:rsidRPr="00D2316A" w:rsidRDefault="001A771A" w:rsidP="00F10FA2">
      <w:pPr>
        <w:numPr>
          <w:ilvl w:val="0"/>
          <w:numId w:val="154"/>
        </w:numPr>
        <w:autoSpaceDE w:val="0"/>
        <w:autoSpaceDN/>
        <w:adjustRightInd w:val="0"/>
        <w:spacing w:after="160"/>
        <w:contextualSpacing/>
        <w:textAlignment w:val="auto"/>
        <w:rPr>
          <w:rFonts w:eastAsiaTheme="minorEastAsia" w:cs="Verdana"/>
          <w:color w:val="auto"/>
          <w:sz w:val="18"/>
        </w:rPr>
      </w:pPr>
      <w:r w:rsidRPr="00D2316A">
        <w:rPr>
          <w:rFonts w:eastAsiaTheme="minorEastAsia" w:cs="Verdana"/>
          <w:color w:val="auto"/>
          <w:sz w:val="18"/>
        </w:rPr>
        <w:t>In geval van verharding, zie ook hoofdstuk 15.</w:t>
      </w:r>
    </w:p>
    <w:p w14:paraId="41FACD70" w14:textId="77777777" w:rsidR="001A771A" w:rsidRPr="00D2316A" w:rsidRDefault="001A771A" w:rsidP="00F10FA2">
      <w:pPr>
        <w:numPr>
          <w:ilvl w:val="0"/>
          <w:numId w:val="154"/>
        </w:numPr>
        <w:autoSpaceDE w:val="0"/>
        <w:autoSpaceDN/>
        <w:adjustRightInd w:val="0"/>
        <w:spacing w:after="160"/>
        <w:contextualSpacing/>
        <w:textAlignment w:val="auto"/>
        <w:rPr>
          <w:rFonts w:eastAsiaTheme="minorEastAsia" w:cs="Verdana"/>
          <w:color w:val="auto"/>
          <w:sz w:val="18"/>
        </w:rPr>
      </w:pPr>
      <w:r w:rsidRPr="00D2316A">
        <w:rPr>
          <w:rFonts w:eastAsiaTheme="minorEastAsia" w:cs="Verdana"/>
          <w:color w:val="auto"/>
          <w:sz w:val="18"/>
        </w:rPr>
        <w:t xml:space="preserve">In geval van gras, indien de bestaande zoden niet netjes teruggeplaatst kunnen worden: </w:t>
      </w:r>
    </w:p>
    <w:p w14:paraId="4DA823EB" w14:textId="77777777" w:rsidR="001A771A" w:rsidRPr="00D2316A" w:rsidRDefault="001A771A" w:rsidP="00F10FA2">
      <w:pPr>
        <w:numPr>
          <w:ilvl w:val="2"/>
          <w:numId w:val="88"/>
        </w:numPr>
        <w:autoSpaceDE w:val="0"/>
        <w:autoSpaceDN/>
        <w:adjustRightInd w:val="0"/>
        <w:spacing w:after="160"/>
        <w:ind w:left="2767" w:hanging="357"/>
        <w:contextualSpacing/>
        <w:textAlignment w:val="auto"/>
        <w:rPr>
          <w:rFonts w:eastAsiaTheme="minorEastAsia" w:cs="Verdana"/>
          <w:color w:val="auto"/>
          <w:sz w:val="18"/>
        </w:rPr>
      </w:pPr>
      <w:r w:rsidRPr="00D2316A">
        <w:rPr>
          <w:rFonts w:eastAsiaTheme="minorEastAsia" w:cs="Verdana"/>
          <w:color w:val="auto"/>
          <w:sz w:val="18"/>
        </w:rPr>
        <w:t xml:space="preserve">Om de grond </w:t>
      </w:r>
      <w:proofErr w:type="spellStart"/>
      <w:r w:rsidRPr="00D2316A">
        <w:rPr>
          <w:rFonts w:eastAsiaTheme="minorEastAsia" w:cs="Verdana"/>
          <w:color w:val="auto"/>
          <w:sz w:val="18"/>
        </w:rPr>
        <w:t>zaaiklaar</w:t>
      </w:r>
      <w:proofErr w:type="spellEnd"/>
      <w:r w:rsidRPr="00D2316A">
        <w:rPr>
          <w:rFonts w:eastAsiaTheme="minorEastAsia" w:cs="Verdana"/>
          <w:color w:val="auto"/>
          <w:sz w:val="18"/>
        </w:rPr>
        <w:t xml:space="preserve"> te maken deze aandrukken en de bovenste grasmengsel B3 voor schrale graslanden. De hoeveelheid graszaad dient 1 kg/ 100 m</w:t>
      </w:r>
      <w:r w:rsidRPr="00D2316A">
        <w:rPr>
          <w:rFonts w:eastAsiaTheme="minorEastAsia" w:cs="Verdana"/>
          <w:color w:val="auto"/>
          <w:sz w:val="18"/>
          <w:vertAlign w:val="superscript"/>
        </w:rPr>
        <w:t>2</w:t>
      </w:r>
      <w:r w:rsidRPr="00D2316A">
        <w:rPr>
          <w:rFonts w:eastAsiaTheme="minorEastAsia" w:cs="Verdana"/>
          <w:color w:val="auto"/>
          <w:sz w:val="18"/>
        </w:rPr>
        <w:t xml:space="preserve"> te zijn. Na het inzaaien moet de aannemer het graszaad 10 tot 20 mm onderwerken en de grond aandrukken.</w:t>
      </w:r>
    </w:p>
    <w:p w14:paraId="4676CD3B" w14:textId="77777777" w:rsidR="001A771A" w:rsidRPr="00D2316A" w:rsidRDefault="001A771A" w:rsidP="00F10FA2">
      <w:pPr>
        <w:numPr>
          <w:ilvl w:val="0"/>
          <w:numId w:val="88"/>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terrein dient na de graafwerkzaamheden in dezelfde staat te worden hersteld als ervoor.</w:t>
      </w:r>
    </w:p>
    <w:p w14:paraId="56AC28A0" w14:textId="77777777" w:rsidR="001A771A" w:rsidRPr="00D2316A" w:rsidRDefault="001A771A" w:rsidP="00D2316A">
      <w:pPr>
        <w:autoSpaceDE w:val="0"/>
        <w:adjustRightInd w:val="0"/>
        <w:ind w:left="1701"/>
        <w:textAlignment w:val="auto"/>
        <w:rPr>
          <w:rFonts w:eastAsiaTheme="minorEastAsia" w:cs="Verdana"/>
          <w:color w:val="auto"/>
          <w:sz w:val="18"/>
        </w:rPr>
      </w:pPr>
    </w:p>
    <w:p w14:paraId="259F53F3"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N.B. </w:t>
      </w:r>
    </w:p>
    <w:p w14:paraId="5EBF4622" w14:textId="5F7F6065" w:rsidR="00D92C6C"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blijft verantwoordelijk voor het zorgvuldig omgaan met graafwerk op het terrein.</w:t>
      </w:r>
    </w:p>
    <w:p w14:paraId="5FB3DA81" w14:textId="77777777" w:rsidR="001A771A" w:rsidRPr="00CC0CCA" w:rsidRDefault="001A771A" w:rsidP="00CC0CCA">
      <w:pPr>
        <w:tabs>
          <w:tab w:val="left" w:pos="1701"/>
        </w:tabs>
        <w:spacing w:before="240"/>
        <w:rPr>
          <w:b/>
          <w:bCs/>
          <w:sz w:val="18"/>
        </w:rPr>
      </w:pPr>
      <w:r w:rsidRPr="00CC0CCA">
        <w:rPr>
          <w:b/>
          <w:bCs/>
          <w:sz w:val="18"/>
        </w:rPr>
        <w:t>12.00.31</w:t>
      </w:r>
      <w:r w:rsidRPr="00CC0CCA">
        <w:rPr>
          <w:b/>
          <w:bCs/>
          <w:sz w:val="18"/>
        </w:rPr>
        <w:tab/>
        <w:t>INFORMATIE-OVERDRACHT: WERKPLAN</w:t>
      </w:r>
    </w:p>
    <w:p w14:paraId="11D279E2" w14:textId="77777777" w:rsidR="001A771A" w:rsidRPr="00CC0CCA" w:rsidRDefault="001A771A" w:rsidP="00666A57">
      <w:pPr>
        <w:ind w:left="1701"/>
        <w:rPr>
          <w:sz w:val="18"/>
        </w:rPr>
      </w:pPr>
      <w:r w:rsidRPr="00CC0CCA">
        <w:rPr>
          <w:sz w:val="18"/>
        </w:rPr>
        <w:t>GEDETAILLEERD WERKPLAN</w:t>
      </w:r>
    </w:p>
    <w:p w14:paraId="529A7F9C"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Een gedetailleerd werkplan zoals bedoeld in paragraaf 26, lid 6 van de U.A.V. wordt verlangd voor: de werkzaamheden terrein.</w:t>
      </w:r>
    </w:p>
    <w:p w14:paraId="0C1E5978"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Naast het vermelde in paragraaf 26, lid 1 van de UAV 2012 moet het werkplan de volgende gegevens bevatten:</w:t>
      </w:r>
    </w:p>
    <w:p w14:paraId="035B0340" w14:textId="77777777" w:rsidR="001A771A" w:rsidRPr="00D2316A" w:rsidRDefault="001A771A" w:rsidP="00F10FA2">
      <w:pPr>
        <w:numPr>
          <w:ilvl w:val="0"/>
          <w:numId w:val="89"/>
        </w:numPr>
        <w:tabs>
          <w:tab w:val="left" w:pos="2550"/>
        </w:tabs>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De tijdstippen van graafwerkzaamheden, voorzien van:</w:t>
      </w:r>
    </w:p>
    <w:p w14:paraId="559859A2" w14:textId="77777777" w:rsidR="001A771A" w:rsidRPr="00D2316A" w:rsidRDefault="001A771A" w:rsidP="00F10FA2">
      <w:pPr>
        <w:numPr>
          <w:ilvl w:val="0"/>
          <w:numId w:val="90"/>
        </w:numPr>
        <w:tabs>
          <w:tab w:val="left" w:pos="2550"/>
        </w:tabs>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Werkvolgorde en -methode.</w:t>
      </w:r>
    </w:p>
    <w:p w14:paraId="50B37C35" w14:textId="77777777" w:rsidR="001A771A" w:rsidRPr="00D2316A" w:rsidRDefault="001A771A" w:rsidP="00F10FA2">
      <w:pPr>
        <w:numPr>
          <w:ilvl w:val="0"/>
          <w:numId w:val="90"/>
        </w:numPr>
        <w:tabs>
          <w:tab w:val="left" w:pos="2550"/>
        </w:tabs>
        <w:autoSpaceDE w:val="0"/>
        <w:autoSpaceDN/>
        <w:adjustRightInd w:val="0"/>
        <w:spacing w:after="160"/>
        <w:ind w:left="2415" w:hanging="357"/>
        <w:contextualSpacing/>
        <w:textAlignment w:val="auto"/>
        <w:rPr>
          <w:rFonts w:eastAsiaTheme="minorEastAsia" w:cs="Verdana"/>
          <w:color w:val="auto"/>
          <w:sz w:val="18"/>
        </w:rPr>
      </w:pPr>
      <w:r w:rsidRPr="00D2316A">
        <w:rPr>
          <w:rFonts w:eastAsiaTheme="minorEastAsia" w:cs="Verdana"/>
          <w:color w:val="auto"/>
          <w:sz w:val="18"/>
        </w:rPr>
        <w:t>Te nemen veiligheidsvoorzieningen en -maatregelen.</w:t>
      </w:r>
    </w:p>
    <w:p w14:paraId="10B0EDB9" w14:textId="25FC3570"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De indeling van de tijdsduur op het gedetailleerd werkplan moet worden aangegeven in</w:t>
      </w:r>
      <w:r w:rsidR="00C00CDF" w:rsidRPr="00D2316A">
        <w:rPr>
          <w:rFonts w:eastAsiaTheme="minorEastAsia" w:cs="Verdana"/>
          <w:color w:val="auto"/>
          <w:sz w:val="18"/>
        </w:rPr>
        <w:t>:</w:t>
      </w:r>
    </w:p>
    <w:p w14:paraId="6E9C9E55" w14:textId="77777777" w:rsidR="001A771A" w:rsidRPr="00D2316A" w:rsidRDefault="001A771A" w:rsidP="00F10FA2">
      <w:pPr>
        <w:pStyle w:val="Lijstalinea"/>
        <w:numPr>
          <w:ilvl w:val="0"/>
          <w:numId w:val="89"/>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werkbare werkdagen.</w:t>
      </w:r>
    </w:p>
    <w:p w14:paraId="097311B4" w14:textId="77777777" w:rsidR="001A771A" w:rsidRPr="00CC0CCA" w:rsidRDefault="001A771A" w:rsidP="00CC0CCA">
      <w:pPr>
        <w:tabs>
          <w:tab w:val="left" w:pos="1701"/>
        </w:tabs>
        <w:spacing w:before="240"/>
        <w:rPr>
          <w:b/>
          <w:bCs/>
          <w:sz w:val="18"/>
        </w:rPr>
      </w:pPr>
      <w:r w:rsidRPr="00CC0CCA">
        <w:rPr>
          <w:b/>
          <w:bCs/>
          <w:sz w:val="18"/>
        </w:rPr>
        <w:t>12.00.39</w:t>
      </w:r>
      <w:r w:rsidRPr="00CC0CCA">
        <w:rPr>
          <w:b/>
          <w:bCs/>
          <w:sz w:val="18"/>
        </w:rPr>
        <w:tab/>
        <w:t>INFORMATIE-OVERDRACHT: REVISIEBESCHEIDEN</w:t>
      </w:r>
    </w:p>
    <w:p w14:paraId="1E7ACC62" w14:textId="77777777" w:rsidR="001A771A" w:rsidRPr="00CC0CCA" w:rsidRDefault="001A771A" w:rsidP="00666A57">
      <w:pPr>
        <w:ind w:left="1701"/>
        <w:rPr>
          <w:sz w:val="18"/>
        </w:rPr>
      </w:pPr>
      <w:r w:rsidRPr="00CC0CCA">
        <w:rPr>
          <w:sz w:val="18"/>
        </w:rPr>
        <w:t>REVISIEBESCHEIDEN</w:t>
      </w:r>
    </w:p>
    <w:p w14:paraId="67FF8299"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revisiebescheiden moeten bestaan uit:</w:t>
      </w:r>
    </w:p>
    <w:p w14:paraId="50420DDC" w14:textId="771F169A" w:rsidR="001A771A" w:rsidRPr="00D2316A" w:rsidRDefault="001A771A" w:rsidP="00F10FA2">
      <w:pPr>
        <w:numPr>
          <w:ilvl w:val="0"/>
          <w:numId w:val="62"/>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Bestaande revisietekeningen, digitaal bijgewerkt naar de nieuwe situatie. Deze bestaande revisietekeningen zijn niet bij het bestek verstrekt. De bestaande revisietekeningen zijn door de aannemer op te vragen bij de directie en zullen door de directie digitaal en kosteloos worden verstrekt.</w:t>
      </w:r>
    </w:p>
    <w:p w14:paraId="7EB31032" w14:textId="77777777" w:rsidR="00D92C6C" w:rsidRPr="00D92C6C" w:rsidRDefault="00D92C6C" w:rsidP="00327376">
      <w:pPr>
        <w:autoSpaceDE w:val="0"/>
        <w:autoSpaceDN/>
        <w:adjustRightInd w:val="0"/>
        <w:contextualSpacing/>
        <w:textAlignment w:val="auto"/>
        <w:rPr>
          <w:rFonts w:eastAsiaTheme="minorEastAsia" w:cs="Verdana"/>
          <w:color w:val="auto"/>
        </w:rPr>
      </w:pPr>
    </w:p>
    <w:p w14:paraId="111A8871" w14:textId="270C1DFD" w:rsidR="001A771A" w:rsidRPr="006B7A3B" w:rsidRDefault="001A771A" w:rsidP="00D2316A">
      <w:pPr>
        <w:pStyle w:val="Kop3"/>
        <w:tabs>
          <w:tab w:val="left" w:pos="1701"/>
        </w:tabs>
        <w:spacing w:before="240"/>
      </w:pPr>
      <w:bookmarkStart w:id="75" w:name="_Toc210131008"/>
      <w:r w:rsidRPr="006B7A3B">
        <w:t>12.11</w:t>
      </w:r>
      <w:r w:rsidR="00D2316A">
        <w:tab/>
      </w:r>
      <w:r w:rsidRPr="006B7A3B">
        <w:t>FUNCTIONELE BESCHRIJVING GRONDWERKZAAMHEDEN</w:t>
      </w:r>
      <w:bookmarkEnd w:id="75"/>
    </w:p>
    <w:p w14:paraId="41F11085" w14:textId="77777777" w:rsidR="001A771A" w:rsidRPr="00666A57" w:rsidRDefault="001A771A" w:rsidP="00666A57">
      <w:pPr>
        <w:tabs>
          <w:tab w:val="left" w:pos="1701"/>
        </w:tabs>
        <w:spacing w:before="240"/>
        <w:rPr>
          <w:b/>
          <w:bCs/>
          <w:sz w:val="18"/>
        </w:rPr>
      </w:pPr>
      <w:r w:rsidRPr="00666A57">
        <w:rPr>
          <w:b/>
          <w:bCs/>
          <w:sz w:val="18"/>
        </w:rPr>
        <w:t>12.11.01</w:t>
      </w:r>
      <w:r w:rsidRPr="00666A57">
        <w:rPr>
          <w:b/>
          <w:bCs/>
          <w:sz w:val="18"/>
        </w:rPr>
        <w:tab/>
        <w:t>FUNCTIONELE BESCHRIJVING TOTALE GRONDWERKZAAMHEDEN</w:t>
      </w:r>
    </w:p>
    <w:p w14:paraId="657F4C9C" w14:textId="218AB19E" w:rsidR="00D2316A" w:rsidRPr="00666A57" w:rsidRDefault="00D2316A" w:rsidP="00666A57">
      <w:pPr>
        <w:ind w:left="1701"/>
        <w:rPr>
          <w:sz w:val="18"/>
        </w:rPr>
      </w:pPr>
      <w:r w:rsidRPr="00666A57">
        <w:rPr>
          <w:sz w:val="18"/>
        </w:rPr>
        <w:t>BESCHRIJVING</w:t>
      </w:r>
    </w:p>
    <w:p w14:paraId="5813A45E" w14:textId="139C1286"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grondwerk betreft:</w:t>
      </w:r>
    </w:p>
    <w:p w14:paraId="04959320" w14:textId="77777777" w:rsidR="001A771A" w:rsidRPr="00D2316A" w:rsidRDefault="001A771A" w:rsidP="00D2316A">
      <w:pPr>
        <w:autoSpaceDE w:val="0"/>
        <w:adjustRightInd w:val="0"/>
        <w:ind w:left="1701"/>
        <w:textAlignment w:val="auto"/>
        <w:rPr>
          <w:rFonts w:eastAsiaTheme="minorEastAsia" w:cs="Verdana"/>
          <w:color w:val="auto"/>
          <w:sz w:val="18"/>
        </w:rPr>
      </w:pPr>
    </w:p>
    <w:p w14:paraId="7939F874"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ontgraven en verwerken c.q. herstellen van grond t.b.v.:</w:t>
      </w:r>
    </w:p>
    <w:p w14:paraId="3FFD856F" w14:textId="77777777"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aanbrengen van grondkabels;</w:t>
      </w:r>
    </w:p>
    <w:p w14:paraId="7BF4C092" w14:textId="77777777"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vervangen van grondkabels;</w:t>
      </w:r>
    </w:p>
    <w:p w14:paraId="778CABA7" w14:textId="77777777"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verwijderen van grondkabels;</w:t>
      </w:r>
    </w:p>
    <w:p w14:paraId="6AA2275E" w14:textId="77777777"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graven van proefsleuven;</w:t>
      </w:r>
    </w:p>
    <w:p w14:paraId="69CD2B2B" w14:textId="77777777"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aanbrengen van aanvullingen ter plaatse van de in het werk te brengen bestratingen c.q. verhardingen;</w:t>
      </w:r>
    </w:p>
    <w:p w14:paraId="7EFE11A5" w14:textId="77777777"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de aanvullingen rondom leidingen met schoon zand;</w:t>
      </w:r>
    </w:p>
    <w:p w14:paraId="73F7DEE6" w14:textId="46FF5949"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het aanbrengen van een zandbed nieuw prefab </w:t>
      </w:r>
      <w:r w:rsidR="00D2316A">
        <w:rPr>
          <w:rFonts w:eastAsiaTheme="minorEastAsia" w:cs="Verdana"/>
          <w:color w:val="auto"/>
          <w:sz w:val="18"/>
        </w:rPr>
        <w:t>energie</w:t>
      </w:r>
      <w:r w:rsidRPr="00D2316A">
        <w:rPr>
          <w:rFonts w:eastAsiaTheme="minorEastAsia" w:cs="Verdana"/>
          <w:color w:val="auto"/>
          <w:sz w:val="18"/>
        </w:rPr>
        <w:t>station;</w:t>
      </w:r>
    </w:p>
    <w:p w14:paraId="072F166B" w14:textId="3505F12E"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het aanbrengen van zandaanvullingen rondom prefab</w:t>
      </w:r>
      <w:r w:rsidR="00D2316A">
        <w:rPr>
          <w:rFonts w:eastAsiaTheme="minorEastAsia" w:cs="Verdana"/>
          <w:color w:val="auto"/>
          <w:sz w:val="18"/>
        </w:rPr>
        <w:t xml:space="preserve"> energiestation</w:t>
      </w:r>
      <w:r w:rsidRPr="00D2316A">
        <w:rPr>
          <w:rFonts w:eastAsiaTheme="minorEastAsia" w:cs="Verdana"/>
          <w:color w:val="auto"/>
          <w:sz w:val="18"/>
        </w:rPr>
        <w:t>;</w:t>
      </w:r>
    </w:p>
    <w:p w14:paraId="347BB9E6" w14:textId="4BAE6D83" w:rsidR="001A771A" w:rsidRPr="00D2316A" w:rsidRDefault="001A771A" w:rsidP="00F10FA2">
      <w:pPr>
        <w:numPr>
          <w:ilvl w:val="0"/>
          <w:numId w:val="9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verwijdering begroeiing. </w:t>
      </w:r>
    </w:p>
    <w:p w14:paraId="09977AC9" w14:textId="77777777" w:rsidR="001A771A" w:rsidRPr="00D2316A" w:rsidRDefault="001A771A" w:rsidP="00D2316A">
      <w:pPr>
        <w:autoSpaceDE w:val="0"/>
        <w:adjustRightInd w:val="0"/>
        <w:textAlignment w:val="auto"/>
        <w:rPr>
          <w:rFonts w:eastAsiaTheme="minorEastAsia" w:cs="Verdana"/>
          <w:color w:val="auto"/>
          <w:sz w:val="18"/>
        </w:rPr>
      </w:pPr>
    </w:p>
    <w:p w14:paraId="134E1669" w14:textId="77777777" w:rsidR="001A771A" w:rsidRPr="00D2316A" w:rsidRDefault="001A771A" w:rsidP="00D2316A">
      <w:pPr>
        <w:autoSpaceDE w:val="0"/>
        <w:adjustRightInd w:val="0"/>
        <w:ind w:left="1701"/>
        <w:contextualSpacing/>
        <w:textAlignment w:val="auto"/>
        <w:rPr>
          <w:rFonts w:eastAsiaTheme="minorEastAsia" w:cs="Verdana"/>
          <w:color w:val="auto"/>
          <w:sz w:val="18"/>
        </w:rPr>
      </w:pPr>
      <w:r w:rsidRPr="00D2316A">
        <w:rPr>
          <w:rFonts w:eastAsiaTheme="minorEastAsia" w:cs="Verdana"/>
          <w:color w:val="auto"/>
          <w:sz w:val="18"/>
        </w:rPr>
        <w:t>De aannemer dient rekening te houden met aanwezigheid van verhardingen in de te maken tracés.</w:t>
      </w:r>
    </w:p>
    <w:p w14:paraId="35BE861F" w14:textId="77777777" w:rsidR="001A771A" w:rsidRPr="00D2316A" w:rsidRDefault="001A771A" w:rsidP="00D2316A">
      <w:pPr>
        <w:tabs>
          <w:tab w:val="left" w:pos="2550"/>
        </w:tabs>
        <w:autoSpaceDE w:val="0"/>
        <w:adjustRightInd w:val="0"/>
        <w:textAlignment w:val="auto"/>
        <w:rPr>
          <w:rFonts w:eastAsiaTheme="minorEastAsia" w:cs="Verdana"/>
          <w:color w:val="auto"/>
          <w:sz w:val="18"/>
        </w:rPr>
      </w:pPr>
    </w:p>
    <w:p w14:paraId="692C3424"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graafprocedure uit dit hoofdstuk, bepaling 12.00.20, dient iedere keer geheel doorlopen te worden, incl. uitvoering van alle bijbehorende werkzaamheden, met inbegrip van de te rekenen proefsleuven. Hierbij aandacht voor het dagelijks weer vullen van de ontgraving.</w:t>
      </w:r>
    </w:p>
    <w:p w14:paraId="5FD943F5" w14:textId="77777777" w:rsidR="001A771A" w:rsidRPr="00D2316A" w:rsidRDefault="001A771A" w:rsidP="00D2316A">
      <w:pPr>
        <w:tabs>
          <w:tab w:val="left" w:pos="2550"/>
        </w:tabs>
        <w:autoSpaceDE w:val="0"/>
        <w:adjustRightInd w:val="0"/>
        <w:textAlignment w:val="auto"/>
        <w:rPr>
          <w:rFonts w:eastAsiaTheme="minorEastAsia" w:cs="Verdana"/>
          <w:color w:val="auto"/>
          <w:sz w:val="18"/>
        </w:rPr>
      </w:pPr>
    </w:p>
    <w:p w14:paraId="2D110A03" w14:textId="1BAA8292"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Breedte van de sleuf: te bepalen door de aannemer, maximaal 2 lagen kabels </w:t>
      </w:r>
      <w:r w:rsidR="001A31BF" w:rsidRPr="00D2316A">
        <w:rPr>
          <w:rFonts w:eastAsiaTheme="minorEastAsia" w:cs="Verdana"/>
          <w:color w:val="auto"/>
          <w:sz w:val="18"/>
        </w:rPr>
        <w:t xml:space="preserve">van dezelfde soort </w:t>
      </w:r>
      <w:r w:rsidRPr="00D2316A">
        <w:rPr>
          <w:rFonts w:eastAsiaTheme="minorEastAsia" w:cs="Verdana"/>
          <w:color w:val="auto"/>
          <w:sz w:val="18"/>
        </w:rPr>
        <w:t>boven elkaar. Hierbij rekening houden met de al aanwezige leidingen.</w:t>
      </w:r>
    </w:p>
    <w:p w14:paraId="01B9E02C" w14:textId="77777777" w:rsidR="001A771A" w:rsidRPr="00D2316A" w:rsidRDefault="001A771A" w:rsidP="00D2316A">
      <w:pPr>
        <w:autoSpaceDE w:val="0"/>
        <w:adjustRightInd w:val="0"/>
        <w:ind w:left="1701"/>
        <w:textAlignment w:val="auto"/>
        <w:rPr>
          <w:rFonts w:eastAsiaTheme="minorEastAsia" w:cs="Verdana"/>
          <w:color w:val="auto"/>
          <w:sz w:val="18"/>
        </w:rPr>
      </w:pPr>
    </w:p>
    <w:p w14:paraId="52D9AB9C"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Bestemming uitkomende grond:</w:t>
      </w:r>
    </w:p>
    <w:p w14:paraId="03995F49" w14:textId="77777777" w:rsidR="001A771A" w:rsidRPr="00D2316A" w:rsidRDefault="001A771A" w:rsidP="00F10FA2">
      <w:pPr>
        <w:numPr>
          <w:ilvl w:val="0"/>
          <w:numId w:val="98"/>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Reserveren voor aanvullen/ verwerken.</w:t>
      </w:r>
    </w:p>
    <w:p w14:paraId="2DE9354F" w14:textId="77777777" w:rsidR="001A771A" w:rsidRPr="00D2316A" w:rsidRDefault="001A771A" w:rsidP="00F10FA2">
      <w:pPr>
        <w:numPr>
          <w:ilvl w:val="0"/>
          <w:numId w:val="98"/>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Overblijvende zwarte grond verspreiden in het omliggende terrein.</w:t>
      </w:r>
    </w:p>
    <w:p w14:paraId="66AEDD9B" w14:textId="77777777" w:rsidR="001A771A" w:rsidRPr="00D2316A" w:rsidRDefault="001A771A" w:rsidP="00F10FA2">
      <w:pPr>
        <w:numPr>
          <w:ilvl w:val="0"/>
          <w:numId w:val="98"/>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Overblijvende zandgrond verspreiden in het omliggende terrein.</w:t>
      </w:r>
    </w:p>
    <w:p w14:paraId="5D786F34" w14:textId="77777777" w:rsidR="001A771A" w:rsidRPr="00D2316A" w:rsidRDefault="001A771A" w:rsidP="00D2316A">
      <w:pPr>
        <w:autoSpaceDE w:val="0"/>
        <w:adjustRightInd w:val="0"/>
        <w:ind w:left="1701"/>
        <w:textAlignment w:val="auto"/>
        <w:rPr>
          <w:rFonts w:eastAsiaTheme="minorEastAsia" w:cs="Verdana"/>
          <w:color w:val="auto"/>
          <w:sz w:val="18"/>
          <w:u w:val="single"/>
        </w:rPr>
      </w:pPr>
    </w:p>
    <w:p w14:paraId="704F0D4E"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u w:val="single"/>
        </w:rPr>
        <w:t>Boring ten behoeve van installaties</w:t>
      </w:r>
    </w:p>
    <w:p w14:paraId="23BE6D5D"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 geval van het kruisen van een asfaltweg of waterweg dient uit te worden gegaan van het uitvoeren van een gestuurde boring. Dit in afwijking van de algemene eis.</w:t>
      </w:r>
    </w:p>
    <w:p w14:paraId="5B763E5C" w14:textId="77777777" w:rsidR="001A771A" w:rsidRPr="00D2316A" w:rsidRDefault="001A771A" w:rsidP="00D2316A">
      <w:pPr>
        <w:tabs>
          <w:tab w:val="left" w:pos="1700"/>
        </w:tabs>
        <w:autoSpaceDE w:val="0"/>
        <w:adjustRightInd w:val="0"/>
        <w:ind w:left="1700"/>
        <w:textAlignment w:val="auto"/>
        <w:rPr>
          <w:rFonts w:eastAsiaTheme="minorEastAsia" w:cs="Verdana"/>
          <w:color w:val="auto"/>
          <w:sz w:val="18"/>
        </w:rPr>
      </w:pPr>
    </w:p>
    <w:p w14:paraId="62432464" w14:textId="77777777" w:rsidR="001A771A" w:rsidRPr="00D2316A" w:rsidRDefault="001A771A" w:rsidP="00D2316A">
      <w:pPr>
        <w:tabs>
          <w:tab w:val="left" w:pos="1700"/>
        </w:tabs>
        <w:autoSpaceDE w:val="0"/>
        <w:adjustRightInd w:val="0"/>
        <w:ind w:left="1700"/>
        <w:textAlignment w:val="auto"/>
        <w:rPr>
          <w:rFonts w:eastAsiaTheme="minorEastAsia" w:cs="Verdana"/>
          <w:color w:val="auto"/>
          <w:sz w:val="18"/>
        </w:rPr>
      </w:pPr>
      <w:r w:rsidRPr="00D2316A">
        <w:rPr>
          <w:rFonts w:eastAsiaTheme="minorEastAsia" w:cs="Verdana"/>
          <w:color w:val="auto"/>
          <w:sz w:val="18"/>
        </w:rPr>
        <w:lastRenderedPageBreak/>
        <w:t>Graafwerk voor Elektrotechnische installaties. Dit zijn alle installaties volgens hoofdstuk 70, inclusief de bijbehorende delen volgens hoofdstuk 10.</w:t>
      </w:r>
    </w:p>
    <w:p w14:paraId="44D7E96B" w14:textId="77777777" w:rsidR="001A771A" w:rsidRPr="00D2316A" w:rsidRDefault="001A771A" w:rsidP="00D2316A">
      <w:pPr>
        <w:autoSpaceDE w:val="0"/>
        <w:adjustRightInd w:val="0"/>
        <w:textAlignment w:val="auto"/>
        <w:rPr>
          <w:rFonts w:eastAsiaTheme="minorEastAsia" w:cs="Verdana"/>
          <w:color w:val="auto"/>
          <w:sz w:val="18"/>
        </w:rPr>
      </w:pPr>
    </w:p>
    <w:p w14:paraId="2A228696" w14:textId="77777777" w:rsidR="001A771A" w:rsidRPr="00666A57" w:rsidRDefault="001A771A" w:rsidP="00666A57">
      <w:pPr>
        <w:ind w:left="1701"/>
        <w:rPr>
          <w:sz w:val="18"/>
        </w:rPr>
      </w:pPr>
      <w:r w:rsidRPr="00666A57">
        <w:rPr>
          <w:sz w:val="18"/>
        </w:rPr>
        <w:t>WERKBESCHEIDEN</w:t>
      </w:r>
    </w:p>
    <w:p w14:paraId="099204BC" w14:textId="22B114F4"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is verplicht voor aanvang werkzaamheden, werktekeningen van de grondwerkzaamheden aan te leveren.</w:t>
      </w:r>
    </w:p>
    <w:p w14:paraId="7E7D8F75" w14:textId="77777777" w:rsidR="00D92C6C" w:rsidRPr="00D92C6C" w:rsidRDefault="00D92C6C" w:rsidP="00327376">
      <w:pPr>
        <w:autoSpaceDE w:val="0"/>
        <w:adjustRightInd w:val="0"/>
        <w:textAlignment w:val="auto"/>
        <w:rPr>
          <w:rFonts w:eastAsiaTheme="minorEastAsia" w:cs="Verdana"/>
          <w:color w:val="auto"/>
        </w:rPr>
      </w:pPr>
    </w:p>
    <w:p w14:paraId="41CC446A" w14:textId="095CEF70" w:rsidR="001A771A" w:rsidRPr="006B7A3B" w:rsidRDefault="001A771A" w:rsidP="00D2316A">
      <w:pPr>
        <w:pStyle w:val="Kop3"/>
        <w:tabs>
          <w:tab w:val="left" w:pos="1701"/>
        </w:tabs>
        <w:spacing w:before="240" w:line="240" w:lineRule="exact"/>
      </w:pPr>
      <w:bookmarkStart w:id="76" w:name="_Toc210131009"/>
      <w:r w:rsidRPr="006B7A3B">
        <w:t>12.39</w:t>
      </w:r>
      <w:r w:rsidR="00D2316A">
        <w:tab/>
      </w:r>
      <w:r w:rsidRPr="006B7A3B">
        <w:t>BODEMONDERZOEK</w:t>
      </w:r>
      <w:bookmarkEnd w:id="76"/>
    </w:p>
    <w:p w14:paraId="54695F1D" w14:textId="77777777" w:rsidR="001A771A" w:rsidRPr="00666A57" w:rsidRDefault="001A771A" w:rsidP="00666A57">
      <w:pPr>
        <w:tabs>
          <w:tab w:val="left" w:pos="1701"/>
        </w:tabs>
        <w:spacing w:before="240"/>
        <w:rPr>
          <w:b/>
          <w:bCs/>
          <w:sz w:val="18"/>
        </w:rPr>
      </w:pPr>
      <w:r w:rsidRPr="00666A57">
        <w:rPr>
          <w:b/>
          <w:bCs/>
          <w:sz w:val="18"/>
        </w:rPr>
        <w:t>12.39.09-a</w:t>
      </w:r>
      <w:r w:rsidRPr="00666A57">
        <w:rPr>
          <w:b/>
          <w:bCs/>
          <w:sz w:val="18"/>
        </w:rPr>
        <w:tab/>
        <w:t>BODEMONDERZOEK</w:t>
      </w:r>
    </w:p>
    <w:p w14:paraId="6972B5BF" w14:textId="77777777" w:rsidR="001A771A" w:rsidRPr="00666A57" w:rsidRDefault="001A771A" w:rsidP="00666A57">
      <w:pPr>
        <w:ind w:left="1701"/>
        <w:rPr>
          <w:sz w:val="18"/>
        </w:rPr>
      </w:pPr>
      <w:r w:rsidRPr="00666A57">
        <w:rPr>
          <w:sz w:val="18"/>
        </w:rPr>
        <w:t xml:space="preserve">ELEKTRISCHE SONDERINGEN (NEN 5140), INMETEN SONDEERMEETRESULTAAT </w:t>
      </w:r>
    </w:p>
    <w:p w14:paraId="70B354E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Type:</w:t>
      </w:r>
    </w:p>
    <w:p w14:paraId="2ACCE6B4" w14:textId="77777777" w:rsidR="001A771A" w:rsidRPr="00D2316A" w:rsidRDefault="001A771A" w:rsidP="00F10FA2">
      <w:pPr>
        <w:numPr>
          <w:ilvl w:val="0"/>
          <w:numId w:val="62"/>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met kleefmeting.</w:t>
      </w:r>
    </w:p>
    <w:p w14:paraId="11BB57A4"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Aantal (st): </w:t>
      </w:r>
    </w:p>
    <w:p w14:paraId="5B1DF6A8" w14:textId="77777777" w:rsidR="001A771A" w:rsidRPr="00D2316A" w:rsidRDefault="001A771A" w:rsidP="00F10FA2">
      <w:pPr>
        <w:numPr>
          <w:ilvl w:val="0"/>
          <w:numId w:val="62"/>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3</w:t>
      </w:r>
    </w:p>
    <w:p w14:paraId="278C813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Drukkracht (</w:t>
      </w:r>
      <w:proofErr w:type="spellStart"/>
      <w:r w:rsidRPr="00D2316A">
        <w:rPr>
          <w:rFonts w:eastAsiaTheme="minorEastAsia" w:cs="Verdana"/>
          <w:color w:val="auto"/>
          <w:sz w:val="18"/>
        </w:rPr>
        <w:t>kN</w:t>
      </w:r>
      <w:proofErr w:type="spellEnd"/>
      <w:r w:rsidRPr="00D2316A">
        <w:rPr>
          <w:rFonts w:eastAsiaTheme="minorEastAsia" w:cs="Verdana"/>
          <w:color w:val="auto"/>
          <w:sz w:val="18"/>
        </w:rPr>
        <w:t>):</w:t>
      </w:r>
    </w:p>
    <w:p w14:paraId="54451FCC" w14:textId="77777777" w:rsidR="001A771A" w:rsidRPr="00D2316A" w:rsidRDefault="001A771A" w:rsidP="00F10FA2">
      <w:pPr>
        <w:numPr>
          <w:ilvl w:val="0"/>
          <w:numId w:val="62"/>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200</w:t>
      </w:r>
    </w:p>
    <w:p w14:paraId="7AE1BDA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Diepte (m):</w:t>
      </w:r>
    </w:p>
    <w:p w14:paraId="4134D89A" w14:textId="77777777" w:rsidR="001A771A" w:rsidRPr="00D2316A" w:rsidRDefault="001A771A" w:rsidP="00F10FA2">
      <w:pPr>
        <w:numPr>
          <w:ilvl w:val="0"/>
          <w:numId w:val="62"/>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min. 10 m onder maaiveld.</w:t>
      </w:r>
    </w:p>
    <w:p w14:paraId="23666364" w14:textId="77777777" w:rsidR="001A771A" w:rsidRPr="00C90879" w:rsidRDefault="001A771A" w:rsidP="00C90879">
      <w:pPr>
        <w:ind w:left="1701"/>
        <w:rPr>
          <w:sz w:val="18"/>
        </w:rPr>
      </w:pPr>
      <w:r w:rsidRPr="00C90879">
        <w:rPr>
          <w:sz w:val="18"/>
        </w:rPr>
        <w:t>INMETEN</w:t>
      </w:r>
    </w:p>
    <w:p w14:paraId="29FFA5D5"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Meten:</w:t>
      </w:r>
    </w:p>
    <w:p w14:paraId="4F89A030" w14:textId="77777777" w:rsidR="001A771A" w:rsidRPr="00D2316A" w:rsidRDefault="001A771A" w:rsidP="00F10FA2">
      <w:pPr>
        <w:numPr>
          <w:ilvl w:val="0"/>
          <w:numId w:val="62"/>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plaats sonderingen t.o.v. het te maken bouwwerk;</w:t>
      </w:r>
    </w:p>
    <w:p w14:paraId="6DD33A09" w14:textId="77777777" w:rsidR="001A771A" w:rsidRPr="00666A57" w:rsidRDefault="001A771A" w:rsidP="00666A57">
      <w:pPr>
        <w:ind w:left="1701"/>
        <w:rPr>
          <w:sz w:val="18"/>
        </w:rPr>
      </w:pPr>
      <w:r w:rsidRPr="00666A57">
        <w:rPr>
          <w:sz w:val="18"/>
        </w:rPr>
        <w:t>SONDEERMEETRESULTAAT</w:t>
      </w:r>
    </w:p>
    <w:p w14:paraId="5B665AFC" w14:textId="77777777" w:rsidR="001A771A" w:rsidRPr="00D2316A" w:rsidRDefault="001A771A" w:rsidP="00D2316A">
      <w:pPr>
        <w:tabs>
          <w:tab w:val="left" w:pos="1984"/>
        </w:tabs>
        <w:autoSpaceDE w:val="0"/>
        <w:adjustRightInd w:val="0"/>
        <w:ind w:left="1984"/>
        <w:textAlignment w:val="auto"/>
        <w:rPr>
          <w:rFonts w:eastAsiaTheme="minorEastAsia" w:cs="Verdana"/>
          <w:color w:val="auto"/>
          <w:sz w:val="18"/>
        </w:rPr>
      </w:pPr>
      <w:r w:rsidRPr="00D2316A">
        <w:rPr>
          <w:rFonts w:eastAsiaTheme="minorEastAsia" w:cs="Verdana"/>
          <w:color w:val="auto"/>
          <w:sz w:val="18"/>
        </w:rPr>
        <w:t>Door de aannemer te vervaardigen meetrapporten:</w:t>
      </w:r>
    </w:p>
    <w:p w14:paraId="00BD6F29" w14:textId="77777777" w:rsidR="001A771A" w:rsidRPr="00D2316A" w:rsidRDefault="001A771A" w:rsidP="00F10FA2">
      <w:pPr>
        <w:numPr>
          <w:ilvl w:val="0"/>
          <w:numId w:val="62"/>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alle sonderingen</w:t>
      </w:r>
    </w:p>
    <w:p w14:paraId="7E5E23CD" w14:textId="77777777" w:rsidR="001A771A" w:rsidRPr="00D2316A" w:rsidRDefault="001A771A" w:rsidP="00D2316A">
      <w:pPr>
        <w:tabs>
          <w:tab w:val="left" w:pos="1984"/>
        </w:tabs>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In deze rapporten moet tevens zijn weergegeven:</w:t>
      </w:r>
    </w:p>
    <w:p w14:paraId="7C905A3E" w14:textId="77777777" w:rsidR="001A771A" w:rsidRPr="00D2316A" w:rsidRDefault="001A771A" w:rsidP="00F10FA2">
      <w:pPr>
        <w:numPr>
          <w:ilvl w:val="0"/>
          <w:numId w:val="62"/>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de plattegrond met daarop aangegeven de plaats van de sonderingen;</w:t>
      </w:r>
    </w:p>
    <w:p w14:paraId="48E3021F" w14:textId="77777777" w:rsidR="001A771A" w:rsidRPr="00D2316A" w:rsidRDefault="001A771A" w:rsidP="00F10FA2">
      <w:pPr>
        <w:numPr>
          <w:ilvl w:val="0"/>
          <w:numId w:val="100"/>
        </w:numPr>
        <w:shd w:val="clear" w:color="auto" w:fill="FFFFFF"/>
        <w:autoSpaceDN/>
        <w:ind w:left="2058" w:hanging="357"/>
        <w:textAlignment w:val="auto"/>
        <w:rPr>
          <w:rFonts w:eastAsia="Times New Roman" w:cs="Segoe UI"/>
          <w:color w:val="auto"/>
          <w:sz w:val="18"/>
        </w:rPr>
      </w:pPr>
      <w:r w:rsidRPr="00D2316A">
        <w:rPr>
          <w:rFonts w:eastAsia="Times New Roman" w:cs="Segoe UI"/>
          <w:color w:val="auto"/>
          <w:sz w:val="18"/>
        </w:rPr>
        <w:t>Omschrijving van de sondering;</w:t>
      </w:r>
    </w:p>
    <w:p w14:paraId="47D53401" w14:textId="77777777" w:rsidR="001A771A" w:rsidRPr="00D2316A" w:rsidRDefault="001A771A" w:rsidP="00F10FA2">
      <w:pPr>
        <w:numPr>
          <w:ilvl w:val="0"/>
          <w:numId w:val="100"/>
        </w:numPr>
        <w:shd w:val="clear" w:color="auto" w:fill="FFFFFF"/>
        <w:autoSpaceDN/>
        <w:ind w:left="2058" w:hanging="357"/>
        <w:textAlignment w:val="auto"/>
        <w:rPr>
          <w:rFonts w:eastAsia="Times New Roman" w:cs="Segoe UI"/>
          <w:color w:val="auto"/>
          <w:sz w:val="18"/>
        </w:rPr>
      </w:pPr>
      <w:r w:rsidRPr="00D2316A">
        <w:rPr>
          <w:rFonts w:eastAsia="Times New Roman" w:cs="Segoe UI"/>
          <w:color w:val="auto"/>
          <w:sz w:val="18"/>
        </w:rPr>
        <w:t>Hoogtemeting;</w:t>
      </w:r>
    </w:p>
    <w:p w14:paraId="5938F4E9" w14:textId="77777777" w:rsidR="001A771A" w:rsidRPr="00D2316A" w:rsidRDefault="001A771A" w:rsidP="00F10FA2">
      <w:pPr>
        <w:numPr>
          <w:ilvl w:val="0"/>
          <w:numId w:val="100"/>
        </w:numPr>
        <w:shd w:val="clear" w:color="auto" w:fill="FFFFFF"/>
        <w:autoSpaceDN/>
        <w:ind w:left="2058" w:hanging="357"/>
        <w:textAlignment w:val="auto"/>
        <w:rPr>
          <w:rFonts w:eastAsia="Times New Roman" w:cs="Segoe UI"/>
          <w:color w:val="auto"/>
          <w:sz w:val="18"/>
        </w:rPr>
      </w:pPr>
      <w:r w:rsidRPr="00D2316A">
        <w:rPr>
          <w:rFonts w:eastAsia="Times New Roman" w:cs="Segoe UI"/>
          <w:color w:val="auto"/>
          <w:sz w:val="18"/>
        </w:rPr>
        <w:t>Vermoedelijke geologische informatie van de grondlagen;</w:t>
      </w:r>
    </w:p>
    <w:p w14:paraId="791873B8" w14:textId="77777777" w:rsidR="001A771A" w:rsidRPr="00D2316A" w:rsidRDefault="001A771A" w:rsidP="00F10FA2">
      <w:pPr>
        <w:numPr>
          <w:ilvl w:val="0"/>
          <w:numId w:val="100"/>
        </w:numPr>
        <w:shd w:val="clear" w:color="auto" w:fill="FFFFFF"/>
        <w:autoSpaceDN/>
        <w:ind w:left="2058" w:hanging="357"/>
        <w:textAlignment w:val="auto"/>
        <w:rPr>
          <w:rFonts w:eastAsia="Times New Roman" w:cs="Segoe UI"/>
          <w:color w:val="auto"/>
          <w:sz w:val="18"/>
        </w:rPr>
      </w:pPr>
      <w:hyperlink r:id="rId15" w:history="1">
        <w:r w:rsidRPr="00D2316A">
          <w:rPr>
            <w:rFonts w:eastAsia="Times New Roman" w:cs="Segoe UI"/>
            <w:color w:val="auto"/>
            <w:sz w:val="18"/>
          </w:rPr>
          <w:t>Funderingsadvies</w:t>
        </w:r>
      </w:hyperlink>
      <w:r w:rsidRPr="00D2316A">
        <w:rPr>
          <w:rFonts w:eastAsia="Times New Roman" w:cs="Segoe UI"/>
          <w:color w:val="auto"/>
          <w:sz w:val="18"/>
        </w:rPr>
        <w:t>;</w:t>
      </w:r>
    </w:p>
    <w:p w14:paraId="3A1C5B52" w14:textId="77777777" w:rsidR="001A771A" w:rsidRPr="00D2316A" w:rsidRDefault="001A771A" w:rsidP="00F10FA2">
      <w:pPr>
        <w:numPr>
          <w:ilvl w:val="0"/>
          <w:numId w:val="100"/>
        </w:numPr>
        <w:shd w:val="clear" w:color="auto" w:fill="FFFFFF"/>
        <w:autoSpaceDN/>
        <w:ind w:left="2058" w:hanging="357"/>
        <w:textAlignment w:val="auto"/>
        <w:rPr>
          <w:rFonts w:eastAsia="Times New Roman" w:cs="Segoe UI"/>
          <w:color w:val="auto"/>
          <w:sz w:val="18"/>
        </w:rPr>
      </w:pPr>
      <w:r w:rsidRPr="00D2316A">
        <w:rPr>
          <w:rFonts w:eastAsia="Times New Roman" w:cs="Segoe UI"/>
          <w:color w:val="auto"/>
          <w:sz w:val="18"/>
        </w:rPr>
        <w:t>Zettingsberekening;</w:t>
      </w:r>
    </w:p>
    <w:p w14:paraId="6CE82DD5" w14:textId="77777777" w:rsidR="001A771A" w:rsidRPr="00D2316A" w:rsidRDefault="001A771A" w:rsidP="00F10FA2">
      <w:pPr>
        <w:numPr>
          <w:ilvl w:val="0"/>
          <w:numId w:val="100"/>
        </w:numPr>
        <w:shd w:val="clear" w:color="auto" w:fill="FFFFFF"/>
        <w:autoSpaceDN/>
        <w:ind w:left="2058" w:hanging="357"/>
        <w:textAlignment w:val="auto"/>
        <w:rPr>
          <w:rFonts w:eastAsia="Times New Roman" w:cs="Segoe UI"/>
          <w:color w:val="auto"/>
          <w:sz w:val="18"/>
        </w:rPr>
      </w:pPr>
      <w:r w:rsidRPr="00D2316A">
        <w:rPr>
          <w:rFonts w:eastAsia="Times New Roman" w:cs="Segoe UI"/>
          <w:color w:val="auto"/>
          <w:sz w:val="18"/>
        </w:rPr>
        <w:t>Berekening van het draagvermogen.</w:t>
      </w:r>
    </w:p>
    <w:p w14:paraId="22332470" w14:textId="77777777" w:rsidR="001A771A" w:rsidRPr="00D2316A" w:rsidRDefault="001A771A" w:rsidP="00D2316A">
      <w:pPr>
        <w:tabs>
          <w:tab w:val="left" w:pos="1984"/>
        </w:tabs>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Tijdstip verstrekking:</w:t>
      </w:r>
    </w:p>
    <w:p w14:paraId="1F09B16F" w14:textId="77777777" w:rsidR="001A771A" w:rsidRPr="00D2316A" w:rsidRDefault="001A771A" w:rsidP="00F10FA2">
      <w:pPr>
        <w:numPr>
          <w:ilvl w:val="0"/>
          <w:numId w:val="102"/>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Het rapport </w:t>
      </w:r>
      <w:proofErr w:type="spellStart"/>
      <w:r w:rsidRPr="00D2316A">
        <w:rPr>
          <w:rFonts w:eastAsiaTheme="minorEastAsia" w:cs="Verdana"/>
          <w:color w:val="auto"/>
          <w:sz w:val="18"/>
        </w:rPr>
        <w:t>mininimaal</w:t>
      </w:r>
      <w:proofErr w:type="spellEnd"/>
      <w:r w:rsidRPr="00D2316A">
        <w:rPr>
          <w:rFonts w:eastAsiaTheme="minorEastAsia" w:cs="Verdana"/>
          <w:color w:val="auto"/>
          <w:sz w:val="18"/>
        </w:rPr>
        <w:t xml:space="preserve"> 10 werkdagen voor het uitvoeren van het grondwerk aan de directie leveren.</w:t>
      </w:r>
    </w:p>
    <w:p w14:paraId="51E8B382" w14:textId="77777777" w:rsidR="001A771A" w:rsidRPr="00D2316A" w:rsidRDefault="001A771A" w:rsidP="00D2316A">
      <w:pPr>
        <w:tabs>
          <w:tab w:val="left" w:pos="1984"/>
        </w:tabs>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Aantal te verstrekken exemplaren:</w:t>
      </w:r>
    </w:p>
    <w:p w14:paraId="673B674E" w14:textId="77777777" w:rsidR="001A771A" w:rsidRPr="00D2316A" w:rsidRDefault="001A771A" w:rsidP="00F10FA2">
      <w:pPr>
        <w:numPr>
          <w:ilvl w:val="0"/>
          <w:numId w:val="101"/>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1-voud;</w:t>
      </w:r>
    </w:p>
    <w:p w14:paraId="6CF6F67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Vorm van verstrekking:</w:t>
      </w:r>
    </w:p>
    <w:p w14:paraId="59596ED2" w14:textId="77777777" w:rsidR="001A771A" w:rsidRPr="00D2316A" w:rsidRDefault="001A771A" w:rsidP="00F10FA2">
      <w:pPr>
        <w:numPr>
          <w:ilvl w:val="0"/>
          <w:numId w:val="101"/>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het rapport digitaal als één file in </w:t>
      </w:r>
      <w:proofErr w:type="spellStart"/>
      <w:r w:rsidRPr="00D2316A">
        <w:rPr>
          <w:rFonts w:eastAsiaTheme="minorEastAsia" w:cs="Verdana"/>
          <w:color w:val="auto"/>
          <w:sz w:val="18"/>
        </w:rPr>
        <w:t>PDF-formaat</w:t>
      </w:r>
      <w:proofErr w:type="spellEnd"/>
      <w:r w:rsidRPr="00D2316A">
        <w:rPr>
          <w:rFonts w:eastAsiaTheme="minorEastAsia" w:cs="Verdana"/>
          <w:color w:val="auto"/>
          <w:sz w:val="18"/>
        </w:rPr>
        <w:t xml:space="preserve"> aan de directie te verstrekken.</w:t>
      </w:r>
    </w:p>
    <w:p w14:paraId="56FD4E6C" w14:textId="77777777" w:rsidR="001A771A" w:rsidRPr="001A771A" w:rsidRDefault="001A771A" w:rsidP="00327376">
      <w:pPr>
        <w:tabs>
          <w:tab w:val="left" w:pos="2267"/>
        </w:tabs>
        <w:autoSpaceDE w:val="0"/>
        <w:adjustRightInd w:val="0"/>
        <w:textAlignment w:val="auto"/>
        <w:rPr>
          <w:rFonts w:eastAsiaTheme="minorEastAsia" w:cs="Verdana"/>
          <w:color w:val="auto"/>
          <w:sz w:val="16"/>
          <w:szCs w:val="16"/>
        </w:rPr>
      </w:pPr>
    </w:p>
    <w:p w14:paraId="4EB660CC" w14:textId="30C80EA2" w:rsidR="001A771A" w:rsidRPr="006B7A3B" w:rsidRDefault="001A771A" w:rsidP="00D2316A">
      <w:pPr>
        <w:pStyle w:val="Kop3"/>
        <w:tabs>
          <w:tab w:val="left" w:pos="1701"/>
        </w:tabs>
        <w:spacing w:before="240" w:line="240" w:lineRule="exact"/>
      </w:pPr>
      <w:bookmarkStart w:id="77" w:name="_Toc210131010"/>
      <w:r w:rsidRPr="006B7A3B">
        <w:t>12.40</w:t>
      </w:r>
      <w:r w:rsidR="00D2316A">
        <w:tab/>
      </w:r>
      <w:r w:rsidRPr="006B7A3B">
        <w:t>ONTGRAVEN VAN GROND</w:t>
      </w:r>
      <w:bookmarkEnd w:id="77"/>
    </w:p>
    <w:p w14:paraId="45AC4A9A" w14:textId="77777777" w:rsidR="001A771A" w:rsidRPr="00666A57" w:rsidRDefault="001A771A" w:rsidP="00666A57">
      <w:pPr>
        <w:tabs>
          <w:tab w:val="left" w:pos="1701"/>
        </w:tabs>
        <w:spacing w:before="240"/>
        <w:rPr>
          <w:b/>
          <w:bCs/>
          <w:sz w:val="18"/>
        </w:rPr>
      </w:pPr>
      <w:r w:rsidRPr="00666A57">
        <w:rPr>
          <w:b/>
          <w:bCs/>
          <w:sz w:val="18"/>
        </w:rPr>
        <w:t>12.40.10-a</w:t>
      </w:r>
      <w:r w:rsidRPr="00666A57">
        <w:rPr>
          <w:b/>
          <w:bCs/>
          <w:sz w:val="18"/>
        </w:rPr>
        <w:tab/>
        <w:t>ONTGRAVEN VAN GROND, PROEFSLEUVEN</w:t>
      </w:r>
    </w:p>
    <w:p w14:paraId="7DB6BD46" w14:textId="77777777" w:rsidR="001A771A" w:rsidRPr="00666A57" w:rsidRDefault="001A771A" w:rsidP="00666A57">
      <w:pPr>
        <w:ind w:left="1701"/>
        <w:rPr>
          <w:sz w:val="18"/>
        </w:rPr>
      </w:pPr>
      <w:r w:rsidRPr="00666A57">
        <w:rPr>
          <w:sz w:val="18"/>
        </w:rPr>
        <w:t>ONTGRAVEN VAN GROND (STABU STANDAARD)</w:t>
      </w:r>
    </w:p>
    <w:p w14:paraId="668823A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Ontgraven van grond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0FCBEBC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Grondsoorten gescheiden ontgraven</w:t>
      </w:r>
    </w:p>
    <w:p w14:paraId="1D20D051"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Bestemming uitkomende grond: naast de sleuf</w:t>
      </w:r>
    </w:p>
    <w:p w14:paraId="0EE46E8C"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Type sleuf: proefsleuf. </w:t>
      </w:r>
    </w:p>
    <w:p w14:paraId="6C71B065"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Lengte: 2 </w:t>
      </w:r>
      <w:proofErr w:type="spellStart"/>
      <w:r w:rsidRPr="00D2316A">
        <w:rPr>
          <w:rFonts w:eastAsiaTheme="minorEastAsia" w:cs="Verdana"/>
          <w:color w:val="auto"/>
          <w:sz w:val="18"/>
        </w:rPr>
        <w:t>mtr</w:t>
      </w:r>
      <w:proofErr w:type="spellEnd"/>
      <w:r w:rsidRPr="00D2316A">
        <w:rPr>
          <w:rFonts w:eastAsiaTheme="minorEastAsia" w:cs="Verdana"/>
          <w:color w:val="auto"/>
          <w:sz w:val="18"/>
        </w:rPr>
        <w:t xml:space="preserve">. aan weerszijde van de theoretische hartlijn van nieuw aan te brengen kabel(bed) of leiding) </w:t>
      </w:r>
    </w:p>
    <w:p w14:paraId="60891417"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Diepte: 0,25 m onder nieuw aan te brengen kabel(bed) of leiding/</w:t>
      </w:r>
      <w:proofErr w:type="spellStart"/>
      <w:r w:rsidRPr="00D2316A">
        <w:rPr>
          <w:rFonts w:eastAsiaTheme="minorEastAsia" w:cs="Verdana"/>
          <w:color w:val="auto"/>
          <w:sz w:val="18"/>
        </w:rPr>
        <w:t>apendage</w:t>
      </w:r>
      <w:proofErr w:type="spellEnd"/>
      <w:r w:rsidRPr="00D2316A">
        <w:rPr>
          <w:rFonts w:eastAsiaTheme="minorEastAsia" w:cs="Verdana"/>
          <w:color w:val="auto"/>
          <w:sz w:val="18"/>
        </w:rPr>
        <w:t xml:space="preserve"> met een maximale diepte van 1,50 </w:t>
      </w:r>
    </w:p>
    <w:p w14:paraId="05D4AADF"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Proefsleuven moeten worden gemaakt:</w:t>
      </w:r>
    </w:p>
    <w:p w14:paraId="4AABF1CC" w14:textId="3FA8917A" w:rsidR="001A771A" w:rsidRPr="00D2316A" w:rsidRDefault="001A771A" w:rsidP="00F10FA2">
      <w:pPr>
        <w:numPr>
          <w:ilvl w:val="0"/>
          <w:numId w:val="69"/>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bij elke 30m bij in een lijn aangelegde leidingen</w:t>
      </w:r>
      <w:r w:rsidR="00AD4338" w:rsidRPr="00D2316A">
        <w:rPr>
          <w:rFonts w:eastAsiaTheme="minorEastAsia" w:cs="Verdana"/>
          <w:color w:val="auto"/>
          <w:sz w:val="18"/>
        </w:rPr>
        <w:t>;</w:t>
      </w:r>
    </w:p>
    <w:p w14:paraId="4167EF35" w14:textId="6E9AE2D5" w:rsidR="001A771A" w:rsidRPr="00D2316A" w:rsidRDefault="001A771A" w:rsidP="00F10FA2">
      <w:pPr>
        <w:numPr>
          <w:ilvl w:val="0"/>
          <w:numId w:val="69"/>
        </w:numPr>
        <w:autoSpaceDE w:val="0"/>
        <w:autoSpaceDN/>
        <w:adjustRightInd w:val="0"/>
        <w:ind w:left="2052" w:hanging="357"/>
        <w:contextualSpacing/>
        <w:textAlignment w:val="auto"/>
        <w:rPr>
          <w:rFonts w:eastAsiaTheme="minorEastAsia" w:cs="Verdana"/>
          <w:color w:val="auto"/>
          <w:sz w:val="18"/>
        </w:rPr>
      </w:pPr>
      <w:r w:rsidRPr="00D2316A">
        <w:rPr>
          <w:rFonts w:eastAsiaTheme="minorEastAsia" w:cs="Verdana"/>
          <w:color w:val="auto"/>
          <w:sz w:val="18"/>
        </w:rPr>
        <w:t>ter plaatse van elke richtingverandering</w:t>
      </w:r>
      <w:r w:rsidR="00AD4338" w:rsidRPr="00D2316A">
        <w:rPr>
          <w:rFonts w:eastAsiaTheme="minorEastAsia" w:cs="Verdana"/>
          <w:color w:val="auto"/>
          <w:sz w:val="18"/>
        </w:rPr>
        <w:t>.</w:t>
      </w:r>
    </w:p>
    <w:p w14:paraId="4B50A4C3" w14:textId="193AC2D5" w:rsidR="001A771A" w:rsidRPr="00666A57" w:rsidRDefault="001A771A" w:rsidP="00666A57">
      <w:pPr>
        <w:tabs>
          <w:tab w:val="left" w:pos="1701"/>
        </w:tabs>
        <w:spacing w:before="240"/>
        <w:rPr>
          <w:b/>
          <w:bCs/>
          <w:sz w:val="18"/>
        </w:rPr>
      </w:pPr>
      <w:r w:rsidRPr="00666A57">
        <w:rPr>
          <w:b/>
          <w:bCs/>
          <w:sz w:val="18"/>
        </w:rPr>
        <w:t>12.40.10-b</w:t>
      </w:r>
      <w:r w:rsidRPr="00666A57">
        <w:rPr>
          <w:b/>
          <w:bCs/>
          <w:sz w:val="18"/>
        </w:rPr>
        <w:tab/>
        <w:t>ONTGRAVEN VAN GROND, ZANDBED PREFAB-</w:t>
      </w:r>
      <w:r w:rsidR="004566F6">
        <w:rPr>
          <w:b/>
          <w:bCs/>
          <w:sz w:val="18"/>
        </w:rPr>
        <w:t xml:space="preserve"> C.Q. ENERGIE</w:t>
      </w:r>
      <w:r w:rsidRPr="00666A57">
        <w:rPr>
          <w:b/>
          <w:bCs/>
          <w:sz w:val="18"/>
        </w:rPr>
        <w:t>STATIONS</w:t>
      </w:r>
    </w:p>
    <w:p w14:paraId="6FCDA4E1" w14:textId="77777777" w:rsidR="001A771A" w:rsidRPr="00666A57" w:rsidRDefault="001A771A" w:rsidP="00666A57">
      <w:pPr>
        <w:ind w:left="1701"/>
        <w:rPr>
          <w:sz w:val="18"/>
        </w:rPr>
      </w:pPr>
      <w:r w:rsidRPr="00666A57">
        <w:rPr>
          <w:sz w:val="18"/>
        </w:rPr>
        <w:t>ONTGRAVEN VAN GROND (STABU STANDAARD)</w:t>
      </w:r>
    </w:p>
    <w:p w14:paraId="3F3B35FD"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Ontgraven van grond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5D92F443"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Grondsoorten gescheiden ontgraven</w:t>
      </w:r>
    </w:p>
    <w:p w14:paraId="69B1A7DF"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 meerdere etappes ontgraven:</w:t>
      </w:r>
    </w:p>
    <w:p w14:paraId="5F8207AD" w14:textId="77777777" w:rsidR="001A771A" w:rsidRPr="00D2316A" w:rsidRDefault="001A771A" w:rsidP="00F10FA2">
      <w:pPr>
        <w:numPr>
          <w:ilvl w:val="0"/>
          <w:numId w:val="92"/>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bovenlaags</w:t>
      </w:r>
      <w:proofErr w:type="spellEnd"/>
      <w:r w:rsidRPr="00D2316A">
        <w:rPr>
          <w:rFonts w:eastAsiaTheme="minorEastAsia" w:cs="Verdana"/>
          <w:color w:val="auto"/>
          <w:sz w:val="18"/>
        </w:rPr>
        <w:t xml:space="preserve"> teelaarde/zand, laagdikte 0,3 m;</w:t>
      </w:r>
    </w:p>
    <w:p w14:paraId="1A6D66BF" w14:textId="77777777" w:rsidR="001A771A" w:rsidRPr="00D2316A" w:rsidRDefault="001A771A" w:rsidP="00F10FA2">
      <w:pPr>
        <w:numPr>
          <w:ilvl w:val="0"/>
          <w:numId w:val="92"/>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onderlaag zandgrond.</w:t>
      </w:r>
    </w:p>
    <w:p w14:paraId="720B5A44"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Vlakheid van de bodem van de ontgraving: toegestane afwijking +/- 25 mm.</w:t>
      </w:r>
    </w:p>
    <w:p w14:paraId="3892DB57"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Ontgravingsdiepte beneden maaiveld:</w:t>
      </w:r>
    </w:p>
    <w:p w14:paraId="74F55D29" w14:textId="77777777" w:rsidR="001A771A" w:rsidRPr="00D2316A" w:rsidRDefault="001A771A" w:rsidP="00F10FA2">
      <w:pPr>
        <w:numPr>
          <w:ilvl w:val="0"/>
          <w:numId w:val="93"/>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voor de prefab trafogebouwen (m): ca. 1,50.</w:t>
      </w:r>
    </w:p>
    <w:p w14:paraId="0403F5D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Bestemming uitkomende grond: conform dit bestek, uitkomende grond deels reserveren voor hergebruik en overig afvoeren van het rijksterrein.</w:t>
      </w:r>
    </w:p>
    <w:p w14:paraId="26FA199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Te verstrekken gegevens:</w:t>
      </w:r>
    </w:p>
    <w:p w14:paraId="63B44DFB" w14:textId="77777777" w:rsidR="001A771A" w:rsidRPr="00D2316A" w:rsidRDefault="001A771A" w:rsidP="00F10FA2">
      <w:pPr>
        <w:numPr>
          <w:ilvl w:val="0"/>
          <w:numId w:val="94"/>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een bewijs van storting of een bewijs van afgifte van de afgevoerde grond.</w:t>
      </w:r>
    </w:p>
    <w:p w14:paraId="172082C2" w14:textId="77777777" w:rsidR="001A771A" w:rsidRPr="00666A57" w:rsidRDefault="001A771A" w:rsidP="00666A57">
      <w:pPr>
        <w:tabs>
          <w:tab w:val="left" w:pos="1701"/>
        </w:tabs>
        <w:spacing w:before="240"/>
        <w:rPr>
          <w:b/>
          <w:bCs/>
          <w:sz w:val="18"/>
        </w:rPr>
      </w:pPr>
      <w:r w:rsidRPr="00666A57">
        <w:rPr>
          <w:b/>
          <w:bCs/>
          <w:sz w:val="18"/>
        </w:rPr>
        <w:t>12.40.10-c</w:t>
      </w:r>
      <w:r w:rsidRPr="00666A57">
        <w:rPr>
          <w:b/>
          <w:bCs/>
          <w:sz w:val="18"/>
        </w:rPr>
        <w:tab/>
        <w:t>ONTGRAVEN VAN GROND, SLEUVEN VOOR KABELS EN/OF LEIDINGEN</w:t>
      </w:r>
    </w:p>
    <w:p w14:paraId="55450785" w14:textId="77777777" w:rsidR="001A771A" w:rsidRPr="00666A57" w:rsidRDefault="001A771A" w:rsidP="00666A57">
      <w:pPr>
        <w:ind w:left="1701"/>
        <w:rPr>
          <w:sz w:val="18"/>
        </w:rPr>
      </w:pPr>
      <w:r w:rsidRPr="00666A57">
        <w:rPr>
          <w:sz w:val="18"/>
        </w:rPr>
        <w:t>ONTGRAVEN VAN GROND (STABU STANDAARD)</w:t>
      </w:r>
    </w:p>
    <w:p w14:paraId="543E584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Ontgraven van grond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76CC6E68"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Grondsoorten gescheiden ontgraven </w:t>
      </w:r>
    </w:p>
    <w:p w14:paraId="1BB47FD9"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 meerdere etappes ontgraven</w:t>
      </w:r>
    </w:p>
    <w:p w14:paraId="7699693E"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Bestemming uitkomende grond:</w:t>
      </w:r>
    </w:p>
    <w:p w14:paraId="76675F50" w14:textId="77777777" w:rsidR="001A771A" w:rsidRPr="00D2316A" w:rsidRDefault="001A771A" w:rsidP="00F10FA2">
      <w:pPr>
        <w:numPr>
          <w:ilvl w:val="0"/>
          <w:numId w:val="94"/>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naast de sleuf</w:t>
      </w:r>
    </w:p>
    <w:p w14:paraId="76C0809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Ontgravingsdiepte:</w:t>
      </w:r>
    </w:p>
    <w:p w14:paraId="521101EF" w14:textId="77777777" w:rsidR="001A771A" w:rsidRPr="00D2316A" w:rsidRDefault="001A771A" w:rsidP="00F10FA2">
      <w:pPr>
        <w:numPr>
          <w:ilvl w:val="0"/>
          <w:numId w:val="116"/>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tot onderkant grondverbetering (ca. 0,1m) onder leidingen.</w:t>
      </w:r>
    </w:p>
    <w:p w14:paraId="7183FDC5" w14:textId="77777777" w:rsidR="001A771A" w:rsidRPr="00D2316A" w:rsidRDefault="001A771A" w:rsidP="00D2316A">
      <w:p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Gronddekking leiding ten opzichte van afgewerkt terreinniveau:</w:t>
      </w:r>
    </w:p>
    <w:p w14:paraId="6FAB6780" w14:textId="77777777" w:rsidR="001A771A" w:rsidRPr="00D2316A" w:rsidRDefault="001A771A" w:rsidP="00F10FA2">
      <w:pPr>
        <w:numPr>
          <w:ilvl w:val="0"/>
          <w:numId w:val="11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kabels, hoogspanningsinstallatie</w:t>
      </w:r>
      <w:r w:rsidRPr="00D2316A">
        <w:rPr>
          <w:rFonts w:eastAsiaTheme="minorEastAsia" w:cs="Verdana"/>
          <w:color w:val="auto"/>
          <w:sz w:val="18"/>
        </w:rPr>
        <w:tab/>
      </w:r>
      <w:r w:rsidRPr="00D2316A">
        <w:rPr>
          <w:rFonts w:eastAsiaTheme="minorEastAsia" w:cs="Verdana"/>
          <w:color w:val="auto"/>
          <w:sz w:val="18"/>
        </w:rPr>
        <w:tab/>
        <w:t>1,0 meter;</w:t>
      </w:r>
    </w:p>
    <w:p w14:paraId="1DAE79EF" w14:textId="77777777" w:rsidR="001A771A" w:rsidRPr="00D2316A" w:rsidRDefault="001A771A" w:rsidP="00F10FA2">
      <w:pPr>
        <w:numPr>
          <w:ilvl w:val="0"/>
          <w:numId w:val="11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kabels, overige elektrotechnische installaties</w:t>
      </w:r>
      <w:r w:rsidRPr="00D2316A">
        <w:rPr>
          <w:rFonts w:eastAsiaTheme="minorEastAsia" w:cs="Verdana"/>
          <w:color w:val="auto"/>
          <w:sz w:val="18"/>
        </w:rPr>
        <w:tab/>
        <w:t>0,7 meter;</w:t>
      </w:r>
    </w:p>
    <w:p w14:paraId="498896F9" w14:textId="77777777" w:rsidR="001A771A" w:rsidRPr="00D2316A" w:rsidRDefault="001A771A" w:rsidP="00F10FA2">
      <w:pPr>
        <w:numPr>
          <w:ilvl w:val="0"/>
          <w:numId w:val="11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leidingen aardingsinstallatie</w:t>
      </w:r>
      <w:r w:rsidRPr="00D2316A">
        <w:rPr>
          <w:rFonts w:eastAsiaTheme="minorEastAsia" w:cs="Verdana"/>
          <w:color w:val="auto"/>
          <w:sz w:val="18"/>
        </w:rPr>
        <w:tab/>
      </w:r>
      <w:r w:rsidRPr="00D2316A">
        <w:rPr>
          <w:rFonts w:eastAsiaTheme="minorEastAsia" w:cs="Verdana"/>
          <w:color w:val="auto"/>
          <w:sz w:val="18"/>
        </w:rPr>
        <w:tab/>
      </w:r>
      <w:r w:rsidRPr="00D2316A">
        <w:rPr>
          <w:rFonts w:eastAsiaTheme="minorEastAsia" w:cs="Verdana"/>
          <w:color w:val="auto"/>
          <w:sz w:val="18"/>
        </w:rPr>
        <w:tab/>
        <w:t>0,6 meter.</w:t>
      </w:r>
    </w:p>
    <w:p w14:paraId="18149D6F" w14:textId="77777777" w:rsidR="001A771A" w:rsidRPr="00666A57" w:rsidRDefault="001A771A" w:rsidP="00666A57">
      <w:pPr>
        <w:ind w:left="1701"/>
        <w:rPr>
          <w:sz w:val="18"/>
        </w:rPr>
      </w:pPr>
      <w:r w:rsidRPr="00666A57">
        <w:rPr>
          <w:sz w:val="18"/>
        </w:rPr>
        <w:t>NADERE UITVOERINGSBEPALINGEN</w:t>
      </w:r>
    </w:p>
    <w:p w14:paraId="69E87008"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Indien de te maken sleuf meer dan 5 nieuwe leidingen betreft wordt per </w:t>
      </w:r>
    </w:p>
    <w:p w14:paraId="151ED267"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situatie een sleufprofieltekening verlangd.</w:t>
      </w:r>
    </w:p>
    <w:p w14:paraId="5A7A77AF" w14:textId="77777777" w:rsidR="001A771A" w:rsidRPr="001A771A" w:rsidRDefault="001A771A" w:rsidP="00327376">
      <w:pPr>
        <w:tabs>
          <w:tab w:val="left" w:pos="1700"/>
        </w:tabs>
        <w:autoSpaceDE w:val="0"/>
        <w:adjustRightInd w:val="0"/>
        <w:textAlignment w:val="auto"/>
        <w:rPr>
          <w:rFonts w:eastAsiaTheme="minorEastAsia" w:cs="Verdana"/>
          <w:color w:val="auto"/>
          <w:sz w:val="16"/>
          <w:szCs w:val="16"/>
        </w:rPr>
      </w:pPr>
    </w:p>
    <w:p w14:paraId="274E4C3E" w14:textId="3482F6A8" w:rsidR="001A771A" w:rsidRPr="006B7A3B" w:rsidRDefault="001A771A" w:rsidP="00D2316A">
      <w:pPr>
        <w:pStyle w:val="Kop3"/>
        <w:tabs>
          <w:tab w:val="left" w:pos="1701"/>
        </w:tabs>
        <w:spacing w:before="240" w:line="240" w:lineRule="exact"/>
      </w:pPr>
      <w:bookmarkStart w:id="78" w:name="_Toc210131011"/>
      <w:r w:rsidRPr="006B7A3B">
        <w:t>12.50</w:t>
      </w:r>
      <w:r w:rsidR="00D2316A">
        <w:tab/>
      </w:r>
      <w:r w:rsidRPr="006B7A3B">
        <w:t>VERWERKEN VAN GROND EN GRONDVERVANGENDE MATERIALEN</w:t>
      </w:r>
      <w:bookmarkEnd w:id="78"/>
    </w:p>
    <w:p w14:paraId="01CFADEF" w14:textId="77777777" w:rsidR="001A771A" w:rsidRPr="00666A57" w:rsidRDefault="001A771A" w:rsidP="00666A57">
      <w:pPr>
        <w:tabs>
          <w:tab w:val="left" w:pos="1701"/>
        </w:tabs>
        <w:spacing w:before="240"/>
        <w:ind w:left="1701" w:hanging="1701"/>
        <w:rPr>
          <w:b/>
          <w:bCs/>
          <w:sz w:val="18"/>
        </w:rPr>
      </w:pPr>
      <w:r w:rsidRPr="00666A57">
        <w:rPr>
          <w:b/>
          <w:bCs/>
          <w:sz w:val="18"/>
        </w:rPr>
        <w:t>12.50.10-a</w:t>
      </w:r>
      <w:r w:rsidRPr="00666A57">
        <w:rPr>
          <w:b/>
          <w:bCs/>
          <w:sz w:val="18"/>
        </w:rPr>
        <w:tab/>
        <w:t>VERWERKEN VAN GROND, GROND, PROEFSLEUVEN EN IN HET WERK GEBRACHTE KABELS EN LEIDINGEN</w:t>
      </w:r>
    </w:p>
    <w:p w14:paraId="17506146" w14:textId="77777777" w:rsidR="001A771A" w:rsidRPr="00666A57" w:rsidRDefault="001A771A" w:rsidP="00666A57">
      <w:pPr>
        <w:ind w:left="1701"/>
        <w:rPr>
          <w:sz w:val="18"/>
        </w:rPr>
      </w:pPr>
      <w:r w:rsidRPr="00666A57">
        <w:rPr>
          <w:sz w:val="18"/>
        </w:rPr>
        <w:t>VERWERKEN VAN GROND (STABU STANDAARD)</w:t>
      </w:r>
    </w:p>
    <w:p w14:paraId="01B07DCC"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Verwerken van grond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6AD6AA89"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Laagdikte (m):</w:t>
      </w:r>
    </w:p>
    <w:p w14:paraId="4859492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bij het ontgraven gescheiden gehouden grondsoorten zoveel mogelijk op hun oorspronkelijke plaats terug brengen.</w:t>
      </w:r>
    </w:p>
    <w:p w14:paraId="24581FA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Vlakheid: toegestane afwijking +/- 20 mm.</w:t>
      </w:r>
    </w:p>
    <w:p w14:paraId="63C241BF" w14:textId="77777777" w:rsidR="001A771A" w:rsidRPr="00666A57" w:rsidRDefault="001A771A" w:rsidP="00666A57">
      <w:pPr>
        <w:ind w:left="1701"/>
        <w:rPr>
          <w:sz w:val="18"/>
        </w:rPr>
      </w:pPr>
      <w:r w:rsidRPr="00666A57">
        <w:rPr>
          <w:sz w:val="18"/>
        </w:rPr>
        <w:t>GROND</w:t>
      </w:r>
    </w:p>
    <w:p w14:paraId="2E61298F"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Samenstelling: uit het werk komende grond</w:t>
      </w:r>
    </w:p>
    <w:p w14:paraId="60841F6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Minimaal 10 cm schoon zand rond leidingen voorzien.</w:t>
      </w:r>
    </w:p>
    <w:p w14:paraId="47B48A34"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Uit het werk komende grond: opnieuw verwerken in de sleuf.</w:t>
      </w:r>
    </w:p>
    <w:p w14:paraId="7426CF0B"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Overblijvende grond: uitspreiden en egaliseren over het aanliggend terrein in overleg met de directie.</w:t>
      </w:r>
    </w:p>
    <w:p w14:paraId="0FE1D741" w14:textId="77777777" w:rsidR="001A771A" w:rsidRPr="00666A57" w:rsidRDefault="001A771A" w:rsidP="00666A57">
      <w:pPr>
        <w:ind w:left="1701"/>
        <w:rPr>
          <w:sz w:val="18"/>
        </w:rPr>
      </w:pPr>
      <w:r w:rsidRPr="00666A57">
        <w:rPr>
          <w:sz w:val="18"/>
        </w:rPr>
        <w:t>VERDICHTEN VAN GROND (STABU STANDAARD)</w:t>
      </w:r>
    </w:p>
    <w:p w14:paraId="660B8EA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Verdichten van grond (STABU Standaard, hfst.12).</w:t>
      </w:r>
    </w:p>
    <w:p w14:paraId="646BDBA1"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Laagdikte(n) (m):</w:t>
      </w:r>
    </w:p>
    <w:p w14:paraId="18D59638" w14:textId="77777777" w:rsidR="001A771A" w:rsidRPr="00D2316A" w:rsidRDefault="001A771A" w:rsidP="00F10FA2">
      <w:pPr>
        <w:numPr>
          <w:ilvl w:val="0"/>
          <w:numId w:val="69"/>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0,3</w:t>
      </w:r>
    </w:p>
    <w:p w14:paraId="54F096F1"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Indringingsweerstand: zoveel mogelijk dezelfde dichtheid geven als de omliggende grondslag om zettingsverschillen te voorkomen.</w:t>
      </w:r>
    </w:p>
    <w:p w14:paraId="2CDB8906" w14:textId="25A39E59" w:rsidR="001A771A" w:rsidRPr="00666A57" w:rsidRDefault="001A771A" w:rsidP="00666A57">
      <w:pPr>
        <w:tabs>
          <w:tab w:val="left" w:pos="1701"/>
        </w:tabs>
        <w:spacing w:before="240"/>
        <w:ind w:left="1701" w:hanging="1701"/>
        <w:rPr>
          <w:b/>
          <w:bCs/>
          <w:sz w:val="18"/>
        </w:rPr>
      </w:pPr>
      <w:r w:rsidRPr="00666A57">
        <w:rPr>
          <w:b/>
          <w:bCs/>
          <w:sz w:val="18"/>
        </w:rPr>
        <w:t>12.50.11-a</w:t>
      </w:r>
      <w:r w:rsidRPr="00666A57">
        <w:rPr>
          <w:b/>
          <w:bCs/>
          <w:sz w:val="18"/>
        </w:rPr>
        <w:tab/>
        <w:t>VERWERKEN VAN GROND, ZAND, ONVERHARD TERREIN, ZANDBED PREFAB</w:t>
      </w:r>
      <w:r w:rsidR="004566F6">
        <w:rPr>
          <w:b/>
          <w:bCs/>
          <w:sz w:val="18"/>
        </w:rPr>
        <w:t>- C.Q. ENERGIE</w:t>
      </w:r>
      <w:r w:rsidRPr="00666A57">
        <w:rPr>
          <w:b/>
          <w:bCs/>
          <w:sz w:val="18"/>
        </w:rPr>
        <w:t>STATIONS</w:t>
      </w:r>
    </w:p>
    <w:p w14:paraId="7D246D1D" w14:textId="77777777" w:rsidR="001A771A" w:rsidRPr="00666A57" w:rsidRDefault="001A771A" w:rsidP="00666A57">
      <w:pPr>
        <w:ind w:left="1701"/>
        <w:rPr>
          <w:sz w:val="18"/>
        </w:rPr>
      </w:pPr>
      <w:r w:rsidRPr="00666A57">
        <w:rPr>
          <w:sz w:val="18"/>
        </w:rPr>
        <w:t>VERWERKEN VAN GROND (STABU STANDAARD)</w:t>
      </w:r>
    </w:p>
    <w:p w14:paraId="797AEBBD"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Verwerken van grond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7BB2BBC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Laagdikte (m):</w:t>
      </w:r>
    </w:p>
    <w:p w14:paraId="12D9ABF7" w14:textId="77777777" w:rsidR="001A771A" w:rsidRPr="00D2316A" w:rsidRDefault="001A771A" w:rsidP="00F10FA2">
      <w:pPr>
        <w:numPr>
          <w:ilvl w:val="0"/>
          <w:numId w:val="69"/>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aanvullen in lagen van max. 0,30</w:t>
      </w:r>
    </w:p>
    <w:p w14:paraId="43A6D5E8"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Profiel: vlak</w:t>
      </w:r>
    </w:p>
    <w:p w14:paraId="72690171"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Gronddruk zandbed (N/mm2): verdichten tot minimaal 4 N/mm²</w:t>
      </w:r>
    </w:p>
    <w:p w14:paraId="416935ED" w14:textId="77777777" w:rsidR="001A771A" w:rsidRPr="00666A57" w:rsidRDefault="001A771A" w:rsidP="00666A57">
      <w:pPr>
        <w:ind w:left="1701"/>
        <w:rPr>
          <w:sz w:val="18"/>
        </w:rPr>
      </w:pPr>
      <w:r w:rsidRPr="00666A57">
        <w:rPr>
          <w:sz w:val="18"/>
        </w:rPr>
        <w:t>ZAND IN ZANDBED (STABU STANDAARD)</w:t>
      </w:r>
    </w:p>
    <w:p w14:paraId="7C4691E5"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Zand in zandbed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3A58055D"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Te leveren zand, </w:t>
      </w:r>
      <w:proofErr w:type="spellStart"/>
      <w:r w:rsidRPr="00D2316A">
        <w:rPr>
          <w:rFonts w:eastAsiaTheme="minorEastAsia" w:cs="Verdana"/>
          <w:color w:val="auto"/>
          <w:sz w:val="18"/>
        </w:rPr>
        <w:t>voorzover</w:t>
      </w:r>
      <w:proofErr w:type="spellEnd"/>
      <w:r w:rsidRPr="00D2316A">
        <w:rPr>
          <w:rFonts w:eastAsiaTheme="minorEastAsia" w:cs="Verdana"/>
          <w:color w:val="auto"/>
          <w:sz w:val="18"/>
        </w:rPr>
        <w:t xml:space="preserve"> dit niet aan het werk kan worden ontleend.</w:t>
      </w:r>
    </w:p>
    <w:p w14:paraId="5DD28E56" w14:textId="77777777" w:rsidR="001A771A" w:rsidRPr="00666A57" w:rsidRDefault="001A771A" w:rsidP="00666A57">
      <w:pPr>
        <w:ind w:left="1701"/>
        <w:rPr>
          <w:sz w:val="18"/>
        </w:rPr>
      </w:pPr>
      <w:r w:rsidRPr="00666A57">
        <w:rPr>
          <w:sz w:val="18"/>
        </w:rPr>
        <w:t>VERDICHTEN VAN GROND (STABU STANDAARD)</w:t>
      </w:r>
    </w:p>
    <w:p w14:paraId="71AB5301"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Verdichten van grond (STABU Standaard, hfst.12).</w:t>
      </w:r>
    </w:p>
    <w:p w14:paraId="549C3E6E"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Indringingsweerstand per laag (NEN-EN 1997-2): </w:t>
      </w:r>
    </w:p>
    <w:p w14:paraId="0913DF8D" w14:textId="77777777" w:rsidR="001A771A" w:rsidRPr="00D2316A" w:rsidRDefault="001A771A" w:rsidP="00F10FA2">
      <w:pPr>
        <w:numPr>
          <w:ilvl w:val="0"/>
          <w:numId w:val="79"/>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minimaal (MPa): 4</w:t>
      </w:r>
    </w:p>
    <w:p w14:paraId="5A73D2AD"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indringingsweerstand moet aanwezig zijn, juist voor de aanvang van de daarop volgende werkzaamheden.</w:t>
      </w:r>
    </w:p>
    <w:p w14:paraId="2866285E" w14:textId="55EED71B" w:rsidR="001A771A" w:rsidRPr="00666A57" w:rsidRDefault="001A771A" w:rsidP="00666A57">
      <w:pPr>
        <w:tabs>
          <w:tab w:val="left" w:pos="1701"/>
        </w:tabs>
        <w:spacing w:before="240"/>
        <w:ind w:left="1701" w:hanging="1701"/>
        <w:rPr>
          <w:b/>
          <w:bCs/>
          <w:sz w:val="18"/>
        </w:rPr>
      </w:pPr>
      <w:r w:rsidRPr="00666A57">
        <w:rPr>
          <w:b/>
          <w:bCs/>
          <w:sz w:val="18"/>
        </w:rPr>
        <w:t>12.50.11-b</w:t>
      </w:r>
      <w:r w:rsidRPr="00666A57">
        <w:rPr>
          <w:b/>
          <w:bCs/>
          <w:sz w:val="18"/>
        </w:rPr>
        <w:tab/>
        <w:t>VERWERKEN VAN GROND, ZAND, ONVERHARD TERREIN, ZANDAANVULLINGEN RONDOM PREFAB</w:t>
      </w:r>
      <w:r w:rsidR="004566F6">
        <w:rPr>
          <w:b/>
          <w:bCs/>
          <w:sz w:val="18"/>
        </w:rPr>
        <w:t>- C.Q. ENERGIE</w:t>
      </w:r>
      <w:r w:rsidRPr="00666A57">
        <w:rPr>
          <w:b/>
          <w:bCs/>
          <w:sz w:val="18"/>
        </w:rPr>
        <w:t>STATIONS</w:t>
      </w:r>
    </w:p>
    <w:p w14:paraId="722758BD" w14:textId="77777777" w:rsidR="001A771A" w:rsidRPr="00666A57" w:rsidRDefault="001A771A" w:rsidP="00666A57">
      <w:pPr>
        <w:ind w:left="1701"/>
        <w:rPr>
          <w:sz w:val="18"/>
        </w:rPr>
      </w:pPr>
      <w:r w:rsidRPr="00666A57">
        <w:rPr>
          <w:sz w:val="18"/>
        </w:rPr>
        <w:t>VERWERKEN VAN GROND (STABU STANDAARD)</w:t>
      </w:r>
    </w:p>
    <w:p w14:paraId="6A844C8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Verwerken van grond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70780F2F"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Laagdikte (m):</w:t>
      </w:r>
    </w:p>
    <w:p w14:paraId="48EB76DC" w14:textId="77777777" w:rsidR="001A771A" w:rsidRPr="00D2316A" w:rsidRDefault="001A771A" w:rsidP="00F10FA2">
      <w:pPr>
        <w:numPr>
          <w:ilvl w:val="0"/>
          <w:numId w:val="69"/>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aanvullen in lagen van max. 0,30</w:t>
      </w:r>
    </w:p>
    <w:p w14:paraId="0C3BA84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Profiel: vlak</w:t>
      </w:r>
    </w:p>
    <w:p w14:paraId="67B32A71"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Gronddruk zandbed (N/mm2): 3</w:t>
      </w:r>
    </w:p>
    <w:p w14:paraId="5F7026E9" w14:textId="77777777" w:rsidR="001A771A" w:rsidRPr="00666A57" w:rsidRDefault="001A771A" w:rsidP="00666A57">
      <w:pPr>
        <w:ind w:left="1701"/>
        <w:rPr>
          <w:sz w:val="18"/>
        </w:rPr>
      </w:pPr>
      <w:r w:rsidRPr="00666A57">
        <w:rPr>
          <w:sz w:val="18"/>
        </w:rPr>
        <w:t>ZAND IN ZANDBED (STABU STANDAARD)</w:t>
      </w:r>
    </w:p>
    <w:p w14:paraId="6C91AE21"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Zand in zandbed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2BD2210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Te leveren zand, </w:t>
      </w:r>
      <w:proofErr w:type="spellStart"/>
      <w:r w:rsidRPr="00D2316A">
        <w:rPr>
          <w:rFonts w:eastAsiaTheme="minorEastAsia" w:cs="Verdana"/>
          <w:color w:val="auto"/>
          <w:sz w:val="18"/>
        </w:rPr>
        <w:t>voorzover</w:t>
      </w:r>
      <w:proofErr w:type="spellEnd"/>
      <w:r w:rsidRPr="00D2316A">
        <w:rPr>
          <w:rFonts w:eastAsiaTheme="minorEastAsia" w:cs="Verdana"/>
          <w:color w:val="auto"/>
          <w:sz w:val="18"/>
        </w:rPr>
        <w:t xml:space="preserve"> dit niet aan het werk kan worden ontleend.</w:t>
      </w:r>
    </w:p>
    <w:p w14:paraId="3748BDF7" w14:textId="77777777" w:rsidR="001A771A" w:rsidRPr="00666A57" w:rsidRDefault="001A771A" w:rsidP="00666A57">
      <w:pPr>
        <w:ind w:left="1701"/>
        <w:rPr>
          <w:sz w:val="18"/>
        </w:rPr>
      </w:pPr>
      <w:r w:rsidRPr="00666A57">
        <w:rPr>
          <w:sz w:val="18"/>
        </w:rPr>
        <w:t>VERDICHTEN VAN GROND (STABU STANDAARD)</w:t>
      </w:r>
    </w:p>
    <w:p w14:paraId="7CAC72B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Verdichten van grond (STABU Standaard, hfst.12).</w:t>
      </w:r>
    </w:p>
    <w:p w14:paraId="7EB9A2FB"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Indringingsweerstand per laag (NEN-EN 1997-2): </w:t>
      </w:r>
    </w:p>
    <w:p w14:paraId="32AE628F" w14:textId="77777777" w:rsidR="001A771A" w:rsidRPr="00D2316A" w:rsidRDefault="001A771A" w:rsidP="00F10FA2">
      <w:pPr>
        <w:numPr>
          <w:ilvl w:val="0"/>
          <w:numId w:val="80"/>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minimaal (MPa): 3</w:t>
      </w:r>
    </w:p>
    <w:p w14:paraId="6707C6AA"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indringingsweerstand moet aanwezig zijn juist voor de aanvang van de daarop volgende werkzaamheden.</w:t>
      </w:r>
    </w:p>
    <w:p w14:paraId="305D42DF" w14:textId="77777777" w:rsidR="001A771A" w:rsidRPr="00666A57" w:rsidRDefault="001A771A" w:rsidP="00666A57">
      <w:pPr>
        <w:tabs>
          <w:tab w:val="left" w:pos="1701"/>
        </w:tabs>
        <w:spacing w:before="240"/>
        <w:ind w:left="1701" w:hanging="1701"/>
        <w:rPr>
          <w:b/>
          <w:bCs/>
          <w:sz w:val="18"/>
        </w:rPr>
      </w:pPr>
      <w:r w:rsidRPr="00666A57">
        <w:rPr>
          <w:b/>
          <w:bCs/>
          <w:sz w:val="18"/>
        </w:rPr>
        <w:t>12.50.11-c</w:t>
      </w:r>
      <w:r w:rsidRPr="00666A57">
        <w:rPr>
          <w:b/>
          <w:bCs/>
          <w:sz w:val="18"/>
        </w:rPr>
        <w:tab/>
        <w:t>VERWERKEN VAN GROND, ZAND, ONVERHARD TERREIN, ZANDAANVULLINGEN VERHARDINGEN/BESTRATINGEN</w:t>
      </w:r>
    </w:p>
    <w:p w14:paraId="04DB3A0F" w14:textId="77777777" w:rsidR="001A771A" w:rsidRPr="00666A57" w:rsidRDefault="001A771A" w:rsidP="00666A57">
      <w:pPr>
        <w:ind w:left="1701"/>
        <w:rPr>
          <w:sz w:val="18"/>
        </w:rPr>
      </w:pPr>
      <w:r w:rsidRPr="00666A57">
        <w:rPr>
          <w:sz w:val="18"/>
        </w:rPr>
        <w:t>VERWERKEN VAN GROND (STABU STANDAARD)</w:t>
      </w:r>
    </w:p>
    <w:p w14:paraId="694F0B24"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Verwerken van grond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186B5F0A"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Laagdikte (m): </w:t>
      </w:r>
    </w:p>
    <w:p w14:paraId="6A29B8E1" w14:textId="77777777" w:rsidR="001A771A" w:rsidRPr="00D2316A" w:rsidRDefault="001A771A" w:rsidP="00F10FA2">
      <w:pPr>
        <w:numPr>
          <w:ilvl w:val="0"/>
          <w:numId w:val="69"/>
        </w:numPr>
        <w:autoSpaceDE w:val="0"/>
        <w:autoSpaceDN/>
        <w:adjustRightInd w:val="0"/>
        <w:spacing w:after="160"/>
        <w:ind w:left="2041" w:hanging="340"/>
        <w:contextualSpacing/>
        <w:textAlignment w:val="auto"/>
        <w:rPr>
          <w:rFonts w:eastAsiaTheme="minorEastAsia" w:cs="Verdana"/>
          <w:color w:val="auto"/>
          <w:sz w:val="18"/>
        </w:rPr>
      </w:pPr>
      <w:r w:rsidRPr="00D2316A">
        <w:rPr>
          <w:rFonts w:eastAsiaTheme="minorEastAsia" w:cs="Verdana"/>
          <w:color w:val="auto"/>
          <w:sz w:val="18"/>
        </w:rPr>
        <w:t>0,3</w:t>
      </w:r>
    </w:p>
    <w:p w14:paraId="5DA67D0F"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bij het ontgraven gescheiden gehouden grondsoorten zoveel mogelijk op hun oorspronkelijke plaats terug brengen.</w:t>
      </w:r>
    </w:p>
    <w:p w14:paraId="571882D0" w14:textId="77777777" w:rsidR="001A771A" w:rsidRPr="00666A57" w:rsidRDefault="001A771A" w:rsidP="00666A57">
      <w:pPr>
        <w:ind w:left="1701"/>
        <w:rPr>
          <w:sz w:val="18"/>
        </w:rPr>
      </w:pPr>
      <w:r w:rsidRPr="00666A57">
        <w:rPr>
          <w:sz w:val="18"/>
        </w:rPr>
        <w:t>ZAND IN ZANDBED (STABU STANDAARD)</w:t>
      </w:r>
    </w:p>
    <w:p w14:paraId="625F41A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 xml:space="preserve">Zand in zandbed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7B666035"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Te leveren zand, </w:t>
      </w:r>
      <w:proofErr w:type="spellStart"/>
      <w:r w:rsidRPr="00D2316A">
        <w:rPr>
          <w:rFonts w:eastAsiaTheme="minorEastAsia" w:cs="Verdana"/>
          <w:color w:val="auto"/>
          <w:sz w:val="18"/>
        </w:rPr>
        <w:t>voorzover</w:t>
      </w:r>
      <w:proofErr w:type="spellEnd"/>
      <w:r w:rsidRPr="00D2316A">
        <w:rPr>
          <w:rFonts w:eastAsiaTheme="minorEastAsia" w:cs="Verdana"/>
          <w:color w:val="auto"/>
          <w:sz w:val="18"/>
        </w:rPr>
        <w:t xml:space="preserve"> dit niet aan het werk kan worden ontleend.</w:t>
      </w:r>
    </w:p>
    <w:p w14:paraId="2185C878" w14:textId="77777777" w:rsidR="001A771A" w:rsidRPr="00666A57" w:rsidRDefault="001A771A" w:rsidP="00666A57">
      <w:pPr>
        <w:ind w:left="1701"/>
        <w:rPr>
          <w:sz w:val="18"/>
        </w:rPr>
      </w:pPr>
      <w:r w:rsidRPr="00666A57">
        <w:rPr>
          <w:sz w:val="18"/>
        </w:rPr>
        <w:t>VERDICHTEN VAN GROND (STABU STANDAARD)</w:t>
      </w:r>
    </w:p>
    <w:p w14:paraId="246856C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Verdichten van grond (STABU Standaard, hfst.12).</w:t>
      </w:r>
    </w:p>
    <w:p w14:paraId="51D59FBA"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Laagdikte(n) (m):</w:t>
      </w:r>
    </w:p>
    <w:p w14:paraId="0B5D8C73" w14:textId="77777777" w:rsidR="001A771A" w:rsidRPr="00D2316A" w:rsidRDefault="001A771A" w:rsidP="00F10FA2">
      <w:pPr>
        <w:numPr>
          <w:ilvl w:val="0"/>
          <w:numId w:val="69"/>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 xml:space="preserve">0,3 </w:t>
      </w:r>
    </w:p>
    <w:p w14:paraId="1EE1BE25"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Indringingsweerstand per laag (NEN-EN 1997-2):</w:t>
      </w:r>
    </w:p>
    <w:p w14:paraId="554844EB" w14:textId="77777777" w:rsidR="001A771A" w:rsidRPr="00D2316A" w:rsidRDefault="001A771A" w:rsidP="00F10FA2">
      <w:pPr>
        <w:numPr>
          <w:ilvl w:val="0"/>
          <w:numId w:val="69"/>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2 MPa</w:t>
      </w:r>
    </w:p>
    <w:p w14:paraId="5088BD0B"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Verdichtingsgraad per laag:</w:t>
      </w:r>
    </w:p>
    <w:p w14:paraId="28C92863" w14:textId="77777777" w:rsidR="001A771A" w:rsidRPr="00D2316A" w:rsidRDefault="001A771A" w:rsidP="00F10FA2">
      <w:pPr>
        <w:numPr>
          <w:ilvl w:val="0"/>
          <w:numId w:val="78"/>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gemiddeld (%): 98.</w:t>
      </w:r>
    </w:p>
    <w:p w14:paraId="481F2C31" w14:textId="77777777" w:rsidR="001A771A" w:rsidRPr="00666A57" w:rsidRDefault="001A771A" w:rsidP="00666A57">
      <w:pPr>
        <w:tabs>
          <w:tab w:val="left" w:pos="1701"/>
        </w:tabs>
        <w:spacing w:before="240"/>
        <w:ind w:left="1701" w:hanging="1701"/>
        <w:rPr>
          <w:b/>
          <w:bCs/>
          <w:sz w:val="18"/>
        </w:rPr>
      </w:pPr>
      <w:r w:rsidRPr="00666A57">
        <w:rPr>
          <w:b/>
          <w:bCs/>
          <w:sz w:val="18"/>
        </w:rPr>
        <w:t>12.50.11-d</w:t>
      </w:r>
      <w:r w:rsidRPr="00666A57">
        <w:rPr>
          <w:b/>
          <w:bCs/>
          <w:sz w:val="18"/>
        </w:rPr>
        <w:tab/>
        <w:t>VERWERKEN VAN GROND, ZAND, ONVERHARD TERREIN, ZANDAANVULLINGEN SCHOON ZAND RONDOM LEIDINGEN</w:t>
      </w:r>
    </w:p>
    <w:p w14:paraId="6EEF1F8D" w14:textId="77777777" w:rsidR="001A771A" w:rsidRPr="00666A57" w:rsidRDefault="001A771A" w:rsidP="00666A57">
      <w:pPr>
        <w:ind w:left="1701"/>
        <w:rPr>
          <w:sz w:val="18"/>
        </w:rPr>
      </w:pPr>
      <w:r w:rsidRPr="00666A57">
        <w:rPr>
          <w:sz w:val="18"/>
        </w:rPr>
        <w:t>VERWERKEN VAN GROND (STABU STANDAARD)</w:t>
      </w:r>
    </w:p>
    <w:p w14:paraId="39FAE382" w14:textId="5E473AAD" w:rsidR="00D2316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Verwerken van grond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49F7B358"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Laagdikte (m): </w:t>
      </w:r>
    </w:p>
    <w:p w14:paraId="3EA8196D" w14:textId="77777777" w:rsidR="001A771A" w:rsidRPr="00D2316A" w:rsidRDefault="001A771A" w:rsidP="00F10FA2">
      <w:pPr>
        <w:numPr>
          <w:ilvl w:val="0"/>
          <w:numId w:val="69"/>
        </w:numPr>
        <w:autoSpaceDE w:val="0"/>
        <w:autoSpaceDN/>
        <w:adjustRightInd w:val="0"/>
        <w:spacing w:after="160"/>
        <w:ind w:left="2041" w:hanging="340"/>
        <w:contextualSpacing/>
        <w:textAlignment w:val="auto"/>
        <w:rPr>
          <w:rFonts w:eastAsiaTheme="minorEastAsia" w:cs="Verdana"/>
          <w:color w:val="auto"/>
          <w:sz w:val="18"/>
        </w:rPr>
      </w:pPr>
      <w:r w:rsidRPr="00D2316A">
        <w:rPr>
          <w:rFonts w:eastAsiaTheme="minorEastAsia" w:cs="Verdana"/>
          <w:color w:val="auto"/>
          <w:sz w:val="18"/>
        </w:rPr>
        <w:t>0,2.</w:t>
      </w:r>
    </w:p>
    <w:p w14:paraId="51E437FF"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Profiel:</w:t>
      </w:r>
    </w:p>
    <w:p w14:paraId="3B4523D4" w14:textId="77777777" w:rsidR="001A771A" w:rsidRPr="00D2316A" w:rsidRDefault="001A771A" w:rsidP="00F10FA2">
      <w:pPr>
        <w:numPr>
          <w:ilvl w:val="0"/>
          <w:numId w:val="69"/>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10 cm rond leidingen verwerken</w:t>
      </w:r>
    </w:p>
    <w:p w14:paraId="667C4EF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grond aanstampen in lagen van ten hoogste (m):</w:t>
      </w:r>
    </w:p>
    <w:p w14:paraId="49EE1021" w14:textId="77777777" w:rsidR="001A771A" w:rsidRPr="00D2316A" w:rsidRDefault="001A771A" w:rsidP="00F10FA2">
      <w:pPr>
        <w:numPr>
          <w:ilvl w:val="0"/>
          <w:numId w:val="81"/>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0,2</w:t>
      </w:r>
    </w:p>
    <w:p w14:paraId="4CED96E2"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bij het ontgraven gescheiden gehouden grondsoorten zoveel mogelijk op hun oorspronkelijke plaats terug brengen.</w:t>
      </w:r>
    </w:p>
    <w:p w14:paraId="51C22E39" w14:textId="77777777" w:rsidR="001A771A" w:rsidRPr="00666A57" w:rsidRDefault="001A771A" w:rsidP="00666A57">
      <w:pPr>
        <w:ind w:left="1701"/>
        <w:rPr>
          <w:sz w:val="18"/>
        </w:rPr>
      </w:pPr>
      <w:r w:rsidRPr="00666A57">
        <w:rPr>
          <w:sz w:val="18"/>
        </w:rPr>
        <w:t>STRAATZAND (STABU STANDAARD)</w:t>
      </w:r>
    </w:p>
    <w:p w14:paraId="21741D8C"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Straatzand (STABU Standaard, </w:t>
      </w:r>
      <w:proofErr w:type="spellStart"/>
      <w:r w:rsidRPr="00D2316A">
        <w:rPr>
          <w:rFonts w:eastAsiaTheme="minorEastAsia" w:cs="Verdana"/>
          <w:color w:val="auto"/>
          <w:sz w:val="18"/>
        </w:rPr>
        <w:t>hfst</w:t>
      </w:r>
      <w:proofErr w:type="spellEnd"/>
      <w:r w:rsidRPr="00D2316A">
        <w:rPr>
          <w:rFonts w:eastAsiaTheme="minorEastAsia" w:cs="Verdana"/>
          <w:color w:val="auto"/>
          <w:sz w:val="18"/>
        </w:rPr>
        <w:t>. 12).</w:t>
      </w:r>
    </w:p>
    <w:p w14:paraId="7E9E395B"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Te leveren zand, </w:t>
      </w:r>
      <w:proofErr w:type="spellStart"/>
      <w:r w:rsidRPr="00D2316A">
        <w:rPr>
          <w:rFonts w:eastAsiaTheme="minorEastAsia" w:cs="Verdana"/>
          <w:color w:val="auto"/>
          <w:sz w:val="18"/>
        </w:rPr>
        <w:t>voorzover</w:t>
      </w:r>
      <w:proofErr w:type="spellEnd"/>
      <w:r w:rsidRPr="00D2316A">
        <w:rPr>
          <w:rFonts w:eastAsiaTheme="minorEastAsia" w:cs="Verdana"/>
          <w:color w:val="auto"/>
          <w:sz w:val="18"/>
        </w:rPr>
        <w:t xml:space="preserve"> dit niet aan het werk kan worden ontleend.</w:t>
      </w:r>
    </w:p>
    <w:p w14:paraId="170B4C6D" w14:textId="3FFDB260" w:rsidR="001A771A" w:rsidRPr="00666A57" w:rsidRDefault="001A771A" w:rsidP="00666A57">
      <w:pPr>
        <w:ind w:left="1701"/>
        <w:rPr>
          <w:sz w:val="18"/>
        </w:rPr>
      </w:pPr>
      <w:r w:rsidRPr="00666A57">
        <w:rPr>
          <w:sz w:val="18"/>
        </w:rPr>
        <w:t>VERDICHTEN VAN GROND (STABU STANDAARD)</w:t>
      </w:r>
    </w:p>
    <w:p w14:paraId="6DA2D6F6" w14:textId="77777777" w:rsidR="00D2316A" w:rsidRPr="00D2316A" w:rsidRDefault="00D2316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Verdichten van grond (STABU Standaard, hfst.12).</w:t>
      </w:r>
    </w:p>
    <w:p w14:paraId="1B1D8C96" w14:textId="77777777" w:rsidR="00D2316A" w:rsidRPr="00D2316A" w:rsidRDefault="00D2316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Laagdikte(n) (m):</w:t>
      </w:r>
    </w:p>
    <w:p w14:paraId="57A71BA6" w14:textId="77777777" w:rsidR="00D2316A" w:rsidRPr="00D2316A" w:rsidRDefault="00D2316A" w:rsidP="00F10FA2">
      <w:pPr>
        <w:numPr>
          <w:ilvl w:val="0"/>
          <w:numId w:val="69"/>
        </w:numPr>
        <w:autoSpaceDE w:val="0"/>
        <w:autoSpaceDN/>
        <w:adjustRightInd w:val="0"/>
        <w:spacing w:after="160"/>
        <w:ind w:left="2058"/>
        <w:contextualSpacing/>
        <w:textAlignment w:val="auto"/>
        <w:rPr>
          <w:rFonts w:eastAsiaTheme="minorEastAsia" w:cs="Verdana"/>
          <w:color w:val="auto"/>
          <w:sz w:val="18"/>
        </w:rPr>
      </w:pPr>
      <w:r w:rsidRPr="00D2316A">
        <w:rPr>
          <w:rFonts w:eastAsiaTheme="minorEastAsia" w:cs="Verdana"/>
          <w:color w:val="auto"/>
          <w:sz w:val="18"/>
        </w:rPr>
        <w:t>0,3</w:t>
      </w:r>
    </w:p>
    <w:p w14:paraId="40DCA23F" w14:textId="77777777" w:rsidR="00D2316A" w:rsidRPr="00D2316A" w:rsidRDefault="00D2316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Indringingsweerstand: zoveel mogelijk dezelfde dichtheid geven als de omliggende grondslag om zettingsverschillen te voorkomen.</w:t>
      </w:r>
    </w:p>
    <w:p w14:paraId="02B0DF60" w14:textId="77777777" w:rsidR="000F7D22" w:rsidRPr="000F7D22" w:rsidRDefault="000F7D22" w:rsidP="00327376">
      <w:pPr>
        <w:tabs>
          <w:tab w:val="left" w:pos="2267"/>
        </w:tabs>
        <w:autoSpaceDE w:val="0"/>
        <w:adjustRightInd w:val="0"/>
        <w:ind w:left="2268" w:hanging="567"/>
        <w:textAlignment w:val="auto"/>
        <w:rPr>
          <w:rFonts w:eastAsiaTheme="minorEastAsia" w:cs="Verdana"/>
          <w:color w:val="auto"/>
        </w:rPr>
      </w:pPr>
    </w:p>
    <w:p w14:paraId="277FA886" w14:textId="77777777" w:rsidR="001A771A" w:rsidRPr="006B7A3B" w:rsidRDefault="001A771A" w:rsidP="006B7A3B">
      <w:pPr>
        <w:pStyle w:val="Kop2"/>
        <w:spacing w:line="240" w:lineRule="exact"/>
        <w:rPr>
          <w:rFonts w:eastAsiaTheme="minorEastAsia"/>
          <w:szCs w:val="22"/>
        </w:rPr>
      </w:pPr>
      <w:bookmarkStart w:id="79" w:name="_Toc210131012"/>
      <w:r w:rsidRPr="006B7A3B">
        <w:rPr>
          <w:rFonts w:eastAsiaTheme="minorEastAsia"/>
          <w:szCs w:val="22"/>
        </w:rPr>
        <w:t>15</w:t>
      </w:r>
      <w:r w:rsidRPr="006B7A3B">
        <w:rPr>
          <w:rFonts w:eastAsiaTheme="minorEastAsia"/>
          <w:szCs w:val="22"/>
        </w:rPr>
        <w:tab/>
        <w:t>TERREINVERHARDINGEN</w:t>
      </w:r>
      <w:bookmarkEnd w:id="79"/>
    </w:p>
    <w:p w14:paraId="6770D5A0" w14:textId="0C5AAFE6" w:rsidR="001A771A" w:rsidRPr="006B7A3B" w:rsidRDefault="001A771A" w:rsidP="00D2316A">
      <w:pPr>
        <w:pStyle w:val="Kop3"/>
        <w:tabs>
          <w:tab w:val="left" w:pos="1701"/>
        </w:tabs>
        <w:spacing w:before="240" w:line="240" w:lineRule="exact"/>
      </w:pPr>
      <w:bookmarkStart w:id="80" w:name="_Toc210131013"/>
      <w:r w:rsidRPr="006B7A3B">
        <w:t>15.00</w:t>
      </w:r>
      <w:r w:rsidR="00D2316A">
        <w:tab/>
      </w:r>
      <w:r w:rsidRPr="006B7A3B">
        <w:t>ALGEMEEN</w:t>
      </w:r>
      <w:bookmarkEnd w:id="80"/>
    </w:p>
    <w:p w14:paraId="6EC036C3" w14:textId="77777777" w:rsidR="001A771A" w:rsidRPr="00666A57" w:rsidRDefault="001A771A" w:rsidP="00666A57">
      <w:pPr>
        <w:tabs>
          <w:tab w:val="left" w:pos="1701"/>
        </w:tabs>
        <w:spacing w:before="240"/>
        <w:rPr>
          <w:b/>
          <w:bCs/>
          <w:sz w:val="18"/>
        </w:rPr>
      </w:pPr>
      <w:r w:rsidRPr="00666A57">
        <w:rPr>
          <w:b/>
          <w:bCs/>
          <w:sz w:val="18"/>
        </w:rPr>
        <w:t>15.00.20</w:t>
      </w:r>
      <w:r w:rsidRPr="00666A57">
        <w:rPr>
          <w:b/>
          <w:bCs/>
          <w:sz w:val="18"/>
        </w:rPr>
        <w:tab/>
        <w:t>EISEN EN UITVOERING: ALGEMEEN</w:t>
      </w:r>
    </w:p>
    <w:p w14:paraId="5F01B64C" w14:textId="77777777" w:rsidR="001A771A" w:rsidRPr="00666A57" w:rsidRDefault="001A771A" w:rsidP="00666A57">
      <w:pPr>
        <w:ind w:left="1701"/>
        <w:rPr>
          <w:sz w:val="18"/>
        </w:rPr>
      </w:pPr>
      <w:r w:rsidRPr="00666A57">
        <w:rPr>
          <w:sz w:val="18"/>
        </w:rPr>
        <w:t>VOEGEN</w:t>
      </w:r>
    </w:p>
    <w:p w14:paraId="5FBB6B55"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inwassen, invegen en aftrillen zo vaak herhalen dat geen verdere vulling van de voegen mogelijk is.</w:t>
      </w:r>
    </w:p>
    <w:p w14:paraId="34118108" w14:textId="77777777" w:rsidR="001A771A" w:rsidRPr="00666A57" w:rsidRDefault="001A771A" w:rsidP="00666A57">
      <w:pPr>
        <w:tabs>
          <w:tab w:val="left" w:pos="1701"/>
        </w:tabs>
        <w:spacing w:before="240"/>
        <w:rPr>
          <w:b/>
          <w:bCs/>
          <w:sz w:val="18"/>
        </w:rPr>
      </w:pPr>
      <w:r w:rsidRPr="00666A57">
        <w:rPr>
          <w:b/>
          <w:bCs/>
          <w:sz w:val="18"/>
        </w:rPr>
        <w:t>15.00.30</w:t>
      </w:r>
      <w:r w:rsidRPr="00666A57">
        <w:rPr>
          <w:b/>
          <w:bCs/>
          <w:sz w:val="18"/>
        </w:rPr>
        <w:tab/>
        <w:t>INFORMATIE-OVERDRACHT: ALGEMEEN</w:t>
      </w:r>
    </w:p>
    <w:p w14:paraId="1E8FF1FD" w14:textId="77777777" w:rsidR="001A771A" w:rsidRPr="00666A57" w:rsidRDefault="001A771A" w:rsidP="00666A57">
      <w:pPr>
        <w:ind w:left="1701"/>
        <w:rPr>
          <w:sz w:val="18"/>
        </w:rPr>
      </w:pPr>
      <w:r w:rsidRPr="00666A57">
        <w:rPr>
          <w:sz w:val="18"/>
        </w:rPr>
        <w:t>BEWIJS VAN OORSPRONG</w:t>
      </w:r>
    </w:p>
    <w:p w14:paraId="134347D6"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verstrekt de directie een bewijs van oorsprong van het door hem geleverde straatzand of brekerzand.</w:t>
      </w:r>
    </w:p>
    <w:p w14:paraId="172796D0"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Op het bewijs van oorsprong moet zijn vermeld:</w:t>
      </w:r>
    </w:p>
    <w:p w14:paraId="64D17AA2" w14:textId="77777777" w:rsidR="001A771A" w:rsidRPr="00D2316A" w:rsidRDefault="001A771A" w:rsidP="00F10FA2">
      <w:pPr>
        <w:numPr>
          <w:ilvl w:val="0"/>
          <w:numId w:val="9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de aard en de herkomst van het zand.</w:t>
      </w:r>
    </w:p>
    <w:p w14:paraId="535A8738" w14:textId="77777777" w:rsidR="001A771A" w:rsidRPr="00D2316A" w:rsidRDefault="001A771A" w:rsidP="00F10FA2">
      <w:pPr>
        <w:numPr>
          <w:ilvl w:val="0"/>
          <w:numId w:val="95"/>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de datum van afgifte.</w:t>
      </w:r>
    </w:p>
    <w:p w14:paraId="53025E89" w14:textId="77777777" w:rsidR="001A771A" w:rsidRPr="00D2316A" w:rsidRDefault="001A771A" w:rsidP="00F10FA2">
      <w:pPr>
        <w:numPr>
          <w:ilvl w:val="0"/>
          <w:numId w:val="95"/>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ondertekend door de leverancier.</w:t>
      </w:r>
    </w:p>
    <w:p w14:paraId="1CF19CE4" w14:textId="77777777" w:rsidR="001A771A" w:rsidRPr="00666A57" w:rsidRDefault="001A771A" w:rsidP="00666A57">
      <w:pPr>
        <w:tabs>
          <w:tab w:val="left" w:pos="1701"/>
        </w:tabs>
        <w:spacing w:before="240"/>
        <w:rPr>
          <w:b/>
          <w:bCs/>
          <w:sz w:val="18"/>
        </w:rPr>
      </w:pPr>
      <w:r w:rsidRPr="00666A57">
        <w:rPr>
          <w:b/>
          <w:bCs/>
          <w:sz w:val="18"/>
        </w:rPr>
        <w:t>15.00.31</w:t>
      </w:r>
      <w:r w:rsidRPr="00666A57">
        <w:rPr>
          <w:b/>
          <w:bCs/>
          <w:sz w:val="18"/>
        </w:rPr>
        <w:tab/>
        <w:t>INFORMATIE-OVERDRACHT: WERKPLAN</w:t>
      </w:r>
    </w:p>
    <w:p w14:paraId="7C1C989D" w14:textId="77777777" w:rsidR="001A771A" w:rsidRPr="00666A57" w:rsidRDefault="001A771A" w:rsidP="00666A57">
      <w:pPr>
        <w:ind w:left="1701"/>
        <w:rPr>
          <w:sz w:val="18"/>
        </w:rPr>
      </w:pPr>
      <w:r w:rsidRPr="00666A57">
        <w:rPr>
          <w:sz w:val="18"/>
        </w:rPr>
        <w:t>GEDETAILLEERD WERKPLAN</w:t>
      </w:r>
    </w:p>
    <w:p w14:paraId="7017AB4E"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Een gedetailleerd werkplan zoals bedoeld in paragraaf 26, lid 6 van de U.A.V. wordt verlangd voor: de werkzaamheden terrein.</w:t>
      </w:r>
    </w:p>
    <w:p w14:paraId="5713BB4E" w14:textId="2237C392"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indeling van de tijdsduur op het gedetailleerd werkplan moet worden aangegeven in</w:t>
      </w:r>
      <w:r w:rsidR="000507AC" w:rsidRPr="00D2316A">
        <w:rPr>
          <w:rFonts w:eastAsiaTheme="minorEastAsia" w:cs="Verdana"/>
          <w:color w:val="auto"/>
          <w:sz w:val="18"/>
        </w:rPr>
        <w:t>:</w:t>
      </w:r>
    </w:p>
    <w:p w14:paraId="2B0595CD" w14:textId="5ED79284" w:rsidR="001A771A" w:rsidRPr="00D2316A" w:rsidRDefault="000507AC" w:rsidP="00F10FA2">
      <w:pPr>
        <w:pStyle w:val="Lijstalinea"/>
        <w:numPr>
          <w:ilvl w:val="0"/>
          <w:numId w:val="217"/>
        </w:numPr>
        <w:autoSpaceDE w:val="0"/>
        <w:adjustRightInd w:val="0"/>
        <w:ind w:left="2058" w:hanging="357"/>
        <w:textAlignment w:val="auto"/>
        <w:rPr>
          <w:rFonts w:eastAsiaTheme="minorEastAsia" w:cs="Verdana"/>
          <w:color w:val="auto"/>
          <w:sz w:val="18"/>
        </w:rPr>
      </w:pPr>
      <w:r w:rsidRPr="00D2316A">
        <w:rPr>
          <w:rFonts w:eastAsiaTheme="minorEastAsia" w:cs="Verdana"/>
          <w:color w:val="auto"/>
          <w:sz w:val="18"/>
        </w:rPr>
        <w:t>werkbare dagen</w:t>
      </w:r>
      <w:r w:rsidR="001A771A" w:rsidRPr="00D2316A">
        <w:rPr>
          <w:rFonts w:eastAsiaTheme="minorEastAsia" w:cs="Verdana"/>
          <w:color w:val="auto"/>
          <w:sz w:val="18"/>
        </w:rPr>
        <w:t>.</w:t>
      </w:r>
    </w:p>
    <w:p w14:paraId="1050939F"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Aanvullende eisen werkplan: </w:t>
      </w:r>
    </w:p>
    <w:p w14:paraId="7E3BEC70" w14:textId="77777777" w:rsidR="001A771A" w:rsidRPr="00D2316A" w:rsidRDefault="001A771A" w:rsidP="00F10FA2">
      <w:pPr>
        <w:numPr>
          <w:ilvl w:val="0"/>
          <w:numId w:val="96"/>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De tijdstippen van bestratingswerkzaamheden.</w:t>
      </w:r>
    </w:p>
    <w:p w14:paraId="5BEA6EEF" w14:textId="77777777" w:rsidR="001A771A" w:rsidRPr="00666A57" w:rsidRDefault="001A771A" w:rsidP="00666A57">
      <w:pPr>
        <w:tabs>
          <w:tab w:val="left" w:pos="1701"/>
        </w:tabs>
        <w:spacing w:before="240"/>
        <w:rPr>
          <w:b/>
          <w:bCs/>
          <w:sz w:val="18"/>
        </w:rPr>
      </w:pPr>
      <w:r w:rsidRPr="00666A57">
        <w:rPr>
          <w:b/>
          <w:bCs/>
          <w:sz w:val="18"/>
        </w:rPr>
        <w:t>15.00.32</w:t>
      </w:r>
      <w:r w:rsidRPr="00666A57">
        <w:rPr>
          <w:b/>
          <w:bCs/>
          <w:sz w:val="18"/>
        </w:rPr>
        <w:tab/>
        <w:t>INFORMATIE-OVERDRACHT: REVISIEBESCHEIDEN</w:t>
      </w:r>
    </w:p>
    <w:p w14:paraId="4BAEB68B" w14:textId="77777777" w:rsidR="001A771A" w:rsidRPr="00666A57" w:rsidRDefault="001A771A" w:rsidP="00666A57">
      <w:pPr>
        <w:ind w:left="1701"/>
        <w:rPr>
          <w:sz w:val="18"/>
        </w:rPr>
      </w:pPr>
      <w:r w:rsidRPr="00666A57">
        <w:rPr>
          <w:sz w:val="18"/>
        </w:rPr>
        <w:t>REVISIEBESCHEIDEN</w:t>
      </w:r>
    </w:p>
    <w:p w14:paraId="089DC5AC" w14:textId="77777777" w:rsidR="001A771A" w:rsidRPr="00D2316A" w:rsidRDefault="001A771A" w:rsidP="00D2316A">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revisiebescheiden moeten bestaan uit:</w:t>
      </w:r>
    </w:p>
    <w:p w14:paraId="27B4FC6D" w14:textId="77777777" w:rsidR="001A771A" w:rsidRPr="00D2316A" w:rsidRDefault="001A771A" w:rsidP="00F10FA2">
      <w:pPr>
        <w:numPr>
          <w:ilvl w:val="0"/>
          <w:numId w:val="62"/>
        </w:numPr>
        <w:autoSpaceDE w:val="0"/>
        <w:autoSpaceDN/>
        <w:adjustRightInd w:val="0"/>
        <w:spacing w:after="160"/>
        <w:ind w:left="2058" w:hanging="357"/>
        <w:contextualSpacing/>
        <w:textAlignment w:val="auto"/>
        <w:rPr>
          <w:rFonts w:eastAsiaTheme="minorEastAsia" w:cs="Verdana"/>
          <w:color w:val="auto"/>
          <w:sz w:val="18"/>
        </w:rPr>
      </w:pPr>
      <w:r w:rsidRPr="00D2316A">
        <w:rPr>
          <w:rFonts w:eastAsiaTheme="minorEastAsia" w:cs="Verdana"/>
          <w:color w:val="auto"/>
          <w:sz w:val="18"/>
        </w:rPr>
        <w:t>Bestaande revisietekeningen, digitaal bijgewerkt naar de nieuwe situatie. Deze bestaande revisietekeningen zijn niet bij het bestek verstrekt. De bestaande revisietekeningen zijn door de aannemer op te vragen bij de directie en zullen door de directie digitaal en kosteloos worden verstrekt.</w:t>
      </w:r>
    </w:p>
    <w:p w14:paraId="6544AA20" w14:textId="77777777" w:rsidR="001A771A" w:rsidRPr="001A771A" w:rsidRDefault="001A771A" w:rsidP="00327376">
      <w:pPr>
        <w:autoSpaceDE w:val="0"/>
        <w:adjustRightInd w:val="0"/>
        <w:textAlignment w:val="auto"/>
        <w:rPr>
          <w:rFonts w:eastAsiaTheme="minorEastAsia" w:cs="Verdana"/>
          <w:color w:val="auto"/>
          <w:sz w:val="16"/>
          <w:szCs w:val="16"/>
        </w:rPr>
      </w:pPr>
    </w:p>
    <w:p w14:paraId="163F873D" w14:textId="28856DC3" w:rsidR="001A771A" w:rsidRPr="006B7A3B" w:rsidRDefault="00C24492" w:rsidP="00D2316A">
      <w:pPr>
        <w:pStyle w:val="Kop3"/>
        <w:tabs>
          <w:tab w:val="left" w:pos="1701"/>
        </w:tabs>
        <w:spacing w:before="240" w:line="240" w:lineRule="exact"/>
      </w:pPr>
      <w:bookmarkStart w:id="81" w:name="_Toc210131014"/>
      <w:r w:rsidRPr="006B7A3B">
        <w:t>15.11</w:t>
      </w:r>
      <w:r w:rsidR="00D2316A">
        <w:tab/>
      </w:r>
      <w:r w:rsidRPr="006B7A3B">
        <w:t>FUNCTIONELE BE</w:t>
      </w:r>
      <w:r w:rsidR="001A771A" w:rsidRPr="006B7A3B">
        <w:t>SCHRIJVING, TERREINVERHARDING</w:t>
      </w:r>
      <w:bookmarkEnd w:id="81"/>
    </w:p>
    <w:p w14:paraId="1E33DB12" w14:textId="77777777" w:rsidR="001A771A" w:rsidRPr="00094E2B" w:rsidRDefault="001A771A" w:rsidP="00094E2B">
      <w:pPr>
        <w:tabs>
          <w:tab w:val="left" w:pos="1701"/>
        </w:tabs>
        <w:spacing w:before="240"/>
        <w:rPr>
          <w:b/>
          <w:bCs/>
          <w:sz w:val="18"/>
        </w:rPr>
      </w:pPr>
      <w:r w:rsidRPr="00094E2B">
        <w:rPr>
          <w:b/>
          <w:bCs/>
          <w:sz w:val="18"/>
        </w:rPr>
        <w:t>15.11.01</w:t>
      </w:r>
      <w:r w:rsidRPr="00094E2B">
        <w:rPr>
          <w:b/>
          <w:bCs/>
          <w:sz w:val="18"/>
        </w:rPr>
        <w:tab/>
        <w:t>TERREINVERHARDING</w:t>
      </w:r>
    </w:p>
    <w:p w14:paraId="2D951081" w14:textId="1E6BDBC1" w:rsidR="00D2316A" w:rsidRPr="00094E2B" w:rsidRDefault="00D2316A" w:rsidP="00094E2B">
      <w:pPr>
        <w:ind w:left="1701"/>
        <w:rPr>
          <w:sz w:val="18"/>
        </w:rPr>
      </w:pPr>
      <w:r w:rsidRPr="00094E2B">
        <w:rPr>
          <w:sz w:val="18"/>
        </w:rPr>
        <w:t>BESCHRIJVING</w:t>
      </w:r>
    </w:p>
    <w:p w14:paraId="466805F3" w14:textId="184F1994"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werkzaamheden bestaan uit:</w:t>
      </w:r>
    </w:p>
    <w:p w14:paraId="1FB90EE6" w14:textId="77777777" w:rsidR="001A771A" w:rsidRPr="00D2316A" w:rsidRDefault="001A771A" w:rsidP="00F10FA2">
      <w:pPr>
        <w:numPr>
          <w:ilvl w:val="0"/>
          <w:numId w:val="62"/>
        </w:numPr>
        <w:autoSpaceDN/>
        <w:spacing w:after="160"/>
        <w:ind w:left="2058" w:hanging="357"/>
        <w:contextualSpacing/>
        <w:textAlignment w:val="auto"/>
        <w:rPr>
          <w:rFonts w:eastAsiaTheme="minorEastAsia" w:cs="Times New Roman"/>
          <w:color w:val="auto"/>
          <w:sz w:val="18"/>
        </w:rPr>
      </w:pPr>
      <w:r w:rsidRPr="00D2316A">
        <w:rPr>
          <w:rFonts w:eastAsiaTheme="minorEastAsia" w:cs="Times New Roman"/>
          <w:color w:val="auto"/>
          <w:sz w:val="18"/>
        </w:rPr>
        <w:t>Uitnemen en terugplaatsen van verharding t.b.v. sleuven voor kabels en leidingen, volgens hoofdstuk 12.</w:t>
      </w:r>
    </w:p>
    <w:p w14:paraId="197D5C4F" w14:textId="58D77B86" w:rsidR="001A771A" w:rsidRPr="00D2316A" w:rsidRDefault="001A771A" w:rsidP="00F10FA2">
      <w:pPr>
        <w:numPr>
          <w:ilvl w:val="0"/>
          <w:numId w:val="62"/>
        </w:numPr>
        <w:autoSpaceDN/>
        <w:spacing w:after="160"/>
        <w:ind w:left="2058" w:hanging="357"/>
        <w:contextualSpacing/>
        <w:textAlignment w:val="auto"/>
        <w:rPr>
          <w:rFonts w:eastAsiaTheme="minorEastAsia" w:cs="Times New Roman"/>
          <w:color w:val="auto"/>
          <w:sz w:val="18"/>
        </w:rPr>
      </w:pPr>
      <w:r w:rsidRPr="00D2316A">
        <w:rPr>
          <w:rFonts w:eastAsiaTheme="minorEastAsia" w:cs="Times New Roman"/>
          <w:color w:val="auto"/>
          <w:sz w:val="18"/>
        </w:rPr>
        <w:t>Uitnemen en terug</w:t>
      </w:r>
      <w:r w:rsidR="001A31BF" w:rsidRPr="00D2316A">
        <w:rPr>
          <w:rFonts w:eastAsiaTheme="minorEastAsia" w:cs="Times New Roman"/>
          <w:color w:val="auto"/>
          <w:sz w:val="18"/>
        </w:rPr>
        <w:t xml:space="preserve">plaatsen van verharding t.b.v. </w:t>
      </w:r>
      <w:r w:rsidRPr="00D2316A">
        <w:rPr>
          <w:rFonts w:eastAsiaTheme="minorEastAsia" w:cs="Times New Roman"/>
          <w:color w:val="auto"/>
          <w:sz w:val="18"/>
        </w:rPr>
        <w:t>plaatsing lichtmasten;</w:t>
      </w:r>
    </w:p>
    <w:p w14:paraId="794AF280" w14:textId="3898305F" w:rsidR="001A771A" w:rsidRPr="00D2316A" w:rsidRDefault="001A771A" w:rsidP="00F10FA2">
      <w:pPr>
        <w:numPr>
          <w:ilvl w:val="0"/>
          <w:numId w:val="62"/>
        </w:numPr>
        <w:autoSpaceDN/>
        <w:spacing w:after="160"/>
        <w:ind w:left="2058" w:hanging="357"/>
        <w:contextualSpacing/>
        <w:textAlignment w:val="auto"/>
        <w:rPr>
          <w:rFonts w:asciiTheme="minorHAnsi" w:eastAsiaTheme="minorEastAsia" w:hAnsiTheme="minorHAnsi" w:cs="Times New Roman"/>
          <w:color w:val="auto"/>
          <w:sz w:val="18"/>
        </w:rPr>
      </w:pPr>
      <w:r w:rsidRPr="00D2316A">
        <w:rPr>
          <w:rFonts w:eastAsiaTheme="minorEastAsia" w:cs="Times New Roman"/>
          <w:color w:val="auto"/>
          <w:sz w:val="18"/>
        </w:rPr>
        <w:t xml:space="preserve">Het realiseren van tegelrabat, 3 tegels breed, rondom het nieuw te plaatsen </w:t>
      </w:r>
      <w:r w:rsidR="003C45C8">
        <w:rPr>
          <w:rFonts w:eastAsiaTheme="minorEastAsia" w:cs="Times New Roman"/>
          <w:color w:val="auto"/>
          <w:sz w:val="18"/>
        </w:rPr>
        <w:t>energie</w:t>
      </w:r>
      <w:r w:rsidRPr="00D2316A">
        <w:rPr>
          <w:rFonts w:eastAsiaTheme="minorEastAsia" w:cs="Times New Roman"/>
          <w:color w:val="auto"/>
          <w:sz w:val="18"/>
        </w:rPr>
        <w:t>station.</w:t>
      </w:r>
    </w:p>
    <w:p w14:paraId="45DBCF8D" w14:textId="13E1442D" w:rsidR="004566F6" w:rsidRDefault="004566F6" w:rsidP="00F10FA2">
      <w:pPr>
        <w:numPr>
          <w:ilvl w:val="0"/>
          <w:numId w:val="62"/>
        </w:numPr>
        <w:autoSpaceDN/>
        <w:spacing w:after="160"/>
        <w:ind w:left="2058" w:hanging="357"/>
        <w:contextualSpacing/>
        <w:textAlignment w:val="auto"/>
        <w:rPr>
          <w:rFonts w:eastAsiaTheme="minorEastAsia" w:cs="Times New Roman"/>
          <w:color w:val="auto"/>
          <w:sz w:val="18"/>
        </w:rPr>
      </w:pPr>
      <w:r w:rsidRPr="00D2316A">
        <w:rPr>
          <w:rFonts w:eastAsiaTheme="minorEastAsia" w:cs="Times New Roman"/>
          <w:color w:val="auto"/>
          <w:sz w:val="18"/>
        </w:rPr>
        <w:t>Het realiseren van een tegeltrottoir, 4 tegels breed, vanaf de weg naar het nieuwe</w:t>
      </w:r>
      <w:r>
        <w:rPr>
          <w:rFonts w:eastAsiaTheme="minorEastAsia" w:cs="Times New Roman"/>
          <w:color w:val="auto"/>
          <w:sz w:val="18"/>
        </w:rPr>
        <w:t xml:space="preserve"> energiestation.</w:t>
      </w:r>
    </w:p>
    <w:p w14:paraId="4B46145B" w14:textId="200607AD" w:rsidR="001A771A" w:rsidRPr="00D2316A" w:rsidRDefault="001A771A" w:rsidP="00F10FA2">
      <w:pPr>
        <w:numPr>
          <w:ilvl w:val="0"/>
          <w:numId w:val="62"/>
        </w:numPr>
        <w:autoSpaceDN/>
        <w:spacing w:after="160"/>
        <w:ind w:left="2058" w:hanging="357"/>
        <w:contextualSpacing/>
        <w:textAlignment w:val="auto"/>
        <w:rPr>
          <w:rFonts w:eastAsiaTheme="minorEastAsia" w:cs="Times New Roman"/>
          <w:color w:val="auto"/>
          <w:sz w:val="18"/>
        </w:rPr>
      </w:pPr>
      <w:bookmarkStart w:id="82" w:name="_Hlk209567422"/>
      <w:r w:rsidRPr="00D2316A">
        <w:rPr>
          <w:rFonts w:eastAsiaTheme="minorEastAsia" w:cs="Times New Roman"/>
          <w:color w:val="auto"/>
          <w:sz w:val="18"/>
        </w:rPr>
        <w:t>Het realiseren van een tegelr</w:t>
      </w:r>
      <w:r w:rsidR="004566F6">
        <w:rPr>
          <w:rFonts w:eastAsiaTheme="minorEastAsia" w:cs="Times New Roman"/>
          <w:color w:val="auto"/>
          <w:sz w:val="18"/>
        </w:rPr>
        <w:t>abat</w:t>
      </w:r>
      <w:r w:rsidRPr="00D2316A">
        <w:rPr>
          <w:rFonts w:eastAsiaTheme="minorEastAsia" w:cs="Times New Roman"/>
          <w:color w:val="auto"/>
          <w:sz w:val="18"/>
        </w:rPr>
        <w:t>, 4 tegels breed, v</w:t>
      </w:r>
      <w:bookmarkEnd w:id="82"/>
      <w:r w:rsidR="004566F6">
        <w:rPr>
          <w:rFonts w:eastAsiaTheme="minorEastAsia" w:cs="Times New Roman"/>
          <w:color w:val="auto"/>
          <w:sz w:val="18"/>
        </w:rPr>
        <w:t>oorzijde (deur(en)zijde) sectiekasten</w:t>
      </w:r>
      <w:r w:rsidRPr="00D2316A">
        <w:rPr>
          <w:rFonts w:eastAsiaTheme="minorEastAsia" w:cs="Times New Roman"/>
          <w:color w:val="auto"/>
          <w:sz w:val="18"/>
        </w:rPr>
        <w:t>.</w:t>
      </w:r>
    </w:p>
    <w:p w14:paraId="5A87CAA3" w14:textId="77777777" w:rsidR="001A771A" w:rsidRPr="00D2316A" w:rsidRDefault="001A771A" w:rsidP="00327376">
      <w:pPr>
        <w:autoSpaceDN/>
        <w:spacing w:after="160"/>
        <w:ind w:left="1701"/>
        <w:textAlignment w:val="auto"/>
        <w:rPr>
          <w:rFonts w:asciiTheme="minorHAnsi" w:eastAsiaTheme="minorEastAsia" w:hAnsiTheme="minorHAnsi" w:cs="Times New Roman"/>
          <w:color w:val="auto"/>
          <w:sz w:val="18"/>
        </w:rPr>
      </w:pPr>
      <w:r w:rsidRPr="00D2316A">
        <w:rPr>
          <w:rFonts w:eastAsiaTheme="minorEastAsia" w:cs="Verdana"/>
          <w:color w:val="auto"/>
          <w:sz w:val="18"/>
        </w:rPr>
        <w:t>Ter plaatse van de te graven sleuven moet de sleufbedekking incl. funderingslagen en kantopsluitingen worden opgenomen en in de berm langs de weg worden gedeponeerd, op een dusdanige wijze dat de stenen, tegels en banden niet breken.</w:t>
      </w:r>
    </w:p>
    <w:p w14:paraId="2675B86B"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Nadat de graafwerkzaamheden zijn afgerond dient de bestrating te worden hersteld in het originele patroon, en in de oorspronkelijke staat. </w:t>
      </w:r>
    </w:p>
    <w:p w14:paraId="0D309540" w14:textId="77777777" w:rsidR="001A771A" w:rsidRPr="00D2316A" w:rsidRDefault="001A771A" w:rsidP="00327376">
      <w:pPr>
        <w:tabs>
          <w:tab w:val="left" w:pos="2550"/>
        </w:tabs>
        <w:autoSpaceDE w:val="0"/>
        <w:adjustRightInd w:val="0"/>
        <w:ind w:left="2550" w:hanging="283"/>
        <w:textAlignment w:val="auto"/>
        <w:rPr>
          <w:rFonts w:eastAsiaTheme="minorEastAsia" w:cs="Verdana"/>
          <w:b/>
          <w:bCs/>
          <w:color w:val="auto"/>
          <w:sz w:val="18"/>
        </w:rPr>
      </w:pPr>
    </w:p>
    <w:p w14:paraId="1BDA6A74" w14:textId="77777777" w:rsidR="001A771A" w:rsidRPr="00D2316A" w:rsidRDefault="001A771A" w:rsidP="00327376">
      <w:pPr>
        <w:autoSpaceDE w:val="0"/>
        <w:adjustRightInd w:val="0"/>
        <w:ind w:left="1701"/>
        <w:textAlignment w:val="auto"/>
        <w:rPr>
          <w:rFonts w:eastAsiaTheme="minorEastAsia" w:cs="Verdana"/>
          <w:color w:val="auto"/>
          <w:sz w:val="18"/>
        </w:rPr>
      </w:pPr>
      <w:proofErr w:type="spellStart"/>
      <w:r w:rsidRPr="00D2316A">
        <w:rPr>
          <w:rFonts w:eastAsiaTheme="minorEastAsia" w:cs="Verdana"/>
          <w:color w:val="auto"/>
          <w:sz w:val="18"/>
        </w:rPr>
        <w:t>Herstraat</w:t>
      </w:r>
      <w:proofErr w:type="spellEnd"/>
      <w:r w:rsidRPr="00D2316A">
        <w:rPr>
          <w:rFonts w:eastAsiaTheme="minorEastAsia" w:cs="Verdana"/>
          <w:color w:val="auto"/>
          <w:sz w:val="18"/>
        </w:rPr>
        <w:t xml:space="preserve"> werk dient machinaal te worden afgetrild en te worden ingeveegd met zand. Voor betontegels straatzand, en voor betonstraatstenen en straatbakstenen brekerzand.</w:t>
      </w:r>
    </w:p>
    <w:p w14:paraId="2532B271" w14:textId="77777777" w:rsidR="001A771A" w:rsidRPr="00D2316A" w:rsidRDefault="001A771A" w:rsidP="00327376">
      <w:pPr>
        <w:tabs>
          <w:tab w:val="left" w:pos="2550"/>
        </w:tabs>
        <w:autoSpaceDE w:val="0"/>
        <w:adjustRightInd w:val="0"/>
        <w:ind w:left="2550" w:hanging="283"/>
        <w:textAlignment w:val="auto"/>
        <w:rPr>
          <w:rFonts w:eastAsiaTheme="minorEastAsia" w:cs="Verdana"/>
          <w:color w:val="auto"/>
          <w:sz w:val="18"/>
        </w:rPr>
      </w:pPr>
    </w:p>
    <w:p w14:paraId="24F46BC6"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Alle bestratingswerkzaamheden behoren tot de werkzaamheden van de aannemer. Hiertoe wordt in dit bestek tevens gerekend het opnemen en herplaatsen van onderdelen op het terrein, zoals hekjes, borden, e.d.</w:t>
      </w:r>
    </w:p>
    <w:p w14:paraId="4FD752C9" w14:textId="77777777" w:rsidR="001A771A" w:rsidRPr="00D2316A" w:rsidRDefault="001A771A" w:rsidP="00327376">
      <w:pPr>
        <w:tabs>
          <w:tab w:val="left" w:pos="2267"/>
        </w:tabs>
        <w:autoSpaceDE w:val="0"/>
        <w:adjustRightInd w:val="0"/>
        <w:ind w:left="2267"/>
        <w:textAlignment w:val="auto"/>
        <w:rPr>
          <w:rFonts w:eastAsiaTheme="minorEastAsia" w:cs="Verdana"/>
          <w:b/>
          <w:bCs/>
          <w:color w:val="auto"/>
          <w:sz w:val="18"/>
        </w:rPr>
      </w:pPr>
    </w:p>
    <w:p w14:paraId="128FCA48"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kan kosteloos tekeningen opvragen bij de directie waarop de verschillende verhardingen zijn aangegeven, waarbij:</w:t>
      </w:r>
    </w:p>
    <w:p w14:paraId="314FD6CB"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vas</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asfalt.</w:t>
      </w:r>
    </w:p>
    <w:p w14:paraId="5EEFEAC8"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vbe</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beton.</w:t>
      </w:r>
    </w:p>
    <w:p w14:paraId="350EEDF9"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vbk</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betonklinkers.</w:t>
      </w:r>
    </w:p>
    <w:p w14:paraId="18CC31D7"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vbp</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betonplaten.</w:t>
      </w:r>
    </w:p>
    <w:p w14:paraId="6CA0CA69"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vfu</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fundament.</w:t>
      </w:r>
    </w:p>
    <w:p w14:paraId="6F821F05"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vgb</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grasbetonstenen.</w:t>
      </w:r>
    </w:p>
    <w:p w14:paraId="6DECECD6"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lastRenderedPageBreak/>
        <w:t>vgk</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gebakken klinkers.</w:t>
      </w:r>
    </w:p>
    <w:p w14:paraId="3546CED8"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vgr</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grind.</w:t>
      </w:r>
    </w:p>
    <w:p w14:paraId="787A0D1B"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vpu</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puin.</w:t>
      </w:r>
    </w:p>
    <w:p w14:paraId="7D55C070" w14:textId="77777777" w:rsidR="001A771A" w:rsidRPr="00D2316A" w:rsidRDefault="001A771A" w:rsidP="00F10FA2">
      <w:pPr>
        <w:numPr>
          <w:ilvl w:val="0"/>
          <w:numId w:val="97"/>
        </w:numPr>
        <w:autoSpaceDE w:val="0"/>
        <w:autoSpaceDN/>
        <w:adjustRightInd w:val="0"/>
        <w:spacing w:after="160"/>
        <w:ind w:left="2058" w:hanging="357"/>
        <w:contextualSpacing/>
        <w:textAlignment w:val="auto"/>
        <w:rPr>
          <w:rFonts w:eastAsiaTheme="minorEastAsia" w:cs="Verdana"/>
          <w:color w:val="auto"/>
          <w:sz w:val="18"/>
        </w:rPr>
      </w:pPr>
      <w:proofErr w:type="spellStart"/>
      <w:r w:rsidRPr="00D2316A">
        <w:rPr>
          <w:rFonts w:eastAsiaTheme="minorEastAsia" w:cs="Verdana"/>
          <w:color w:val="auto"/>
          <w:sz w:val="18"/>
        </w:rPr>
        <w:t>vte</w:t>
      </w:r>
      <w:proofErr w:type="spellEnd"/>
      <w:r w:rsidRPr="00D2316A">
        <w:rPr>
          <w:rFonts w:eastAsiaTheme="minorEastAsia" w:cs="Verdana"/>
          <w:color w:val="auto"/>
          <w:sz w:val="18"/>
        </w:rPr>
        <w:t xml:space="preserve"> </w:t>
      </w:r>
      <w:r w:rsidRPr="00D2316A">
        <w:rPr>
          <w:rFonts w:eastAsiaTheme="minorEastAsia" w:cs="Verdana"/>
          <w:color w:val="auto"/>
          <w:sz w:val="18"/>
        </w:rPr>
        <w:tab/>
        <w:t>: verharding tegels.</w:t>
      </w:r>
    </w:p>
    <w:p w14:paraId="5DC47DCD" w14:textId="77777777" w:rsidR="001A771A" w:rsidRPr="00D2316A" w:rsidRDefault="001A771A" w:rsidP="00327376">
      <w:pPr>
        <w:tabs>
          <w:tab w:val="left" w:pos="2267"/>
        </w:tabs>
        <w:autoSpaceDE w:val="0"/>
        <w:adjustRightInd w:val="0"/>
        <w:ind w:left="2267"/>
        <w:textAlignment w:val="auto"/>
        <w:rPr>
          <w:rFonts w:eastAsiaTheme="minorEastAsia" w:cs="Verdana"/>
          <w:b/>
          <w:bCs/>
          <w:color w:val="auto"/>
          <w:sz w:val="18"/>
        </w:rPr>
      </w:pPr>
    </w:p>
    <w:p w14:paraId="561AF7B7"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u w:val="single"/>
        </w:rPr>
        <w:t>Onderhoudstermijn</w:t>
      </w:r>
    </w:p>
    <w:p w14:paraId="639E03F1" w14:textId="77777777" w:rsidR="001A771A" w:rsidRPr="00D2316A" w:rsidRDefault="001A771A" w:rsidP="00327376">
      <w:pPr>
        <w:tabs>
          <w:tab w:val="left" w:pos="2267"/>
        </w:tabs>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Na de beëindiging van de onderhoudstermijn bestratingen, die grotere afwijking hebben dan 10 mm/ m, gemeten onder een rij van 3 m lengte, </w:t>
      </w:r>
      <w:proofErr w:type="spellStart"/>
      <w:r w:rsidRPr="00D2316A">
        <w:rPr>
          <w:rFonts w:eastAsiaTheme="minorEastAsia" w:cs="Verdana"/>
          <w:color w:val="auto"/>
          <w:sz w:val="18"/>
        </w:rPr>
        <w:t>herstraten</w:t>
      </w:r>
      <w:proofErr w:type="spellEnd"/>
      <w:r w:rsidRPr="00D2316A">
        <w:rPr>
          <w:rFonts w:eastAsiaTheme="minorEastAsia" w:cs="Verdana"/>
          <w:color w:val="auto"/>
          <w:sz w:val="18"/>
        </w:rPr>
        <w:t xml:space="preserve">. </w:t>
      </w:r>
      <w:proofErr w:type="spellStart"/>
      <w:r w:rsidRPr="00D2316A">
        <w:rPr>
          <w:rFonts w:eastAsiaTheme="minorEastAsia" w:cs="Verdana"/>
          <w:color w:val="auto"/>
          <w:sz w:val="18"/>
        </w:rPr>
        <w:t>Herstraten</w:t>
      </w:r>
      <w:proofErr w:type="spellEnd"/>
      <w:r w:rsidRPr="00D2316A">
        <w:rPr>
          <w:rFonts w:eastAsiaTheme="minorEastAsia" w:cs="Verdana"/>
          <w:color w:val="auto"/>
          <w:sz w:val="18"/>
        </w:rPr>
        <w:t xml:space="preserve"> omvat mede de levering van tekort komend zand, tot een hoeveelheid van ten hoogste 1 m³ per 50 m² straatwerk.</w:t>
      </w:r>
    </w:p>
    <w:p w14:paraId="400A13EF" w14:textId="77777777" w:rsidR="001A771A" w:rsidRPr="00D2316A" w:rsidRDefault="001A771A" w:rsidP="00327376">
      <w:pPr>
        <w:tabs>
          <w:tab w:val="left" w:pos="1700"/>
        </w:tabs>
        <w:autoSpaceDE w:val="0"/>
        <w:adjustRightInd w:val="0"/>
        <w:ind w:left="1700"/>
        <w:textAlignment w:val="auto"/>
        <w:rPr>
          <w:rFonts w:eastAsiaTheme="minorEastAsia" w:cs="Verdana"/>
          <w:color w:val="auto"/>
          <w:sz w:val="18"/>
        </w:rPr>
      </w:pPr>
    </w:p>
    <w:p w14:paraId="5DAB9A6E" w14:textId="77777777" w:rsidR="001A771A" w:rsidRPr="00094E2B" w:rsidRDefault="001A771A" w:rsidP="00094E2B">
      <w:pPr>
        <w:ind w:left="1701"/>
        <w:rPr>
          <w:sz w:val="18"/>
        </w:rPr>
      </w:pPr>
      <w:r w:rsidRPr="00094E2B">
        <w:rPr>
          <w:sz w:val="18"/>
        </w:rPr>
        <w:t>WERKBESCHEIDEN</w:t>
      </w:r>
    </w:p>
    <w:p w14:paraId="1B50494D"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levert de werkbescheiden aan waarop nieuw in het werk verhardingen zijn aangegeven.</w:t>
      </w:r>
    </w:p>
    <w:p w14:paraId="7218D28E" w14:textId="77777777" w:rsidR="001A771A" w:rsidRPr="00D2316A" w:rsidRDefault="001A771A" w:rsidP="00327376">
      <w:pPr>
        <w:autoSpaceDE w:val="0"/>
        <w:adjustRightInd w:val="0"/>
        <w:ind w:left="1701"/>
        <w:textAlignment w:val="auto"/>
        <w:rPr>
          <w:rFonts w:eastAsiaTheme="minorEastAsia" w:cs="Verdana"/>
          <w:color w:val="auto"/>
          <w:sz w:val="18"/>
        </w:rPr>
      </w:pPr>
    </w:p>
    <w:p w14:paraId="3D528BA5" w14:textId="77777777" w:rsidR="001A771A" w:rsidRPr="00094E2B" w:rsidRDefault="001A771A" w:rsidP="00094E2B">
      <w:pPr>
        <w:ind w:left="1701"/>
        <w:rPr>
          <w:sz w:val="18"/>
        </w:rPr>
      </w:pPr>
      <w:r w:rsidRPr="00094E2B">
        <w:rPr>
          <w:sz w:val="18"/>
        </w:rPr>
        <w:t>REVISIEBESCHEIDEN</w:t>
      </w:r>
    </w:p>
    <w:p w14:paraId="22C40EBD" w14:textId="47A0682B"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Nieuw in het werkt te brengen verhardingen dienen door de aannemer op de revisietekeningen te worden verwerkt.</w:t>
      </w:r>
    </w:p>
    <w:p w14:paraId="6FC90320" w14:textId="77777777" w:rsidR="000F7D22" w:rsidRPr="000F7D22" w:rsidRDefault="000F7D22" w:rsidP="00327376">
      <w:pPr>
        <w:autoSpaceDE w:val="0"/>
        <w:adjustRightInd w:val="0"/>
        <w:ind w:left="1701"/>
        <w:textAlignment w:val="auto"/>
        <w:rPr>
          <w:rFonts w:eastAsiaTheme="minorEastAsia" w:cs="Verdana"/>
          <w:color w:val="auto"/>
        </w:rPr>
      </w:pPr>
    </w:p>
    <w:p w14:paraId="56761B50" w14:textId="2623604E" w:rsidR="001A771A" w:rsidRPr="006B7A3B" w:rsidRDefault="001A771A" w:rsidP="00D2316A">
      <w:pPr>
        <w:pStyle w:val="Kop3"/>
        <w:tabs>
          <w:tab w:val="left" w:pos="1701"/>
        </w:tabs>
        <w:spacing w:before="240" w:line="240" w:lineRule="exact"/>
      </w:pPr>
      <w:bookmarkStart w:id="83" w:name="_Toc210131015"/>
      <w:r w:rsidRPr="006B7A3B">
        <w:t>15.41</w:t>
      </w:r>
      <w:r w:rsidR="00D2316A">
        <w:tab/>
      </w:r>
      <w:r w:rsidRPr="006B7A3B">
        <w:t>STRAATSTEENBESTRATING</w:t>
      </w:r>
      <w:bookmarkEnd w:id="83"/>
    </w:p>
    <w:p w14:paraId="0C029DD0" w14:textId="77777777" w:rsidR="001A771A" w:rsidRPr="00094E2B" w:rsidRDefault="001A771A" w:rsidP="00094E2B">
      <w:pPr>
        <w:tabs>
          <w:tab w:val="left" w:pos="1701"/>
        </w:tabs>
        <w:spacing w:before="240"/>
        <w:rPr>
          <w:b/>
          <w:bCs/>
          <w:sz w:val="18"/>
        </w:rPr>
      </w:pPr>
      <w:r w:rsidRPr="00094E2B">
        <w:rPr>
          <w:b/>
          <w:bCs/>
          <w:sz w:val="18"/>
        </w:rPr>
        <w:t>15.41.10-a</w:t>
      </w:r>
      <w:r w:rsidRPr="00094E2B">
        <w:rPr>
          <w:b/>
          <w:bCs/>
          <w:sz w:val="18"/>
        </w:rPr>
        <w:tab/>
        <w:t>STRAATSTEENBESTRATING, BAKSTEEN STRAATKLINKER</w:t>
      </w:r>
    </w:p>
    <w:p w14:paraId="5B6CEE8E" w14:textId="77777777" w:rsidR="001A771A" w:rsidRPr="00094E2B" w:rsidRDefault="001A771A" w:rsidP="00094E2B">
      <w:pPr>
        <w:ind w:left="1701"/>
        <w:rPr>
          <w:sz w:val="18"/>
        </w:rPr>
      </w:pPr>
      <w:r w:rsidRPr="00094E2B">
        <w:rPr>
          <w:sz w:val="18"/>
        </w:rPr>
        <w:t>STRAATSTEENBESTRATING</w:t>
      </w:r>
    </w:p>
    <w:p w14:paraId="7D08AE0D"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Verband: overeenkomstig het bestaande verband</w:t>
      </w:r>
    </w:p>
    <w:p w14:paraId="510A1B36"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Bestratingspatroon: overeenkomstig het bestaande patroon</w:t>
      </w:r>
    </w:p>
    <w:p w14:paraId="0BC2D571" w14:textId="77777777" w:rsidR="001A771A" w:rsidRPr="00D2316A" w:rsidRDefault="001A771A" w:rsidP="00327376">
      <w:pPr>
        <w:autoSpaceDE w:val="0"/>
        <w:adjustRightInd w:val="0"/>
        <w:ind w:left="1701"/>
        <w:textAlignment w:val="auto"/>
        <w:rPr>
          <w:rFonts w:eastAsiaTheme="minorEastAsia" w:cs="Verdana"/>
          <w:color w:val="auto"/>
          <w:sz w:val="18"/>
        </w:rPr>
      </w:pPr>
      <w:proofErr w:type="spellStart"/>
      <w:r w:rsidRPr="00D2316A">
        <w:rPr>
          <w:rFonts w:eastAsiaTheme="minorEastAsia" w:cs="Verdana"/>
          <w:color w:val="auto"/>
          <w:sz w:val="18"/>
        </w:rPr>
        <w:t>Langsprofiel</w:t>
      </w:r>
      <w:proofErr w:type="spellEnd"/>
      <w:r w:rsidRPr="00D2316A">
        <w:rPr>
          <w:rFonts w:eastAsiaTheme="minorEastAsia" w:cs="Verdana"/>
          <w:color w:val="auto"/>
          <w:sz w:val="18"/>
        </w:rPr>
        <w:t>: overeenkomstig het bestaande profiel</w:t>
      </w:r>
    </w:p>
    <w:p w14:paraId="4C82F5F7"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Afwijking </w:t>
      </w:r>
      <w:proofErr w:type="spellStart"/>
      <w:r w:rsidRPr="00D2316A">
        <w:rPr>
          <w:rFonts w:eastAsiaTheme="minorEastAsia" w:cs="Verdana"/>
          <w:color w:val="auto"/>
          <w:sz w:val="18"/>
        </w:rPr>
        <w:t>langsprofiel</w:t>
      </w:r>
      <w:proofErr w:type="spellEnd"/>
      <w:r w:rsidRPr="00D2316A">
        <w:rPr>
          <w:rFonts w:eastAsiaTheme="minorEastAsia" w:cs="Verdana"/>
          <w:color w:val="auto"/>
          <w:sz w:val="18"/>
        </w:rPr>
        <w:t>: ten hoogste 5 mm gemeten onder een rei van 3 m lengte.</w:t>
      </w:r>
    </w:p>
    <w:p w14:paraId="5722DB1F"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Dwarsprofiel: overeenkomstig het bestaande profiel</w:t>
      </w:r>
    </w:p>
    <w:p w14:paraId="6F3D1EA8"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Afwijking in dwarsprofiel: ten hoogste 10 mm gemeten met behulp van een profielwaterpassing.</w:t>
      </w:r>
    </w:p>
    <w:p w14:paraId="16CE108A" w14:textId="3D057EB9"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Levering van </w:t>
      </w:r>
      <w:r w:rsidR="00F87985" w:rsidRPr="00D2316A">
        <w:rPr>
          <w:rFonts w:eastAsiaTheme="minorEastAsia" w:cs="Verdana"/>
          <w:color w:val="auto"/>
          <w:sz w:val="18"/>
        </w:rPr>
        <w:t>tekortkomend</w:t>
      </w:r>
      <w:r w:rsidRPr="00D2316A">
        <w:rPr>
          <w:rFonts w:eastAsiaTheme="minorEastAsia" w:cs="Verdana"/>
          <w:color w:val="auto"/>
          <w:sz w:val="18"/>
        </w:rPr>
        <w:t xml:space="preserve"> zand, tot een hoeveelheid van ten hoogste 1 m3 per 50 m2 straatwerk.</w:t>
      </w:r>
    </w:p>
    <w:p w14:paraId="7A5D3B32" w14:textId="77777777" w:rsidR="001A771A" w:rsidRPr="00D2316A" w:rsidRDefault="001A771A" w:rsidP="00327376">
      <w:pPr>
        <w:autoSpaceDE w:val="0"/>
        <w:adjustRightInd w:val="0"/>
        <w:ind w:left="1701"/>
        <w:textAlignment w:val="auto"/>
        <w:rPr>
          <w:rFonts w:eastAsiaTheme="minorEastAsia" w:cs="Verdana"/>
          <w:color w:val="auto"/>
          <w:sz w:val="18"/>
        </w:rPr>
      </w:pPr>
      <w:proofErr w:type="spellStart"/>
      <w:r w:rsidRPr="00D2316A">
        <w:rPr>
          <w:rFonts w:eastAsiaTheme="minorEastAsia" w:cs="Verdana"/>
          <w:color w:val="auto"/>
          <w:sz w:val="18"/>
        </w:rPr>
        <w:t>Herstraat</w:t>
      </w:r>
      <w:proofErr w:type="spellEnd"/>
      <w:r w:rsidRPr="00D2316A">
        <w:rPr>
          <w:rFonts w:eastAsiaTheme="minorEastAsia" w:cs="Verdana"/>
          <w:color w:val="auto"/>
          <w:sz w:val="18"/>
        </w:rPr>
        <w:t xml:space="preserve"> straatwerk machinaal afgetrild en vervolgens ingeveegd met straatzand onder toevoeging van water.</w:t>
      </w:r>
    </w:p>
    <w:p w14:paraId="65B4EECA"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Afwijking van de vlakheid in de </w:t>
      </w:r>
      <w:proofErr w:type="spellStart"/>
      <w:r w:rsidRPr="00D2316A">
        <w:rPr>
          <w:rFonts w:eastAsiaTheme="minorEastAsia" w:cs="Verdana"/>
          <w:color w:val="auto"/>
          <w:sz w:val="18"/>
        </w:rPr>
        <w:t>langsrichting</w:t>
      </w:r>
      <w:proofErr w:type="spellEnd"/>
      <w:r w:rsidRPr="00D2316A">
        <w:rPr>
          <w:rFonts w:eastAsiaTheme="minorEastAsia" w:cs="Verdana"/>
          <w:color w:val="auto"/>
          <w:sz w:val="18"/>
        </w:rPr>
        <w:t xml:space="preserve"> (voor het aftrillen): ten hoogste 5 mm.</w:t>
      </w:r>
    </w:p>
    <w:p w14:paraId="69399E83" w14:textId="77777777" w:rsidR="001A771A" w:rsidRPr="00094E2B" w:rsidRDefault="001A771A" w:rsidP="00094E2B">
      <w:pPr>
        <w:ind w:left="1701"/>
        <w:rPr>
          <w:sz w:val="18"/>
        </w:rPr>
      </w:pPr>
      <w:r w:rsidRPr="00094E2B">
        <w:rPr>
          <w:sz w:val="18"/>
        </w:rPr>
        <w:t>STRAATKLINKER</w:t>
      </w:r>
    </w:p>
    <w:p w14:paraId="6282ED57"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Hergebruik van de eerder uitgenomen straatbakstenen.</w:t>
      </w:r>
    </w:p>
    <w:p w14:paraId="53D81612"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dient voor de opgenomen hoeveelheid bestrating 5% (gebruikte) bakstenen overeenkomstig het bestaande werk, te leveren.</w:t>
      </w:r>
    </w:p>
    <w:p w14:paraId="23D386DC" w14:textId="77777777" w:rsidR="001A771A" w:rsidRPr="00094E2B" w:rsidRDefault="001A771A" w:rsidP="00094E2B">
      <w:pPr>
        <w:ind w:left="1701"/>
        <w:rPr>
          <w:sz w:val="18"/>
        </w:rPr>
      </w:pPr>
      <w:r w:rsidRPr="00094E2B">
        <w:rPr>
          <w:sz w:val="18"/>
        </w:rPr>
        <w:t>TERREINVERHARDING</w:t>
      </w:r>
    </w:p>
    <w:p w14:paraId="04E962FE" w14:textId="77777777" w:rsidR="001A771A" w:rsidRPr="00D2316A" w:rsidRDefault="001A771A" w:rsidP="00327376">
      <w:pPr>
        <w:tabs>
          <w:tab w:val="left" w:pos="1700"/>
        </w:tabs>
        <w:autoSpaceDE w:val="0"/>
        <w:adjustRightInd w:val="0"/>
        <w:ind w:left="1700"/>
        <w:textAlignment w:val="auto"/>
        <w:rPr>
          <w:rFonts w:eastAsiaTheme="minorEastAsia" w:cs="Verdana"/>
          <w:color w:val="auto"/>
          <w:sz w:val="18"/>
        </w:rPr>
      </w:pPr>
      <w:r w:rsidRPr="00D2316A">
        <w:rPr>
          <w:rFonts w:eastAsiaTheme="minorEastAsia" w:cs="Verdana"/>
          <w:color w:val="auto"/>
          <w:sz w:val="18"/>
        </w:rPr>
        <w:t xml:space="preserve">Het </w:t>
      </w:r>
      <w:proofErr w:type="spellStart"/>
      <w:r w:rsidRPr="00D2316A">
        <w:rPr>
          <w:rFonts w:eastAsiaTheme="minorEastAsia" w:cs="Verdana"/>
          <w:color w:val="auto"/>
          <w:sz w:val="18"/>
        </w:rPr>
        <w:t>herleggen</w:t>
      </w:r>
      <w:proofErr w:type="spellEnd"/>
      <w:r w:rsidRPr="00D2316A">
        <w:rPr>
          <w:rFonts w:eastAsiaTheme="minorEastAsia" w:cs="Verdana"/>
          <w:color w:val="auto"/>
          <w:sz w:val="18"/>
        </w:rPr>
        <w:t xml:space="preserve"> van de uitgenomen bestrating ter plaatse van de gegraven sleuven.</w:t>
      </w:r>
    </w:p>
    <w:p w14:paraId="08875F2D" w14:textId="77777777" w:rsidR="001A771A" w:rsidRPr="00094E2B" w:rsidRDefault="001A771A" w:rsidP="00094E2B">
      <w:pPr>
        <w:tabs>
          <w:tab w:val="left" w:pos="1701"/>
        </w:tabs>
        <w:spacing w:before="240"/>
        <w:rPr>
          <w:b/>
          <w:bCs/>
          <w:sz w:val="18"/>
        </w:rPr>
      </w:pPr>
      <w:r w:rsidRPr="00094E2B">
        <w:rPr>
          <w:b/>
          <w:bCs/>
          <w:sz w:val="18"/>
        </w:rPr>
        <w:t>15.41.20-a</w:t>
      </w:r>
      <w:r w:rsidRPr="00094E2B">
        <w:rPr>
          <w:b/>
          <w:bCs/>
          <w:sz w:val="18"/>
        </w:rPr>
        <w:tab/>
        <w:t>STRAATSTEENBESTRATING, BETON STRAATSTEEN/-KEI</w:t>
      </w:r>
    </w:p>
    <w:p w14:paraId="4C5AFDF7" w14:textId="77777777" w:rsidR="001A771A" w:rsidRPr="00094E2B" w:rsidRDefault="001A771A" w:rsidP="00094E2B">
      <w:pPr>
        <w:ind w:left="1701"/>
        <w:rPr>
          <w:sz w:val="18"/>
        </w:rPr>
      </w:pPr>
      <w:r w:rsidRPr="00094E2B">
        <w:rPr>
          <w:sz w:val="18"/>
        </w:rPr>
        <w:t>STRAATSTEENBESTRATING</w:t>
      </w:r>
    </w:p>
    <w:p w14:paraId="59CDC48C"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Verband: overeenkomstig het bestaande verband.</w:t>
      </w:r>
    </w:p>
    <w:p w14:paraId="45FA0434"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Bestratingspatroon: overeenkomstig het bestaande patroon.</w:t>
      </w:r>
    </w:p>
    <w:p w14:paraId="23801476" w14:textId="77777777" w:rsidR="001A771A" w:rsidRPr="00D2316A" w:rsidRDefault="001A771A" w:rsidP="00327376">
      <w:pPr>
        <w:autoSpaceDE w:val="0"/>
        <w:adjustRightInd w:val="0"/>
        <w:ind w:left="1701"/>
        <w:textAlignment w:val="auto"/>
        <w:rPr>
          <w:rFonts w:eastAsiaTheme="minorEastAsia" w:cs="Verdana"/>
          <w:color w:val="auto"/>
          <w:sz w:val="18"/>
        </w:rPr>
      </w:pPr>
      <w:proofErr w:type="spellStart"/>
      <w:r w:rsidRPr="00D2316A">
        <w:rPr>
          <w:rFonts w:eastAsiaTheme="minorEastAsia" w:cs="Verdana"/>
          <w:color w:val="auto"/>
          <w:sz w:val="18"/>
        </w:rPr>
        <w:t>Langsprofiel</w:t>
      </w:r>
      <w:proofErr w:type="spellEnd"/>
      <w:r w:rsidRPr="00D2316A">
        <w:rPr>
          <w:rFonts w:eastAsiaTheme="minorEastAsia" w:cs="Verdana"/>
          <w:color w:val="auto"/>
          <w:sz w:val="18"/>
        </w:rPr>
        <w:t>: overeenkomstig het bestaande profiel.</w:t>
      </w:r>
    </w:p>
    <w:p w14:paraId="039DB6FB"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Afwijking </w:t>
      </w:r>
      <w:proofErr w:type="spellStart"/>
      <w:r w:rsidRPr="00D2316A">
        <w:rPr>
          <w:rFonts w:eastAsiaTheme="minorEastAsia" w:cs="Verdana"/>
          <w:color w:val="auto"/>
          <w:sz w:val="18"/>
        </w:rPr>
        <w:t>langsprofiel</w:t>
      </w:r>
      <w:proofErr w:type="spellEnd"/>
      <w:r w:rsidRPr="00D2316A">
        <w:rPr>
          <w:rFonts w:eastAsiaTheme="minorEastAsia" w:cs="Verdana"/>
          <w:color w:val="auto"/>
          <w:sz w:val="18"/>
        </w:rPr>
        <w:t>: ten hoogste 5 mm gemeten onder een rei van 3 m lengte.</w:t>
      </w:r>
    </w:p>
    <w:p w14:paraId="548172EE"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Dwarsprofiel: overeenkomstig het bestaande profiel.</w:t>
      </w:r>
    </w:p>
    <w:p w14:paraId="0522F3B3"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Afwijking in dwarsprofiel: ten hoogste 10 mm gemeten met behulp van een profielwaterpassing.</w:t>
      </w:r>
    </w:p>
    <w:p w14:paraId="28EBC856" w14:textId="7755DA24"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 xml:space="preserve">Levering van </w:t>
      </w:r>
      <w:r w:rsidR="00F87985" w:rsidRPr="00D2316A">
        <w:rPr>
          <w:rFonts w:eastAsiaTheme="minorEastAsia" w:cs="Verdana"/>
          <w:color w:val="auto"/>
          <w:sz w:val="18"/>
        </w:rPr>
        <w:t>tekortkomend</w:t>
      </w:r>
      <w:r w:rsidRPr="00D2316A">
        <w:rPr>
          <w:rFonts w:eastAsiaTheme="minorEastAsia" w:cs="Verdana"/>
          <w:color w:val="auto"/>
          <w:sz w:val="18"/>
        </w:rPr>
        <w:t xml:space="preserve"> zand, tot een hoeveelheid van ten hoogste 1 m3 per 50 m2 straatwerk.</w:t>
      </w:r>
    </w:p>
    <w:p w14:paraId="78714875"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Afwijking van de vlakheid in de </w:t>
      </w:r>
      <w:proofErr w:type="spellStart"/>
      <w:r w:rsidRPr="00D2316A">
        <w:rPr>
          <w:rFonts w:eastAsiaTheme="minorEastAsia" w:cs="Verdana"/>
          <w:color w:val="auto"/>
          <w:sz w:val="18"/>
        </w:rPr>
        <w:t>langsrichting</w:t>
      </w:r>
      <w:proofErr w:type="spellEnd"/>
      <w:r w:rsidRPr="00D2316A">
        <w:rPr>
          <w:rFonts w:eastAsiaTheme="minorEastAsia" w:cs="Verdana"/>
          <w:color w:val="auto"/>
          <w:sz w:val="18"/>
        </w:rPr>
        <w:t xml:space="preserve"> (voor het aftrillen): ten hoogste 5 mm.</w:t>
      </w:r>
    </w:p>
    <w:p w14:paraId="2CF599B4" w14:textId="77777777" w:rsidR="001A771A" w:rsidRPr="00D2316A" w:rsidRDefault="001A771A" w:rsidP="00327376">
      <w:pPr>
        <w:autoSpaceDE w:val="0"/>
        <w:adjustRightInd w:val="0"/>
        <w:ind w:left="1701"/>
        <w:textAlignment w:val="auto"/>
        <w:rPr>
          <w:rFonts w:eastAsiaTheme="minorEastAsia" w:cs="Verdana"/>
          <w:color w:val="auto"/>
          <w:sz w:val="18"/>
        </w:rPr>
      </w:pPr>
      <w:proofErr w:type="spellStart"/>
      <w:r w:rsidRPr="00D2316A">
        <w:rPr>
          <w:rFonts w:eastAsiaTheme="minorEastAsia" w:cs="Verdana"/>
          <w:color w:val="auto"/>
          <w:sz w:val="18"/>
        </w:rPr>
        <w:t>Herstraat</w:t>
      </w:r>
      <w:proofErr w:type="spellEnd"/>
      <w:r w:rsidRPr="00D2316A">
        <w:rPr>
          <w:rFonts w:eastAsiaTheme="minorEastAsia" w:cs="Verdana"/>
          <w:color w:val="auto"/>
          <w:sz w:val="18"/>
        </w:rPr>
        <w:t xml:space="preserve"> straatwerk machinaal afgetrild en vervolgens ingeveegd met straatzand onder toevoeging van water.</w:t>
      </w:r>
    </w:p>
    <w:p w14:paraId="65166920" w14:textId="77777777" w:rsidR="001A771A" w:rsidRPr="00094E2B" w:rsidRDefault="001A771A" w:rsidP="00094E2B">
      <w:pPr>
        <w:ind w:left="1701"/>
        <w:rPr>
          <w:sz w:val="18"/>
        </w:rPr>
      </w:pPr>
      <w:r w:rsidRPr="00094E2B">
        <w:rPr>
          <w:sz w:val="18"/>
        </w:rPr>
        <w:t>BETONSTRAATSTEEN</w:t>
      </w:r>
    </w:p>
    <w:p w14:paraId="27CBEF8E"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Hergebruik van de eerder uitgenomen betonnen straatklinkers.</w:t>
      </w:r>
    </w:p>
    <w:p w14:paraId="55B1E8E3"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aannemer dient voor de opgenomen hoeveelheid bestrating 5% nieuwe straatstenen, overeenkomstig het bestaande werk, te leveren.</w:t>
      </w:r>
    </w:p>
    <w:p w14:paraId="25401F30" w14:textId="77777777" w:rsidR="001A771A" w:rsidRPr="00094E2B" w:rsidRDefault="001A771A" w:rsidP="00094E2B">
      <w:pPr>
        <w:ind w:left="1701"/>
        <w:rPr>
          <w:sz w:val="18"/>
        </w:rPr>
      </w:pPr>
      <w:r w:rsidRPr="00094E2B">
        <w:rPr>
          <w:sz w:val="18"/>
        </w:rPr>
        <w:t>TERREINVERHARDING</w:t>
      </w:r>
    </w:p>
    <w:p w14:paraId="27F93C4C" w14:textId="77777777" w:rsidR="001A771A" w:rsidRPr="00D2316A" w:rsidRDefault="001A771A" w:rsidP="00327376">
      <w:pPr>
        <w:tabs>
          <w:tab w:val="left" w:pos="1700"/>
        </w:tabs>
        <w:autoSpaceDE w:val="0"/>
        <w:adjustRightInd w:val="0"/>
        <w:ind w:left="1700"/>
        <w:textAlignment w:val="auto"/>
        <w:rPr>
          <w:rFonts w:eastAsiaTheme="minorEastAsia" w:cs="Verdana"/>
          <w:color w:val="auto"/>
          <w:sz w:val="18"/>
        </w:rPr>
      </w:pPr>
      <w:r w:rsidRPr="00D2316A">
        <w:rPr>
          <w:rFonts w:eastAsiaTheme="minorEastAsia" w:cs="Verdana"/>
          <w:color w:val="auto"/>
          <w:sz w:val="18"/>
        </w:rPr>
        <w:t xml:space="preserve">Het </w:t>
      </w:r>
      <w:proofErr w:type="spellStart"/>
      <w:r w:rsidRPr="00D2316A">
        <w:rPr>
          <w:rFonts w:eastAsiaTheme="minorEastAsia" w:cs="Verdana"/>
          <w:color w:val="auto"/>
          <w:sz w:val="18"/>
        </w:rPr>
        <w:t>herleggen</w:t>
      </w:r>
      <w:proofErr w:type="spellEnd"/>
      <w:r w:rsidRPr="00D2316A">
        <w:rPr>
          <w:rFonts w:eastAsiaTheme="minorEastAsia" w:cs="Verdana"/>
          <w:color w:val="auto"/>
          <w:sz w:val="18"/>
        </w:rPr>
        <w:t xml:space="preserve"> van de uitgenomen bestrating ter plaatse van de gegraven sleuven.</w:t>
      </w:r>
    </w:p>
    <w:p w14:paraId="1F8AEA81" w14:textId="77777777" w:rsidR="001A771A" w:rsidRPr="000F7D22" w:rsidRDefault="001A771A" w:rsidP="00327376">
      <w:pPr>
        <w:tabs>
          <w:tab w:val="left" w:pos="1700"/>
        </w:tabs>
        <w:autoSpaceDE w:val="0"/>
        <w:adjustRightInd w:val="0"/>
        <w:ind w:left="1700"/>
        <w:textAlignment w:val="auto"/>
        <w:rPr>
          <w:rFonts w:eastAsiaTheme="minorEastAsia" w:cs="Verdana"/>
          <w:color w:val="auto"/>
        </w:rPr>
      </w:pPr>
    </w:p>
    <w:p w14:paraId="2F5327DD" w14:textId="502BC6F3" w:rsidR="001A771A" w:rsidRPr="006B7A3B" w:rsidRDefault="001A771A" w:rsidP="00D2316A">
      <w:pPr>
        <w:pStyle w:val="Kop3"/>
        <w:tabs>
          <w:tab w:val="left" w:pos="1701"/>
        </w:tabs>
        <w:spacing w:before="240" w:line="240" w:lineRule="exact"/>
      </w:pPr>
      <w:bookmarkStart w:id="84" w:name="_Toc210131016"/>
      <w:r w:rsidRPr="006B7A3B">
        <w:t>15.42</w:t>
      </w:r>
      <w:r w:rsidR="00D2316A">
        <w:tab/>
      </w:r>
      <w:r w:rsidRPr="006B7A3B">
        <w:t>TEGELBESTRATING</w:t>
      </w:r>
      <w:bookmarkEnd w:id="84"/>
    </w:p>
    <w:p w14:paraId="242D0A53" w14:textId="77777777" w:rsidR="001A771A" w:rsidRPr="00094E2B" w:rsidRDefault="001A771A" w:rsidP="00094E2B">
      <w:pPr>
        <w:tabs>
          <w:tab w:val="left" w:pos="1701"/>
        </w:tabs>
        <w:spacing w:before="240"/>
        <w:rPr>
          <w:b/>
          <w:bCs/>
          <w:sz w:val="18"/>
        </w:rPr>
      </w:pPr>
      <w:r w:rsidRPr="00094E2B">
        <w:rPr>
          <w:b/>
          <w:bCs/>
          <w:sz w:val="18"/>
        </w:rPr>
        <w:t>15.42.30-a</w:t>
      </w:r>
      <w:r w:rsidRPr="00094E2B">
        <w:rPr>
          <w:b/>
          <w:bCs/>
          <w:sz w:val="18"/>
        </w:rPr>
        <w:tab/>
        <w:t>TEGELBESTRATING, BETONTEGEL</w:t>
      </w:r>
    </w:p>
    <w:p w14:paraId="6EF1DF1A" w14:textId="77777777" w:rsidR="001A771A" w:rsidRPr="00094E2B" w:rsidRDefault="001A771A" w:rsidP="00094E2B">
      <w:pPr>
        <w:ind w:left="1701"/>
        <w:rPr>
          <w:sz w:val="18"/>
        </w:rPr>
      </w:pPr>
      <w:r w:rsidRPr="00094E2B">
        <w:rPr>
          <w:sz w:val="18"/>
        </w:rPr>
        <w:t>HERSTRAAT TEGELBESTRATING</w:t>
      </w:r>
    </w:p>
    <w:p w14:paraId="5008D730"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Patroon: halfsteens, conform bestaand.</w:t>
      </w:r>
    </w:p>
    <w:p w14:paraId="7E343841"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Kantstrook: pastegels kleiner dan een halve tegel mogen niet worden toegepast.</w:t>
      </w:r>
    </w:p>
    <w:p w14:paraId="345F246D"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 een enkele rij mogen niet meer dan twee passtukken worden verwerkt.</w:t>
      </w:r>
    </w:p>
    <w:p w14:paraId="41054B87"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Afwijking langs- en dwarsprofiel: ten hoogste 10 mm.</w:t>
      </w:r>
    </w:p>
    <w:p w14:paraId="032F6365"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De </w:t>
      </w:r>
      <w:proofErr w:type="spellStart"/>
      <w:r w:rsidRPr="00D2316A">
        <w:rPr>
          <w:rFonts w:eastAsiaTheme="minorEastAsia" w:cs="Verdana"/>
          <w:color w:val="auto"/>
          <w:sz w:val="18"/>
        </w:rPr>
        <w:t>dagproduktie</w:t>
      </w:r>
      <w:proofErr w:type="spellEnd"/>
      <w:r w:rsidRPr="00D2316A">
        <w:rPr>
          <w:rFonts w:eastAsiaTheme="minorEastAsia" w:cs="Verdana"/>
          <w:color w:val="auto"/>
          <w:sz w:val="18"/>
        </w:rPr>
        <w:t xml:space="preserve"> machinaal afgetrild en vervolgens ingeveegd met brekerzand onder toevoeging van water.</w:t>
      </w:r>
    </w:p>
    <w:p w14:paraId="4C04DC01"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Afwijking van de vlakheid in de </w:t>
      </w:r>
      <w:proofErr w:type="spellStart"/>
      <w:r w:rsidRPr="00D2316A">
        <w:rPr>
          <w:rFonts w:eastAsiaTheme="minorEastAsia" w:cs="Verdana"/>
          <w:color w:val="auto"/>
          <w:sz w:val="18"/>
        </w:rPr>
        <w:t>langsrichting</w:t>
      </w:r>
      <w:proofErr w:type="spellEnd"/>
      <w:r w:rsidRPr="00D2316A">
        <w:rPr>
          <w:rFonts w:eastAsiaTheme="minorEastAsia" w:cs="Verdana"/>
          <w:color w:val="auto"/>
          <w:sz w:val="18"/>
        </w:rPr>
        <w:t xml:space="preserve"> (voor het aftrillen): ten hoogste 5 mm.</w:t>
      </w:r>
    </w:p>
    <w:p w14:paraId="7178E2B0"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inwassen, invegen en aftrillen zo vaak herhalen dat er geen verdere vulling van de voegen meer mogelijk is.</w:t>
      </w:r>
    </w:p>
    <w:p w14:paraId="459D5FFD"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Voor de oplevering van de bestratingswerkzaamheden dient het overtollige zand van het bestrate oppervlak verwijderd te worden.</w:t>
      </w:r>
    </w:p>
    <w:p w14:paraId="41785609"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Passtukken dienen zuiver te zijn gezaagd of zijn op maat geleverd. </w:t>
      </w:r>
    </w:p>
    <w:p w14:paraId="40896B0A" w14:textId="77777777" w:rsidR="001A771A" w:rsidRPr="00094E2B" w:rsidRDefault="001A771A" w:rsidP="00094E2B">
      <w:pPr>
        <w:ind w:left="1701"/>
        <w:rPr>
          <w:sz w:val="18"/>
        </w:rPr>
      </w:pPr>
      <w:r w:rsidRPr="00094E2B">
        <w:rPr>
          <w:sz w:val="18"/>
        </w:rPr>
        <w:t>BETONTEGEL</w:t>
      </w:r>
    </w:p>
    <w:p w14:paraId="72DC3B51"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Betontegels afkomstig uit het werk, beschadigde betontegels hergebruiken is niet toegestaan.</w:t>
      </w:r>
    </w:p>
    <w:p w14:paraId="05DC86B8" w14:textId="65861DD5" w:rsidR="001A771A" w:rsidRPr="00D2316A" w:rsidRDefault="00F87985"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Tekortkomende</w:t>
      </w:r>
      <w:r w:rsidR="001A771A" w:rsidRPr="00D2316A">
        <w:rPr>
          <w:rFonts w:eastAsiaTheme="minorEastAsia" w:cs="Verdana"/>
          <w:color w:val="auto"/>
          <w:sz w:val="18"/>
        </w:rPr>
        <w:t xml:space="preserve"> tegels (in uitvoering conform bestaand) door de aannemer te leveren, te rekenen op 25% nieuw te leveren betontegels.</w:t>
      </w:r>
    </w:p>
    <w:p w14:paraId="7828F0B8"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Afmetingen (</w:t>
      </w:r>
      <w:proofErr w:type="spellStart"/>
      <w:r w:rsidRPr="00D2316A">
        <w:rPr>
          <w:rFonts w:eastAsiaTheme="minorEastAsia" w:cs="Verdana"/>
          <w:color w:val="auto"/>
          <w:sz w:val="18"/>
        </w:rPr>
        <w:t>lxbxh</w:t>
      </w:r>
      <w:proofErr w:type="spellEnd"/>
      <w:r w:rsidRPr="00D2316A">
        <w:rPr>
          <w:rFonts w:eastAsiaTheme="minorEastAsia" w:cs="Verdana"/>
          <w:color w:val="auto"/>
          <w:sz w:val="18"/>
        </w:rPr>
        <w:t>) (mm): 300x300x45: overige tegelpaden, breedte variabel.</w:t>
      </w:r>
    </w:p>
    <w:p w14:paraId="55A7C5AB" w14:textId="77777777" w:rsidR="001A771A" w:rsidRPr="00D2316A" w:rsidRDefault="001A771A" w:rsidP="00327376">
      <w:pPr>
        <w:tabs>
          <w:tab w:val="left" w:pos="2551"/>
        </w:tabs>
        <w:autoSpaceDE w:val="0"/>
        <w:adjustRightInd w:val="0"/>
        <w:ind w:left="1701"/>
        <w:textAlignment w:val="auto"/>
        <w:rPr>
          <w:rFonts w:eastAsiaTheme="minorEastAsia" w:cs="Verdana"/>
          <w:color w:val="auto"/>
          <w:sz w:val="18"/>
        </w:rPr>
      </w:pPr>
      <w:r w:rsidRPr="00D2316A">
        <w:rPr>
          <w:rFonts w:eastAsiaTheme="minorEastAsia" w:cs="Verdana"/>
          <w:color w:val="auto"/>
          <w:sz w:val="18"/>
        </w:rPr>
        <w:t>Betontegels leveren onder KOMO attest-met-productcertificaat.</w:t>
      </w:r>
    </w:p>
    <w:p w14:paraId="205710A8" w14:textId="77777777" w:rsidR="001A771A" w:rsidRPr="00094E2B" w:rsidRDefault="001A771A" w:rsidP="00094E2B">
      <w:pPr>
        <w:ind w:left="1701"/>
        <w:rPr>
          <w:sz w:val="18"/>
        </w:rPr>
      </w:pPr>
      <w:r w:rsidRPr="00094E2B">
        <w:rPr>
          <w:sz w:val="18"/>
        </w:rPr>
        <w:t>TERREINVERHARDING</w:t>
      </w:r>
    </w:p>
    <w:p w14:paraId="4726C736" w14:textId="4580790C" w:rsidR="001A771A" w:rsidRPr="00D2316A" w:rsidRDefault="001A771A" w:rsidP="00327376">
      <w:pPr>
        <w:tabs>
          <w:tab w:val="left" w:pos="1700"/>
        </w:tabs>
        <w:autoSpaceDE w:val="0"/>
        <w:adjustRightInd w:val="0"/>
        <w:ind w:left="1700"/>
        <w:textAlignment w:val="auto"/>
        <w:rPr>
          <w:rFonts w:eastAsiaTheme="minorEastAsia" w:cs="Verdana"/>
          <w:color w:val="auto"/>
          <w:sz w:val="18"/>
        </w:rPr>
      </w:pPr>
      <w:proofErr w:type="spellStart"/>
      <w:r w:rsidRPr="00D2316A">
        <w:rPr>
          <w:rFonts w:eastAsiaTheme="minorEastAsia" w:cs="Verdana"/>
          <w:color w:val="auto"/>
          <w:sz w:val="18"/>
        </w:rPr>
        <w:t>Herstraten</w:t>
      </w:r>
      <w:proofErr w:type="spellEnd"/>
      <w:r w:rsidRPr="00D2316A">
        <w:rPr>
          <w:rFonts w:eastAsiaTheme="minorEastAsia" w:cs="Verdana"/>
          <w:color w:val="auto"/>
          <w:sz w:val="18"/>
        </w:rPr>
        <w:t xml:space="preserve"> van uitgenomen betontegels, t</w:t>
      </w:r>
      <w:r w:rsidR="00472A46" w:rsidRPr="00D2316A">
        <w:rPr>
          <w:rFonts w:eastAsiaTheme="minorEastAsia" w:cs="Verdana"/>
          <w:color w:val="auto"/>
          <w:sz w:val="18"/>
        </w:rPr>
        <w:t>er plaatse van</w:t>
      </w:r>
      <w:r w:rsidRPr="00D2316A">
        <w:rPr>
          <w:rFonts w:eastAsiaTheme="minorEastAsia" w:cs="Verdana"/>
          <w:color w:val="auto"/>
          <w:sz w:val="18"/>
        </w:rPr>
        <w:t xml:space="preserve"> de gegraven sleuven.</w:t>
      </w:r>
    </w:p>
    <w:p w14:paraId="35B535B7" w14:textId="77777777" w:rsidR="001A771A" w:rsidRPr="00094E2B" w:rsidRDefault="001A771A" w:rsidP="00094E2B">
      <w:pPr>
        <w:tabs>
          <w:tab w:val="left" w:pos="1701"/>
        </w:tabs>
        <w:spacing w:before="240"/>
        <w:rPr>
          <w:b/>
          <w:bCs/>
          <w:sz w:val="18"/>
        </w:rPr>
      </w:pPr>
      <w:r w:rsidRPr="00094E2B">
        <w:rPr>
          <w:b/>
          <w:bCs/>
          <w:sz w:val="18"/>
        </w:rPr>
        <w:t>15.42.30-b</w:t>
      </w:r>
      <w:r w:rsidRPr="00094E2B">
        <w:rPr>
          <w:b/>
          <w:bCs/>
          <w:sz w:val="18"/>
        </w:rPr>
        <w:tab/>
        <w:t>TEGELBESTRATING, BETONTEGEL</w:t>
      </w:r>
    </w:p>
    <w:p w14:paraId="03DA71D2" w14:textId="77777777" w:rsidR="001A771A" w:rsidRPr="00094E2B" w:rsidRDefault="001A771A" w:rsidP="00094E2B">
      <w:pPr>
        <w:ind w:left="1701"/>
        <w:rPr>
          <w:sz w:val="18"/>
        </w:rPr>
      </w:pPr>
      <w:r w:rsidRPr="00094E2B">
        <w:rPr>
          <w:sz w:val="18"/>
        </w:rPr>
        <w:t>TEGELBESTRATING</w:t>
      </w:r>
    </w:p>
    <w:p w14:paraId="6E4D2B93"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Patroon: halfsteens, conform bestaand.</w:t>
      </w:r>
    </w:p>
    <w:p w14:paraId="218D9FA3"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Kantstrook: pastegels kleiner dan een halve tegel mogen niet worden toegepast.</w:t>
      </w:r>
    </w:p>
    <w:p w14:paraId="51320628"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In een enkele rij mogen niet meer dan twee passtukken worden verwerkt.</w:t>
      </w:r>
    </w:p>
    <w:p w14:paraId="0723137D"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Afwijking langs- en dwarsprofiel: ten hoogste 10 mm.</w:t>
      </w:r>
    </w:p>
    <w:p w14:paraId="67AF458D"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Rondom de te plaatsen trafogebouwen tegelpaden van 90 cm aanbrengen (tenzij op tekening anders is aangegeven).</w:t>
      </w:r>
    </w:p>
    <w:p w14:paraId="4A0C1354"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De tegelpaden insluiten met kantopsluitingen.</w:t>
      </w:r>
    </w:p>
    <w:p w14:paraId="4C4E66F0"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Afschot: aflopend naar de begroeiing/bestrating.</w:t>
      </w:r>
    </w:p>
    <w:p w14:paraId="76CFF4D4" w14:textId="0B7A19DA"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De </w:t>
      </w:r>
      <w:r w:rsidR="002F1E45" w:rsidRPr="00D2316A">
        <w:rPr>
          <w:rFonts w:eastAsiaTheme="minorEastAsia" w:cs="Verdana"/>
          <w:color w:val="auto"/>
          <w:sz w:val="18"/>
        </w:rPr>
        <w:t>dagproductie</w:t>
      </w:r>
      <w:r w:rsidRPr="00D2316A">
        <w:rPr>
          <w:rFonts w:eastAsiaTheme="minorEastAsia" w:cs="Verdana"/>
          <w:color w:val="auto"/>
          <w:sz w:val="18"/>
        </w:rPr>
        <w:t xml:space="preserve"> machinaal afgetrild en vervolgens ingeveegd met brekerzand onder toevoeging van water.</w:t>
      </w:r>
    </w:p>
    <w:p w14:paraId="22F05B95"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lastRenderedPageBreak/>
        <w:t xml:space="preserve">Afwijking van de vlakheid in de </w:t>
      </w:r>
      <w:proofErr w:type="spellStart"/>
      <w:r w:rsidRPr="00D2316A">
        <w:rPr>
          <w:rFonts w:eastAsiaTheme="minorEastAsia" w:cs="Verdana"/>
          <w:color w:val="auto"/>
          <w:sz w:val="18"/>
        </w:rPr>
        <w:t>langsrichting</w:t>
      </w:r>
      <w:proofErr w:type="spellEnd"/>
      <w:r w:rsidRPr="00D2316A">
        <w:rPr>
          <w:rFonts w:eastAsiaTheme="minorEastAsia" w:cs="Verdana"/>
          <w:color w:val="auto"/>
          <w:sz w:val="18"/>
        </w:rPr>
        <w:t xml:space="preserve"> (voor het aftrillen): ten hoogste 5 mm.</w:t>
      </w:r>
    </w:p>
    <w:p w14:paraId="79F632A0"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inwassen, invegen en aftrillen zo vaak herhalen dat er geen verdere vulling van de voegen meer mogelijk is.</w:t>
      </w:r>
    </w:p>
    <w:p w14:paraId="7501199C"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Voor de oplevering van de bestratingswerkzaamheden dient het overtollige zand van het bestrate oppervlak verwijderd te worden.</w:t>
      </w:r>
    </w:p>
    <w:p w14:paraId="46406EAE"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Passtukken dienen zuiver te zijn gezaagd of zijn op maat geleverd. </w:t>
      </w:r>
    </w:p>
    <w:p w14:paraId="30E2F08A" w14:textId="77777777" w:rsidR="001A771A" w:rsidRPr="00094E2B" w:rsidRDefault="001A771A" w:rsidP="00094E2B">
      <w:pPr>
        <w:ind w:left="1701"/>
        <w:rPr>
          <w:sz w:val="18"/>
        </w:rPr>
      </w:pPr>
      <w:r w:rsidRPr="00094E2B">
        <w:rPr>
          <w:sz w:val="18"/>
        </w:rPr>
        <w:t>BETONTEGEL</w:t>
      </w:r>
    </w:p>
    <w:p w14:paraId="0D32A41F"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Betontegels nieuw.</w:t>
      </w:r>
    </w:p>
    <w:p w14:paraId="6ACEDF66"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Afmetingen (</w:t>
      </w:r>
      <w:proofErr w:type="spellStart"/>
      <w:r w:rsidRPr="00D2316A">
        <w:rPr>
          <w:rFonts w:eastAsiaTheme="minorEastAsia" w:cs="Verdana"/>
          <w:color w:val="auto"/>
          <w:sz w:val="18"/>
        </w:rPr>
        <w:t>lxbxh</w:t>
      </w:r>
      <w:proofErr w:type="spellEnd"/>
      <w:r w:rsidRPr="00D2316A">
        <w:rPr>
          <w:rFonts w:eastAsiaTheme="minorEastAsia" w:cs="Verdana"/>
          <w:color w:val="auto"/>
          <w:sz w:val="18"/>
        </w:rPr>
        <w:t>) (mm): 300x300x45.</w:t>
      </w:r>
    </w:p>
    <w:p w14:paraId="1D5D375B" w14:textId="77777777" w:rsidR="001A771A" w:rsidRPr="00D2316A" w:rsidRDefault="001A771A" w:rsidP="00327376">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Kleur: grijs (</w:t>
      </w:r>
      <w:proofErr w:type="spellStart"/>
      <w:r w:rsidRPr="00D2316A">
        <w:rPr>
          <w:rFonts w:eastAsiaTheme="minorEastAsia" w:cs="Verdana"/>
          <w:color w:val="auto"/>
          <w:sz w:val="18"/>
        </w:rPr>
        <w:t>cfm</w:t>
      </w:r>
      <w:proofErr w:type="spellEnd"/>
      <w:r w:rsidRPr="00D2316A">
        <w:rPr>
          <w:rFonts w:eastAsiaTheme="minorEastAsia" w:cs="Verdana"/>
          <w:color w:val="auto"/>
          <w:sz w:val="18"/>
        </w:rPr>
        <w:t>. bestaand).</w:t>
      </w:r>
    </w:p>
    <w:p w14:paraId="1C2155BC" w14:textId="77777777" w:rsidR="001A771A" w:rsidRPr="00D2316A" w:rsidRDefault="001A771A" w:rsidP="00327376">
      <w:pPr>
        <w:tabs>
          <w:tab w:val="left" w:pos="2551"/>
        </w:tabs>
        <w:autoSpaceDE w:val="0"/>
        <w:adjustRightInd w:val="0"/>
        <w:ind w:left="1701"/>
        <w:textAlignment w:val="auto"/>
        <w:rPr>
          <w:rFonts w:eastAsiaTheme="minorEastAsia" w:cs="Verdana"/>
          <w:color w:val="auto"/>
          <w:sz w:val="18"/>
        </w:rPr>
      </w:pPr>
      <w:r w:rsidRPr="00D2316A">
        <w:rPr>
          <w:rFonts w:eastAsiaTheme="minorEastAsia" w:cs="Verdana"/>
          <w:color w:val="auto"/>
          <w:sz w:val="18"/>
        </w:rPr>
        <w:t>Betontegels leveren onder KOMO attest-met-productcertificaat.</w:t>
      </w:r>
    </w:p>
    <w:p w14:paraId="45E2BF33" w14:textId="77777777" w:rsidR="001A771A" w:rsidRPr="00094E2B" w:rsidRDefault="001A771A" w:rsidP="00094E2B">
      <w:pPr>
        <w:ind w:left="1701"/>
        <w:rPr>
          <w:sz w:val="18"/>
        </w:rPr>
      </w:pPr>
      <w:r w:rsidRPr="00094E2B">
        <w:rPr>
          <w:sz w:val="18"/>
        </w:rPr>
        <w:t>TERREINVERHARDING</w:t>
      </w:r>
    </w:p>
    <w:p w14:paraId="26CDE052" w14:textId="182512C3" w:rsidR="001A771A" w:rsidRPr="00D2316A" w:rsidRDefault="004566F6" w:rsidP="00327376">
      <w:pPr>
        <w:autoSpaceDE w:val="0"/>
        <w:adjustRightInd w:val="0"/>
        <w:ind w:left="1701"/>
        <w:textAlignment w:val="auto"/>
        <w:rPr>
          <w:rFonts w:eastAsiaTheme="minorEastAsia" w:cs="Verdana"/>
          <w:color w:val="auto"/>
          <w:sz w:val="18"/>
        </w:rPr>
      </w:pPr>
      <w:r>
        <w:rPr>
          <w:rFonts w:eastAsiaTheme="minorEastAsia" w:cs="Verdana"/>
          <w:color w:val="auto"/>
          <w:sz w:val="18"/>
        </w:rPr>
        <w:t>De nieuwe tegelverhardingen rondom en in de nabijheid van nieuwe prefab- c.q. energiestations en sectiekasten.</w:t>
      </w:r>
    </w:p>
    <w:p w14:paraId="7600ECEC" w14:textId="77777777" w:rsidR="000F7D22" w:rsidRPr="000F7D22" w:rsidRDefault="000F7D22" w:rsidP="00327376">
      <w:pPr>
        <w:autoSpaceDE w:val="0"/>
        <w:adjustRightInd w:val="0"/>
        <w:ind w:left="1701"/>
        <w:textAlignment w:val="auto"/>
        <w:rPr>
          <w:rFonts w:eastAsiaTheme="minorEastAsia" w:cs="Verdana"/>
          <w:color w:val="auto"/>
        </w:rPr>
      </w:pPr>
    </w:p>
    <w:p w14:paraId="432366A2" w14:textId="77777777" w:rsidR="001A771A" w:rsidRPr="006B7A3B" w:rsidRDefault="001A771A" w:rsidP="006B7A3B">
      <w:pPr>
        <w:pStyle w:val="Kop2"/>
        <w:spacing w:line="240" w:lineRule="exact"/>
        <w:rPr>
          <w:rFonts w:eastAsiaTheme="minorEastAsia"/>
          <w:szCs w:val="22"/>
        </w:rPr>
      </w:pPr>
      <w:bookmarkStart w:id="85" w:name="_Toc210131017"/>
      <w:r w:rsidRPr="006B7A3B">
        <w:rPr>
          <w:rFonts w:eastAsiaTheme="minorEastAsia"/>
          <w:szCs w:val="22"/>
        </w:rPr>
        <w:t>21</w:t>
      </w:r>
      <w:r w:rsidRPr="006B7A3B">
        <w:rPr>
          <w:rFonts w:eastAsiaTheme="minorEastAsia"/>
          <w:szCs w:val="22"/>
        </w:rPr>
        <w:tab/>
        <w:t>BETONWERK</w:t>
      </w:r>
      <w:bookmarkEnd w:id="85"/>
    </w:p>
    <w:p w14:paraId="12E44221" w14:textId="72F7CB0D" w:rsidR="00644DE2" w:rsidRPr="00D2316A" w:rsidRDefault="00644DE2" w:rsidP="00D2316A">
      <w:pPr>
        <w:keepNext/>
        <w:keepLines/>
        <w:tabs>
          <w:tab w:val="left" w:pos="1701"/>
        </w:tabs>
        <w:autoSpaceDN/>
        <w:spacing w:before="240"/>
        <w:textAlignment w:val="auto"/>
        <w:outlineLvl w:val="2"/>
        <w:rPr>
          <w:rFonts w:eastAsiaTheme="minorEastAsia" w:cstheme="majorBidi"/>
          <w:color w:val="auto"/>
          <w:szCs w:val="20"/>
          <w:lang w:eastAsia="en-US"/>
        </w:rPr>
      </w:pPr>
      <w:bookmarkStart w:id="86" w:name="_Toc210131018"/>
      <w:r>
        <w:rPr>
          <w:rFonts w:eastAsiaTheme="minorEastAsia" w:cstheme="majorBidi"/>
          <w:color w:val="auto"/>
          <w:szCs w:val="20"/>
          <w:lang w:eastAsia="en-US"/>
        </w:rPr>
        <w:t>21</w:t>
      </w:r>
      <w:r w:rsidRPr="00644DE2">
        <w:rPr>
          <w:rFonts w:eastAsiaTheme="minorEastAsia" w:cstheme="majorBidi"/>
          <w:color w:val="auto"/>
          <w:szCs w:val="20"/>
          <w:lang w:eastAsia="en-US"/>
        </w:rPr>
        <w:t>.11</w:t>
      </w:r>
      <w:r w:rsidRPr="00644DE2">
        <w:rPr>
          <w:rFonts w:eastAsiaTheme="minorEastAsia" w:cstheme="majorBidi"/>
          <w:color w:val="auto"/>
          <w:szCs w:val="20"/>
          <w:lang w:eastAsia="en-US"/>
        </w:rPr>
        <w:tab/>
        <w:t xml:space="preserve">FUNCTIONELE BESCHRIJVING </w:t>
      </w:r>
      <w:r>
        <w:rPr>
          <w:rFonts w:eastAsiaTheme="minorEastAsia" w:cstheme="majorBidi"/>
          <w:color w:val="auto"/>
          <w:szCs w:val="20"/>
          <w:lang w:eastAsia="en-US"/>
        </w:rPr>
        <w:t>BETONWERK</w:t>
      </w:r>
      <w:bookmarkEnd w:id="86"/>
    </w:p>
    <w:p w14:paraId="59C99785" w14:textId="584F4417" w:rsidR="00644DE2" w:rsidRPr="004566F6" w:rsidRDefault="00644DE2" w:rsidP="004566F6">
      <w:pPr>
        <w:tabs>
          <w:tab w:val="left" w:pos="1701"/>
        </w:tabs>
        <w:spacing w:before="240"/>
        <w:rPr>
          <w:b/>
          <w:bCs/>
          <w:sz w:val="18"/>
        </w:rPr>
      </w:pPr>
      <w:r w:rsidRPr="004566F6">
        <w:rPr>
          <w:b/>
          <w:bCs/>
          <w:sz w:val="18"/>
        </w:rPr>
        <w:t>21.11.01</w:t>
      </w:r>
      <w:r w:rsidRPr="004566F6">
        <w:rPr>
          <w:b/>
          <w:bCs/>
          <w:sz w:val="18"/>
        </w:rPr>
        <w:tab/>
      </w:r>
      <w:bookmarkStart w:id="87" w:name="_Hlk190179816"/>
      <w:r w:rsidRPr="004566F6">
        <w:rPr>
          <w:b/>
          <w:bCs/>
          <w:sz w:val="18"/>
        </w:rPr>
        <w:t xml:space="preserve">FUNCTIONELE BESCHRIJVING </w:t>
      </w:r>
      <w:bookmarkEnd w:id="87"/>
      <w:r w:rsidRPr="004566F6">
        <w:rPr>
          <w:b/>
          <w:bCs/>
          <w:sz w:val="18"/>
        </w:rPr>
        <w:t>BETONWERK</w:t>
      </w:r>
    </w:p>
    <w:p w14:paraId="2AB4BE5D" w14:textId="77777777" w:rsidR="00D2316A" w:rsidRPr="004566F6" w:rsidRDefault="00D2316A" w:rsidP="004566F6">
      <w:pPr>
        <w:ind w:left="1701"/>
        <w:rPr>
          <w:sz w:val="18"/>
        </w:rPr>
      </w:pPr>
      <w:r w:rsidRPr="004566F6">
        <w:rPr>
          <w:sz w:val="18"/>
        </w:rPr>
        <w:t>BESCHRIJVING</w:t>
      </w:r>
    </w:p>
    <w:p w14:paraId="25C6B79D" w14:textId="4F988F0D" w:rsidR="00644DE2" w:rsidRPr="00D2316A" w:rsidRDefault="00644DE2" w:rsidP="00644DE2">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Het betonwerk betreft:</w:t>
      </w:r>
    </w:p>
    <w:p w14:paraId="7E57635E" w14:textId="77777777" w:rsidR="00125918" w:rsidRPr="00D2316A" w:rsidRDefault="00644DE2" w:rsidP="00644DE2">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 xml:space="preserve">Het realiseren van sparingen en </w:t>
      </w:r>
      <w:proofErr w:type="spellStart"/>
      <w:r w:rsidRPr="00D2316A">
        <w:rPr>
          <w:rFonts w:eastAsiaTheme="minorEastAsia" w:cs="Verdana"/>
          <w:color w:val="auto"/>
          <w:sz w:val="18"/>
        </w:rPr>
        <w:t>inkassingen</w:t>
      </w:r>
      <w:proofErr w:type="spellEnd"/>
      <w:r w:rsidRPr="00D2316A">
        <w:rPr>
          <w:rFonts w:eastAsiaTheme="minorEastAsia" w:cs="Verdana"/>
          <w:color w:val="auto"/>
          <w:sz w:val="18"/>
        </w:rPr>
        <w:t xml:space="preserve"> </w:t>
      </w:r>
      <w:r w:rsidR="000D1D56" w:rsidRPr="00D2316A">
        <w:rPr>
          <w:rFonts w:eastAsiaTheme="minorEastAsia" w:cs="Verdana"/>
          <w:color w:val="auto"/>
          <w:sz w:val="18"/>
        </w:rPr>
        <w:t>t.b.v. ventilatieroosters</w:t>
      </w:r>
      <w:r w:rsidR="00044ACF" w:rsidRPr="00D2316A">
        <w:rPr>
          <w:rFonts w:eastAsiaTheme="minorEastAsia" w:cs="Verdana"/>
          <w:color w:val="auto"/>
          <w:sz w:val="18"/>
        </w:rPr>
        <w:t xml:space="preserve">, </w:t>
      </w:r>
      <w:proofErr w:type="spellStart"/>
      <w:r w:rsidR="00044ACF" w:rsidRPr="00D2316A">
        <w:rPr>
          <w:rFonts w:eastAsiaTheme="minorEastAsia" w:cs="Verdana"/>
          <w:color w:val="auto"/>
          <w:sz w:val="18"/>
        </w:rPr>
        <w:t>overdrukafblaas</w:t>
      </w:r>
      <w:proofErr w:type="spellEnd"/>
      <w:r w:rsidR="000D1D56" w:rsidRPr="00D2316A">
        <w:rPr>
          <w:rFonts w:eastAsiaTheme="minorEastAsia" w:cs="Verdana"/>
          <w:color w:val="auto"/>
          <w:sz w:val="18"/>
        </w:rPr>
        <w:t>, vloerluiken en kabeldoorvoeringen</w:t>
      </w:r>
      <w:r w:rsidR="00125918" w:rsidRPr="00D2316A">
        <w:rPr>
          <w:rFonts w:eastAsiaTheme="minorEastAsia" w:cs="Verdana"/>
          <w:color w:val="auto"/>
          <w:sz w:val="18"/>
        </w:rPr>
        <w:t xml:space="preserve"> conform bijlage </w:t>
      </w:r>
    </w:p>
    <w:p w14:paraId="6CAC30E8" w14:textId="461A3F03" w:rsidR="00644DE2" w:rsidRPr="00D2316A" w:rsidRDefault="00125918" w:rsidP="00644DE2">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“Technische bouwkundige eisen energiestation” en bestaande bouw</w:t>
      </w:r>
      <w:r w:rsidR="000D1D56" w:rsidRPr="00D2316A">
        <w:rPr>
          <w:rFonts w:eastAsiaTheme="minorEastAsia" w:cs="Verdana"/>
          <w:color w:val="auto"/>
          <w:sz w:val="18"/>
        </w:rPr>
        <w:t>.</w:t>
      </w:r>
    </w:p>
    <w:p w14:paraId="27647F11" w14:textId="266D1D04" w:rsidR="000F7D22" w:rsidRPr="000F7D22" w:rsidRDefault="000F7D22" w:rsidP="00730AA5">
      <w:pPr>
        <w:autoSpaceDE w:val="0"/>
        <w:adjustRightInd w:val="0"/>
        <w:textAlignment w:val="auto"/>
        <w:rPr>
          <w:rFonts w:eastAsiaTheme="minorEastAsia" w:cs="Verdana"/>
          <w:color w:val="auto"/>
        </w:rPr>
      </w:pPr>
    </w:p>
    <w:p w14:paraId="6729D1F2" w14:textId="7E06E541" w:rsidR="001A771A" w:rsidRPr="006B7A3B" w:rsidRDefault="001A771A" w:rsidP="00D2316A">
      <w:pPr>
        <w:pStyle w:val="Kop3"/>
        <w:spacing w:before="240" w:line="240" w:lineRule="exact"/>
      </w:pPr>
      <w:bookmarkStart w:id="88" w:name="_Toc210131019"/>
      <w:r w:rsidRPr="006B7A3B">
        <w:t>21.85</w:t>
      </w:r>
      <w:r w:rsidRPr="006B7A3B">
        <w:tab/>
        <w:t>DOORVOERINGEN EN SPARINGEN</w:t>
      </w:r>
      <w:bookmarkEnd w:id="88"/>
    </w:p>
    <w:p w14:paraId="4A68238E" w14:textId="7648F7D7" w:rsidR="001A771A" w:rsidRPr="004566F6" w:rsidRDefault="001A771A" w:rsidP="004566F6">
      <w:pPr>
        <w:tabs>
          <w:tab w:val="left" w:pos="1701"/>
        </w:tabs>
        <w:spacing w:before="240"/>
        <w:rPr>
          <w:b/>
          <w:bCs/>
          <w:sz w:val="18"/>
        </w:rPr>
      </w:pPr>
      <w:r w:rsidRPr="004566F6">
        <w:rPr>
          <w:b/>
          <w:bCs/>
          <w:sz w:val="18"/>
        </w:rPr>
        <w:t>21.85.13-a</w:t>
      </w:r>
      <w:r w:rsidRPr="004566F6">
        <w:rPr>
          <w:b/>
          <w:bCs/>
          <w:sz w:val="18"/>
        </w:rPr>
        <w:tab/>
        <w:t>SPARING/INKASSING</w:t>
      </w:r>
      <w:r w:rsidR="00125918" w:rsidRPr="004566F6">
        <w:rPr>
          <w:b/>
          <w:bCs/>
          <w:sz w:val="18"/>
        </w:rPr>
        <w:t xml:space="preserve"> BESTAANDE BOUW</w:t>
      </w:r>
    </w:p>
    <w:p w14:paraId="1828D4FB" w14:textId="77777777" w:rsidR="001A771A" w:rsidRPr="00A62BF5" w:rsidRDefault="001A771A" w:rsidP="00A62BF5">
      <w:pPr>
        <w:tabs>
          <w:tab w:val="left" w:pos="1701"/>
        </w:tabs>
        <w:ind w:left="1701"/>
        <w:rPr>
          <w:sz w:val="18"/>
        </w:rPr>
      </w:pPr>
      <w:r w:rsidRPr="00A62BF5">
        <w:rPr>
          <w:sz w:val="18"/>
        </w:rPr>
        <w:t>SPARING</w:t>
      </w:r>
    </w:p>
    <w:p w14:paraId="717F6537" w14:textId="77777777" w:rsidR="001A771A" w:rsidRPr="00D2316A" w:rsidRDefault="001A771A" w:rsidP="00327376">
      <w:pPr>
        <w:tabs>
          <w:tab w:val="left" w:pos="2267"/>
        </w:tabs>
        <w:autoSpaceDE w:val="0"/>
        <w:adjustRightInd w:val="0"/>
        <w:ind w:left="2267" w:hanging="566"/>
        <w:textAlignment w:val="auto"/>
        <w:rPr>
          <w:rFonts w:eastAsiaTheme="minorEastAsia" w:cs="Verdana"/>
          <w:color w:val="auto"/>
          <w:sz w:val="18"/>
        </w:rPr>
      </w:pPr>
      <w:r w:rsidRPr="00D2316A">
        <w:rPr>
          <w:rFonts w:eastAsiaTheme="minorEastAsia" w:cs="Verdana"/>
          <w:color w:val="auto"/>
          <w:sz w:val="18"/>
        </w:rPr>
        <w:t>Materiaal:</w:t>
      </w:r>
    </w:p>
    <w:p w14:paraId="3F5AEC7C" w14:textId="2CEAC0B9" w:rsidR="001A771A" w:rsidRPr="00D2316A" w:rsidRDefault="001A771A" w:rsidP="00F10FA2">
      <w:pPr>
        <w:numPr>
          <w:ilvl w:val="0"/>
          <w:numId w:val="97"/>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Gewapend beton</w:t>
      </w:r>
      <w:r w:rsidR="00C14BD4" w:rsidRPr="00D2316A">
        <w:rPr>
          <w:rFonts w:eastAsiaTheme="minorEastAsia" w:cs="Verdana"/>
          <w:color w:val="auto"/>
          <w:sz w:val="18"/>
        </w:rPr>
        <w:t>/steen</w:t>
      </w:r>
      <w:r w:rsidRPr="00D2316A">
        <w:rPr>
          <w:rFonts w:eastAsiaTheme="minorEastAsia" w:cs="Verdana"/>
          <w:color w:val="auto"/>
          <w:sz w:val="18"/>
        </w:rPr>
        <w:t>.</w:t>
      </w:r>
    </w:p>
    <w:p w14:paraId="1E2F347B" w14:textId="77777777" w:rsidR="001A771A" w:rsidRPr="00D2316A" w:rsidRDefault="001A771A" w:rsidP="00327376">
      <w:pPr>
        <w:tabs>
          <w:tab w:val="left" w:pos="2267"/>
        </w:tabs>
        <w:autoSpaceDE w:val="0"/>
        <w:adjustRightInd w:val="0"/>
        <w:ind w:left="2267" w:hanging="566"/>
        <w:textAlignment w:val="auto"/>
        <w:rPr>
          <w:rFonts w:eastAsiaTheme="minorEastAsia" w:cs="Verdana"/>
          <w:color w:val="auto"/>
          <w:sz w:val="18"/>
        </w:rPr>
      </w:pPr>
      <w:r w:rsidRPr="00D2316A">
        <w:rPr>
          <w:rFonts w:eastAsiaTheme="minorEastAsia" w:cs="Verdana"/>
          <w:color w:val="auto"/>
          <w:sz w:val="18"/>
        </w:rPr>
        <w:t>Locatie:</w:t>
      </w:r>
    </w:p>
    <w:p w14:paraId="13FD0796" w14:textId="5C0B54A8" w:rsidR="001A771A" w:rsidRPr="00D2316A" w:rsidRDefault="001A771A" w:rsidP="00F10FA2">
      <w:pPr>
        <w:numPr>
          <w:ilvl w:val="0"/>
          <w:numId w:val="99"/>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Vloer</w:t>
      </w:r>
      <w:r w:rsidR="00C14BD4" w:rsidRPr="00D2316A">
        <w:rPr>
          <w:rFonts w:eastAsiaTheme="minorEastAsia" w:cs="Verdana"/>
          <w:color w:val="auto"/>
          <w:sz w:val="18"/>
        </w:rPr>
        <w:t xml:space="preserve"> en wand</w:t>
      </w:r>
      <w:r w:rsidRPr="00D2316A">
        <w:rPr>
          <w:rFonts w:eastAsiaTheme="minorEastAsia" w:cs="Verdana"/>
          <w:color w:val="auto"/>
          <w:sz w:val="18"/>
        </w:rPr>
        <w:t>.</w:t>
      </w:r>
    </w:p>
    <w:p w14:paraId="6D18C21B" w14:textId="77777777" w:rsidR="001A771A" w:rsidRPr="00D2316A" w:rsidRDefault="001A771A" w:rsidP="00327376">
      <w:pPr>
        <w:autoSpaceDE w:val="0"/>
        <w:adjustRightInd w:val="0"/>
        <w:ind w:left="1701"/>
        <w:textAlignment w:val="auto"/>
        <w:rPr>
          <w:rFonts w:eastAsiaTheme="minorEastAsia" w:cs="Verdana"/>
          <w:color w:val="auto"/>
          <w:sz w:val="18"/>
        </w:rPr>
      </w:pPr>
      <w:bookmarkStart w:id="89" w:name="_Hlk190180886"/>
      <w:r w:rsidRPr="00D2316A">
        <w:rPr>
          <w:rFonts w:eastAsiaTheme="minorEastAsia" w:cs="Verdana"/>
          <w:color w:val="auto"/>
          <w:sz w:val="18"/>
        </w:rPr>
        <w:t>Vloerdikte:</w:t>
      </w:r>
    </w:p>
    <w:p w14:paraId="69DB83FC" w14:textId="77777777" w:rsidR="001A771A" w:rsidRPr="00D2316A" w:rsidRDefault="001A771A" w:rsidP="00F10FA2">
      <w:pPr>
        <w:numPr>
          <w:ilvl w:val="0"/>
          <w:numId w:val="97"/>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Door aannemer op te nemen.</w:t>
      </w:r>
    </w:p>
    <w:bookmarkEnd w:id="89"/>
    <w:p w14:paraId="2EC798CC" w14:textId="7C413F80" w:rsidR="00C14BD4" w:rsidRPr="00D2316A" w:rsidRDefault="00C14BD4" w:rsidP="00C14BD4">
      <w:pPr>
        <w:autoSpaceDE w:val="0"/>
        <w:adjustRightInd w:val="0"/>
        <w:ind w:left="1701"/>
        <w:textAlignment w:val="auto"/>
        <w:rPr>
          <w:rFonts w:eastAsiaTheme="minorEastAsia" w:cs="Verdana"/>
          <w:color w:val="auto"/>
          <w:sz w:val="18"/>
        </w:rPr>
      </w:pPr>
      <w:r w:rsidRPr="00D2316A">
        <w:rPr>
          <w:rFonts w:eastAsiaTheme="minorEastAsia" w:cs="Verdana"/>
          <w:color w:val="auto"/>
          <w:sz w:val="18"/>
        </w:rPr>
        <w:t>Wanddikte:</w:t>
      </w:r>
    </w:p>
    <w:p w14:paraId="6EA83231" w14:textId="42D980A3" w:rsidR="00C14BD4" w:rsidRPr="00D2316A" w:rsidRDefault="00C14BD4" w:rsidP="00F10FA2">
      <w:pPr>
        <w:numPr>
          <w:ilvl w:val="0"/>
          <w:numId w:val="97"/>
        </w:numPr>
        <w:autoSpaceDE w:val="0"/>
        <w:autoSpaceDN/>
        <w:adjustRightInd w:val="0"/>
        <w:ind w:left="2058" w:hanging="357"/>
        <w:contextualSpacing/>
        <w:textAlignment w:val="auto"/>
        <w:rPr>
          <w:rFonts w:eastAsiaTheme="minorEastAsia" w:cs="Verdana"/>
          <w:color w:val="auto"/>
          <w:sz w:val="18"/>
        </w:rPr>
      </w:pPr>
      <w:r w:rsidRPr="00D2316A">
        <w:rPr>
          <w:rFonts w:eastAsiaTheme="minorEastAsia" w:cs="Verdana"/>
          <w:color w:val="auto"/>
          <w:sz w:val="18"/>
        </w:rPr>
        <w:t>Door aannemer op te nemen.</w:t>
      </w:r>
    </w:p>
    <w:p w14:paraId="25635641" w14:textId="77777777" w:rsidR="001A771A" w:rsidRPr="00A62BF5" w:rsidRDefault="001A771A" w:rsidP="00A62BF5">
      <w:pPr>
        <w:tabs>
          <w:tab w:val="left" w:pos="1701"/>
        </w:tabs>
        <w:ind w:left="1701"/>
        <w:rPr>
          <w:sz w:val="18"/>
        </w:rPr>
      </w:pPr>
      <w:r w:rsidRPr="00A62BF5">
        <w:rPr>
          <w:sz w:val="18"/>
        </w:rPr>
        <w:t>AFWERKING</w:t>
      </w:r>
    </w:p>
    <w:p w14:paraId="0003F4D2" w14:textId="77777777" w:rsidR="00FE0895" w:rsidRPr="00D2316A" w:rsidRDefault="001A771A" w:rsidP="00F10FA2">
      <w:pPr>
        <w:numPr>
          <w:ilvl w:val="0"/>
          <w:numId w:val="97"/>
        </w:numPr>
        <w:autoSpaceDN/>
        <w:ind w:left="2058" w:hanging="357"/>
        <w:contextualSpacing/>
        <w:textAlignment w:val="auto"/>
        <w:rPr>
          <w:rFonts w:eastAsiaTheme="minorEastAsia" w:cs="Times New Roman"/>
          <w:color w:val="auto"/>
          <w:sz w:val="18"/>
        </w:rPr>
      </w:pPr>
      <w:bookmarkStart w:id="90" w:name="_Hlk196248843"/>
      <w:r w:rsidRPr="00D2316A">
        <w:rPr>
          <w:rFonts w:eastAsiaTheme="minorEastAsia" w:cs="Verdana"/>
          <w:color w:val="auto"/>
          <w:sz w:val="18"/>
        </w:rPr>
        <w:t>Sparingen t.b.v. kabeldoorvoeren</w:t>
      </w:r>
      <w:bookmarkEnd w:id="90"/>
      <w:r w:rsidRPr="00D2316A">
        <w:rPr>
          <w:rFonts w:eastAsiaTheme="minorEastAsia" w:cs="Verdana"/>
          <w:color w:val="auto"/>
          <w:sz w:val="18"/>
        </w:rPr>
        <w:t xml:space="preserve"> </w:t>
      </w:r>
      <w:r w:rsidR="00B00882" w:rsidRPr="00D2316A">
        <w:rPr>
          <w:rFonts w:eastAsiaTheme="minorEastAsia" w:cs="Verdana"/>
          <w:color w:val="auto"/>
          <w:sz w:val="18"/>
        </w:rPr>
        <w:t xml:space="preserve">waterdicht </w:t>
      </w:r>
      <w:r w:rsidR="00FE0895" w:rsidRPr="00D2316A">
        <w:rPr>
          <w:rFonts w:eastAsiaTheme="minorEastAsia" w:cs="Verdana"/>
          <w:color w:val="auto"/>
          <w:sz w:val="18"/>
        </w:rPr>
        <w:t>afwerken.</w:t>
      </w:r>
    </w:p>
    <w:p w14:paraId="5B0B5C98" w14:textId="2DFB7C64" w:rsidR="00D2316A" w:rsidRPr="00D2316A" w:rsidRDefault="00FE0895" w:rsidP="00F10FA2">
      <w:pPr>
        <w:numPr>
          <w:ilvl w:val="0"/>
          <w:numId w:val="97"/>
        </w:numPr>
        <w:autoSpaceDN/>
        <w:ind w:left="2058" w:hanging="357"/>
        <w:contextualSpacing/>
        <w:textAlignment w:val="auto"/>
        <w:rPr>
          <w:rFonts w:eastAsiaTheme="minorEastAsia" w:cs="Verdana"/>
          <w:color w:val="auto"/>
          <w:sz w:val="18"/>
        </w:rPr>
      </w:pPr>
      <w:r w:rsidRPr="00D2316A">
        <w:rPr>
          <w:rFonts w:eastAsiaTheme="minorEastAsia" w:cs="Verdana"/>
          <w:color w:val="auto"/>
          <w:sz w:val="18"/>
        </w:rPr>
        <w:t xml:space="preserve">Sparingen t.b.v. kabeldoorvoeren </w:t>
      </w:r>
      <w:r w:rsidR="001A771A" w:rsidRPr="00D2316A">
        <w:rPr>
          <w:rFonts w:eastAsiaTheme="minorEastAsia" w:cs="Verdana"/>
          <w:color w:val="auto"/>
          <w:sz w:val="18"/>
        </w:rPr>
        <w:t>brandwerend afwerken</w:t>
      </w:r>
      <w:r w:rsidR="00125918" w:rsidRPr="00D2316A">
        <w:rPr>
          <w:rFonts w:eastAsiaTheme="minorEastAsia" w:cs="Verdana"/>
          <w:color w:val="auto"/>
          <w:sz w:val="18"/>
        </w:rPr>
        <w:t xml:space="preserve"> conform </w:t>
      </w:r>
      <w:r w:rsidRPr="00D2316A">
        <w:rPr>
          <w:rFonts w:eastAsiaTheme="minorEastAsia" w:cs="Verdana"/>
          <w:color w:val="auto"/>
          <w:sz w:val="18"/>
        </w:rPr>
        <w:t>de doorsnijden constructie</w:t>
      </w:r>
      <w:r w:rsidR="00125918" w:rsidRPr="00D2316A">
        <w:rPr>
          <w:rFonts w:eastAsiaTheme="minorEastAsia" w:cs="Verdana"/>
          <w:color w:val="auto"/>
          <w:sz w:val="18"/>
        </w:rPr>
        <w:t>.</w:t>
      </w:r>
    </w:p>
    <w:p w14:paraId="2795BC30" w14:textId="77777777" w:rsidR="001A771A" w:rsidRPr="006B7A3B" w:rsidRDefault="001A771A" w:rsidP="006B7A3B">
      <w:pPr>
        <w:pStyle w:val="Kop2"/>
        <w:spacing w:line="240" w:lineRule="exact"/>
        <w:rPr>
          <w:rFonts w:eastAsiaTheme="minorEastAsia"/>
          <w:szCs w:val="22"/>
        </w:rPr>
      </w:pPr>
      <w:bookmarkStart w:id="91" w:name="_Toc210131020"/>
      <w:r w:rsidRPr="006B7A3B">
        <w:rPr>
          <w:rFonts w:eastAsiaTheme="minorEastAsia"/>
          <w:szCs w:val="22"/>
        </w:rPr>
        <w:t>43</w:t>
      </w:r>
      <w:r w:rsidRPr="006B7A3B">
        <w:rPr>
          <w:rFonts w:eastAsiaTheme="minorEastAsia"/>
          <w:szCs w:val="22"/>
        </w:rPr>
        <w:tab/>
        <w:t>METAAL- EN KUNSTSTOFWERK</w:t>
      </w:r>
      <w:bookmarkEnd w:id="91"/>
    </w:p>
    <w:p w14:paraId="156A891A" w14:textId="08C304F8" w:rsidR="00705ABF" w:rsidRPr="00705ABF" w:rsidRDefault="00C97B67" w:rsidP="00D2316A">
      <w:pPr>
        <w:pStyle w:val="Kop3"/>
        <w:tabs>
          <w:tab w:val="left" w:pos="1701"/>
        </w:tabs>
        <w:spacing w:before="240" w:line="240" w:lineRule="exact"/>
      </w:pPr>
      <w:bookmarkStart w:id="92" w:name="_Toc210131021"/>
      <w:r w:rsidRPr="006B7A3B">
        <w:t>43.</w:t>
      </w:r>
      <w:r>
        <w:t>00</w:t>
      </w:r>
      <w:r w:rsidR="00D2316A">
        <w:tab/>
      </w:r>
      <w:r w:rsidRPr="00C97B67">
        <w:t>ALGEMEEN</w:t>
      </w:r>
      <w:bookmarkEnd w:id="92"/>
    </w:p>
    <w:p w14:paraId="109E32E4" w14:textId="2281AA53" w:rsidR="00705ABF" w:rsidRPr="00A62BF5" w:rsidRDefault="00705ABF" w:rsidP="00A62BF5">
      <w:pPr>
        <w:tabs>
          <w:tab w:val="left" w:pos="1701"/>
        </w:tabs>
        <w:spacing w:before="240"/>
        <w:rPr>
          <w:b/>
          <w:bCs/>
          <w:sz w:val="18"/>
        </w:rPr>
      </w:pPr>
      <w:r w:rsidRPr="00A62BF5">
        <w:rPr>
          <w:b/>
          <w:bCs/>
          <w:sz w:val="18"/>
        </w:rPr>
        <w:t>43.00.60</w:t>
      </w:r>
      <w:r w:rsidRPr="00A62BF5">
        <w:rPr>
          <w:b/>
          <w:bCs/>
          <w:sz w:val="18"/>
        </w:rPr>
        <w:tab/>
        <w:t>BOUWSTOFFEN: ALGEMEEN</w:t>
      </w:r>
    </w:p>
    <w:p w14:paraId="408E68B0" w14:textId="1CD71F04" w:rsidR="00C97B67" w:rsidRPr="00A62BF5" w:rsidRDefault="00C97B67" w:rsidP="00A62BF5">
      <w:pPr>
        <w:ind w:left="1701"/>
        <w:rPr>
          <w:sz w:val="18"/>
        </w:rPr>
      </w:pPr>
      <w:r w:rsidRPr="00A62BF5">
        <w:rPr>
          <w:sz w:val="18"/>
        </w:rPr>
        <w:t>CONTACTAANSLUITINGEN, ISOLATIE</w:t>
      </w:r>
    </w:p>
    <w:p w14:paraId="32B88C57" w14:textId="4AB60CCE" w:rsidR="00C97B67" w:rsidRPr="00D2316A" w:rsidRDefault="00C97B67" w:rsidP="00705ABF">
      <w:pPr>
        <w:ind w:left="1701"/>
        <w:rPr>
          <w:sz w:val="18"/>
          <w:lang w:eastAsia="en-US"/>
        </w:rPr>
      </w:pPr>
      <w:r w:rsidRPr="00D2316A">
        <w:rPr>
          <w:sz w:val="18"/>
          <w:lang w:eastAsia="en-US"/>
        </w:rPr>
        <w:t>Bevestigingsmiddelen moeten wat betreft vorm, sterkte, afwerking of</w:t>
      </w:r>
      <w:r w:rsidR="00705ABF" w:rsidRPr="00D2316A">
        <w:rPr>
          <w:sz w:val="18"/>
          <w:lang w:eastAsia="en-US"/>
        </w:rPr>
        <w:t xml:space="preserve"> </w:t>
      </w:r>
      <w:r w:rsidRPr="00D2316A">
        <w:rPr>
          <w:sz w:val="18"/>
          <w:lang w:eastAsia="en-US"/>
        </w:rPr>
        <w:t>materiaalsamenstelling in overeenstemming zijn met de te bevestigen</w:t>
      </w:r>
      <w:r w:rsidR="00705ABF" w:rsidRPr="00D2316A">
        <w:rPr>
          <w:sz w:val="18"/>
          <w:lang w:eastAsia="en-US"/>
        </w:rPr>
        <w:t xml:space="preserve"> </w:t>
      </w:r>
      <w:r w:rsidRPr="00D2316A">
        <w:rPr>
          <w:sz w:val="18"/>
          <w:lang w:eastAsia="en-US"/>
        </w:rPr>
        <w:t xml:space="preserve">onderdelen, </w:t>
      </w:r>
      <w:r w:rsidRPr="00D2316A">
        <w:rPr>
          <w:sz w:val="18"/>
          <w:lang w:eastAsia="en-US"/>
        </w:rPr>
        <w:lastRenderedPageBreak/>
        <w:t>zij mogen geen aanleiding geven tot contactcorrosie noch</w:t>
      </w:r>
      <w:r w:rsidR="00705ABF" w:rsidRPr="00D2316A">
        <w:rPr>
          <w:sz w:val="18"/>
          <w:lang w:eastAsia="en-US"/>
        </w:rPr>
        <w:t xml:space="preserve"> </w:t>
      </w:r>
      <w:r w:rsidRPr="00D2316A">
        <w:rPr>
          <w:sz w:val="18"/>
          <w:lang w:eastAsia="en-US"/>
        </w:rPr>
        <w:t xml:space="preserve">verkleuringen </w:t>
      </w:r>
      <w:proofErr w:type="spellStart"/>
      <w:r w:rsidRPr="00D2316A">
        <w:rPr>
          <w:sz w:val="18"/>
          <w:lang w:eastAsia="en-US"/>
        </w:rPr>
        <w:t>o.d</w:t>
      </w:r>
      <w:proofErr w:type="spellEnd"/>
      <w:r w:rsidRPr="00D2316A">
        <w:rPr>
          <w:sz w:val="18"/>
          <w:lang w:eastAsia="en-US"/>
        </w:rPr>
        <w:t>. veroorzaken.</w:t>
      </w:r>
    </w:p>
    <w:p w14:paraId="36613543" w14:textId="0479CEA1" w:rsidR="001A771A" w:rsidRDefault="001A771A" w:rsidP="00D2316A">
      <w:pPr>
        <w:pStyle w:val="Kop3"/>
        <w:tabs>
          <w:tab w:val="left" w:pos="1701"/>
        </w:tabs>
        <w:spacing w:before="240" w:line="240" w:lineRule="exact"/>
      </w:pPr>
      <w:bookmarkStart w:id="93" w:name="_Toc210131022"/>
      <w:r w:rsidRPr="006B7A3B">
        <w:t>43.11</w:t>
      </w:r>
      <w:r w:rsidR="00D2316A">
        <w:tab/>
      </w:r>
      <w:r w:rsidRPr="006B7A3B">
        <w:t xml:space="preserve">FUNCTIONELE WERKBESCHRIJVING </w:t>
      </w:r>
      <w:bookmarkStart w:id="94" w:name="_Hlk190179833"/>
      <w:r w:rsidRPr="006B7A3B">
        <w:t>METAAL- EN KUNSTSTOFWERK</w:t>
      </w:r>
      <w:bookmarkStart w:id="95" w:name="_Hlk190182537"/>
      <w:bookmarkEnd w:id="93"/>
      <w:bookmarkEnd w:id="94"/>
    </w:p>
    <w:p w14:paraId="1225A30C" w14:textId="1C626FDA" w:rsidR="000D1D56" w:rsidRPr="00A62BF5" w:rsidRDefault="000D1D56" w:rsidP="00A62BF5">
      <w:pPr>
        <w:tabs>
          <w:tab w:val="left" w:pos="1701"/>
        </w:tabs>
        <w:spacing w:before="240"/>
        <w:rPr>
          <w:b/>
          <w:bCs/>
          <w:sz w:val="18"/>
        </w:rPr>
      </w:pPr>
      <w:bookmarkStart w:id="96" w:name="_Hlk190182709"/>
      <w:bookmarkEnd w:id="95"/>
      <w:r w:rsidRPr="00A62BF5">
        <w:rPr>
          <w:b/>
          <w:bCs/>
          <w:sz w:val="18"/>
        </w:rPr>
        <w:t>43.11.01</w:t>
      </w:r>
      <w:r w:rsidRPr="00A62BF5">
        <w:rPr>
          <w:b/>
          <w:bCs/>
          <w:sz w:val="18"/>
        </w:rPr>
        <w:tab/>
        <w:t>FUNCTIONELE BESCHRIJVING METAAL- EN KUNSTSTOFWERK</w:t>
      </w:r>
    </w:p>
    <w:bookmarkEnd w:id="96"/>
    <w:p w14:paraId="4C643689" w14:textId="151C9115" w:rsidR="00E53D4E" w:rsidRPr="00A62BF5" w:rsidRDefault="00E53D4E" w:rsidP="00A62BF5">
      <w:pPr>
        <w:ind w:left="1701"/>
        <w:rPr>
          <w:sz w:val="18"/>
        </w:rPr>
      </w:pPr>
      <w:r w:rsidRPr="00A62BF5">
        <w:rPr>
          <w:sz w:val="18"/>
        </w:rPr>
        <w:t>ROOSTERS</w:t>
      </w:r>
    </w:p>
    <w:p w14:paraId="109FBACF" w14:textId="77777777" w:rsidR="00125918" w:rsidRPr="00D2316A" w:rsidRDefault="003336BC" w:rsidP="00125918">
      <w:pPr>
        <w:tabs>
          <w:tab w:val="left" w:pos="2267"/>
        </w:tabs>
        <w:autoSpaceDE w:val="0"/>
        <w:adjustRightInd w:val="0"/>
        <w:ind w:left="2267" w:hanging="566"/>
        <w:textAlignment w:val="auto"/>
        <w:rPr>
          <w:rFonts w:eastAsiaTheme="minorEastAsia" w:cs="Verdana"/>
          <w:color w:val="auto"/>
          <w:sz w:val="18"/>
        </w:rPr>
      </w:pPr>
      <w:r w:rsidRPr="00D2316A">
        <w:rPr>
          <w:rFonts w:eastAsiaTheme="minorEastAsia" w:cs="Verdana"/>
          <w:color w:val="auto"/>
          <w:sz w:val="18"/>
        </w:rPr>
        <w:t>Wanden en deuren energiestation voorzien van roosters</w:t>
      </w:r>
      <w:r w:rsidR="00125918" w:rsidRPr="00D2316A">
        <w:rPr>
          <w:rFonts w:eastAsiaTheme="minorEastAsia" w:cs="Verdana"/>
          <w:color w:val="auto"/>
          <w:sz w:val="18"/>
        </w:rPr>
        <w:t xml:space="preserve"> conform bijlage </w:t>
      </w:r>
    </w:p>
    <w:p w14:paraId="7594B7FF" w14:textId="5ACE510B" w:rsidR="00044ACF" w:rsidRPr="00D2316A" w:rsidRDefault="00125918" w:rsidP="00125918">
      <w:pPr>
        <w:tabs>
          <w:tab w:val="left" w:pos="2267"/>
        </w:tabs>
        <w:autoSpaceDE w:val="0"/>
        <w:adjustRightInd w:val="0"/>
        <w:ind w:left="2267" w:hanging="566"/>
        <w:textAlignment w:val="auto"/>
        <w:rPr>
          <w:rFonts w:eastAsiaTheme="minorEastAsia" w:cs="Verdana"/>
          <w:color w:val="auto"/>
          <w:sz w:val="18"/>
        </w:rPr>
      </w:pPr>
      <w:r w:rsidRPr="00D2316A">
        <w:rPr>
          <w:rFonts w:eastAsiaTheme="minorEastAsia" w:cs="Verdana"/>
          <w:color w:val="auto"/>
          <w:sz w:val="18"/>
        </w:rPr>
        <w:t>“Technische bouwkundige eisen energiestation”</w:t>
      </w:r>
    </w:p>
    <w:p w14:paraId="2463106A" w14:textId="77777777" w:rsidR="00125918" w:rsidRDefault="00125918" w:rsidP="00125918">
      <w:pPr>
        <w:tabs>
          <w:tab w:val="left" w:pos="2267"/>
        </w:tabs>
        <w:autoSpaceDE w:val="0"/>
        <w:adjustRightInd w:val="0"/>
        <w:ind w:left="2267" w:hanging="566"/>
        <w:textAlignment w:val="auto"/>
        <w:rPr>
          <w:rFonts w:eastAsiaTheme="minorEastAsia" w:cs="Verdana"/>
          <w:color w:val="auto"/>
        </w:rPr>
      </w:pPr>
    </w:p>
    <w:p w14:paraId="37575736" w14:textId="77777777" w:rsidR="00EE34DF" w:rsidRDefault="00EE34DF" w:rsidP="006B7A3B">
      <w:pPr>
        <w:pStyle w:val="Kop2"/>
        <w:spacing w:line="240" w:lineRule="exact"/>
        <w:rPr>
          <w:rFonts w:eastAsiaTheme="minorEastAsia"/>
          <w:szCs w:val="22"/>
        </w:rPr>
      </w:pPr>
      <w:bookmarkStart w:id="97" w:name="_Toc210131023"/>
      <w:r w:rsidRPr="006B7A3B">
        <w:rPr>
          <w:rFonts w:eastAsiaTheme="minorEastAsia"/>
          <w:szCs w:val="22"/>
        </w:rPr>
        <w:t>70</w:t>
      </w:r>
      <w:r w:rsidRPr="006B7A3B">
        <w:rPr>
          <w:rFonts w:eastAsiaTheme="minorEastAsia"/>
          <w:szCs w:val="22"/>
        </w:rPr>
        <w:tab/>
        <w:t>ELEKTROTECHNISCHE INSTALLATIES</w:t>
      </w:r>
      <w:bookmarkEnd w:id="97"/>
    </w:p>
    <w:p w14:paraId="2EBD60EB" w14:textId="77777777" w:rsidR="0008550A" w:rsidRPr="0008550A" w:rsidRDefault="0008550A" w:rsidP="0008550A">
      <w:pPr>
        <w:rPr>
          <w:lang w:eastAsia="en-US"/>
        </w:rPr>
      </w:pPr>
    </w:p>
    <w:p w14:paraId="2CB992FA" w14:textId="77777777" w:rsidR="00EE34DF" w:rsidRPr="003E1FBF" w:rsidRDefault="00EE34DF" w:rsidP="00B34B70">
      <w:pPr>
        <w:pStyle w:val="Kop3"/>
      </w:pPr>
      <w:bookmarkStart w:id="98" w:name="_Toc210131024"/>
      <w:r w:rsidRPr="003E1FBF">
        <w:t>70.00</w:t>
      </w:r>
      <w:r w:rsidRPr="003E1FBF">
        <w:tab/>
        <w:t>ALGEMEEN</w:t>
      </w:r>
      <w:bookmarkEnd w:id="98"/>
    </w:p>
    <w:p w14:paraId="66484AEC" w14:textId="70E1E6AD" w:rsidR="00EE34DF" w:rsidRPr="00841669" w:rsidRDefault="00EE34DF" w:rsidP="00F10FA2">
      <w:pPr>
        <w:pStyle w:val="Lijstalinea"/>
        <w:numPr>
          <w:ilvl w:val="2"/>
          <w:numId w:val="181"/>
        </w:numPr>
        <w:tabs>
          <w:tab w:val="left" w:pos="1701"/>
        </w:tabs>
        <w:autoSpaceDE w:val="0"/>
        <w:adjustRightInd w:val="0"/>
        <w:spacing w:before="240"/>
        <w:ind w:left="1701" w:hanging="1701"/>
        <w:textAlignment w:val="auto"/>
        <w:rPr>
          <w:rFonts w:eastAsiaTheme="minorEastAsia" w:cs="Verdana"/>
          <w:b/>
          <w:color w:val="000000" w:themeColor="text1"/>
          <w:sz w:val="18"/>
        </w:rPr>
      </w:pPr>
      <w:r w:rsidRPr="00841669">
        <w:rPr>
          <w:rFonts w:eastAsiaTheme="minorEastAsia" w:cs="Verdana"/>
          <w:b/>
          <w:color w:val="000000" w:themeColor="text1"/>
          <w:sz w:val="18"/>
        </w:rPr>
        <w:t>BEGRIPPEN: ALGEMEEN</w:t>
      </w:r>
    </w:p>
    <w:p w14:paraId="453E0934" w14:textId="77777777" w:rsidR="001412A3" w:rsidRPr="00841669" w:rsidRDefault="00EE34DF" w:rsidP="001412A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AANDUIDINGEN EN BEGRIPSBEPALINGEN</w:t>
      </w:r>
    </w:p>
    <w:p w14:paraId="0AE6A388" w14:textId="392E6DFB" w:rsidR="00EE34DF" w:rsidRPr="00841669" w:rsidRDefault="00EE34DF" w:rsidP="001412A3">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Met uitbreiding van het bepaalde in par. 1 lid 1 van de UAV 2012 zijn de volgende aanduidingen en begripsbepalingen van toepassing:</w:t>
      </w:r>
    </w:p>
    <w:p w14:paraId="4D1C3E65" w14:textId="52B38D9A" w:rsidR="00EE34DF" w:rsidRPr="001D272F" w:rsidRDefault="00EE34DF" w:rsidP="00F10FA2">
      <w:pPr>
        <w:numPr>
          <w:ilvl w:val="0"/>
          <w:numId w:val="103"/>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Het werk: onder het werk wordt tevens verstaan het uitwerken van dit hoofdstuk en bijbehorende tekeningen tot een uitvoeringsontwerp, evenals leveren alle bouwstoffen en het uitvoeren van alle werkzaamheden ten behoeve van het </w:t>
      </w:r>
      <w:r w:rsidRPr="001D272F">
        <w:rPr>
          <w:rFonts w:eastAsiaTheme="minorEastAsia" w:cs="Verdana"/>
          <w:color w:val="000000" w:themeColor="text1"/>
          <w:sz w:val="18"/>
        </w:rPr>
        <w:t>geheel</w:t>
      </w:r>
      <w:r w:rsidR="00F87985" w:rsidRPr="001D272F">
        <w:rPr>
          <w:rFonts w:eastAsiaTheme="minorEastAsia" w:cs="Verdana"/>
          <w:color w:val="000000" w:themeColor="text1"/>
          <w:sz w:val="18"/>
        </w:rPr>
        <w:t xml:space="preserve"> functioneel en</w:t>
      </w:r>
      <w:r w:rsidRPr="001D272F">
        <w:rPr>
          <w:rFonts w:eastAsiaTheme="minorEastAsia" w:cs="Verdana"/>
          <w:color w:val="000000" w:themeColor="text1"/>
          <w:sz w:val="18"/>
        </w:rPr>
        <w:t xml:space="preserve"> bedrijfsvaardig opleveren van deze installaties.</w:t>
      </w:r>
    </w:p>
    <w:p w14:paraId="796ED6A1" w14:textId="26F9F147" w:rsidR="007B523A" w:rsidRPr="001D272F" w:rsidRDefault="007B523A" w:rsidP="00F10FA2">
      <w:pPr>
        <w:numPr>
          <w:ilvl w:val="0"/>
          <w:numId w:val="103"/>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 xml:space="preserve">In het werk </w:t>
      </w:r>
      <w:r w:rsidR="001F1CA4" w:rsidRPr="001D272F">
        <w:rPr>
          <w:rFonts w:eastAsiaTheme="minorEastAsia" w:cs="Verdana"/>
          <w:color w:val="000000" w:themeColor="text1"/>
          <w:sz w:val="18"/>
        </w:rPr>
        <w:t>(</w:t>
      </w:r>
      <w:r w:rsidRPr="001D272F">
        <w:rPr>
          <w:rFonts w:eastAsiaTheme="minorEastAsia" w:cs="Verdana"/>
          <w:color w:val="000000" w:themeColor="text1"/>
          <w:sz w:val="18"/>
        </w:rPr>
        <w:t>aan</w:t>
      </w:r>
      <w:r w:rsidR="001F1CA4" w:rsidRPr="001D272F">
        <w:rPr>
          <w:rFonts w:eastAsiaTheme="minorEastAsia" w:cs="Verdana"/>
          <w:color w:val="000000" w:themeColor="text1"/>
          <w:sz w:val="18"/>
        </w:rPr>
        <w:t>)</w:t>
      </w:r>
      <w:r w:rsidRPr="001D272F">
        <w:rPr>
          <w:rFonts w:eastAsiaTheme="minorEastAsia" w:cs="Verdana"/>
          <w:color w:val="000000" w:themeColor="text1"/>
          <w:sz w:val="18"/>
        </w:rPr>
        <w:t>brengen: te leveren en bedrijfsvaardig aanbrengen van materialen, voorwerpen of installatieonderdelen</w:t>
      </w:r>
    </w:p>
    <w:p w14:paraId="202FD3D1" w14:textId="408DF7A5" w:rsidR="001412A3" w:rsidRPr="001D272F" w:rsidRDefault="001412A3"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vervangen: bestaande installatie verwijderen en nieuwe installatie in het werk brengen (aansluiten op de bestaande en/of uit te breiden installatie);</w:t>
      </w:r>
    </w:p>
    <w:p w14:paraId="65DDCC18" w14:textId="77777777" w:rsidR="001412A3" w:rsidRPr="001D272F" w:rsidRDefault="001412A3"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verplaatsen: losnemen en elders bedrijfsvaardig aanbrengen;</w:t>
      </w:r>
    </w:p>
    <w:p w14:paraId="08EBA663" w14:textId="77777777" w:rsidR="001412A3" w:rsidRPr="001D272F" w:rsidRDefault="001412A3"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 xml:space="preserve">omleggen; losnemen, </w:t>
      </w:r>
      <w:proofErr w:type="spellStart"/>
      <w:r w:rsidRPr="001D272F">
        <w:rPr>
          <w:rFonts w:eastAsiaTheme="minorEastAsia" w:cs="Verdana"/>
          <w:color w:val="000000" w:themeColor="text1"/>
          <w:sz w:val="18"/>
        </w:rPr>
        <w:t>herleggen</w:t>
      </w:r>
      <w:proofErr w:type="spellEnd"/>
      <w:r w:rsidRPr="001D272F">
        <w:rPr>
          <w:rFonts w:eastAsiaTheme="minorEastAsia" w:cs="Verdana"/>
          <w:color w:val="000000" w:themeColor="text1"/>
          <w:sz w:val="18"/>
        </w:rPr>
        <w:t xml:space="preserve"> en elders bedrijfsvaardig aanbrengen;</w:t>
      </w:r>
    </w:p>
    <w:p w14:paraId="535AEC7F" w14:textId="77777777" w:rsidR="001412A3" w:rsidRPr="001D272F" w:rsidRDefault="001412A3"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verwijderen: verwijderen en afvoeren;</w:t>
      </w:r>
    </w:p>
    <w:p w14:paraId="20280855" w14:textId="3283DEB8" w:rsidR="00311F3B" w:rsidRPr="001D272F" w:rsidRDefault="00311F3B"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energiestation: een station voor elektriciteitsdistributie van hoog- en/of laagspanning.</w:t>
      </w:r>
    </w:p>
    <w:p w14:paraId="51C7A8EF" w14:textId="0257A515" w:rsidR="0008550A" w:rsidRPr="001D272F" w:rsidRDefault="0008550A"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 xml:space="preserve">Stamvoedingskabel terreinverlichting: een </w:t>
      </w:r>
      <w:r w:rsidR="00841669" w:rsidRPr="001D272F">
        <w:rPr>
          <w:rFonts w:eastAsiaTheme="minorEastAsia" w:cs="Verdana"/>
          <w:color w:val="000000" w:themeColor="text1"/>
          <w:sz w:val="18"/>
        </w:rPr>
        <w:t xml:space="preserve">4-aderige </w:t>
      </w:r>
      <w:r w:rsidRPr="001D272F">
        <w:rPr>
          <w:rFonts w:eastAsiaTheme="minorEastAsia" w:cs="Verdana"/>
          <w:color w:val="000000" w:themeColor="text1"/>
          <w:sz w:val="18"/>
        </w:rPr>
        <w:t>hoofdvoedings</w:t>
      </w:r>
      <w:r w:rsidR="00841669" w:rsidRPr="001D272F">
        <w:rPr>
          <w:rFonts w:eastAsiaTheme="minorEastAsia" w:cs="Verdana"/>
          <w:color w:val="000000" w:themeColor="text1"/>
          <w:sz w:val="18"/>
        </w:rPr>
        <w:t>grond</w:t>
      </w:r>
      <w:r w:rsidRPr="001D272F">
        <w:rPr>
          <w:rFonts w:eastAsiaTheme="minorEastAsia" w:cs="Verdana"/>
          <w:color w:val="000000" w:themeColor="text1"/>
          <w:sz w:val="18"/>
        </w:rPr>
        <w:t>kabel die wordt gerealiseerd tussen:</w:t>
      </w:r>
    </w:p>
    <w:p w14:paraId="70D6091D" w14:textId="33461359" w:rsidR="0008550A" w:rsidRPr="001D272F" w:rsidRDefault="0008550A" w:rsidP="00F10FA2">
      <w:pPr>
        <w:numPr>
          <w:ilvl w:val="1"/>
          <w:numId w:val="103"/>
        </w:numPr>
        <w:tabs>
          <w:tab w:val="left" w:pos="2550"/>
        </w:tabs>
        <w:autoSpaceDE w:val="0"/>
        <w:autoSpaceDN/>
        <w:adjustRightInd w:val="0"/>
        <w:ind w:left="239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schakel- en verdeelinrichting en lichtmast;</w:t>
      </w:r>
    </w:p>
    <w:p w14:paraId="4B69A58B" w14:textId="6BB23BE4" w:rsidR="00A62BF5" w:rsidRDefault="00A62BF5" w:rsidP="00F10FA2">
      <w:pPr>
        <w:pStyle w:val="Lijstalinea"/>
        <w:numPr>
          <w:ilvl w:val="1"/>
          <w:numId w:val="103"/>
        </w:numPr>
        <w:ind w:left="2398" w:hanging="357"/>
        <w:rPr>
          <w:sz w:val="18"/>
        </w:rPr>
      </w:pPr>
      <w:r w:rsidRPr="00A62BF5">
        <w:rPr>
          <w:sz w:val="18"/>
        </w:rPr>
        <w:t xml:space="preserve">schakel- en verdeelinrichting en </w:t>
      </w:r>
      <w:proofErr w:type="spellStart"/>
      <w:r w:rsidRPr="00A62BF5">
        <w:rPr>
          <w:sz w:val="18"/>
        </w:rPr>
        <w:t>bollard</w:t>
      </w:r>
      <w:proofErr w:type="spellEnd"/>
      <w:r w:rsidRPr="00A62BF5">
        <w:rPr>
          <w:sz w:val="18"/>
        </w:rPr>
        <w:t>;</w:t>
      </w:r>
    </w:p>
    <w:p w14:paraId="5479881E" w14:textId="57E01A9C" w:rsidR="00FA00D5" w:rsidRPr="001D272F" w:rsidRDefault="00FA00D5" w:rsidP="00F10FA2">
      <w:pPr>
        <w:pStyle w:val="Lijstalinea"/>
        <w:numPr>
          <w:ilvl w:val="1"/>
          <w:numId w:val="103"/>
        </w:numPr>
        <w:ind w:left="2398" w:hanging="357"/>
        <w:rPr>
          <w:sz w:val="18"/>
        </w:rPr>
      </w:pPr>
      <w:r w:rsidRPr="001D272F">
        <w:rPr>
          <w:sz w:val="18"/>
        </w:rPr>
        <w:t xml:space="preserve">schakel- en verdeelinrichting </w:t>
      </w:r>
      <w:bookmarkStart w:id="99" w:name="_Hlk207098223"/>
      <w:r w:rsidRPr="001D272F">
        <w:rPr>
          <w:sz w:val="18"/>
        </w:rPr>
        <w:t>en sectiekast bestemd voor terreinverlichting;</w:t>
      </w:r>
    </w:p>
    <w:bookmarkEnd w:id="99"/>
    <w:p w14:paraId="673901CE" w14:textId="4314F2D6" w:rsidR="00FA00D5" w:rsidRPr="001D272F" w:rsidRDefault="00FA00D5" w:rsidP="00F10FA2">
      <w:pPr>
        <w:pStyle w:val="Lijstalinea"/>
        <w:numPr>
          <w:ilvl w:val="1"/>
          <w:numId w:val="103"/>
        </w:numPr>
        <w:ind w:left="2398" w:hanging="357"/>
        <w:rPr>
          <w:sz w:val="18"/>
        </w:rPr>
      </w:pPr>
      <w:r w:rsidRPr="001D272F">
        <w:rPr>
          <w:sz w:val="18"/>
        </w:rPr>
        <w:t>lichtmasten onderling;</w:t>
      </w:r>
    </w:p>
    <w:p w14:paraId="56ABD8B4" w14:textId="18555AC2" w:rsidR="00FA00D5" w:rsidRPr="001D272F" w:rsidRDefault="00FA00D5" w:rsidP="00F10FA2">
      <w:pPr>
        <w:pStyle w:val="Lijstalinea"/>
        <w:numPr>
          <w:ilvl w:val="1"/>
          <w:numId w:val="103"/>
        </w:numPr>
        <w:ind w:left="2398" w:hanging="357"/>
        <w:rPr>
          <w:sz w:val="18"/>
        </w:rPr>
      </w:pPr>
      <w:r w:rsidRPr="001D272F">
        <w:rPr>
          <w:sz w:val="18"/>
        </w:rPr>
        <w:t xml:space="preserve">lichtmast en </w:t>
      </w:r>
      <w:proofErr w:type="spellStart"/>
      <w:r w:rsidRPr="001D272F">
        <w:rPr>
          <w:sz w:val="18"/>
        </w:rPr>
        <w:t>bollard</w:t>
      </w:r>
      <w:proofErr w:type="spellEnd"/>
      <w:r w:rsidRPr="001D272F">
        <w:rPr>
          <w:sz w:val="18"/>
        </w:rPr>
        <w:t xml:space="preserve"> onderling;</w:t>
      </w:r>
    </w:p>
    <w:p w14:paraId="01FF3DCF" w14:textId="460A89A2" w:rsidR="00FA00D5" w:rsidRPr="001D272F" w:rsidRDefault="00FA00D5" w:rsidP="00F10FA2">
      <w:pPr>
        <w:pStyle w:val="Lijstalinea"/>
        <w:numPr>
          <w:ilvl w:val="1"/>
          <w:numId w:val="103"/>
        </w:numPr>
        <w:ind w:left="2398" w:hanging="357"/>
        <w:rPr>
          <w:sz w:val="18"/>
        </w:rPr>
      </w:pPr>
      <w:proofErr w:type="spellStart"/>
      <w:r w:rsidRPr="001D272F">
        <w:rPr>
          <w:sz w:val="18"/>
        </w:rPr>
        <w:t>bollards</w:t>
      </w:r>
      <w:proofErr w:type="spellEnd"/>
      <w:r w:rsidRPr="001D272F">
        <w:rPr>
          <w:sz w:val="18"/>
        </w:rPr>
        <w:t xml:space="preserve"> onderling;</w:t>
      </w:r>
    </w:p>
    <w:p w14:paraId="5261E30A" w14:textId="4F2B155B" w:rsidR="00FA00D5" w:rsidRPr="001D272F" w:rsidRDefault="00FA00D5" w:rsidP="00F10FA2">
      <w:pPr>
        <w:pStyle w:val="Lijstalinea"/>
        <w:numPr>
          <w:ilvl w:val="1"/>
          <w:numId w:val="103"/>
        </w:numPr>
        <w:ind w:left="2398" w:hanging="357"/>
        <w:rPr>
          <w:sz w:val="18"/>
        </w:rPr>
      </w:pPr>
      <w:r w:rsidRPr="001D272F">
        <w:rPr>
          <w:sz w:val="18"/>
        </w:rPr>
        <w:t>lichtmast en sectiekast bestemd voor terreinverlichting;</w:t>
      </w:r>
    </w:p>
    <w:p w14:paraId="777DE115" w14:textId="0B8D213E" w:rsidR="00FA00D5" w:rsidRPr="001D272F" w:rsidRDefault="00FA00D5" w:rsidP="00F10FA2">
      <w:pPr>
        <w:pStyle w:val="Lijstalinea"/>
        <w:numPr>
          <w:ilvl w:val="1"/>
          <w:numId w:val="103"/>
        </w:numPr>
        <w:ind w:left="2398" w:hanging="357"/>
        <w:rPr>
          <w:sz w:val="18"/>
        </w:rPr>
      </w:pPr>
      <w:proofErr w:type="spellStart"/>
      <w:r w:rsidRPr="001D272F">
        <w:rPr>
          <w:sz w:val="18"/>
        </w:rPr>
        <w:t>bollard</w:t>
      </w:r>
      <w:proofErr w:type="spellEnd"/>
      <w:r w:rsidRPr="001D272F">
        <w:rPr>
          <w:sz w:val="18"/>
        </w:rPr>
        <w:t xml:space="preserve"> en sectiekast bestemd voor terreinverlichting;</w:t>
      </w:r>
    </w:p>
    <w:p w14:paraId="5D3ED35A" w14:textId="37F298A0" w:rsidR="001F1CA4" w:rsidRPr="001D272F" w:rsidRDefault="001F1CA4"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Afkortingen:</w:t>
      </w:r>
    </w:p>
    <w:p w14:paraId="0B9C7CF6" w14:textId="3334819C" w:rsidR="00B61509" w:rsidRPr="001D272F" w:rsidRDefault="00B61509"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proofErr w:type="spellStart"/>
      <w:r w:rsidRPr="001D272F">
        <w:rPr>
          <w:rFonts w:eastAsiaTheme="minorEastAsia" w:cs="Verdana"/>
          <w:color w:val="000000" w:themeColor="text1"/>
          <w:sz w:val="18"/>
        </w:rPr>
        <w:t>cfm</w:t>
      </w:r>
      <w:proofErr w:type="spellEnd"/>
      <w:r w:rsidRPr="001D272F">
        <w:rPr>
          <w:rFonts w:eastAsiaTheme="minorEastAsia" w:cs="Verdana"/>
          <w:color w:val="000000" w:themeColor="text1"/>
          <w:sz w:val="18"/>
        </w:rPr>
        <w:t>: conform;</w:t>
      </w:r>
    </w:p>
    <w:p w14:paraId="3BB2BF3E" w14:textId="66CAC2B5" w:rsidR="001F1CA4" w:rsidRPr="001D272F" w:rsidRDefault="00311F3B"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proofErr w:type="spellStart"/>
      <w:r w:rsidRPr="001D272F">
        <w:rPr>
          <w:rFonts w:eastAsiaTheme="minorEastAsia" w:cs="Verdana"/>
          <w:color w:val="000000" w:themeColor="text1"/>
          <w:sz w:val="18"/>
        </w:rPr>
        <w:t>o</w:t>
      </w:r>
      <w:r w:rsidR="001F1CA4" w:rsidRPr="001D272F">
        <w:rPr>
          <w:rFonts w:eastAsiaTheme="minorEastAsia" w:cs="Verdana"/>
          <w:color w:val="000000" w:themeColor="text1"/>
          <w:sz w:val="18"/>
        </w:rPr>
        <w:t>hc</w:t>
      </w:r>
      <w:proofErr w:type="spellEnd"/>
      <w:r w:rsidR="001F1CA4" w:rsidRPr="001D272F">
        <w:rPr>
          <w:rFonts w:eastAsiaTheme="minorEastAsia" w:cs="Verdana"/>
          <w:color w:val="000000" w:themeColor="text1"/>
          <w:sz w:val="18"/>
        </w:rPr>
        <w:t>: Onderhoudscontractant;</w:t>
      </w:r>
    </w:p>
    <w:p w14:paraId="622F9761" w14:textId="3D95ED05" w:rsidR="001412A3" w:rsidRPr="001D272F" w:rsidRDefault="001412A3"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proofErr w:type="spellStart"/>
      <w:r w:rsidRPr="001D272F">
        <w:rPr>
          <w:rFonts w:eastAsiaTheme="minorEastAsia" w:cs="Verdana"/>
          <w:color w:val="000000" w:themeColor="text1"/>
          <w:sz w:val="18"/>
        </w:rPr>
        <w:t>asp</w:t>
      </w:r>
      <w:proofErr w:type="spellEnd"/>
      <w:r w:rsidRPr="001D272F">
        <w:rPr>
          <w:rFonts w:eastAsiaTheme="minorEastAsia" w:cs="Verdana"/>
          <w:color w:val="000000" w:themeColor="text1"/>
          <w:sz w:val="18"/>
        </w:rPr>
        <w:t>: aansluitpunt(en);</w:t>
      </w:r>
    </w:p>
    <w:p w14:paraId="56CF5CDF" w14:textId="77777777" w:rsidR="001412A3" w:rsidRPr="001D272F" w:rsidRDefault="001412A3"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proofErr w:type="spellStart"/>
      <w:r w:rsidRPr="001D272F">
        <w:rPr>
          <w:rFonts w:eastAsiaTheme="minorEastAsia" w:cs="Verdana"/>
          <w:color w:val="000000" w:themeColor="text1"/>
          <w:sz w:val="18"/>
        </w:rPr>
        <w:t>hs</w:t>
      </w:r>
      <w:proofErr w:type="spellEnd"/>
      <w:r w:rsidRPr="001D272F">
        <w:rPr>
          <w:rFonts w:eastAsiaTheme="minorEastAsia" w:cs="Verdana"/>
          <w:color w:val="000000" w:themeColor="text1"/>
          <w:sz w:val="18"/>
        </w:rPr>
        <w:t xml:space="preserve"> of HS: hoogspanning;</w:t>
      </w:r>
    </w:p>
    <w:p w14:paraId="6C2AC1C8" w14:textId="22FF7429" w:rsidR="001412A3" w:rsidRPr="001D272F" w:rsidRDefault="001412A3"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proofErr w:type="spellStart"/>
      <w:r w:rsidRPr="001D272F">
        <w:rPr>
          <w:rFonts w:eastAsiaTheme="minorEastAsia" w:cs="Verdana"/>
          <w:color w:val="000000" w:themeColor="text1"/>
          <w:sz w:val="18"/>
        </w:rPr>
        <w:t>ls</w:t>
      </w:r>
      <w:proofErr w:type="spellEnd"/>
      <w:r w:rsidRPr="001D272F">
        <w:rPr>
          <w:rFonts w:eastAsiaTheme="minorEastAsia" w:cs="Verdana"/>
          <w:color w:val="000000" w:themeColor="text1"/>
          <w:sz w:val="18"/>
        </w:rPr>
        <w:t xml:space="preserve"> of LS: laagspanning;</w:t>
      </w:r>
    </w:p>
    <w:p w14:paraId="7D4E9B3E" w14:textId="41BFB0B9" w:rsidR="00311F3B" w:rsidRPr="001D272F" w:rsidRDefault="00311F3B"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 xml:space="preserve">tv </w:t>
      </w:r>
      <w:proofErr w:type="spellStart"/>
      <w:r w:rsidRPr="001D272F">
        <w:rPr>
          <w:rFonts w:eastAsiaTheme="minorEastAsia" w:cs="Verdana"/>
          <w:color w:val="000000" w:themeColor="text1"/>
          <w:sz w:val="18"/>
        </w:rPr>
        <w:t>og</w:t>
      </w:r>
      <w:proofErr w:type="spellEnd"/>
      <w:r w:rsidRPr="001D272F">
        <w:rPr>
          <w:rFonts w:eastAsiaTheme="minorEastAsia" w:cs="Verdana"/>
          <w:color w:val="000000" w:themeColor="text1"/>
          <w:sz w:val="18"/>
        </w:rPr>
        <w:t xml:space="preserve"> TV: terreinverlichting</w:t>
      </w:r>
    </w:p>
    <w:p w14:paraId="71296AE2" w14:textId="085FF252" w:rsidR="00311F3B" w:rsidRPr="001D272F" w:rsidRDefault="00311F3B"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ov of OV: openbare verlichting</w:t>
      </w:r>
    </w:p>
    <w:p w14:paraId="3F590FA4" w14:textId="77777777" w:rsidR="001412A3" w:rsidRPr="001D272F" w:rsidRDefault="001412A3"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proofErr w:type="spellStart"/>
      <w:r w:rsidRPr="001D272F">
        <w:rPr>
          <w:rFonts w:eastAsiaTheme="minorEastAsia" w:cs="Verdana"/>
          <w:color w:val="000000" w:themeColor="text1"/>
          <w:sz w:val="18"/>
        </w:rPr>
        <w:t>wd</w:t>
      </w:r>
      <w:proofErr w:type="spellEnd"/>
      <w:r w:rsidRPr="001D272F">
        <w:rPr>
          <w:rFonts w:eastAsiaTheme="minorEastAsia" w:cs="Verdana"/>
          <w:color w:val="000000" w:themeColor="text1"/>
          <w:sz w:val="18"/>
        </w:rPr>
        <w:t xml:space="preserve"> of WD: (druip)waterdicht, voor zover niet nader aangegeven overeenkomend met beschermingsgraad IP 44;</w:t>
      </w:r>
    </w:p>
    <w:p w14:paraId="56B9D554" w14:textId="77777777" w:rsidR="001412A3" w:rsidRPr="001D272F" w:rsidRDefault="001412A3"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proofErr w:type="spellStart"/>
      <w:r w:rsidRPr="001D272F">
        <w:rPr>
          <w:rFonts w:eastAsiaTheme="minorEastAsia" w:cs="Verdana"/>
          <w:color w:val="000000" w:themeColor="text1"/>
          <w:sz w:val="18"/>
        </w:rPr>
        <w:lastRenderedPageBreak/>
        <w:t>wcd</w:t>
      </w:r>
      <w:proofErr w:type="spellEnd"/>
      <w:r w:rsidRPr="001D272F">
        <w:rPr>
          <w:rFonts w:eastAsiaTheme="minorEastAsia" w:cs="Verdana"/>
          <w:color w:val="000000" w:themeColor="text1"/>
          <w:sz w:val="18"/>
        </w:rPr>
        <w:t xml:space="preserve"> of WCD: wandcontactdoos;</w:t>
      </w:r>
    </w:p>
    <w:p w14:paraId="3239CDAF" w14:textId="77777777" w:rsidR="001412A3" w:rsidRPr="001D272F" w:rsidRDefault="001412A3"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lok.: lokaal of lokalen;</w:t>
      </w:r>
    </w:p>
    <w:p w14:paraId="1B14B04A" w14:textId="04FAAA44" w:rsidR="001412A3" w:rsidRPr="001D272F" w:rsidRDefault="001412A3" w:rsidP="00F10FA2">
      <w:pPr>
        <w:numPr>
          <w:ilvl w:val="1"/>
          <w:numId w:val="103"/>
        </w:numPr>
        <w:tabs>
          <w:tab w:val="left" w:pos="2550"/>
        </w:tabs>
        <w:autoSpaceDE w:val="0"/>
        <w:autoSpaceDN/>
        <w:adjustRightInd w:val="0"/>
        <w:ind w:left="2415"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ti (druip)waterdicht: "tegel inbouw" schakel- en/of aansluitmateriaal met een beschermingsgraad IP44.</w:t>
      </w:r>
    </w:p>
    <w:p w14:paraId="554F7106" w14:textId="77777777" w:rsidR="007B523A" w:rsidRPr="001D272F" w:rsidRDefault="007B523A"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 xml:space="preserve">Bouw- en installatieonderdeel: Een losstaand onderdeel die betrekking hebben op de technische disciplines bouwkunde en installatietechniek E en W. </w:t>
      </w:r>
    </w:p>
    <w:p w14:paraId="3D2B123E" w14:textId="4802045A" w:rsidR="007B523A" w:rsidRPr="001D272F" w:rsidRDefault="007B523A"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Revisiebescheiden: Tekeningen, onderhoud-, bedrijf</w:t>
      </w:r>
      <w:r w:rsidR="00841669" w:rsidRPr="001D272F">
        <w:rPr>
          <w:rFonts w:eastAsiaTheme="minorEastAsia" w:cs="Verdana"/>
          <w:color w:val="000000" w:themeColor="text1"/>
          <w:sz w:val="18"/>
        </w:rPr>
        <w:t>s</w:t>
      </w:r>
      <w:r w:rsidRPr="001D272F">
        <w:rPr>
          <w:rFonts w:eastAsiaTheme="minorEastAsia" w:cs="Verdana"/>
          <w:color w:val="000000" w:themeColor="text1"/>
          <w:sz w:val="18"/>
        </w:rPr>
        <w:t>- en bedieningsvoorschriften, software en broncodes, logboeken waarin opgenomen certificaten, keuring</w:t>
      </w:r>
      <w:r w:rsidR="00841669" w:rsidRPr="001D272F">
        <w:rPr>
          <w:rFonts w:eastAsiaTheme="minorEastAsia" w:cs="Verdana"/>
          <w:color w:val="000000" w:themeColor="text1"/>
          <w:sz w:val="18"/>
        </w:rPr>
        <w:t>s</w:t>
      </w:r>
      <w:r w:rsidRPr="001D272F">
        <w:rPr>
          <w:rFonts w:eastAsiaTheme="minorEastAsia" w:cs="Verdana"/>
          <w:color w:val="000000" w:themeColor="text1"/>
          <w:sz w:val="18"/>
        </w:rPr>
        <w:t>- en onderhoud</w:t>
      </w:r>
      <w:r w:rsidR="00841669" w:rsidRPr="001D272F">
        <w:rPr>
          <w:rFonts w:eastAsiaTheme="minorEastAsia" w:cs="Verdana"/>
          <w:color w:val="000000" w:themeColor="text1"/>
          <w:sz w:val="18"/>
        </w:rPr>
        <w:t>s</w:t>
      </w:r>
      <w:r w:rsidRPr="001D272F">
        <w:rPr>
          <w:rFonts w:eastAsiaTheme="minorEastAsia" w:cs="Verdana"/>
          <w:color w:val="000000" w:themeColor="text1"/>
          <w:sz w:val="18"/>
        </w:rPr>
        <w:t>rapportages ed.</w:t>
      </w:r>
    </w:p>
    <w:p w14:paraId="7D22F13F" w14:textId="77777777" w:rsidR="007B523A" w:rsidRPr="001D272F" w:rsidRDefault="007B523A"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RVB: Rijksvastgoedbedrijf.</w:t>
      </w:r>
    </w:p>
    <w:p w14:paraId="4F92860D" w14:textId="3867B1F6" w:rsidR="00EE34DF" w:rsidRPr="001D272F" w:rsidRDefault="00EE34DF"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 xml:space="preserve">Hoogspanning: tot de hoogspanning behoort tevens de </w:t>
      </w:r>
      <w:proofErr w:type="spellStart"/>
      <w:r w:rsidRPr="001D272F">
        <w:rPr>
          <w:rFonts w:eastAsiaTheme="minorEastAsia" w:cs="Verdana"/>
          <w:color w:val="000000" w:themeColor="text1"/>
          <w:sz w:val="18"/>
        </w:rPr>
        <w:t>middenspanning</w:t>
      </w:r>
      <w:proofErr w:type="spellEnd"/>
      <w:r w:rsidRPr="001D272F">
        <w:rPr>
          <w:rFonts w:eastAsiaTheme="minorEastAsia" w:cs="Verdana"/>
          <w:color w:val="000000" w:themeColor="text1"/>
          <w:sz w:val="18"/>
        </w:rPr>
        <w:t>.</w:t>
      </w:r>
    </w:p>
    <w:p w14:paraId="428AD5AC" w14:textId="32B42471" w:rsidR="00AD3DC2" w:rsidRPr="001D272F" w:rsidRDefault="00AD3DC2" w:rsidP="00F10FA2">
      <w:pPr>
        <w:numPr>
          <w:ilvl w:val="0"/>
          <w:numId w:val="103"/>
        </w:numPr>
        <w:tabs>
          <w:tab w:val="left" w:pos="2550"/>
        </w:tabs>
        <w:autoSpaceDE w:val="0"/>
        <w:autoSpaceDN/>
        <w:adjustRightInd w:val="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Terreinverlichting</w:t>
      </w:r>
      <w:r w:rsidR="00311F3B" w:rsidRPr="001D272F">
        <w:rPr>
          <w:rFonts w:eastAsiaTheme="minorEastAsia" w:cs="Verdana"/>
          <w:color w:val="000000" w:themeColor="text1"/>
          <w:sz w:val="18"/>
        </w:rPr>
        <w:t>/openbare verlichting</w:t>
      </w:r>
      <w:r w:rsidRPr="001D272F">
        <w:rPr>
          <w:rFonts w:eastAsiaTheme="minorEastAsia" w:cs="Verdana"/>
          <w:color w:val="000000" w:themeColor="text1"/>
          <w:sz w:val="18"/>
        </w:rPr>
        <w:t xml:space="preserve">: </w:t>
      </w:r>
      <w:r w:rsidR="000B126D" w:rsidRPr="001D272F">
        <w:rPr>
          <w:rFonts w:eastAsiaTheme="minorEastAsia" w:cs="Verdana"/>
          <w:color w:val="000000" w:themeColor="text1"/>
          <w:sz w:val="18"/>
        </w:rPr>
        <w:t>terreinverlichting en openbare verlichting zijn equivalent aan elkaar in dit bestek</w:t>
      </w:r>
      <w:r w:rsidR="00311F3B" w:rsidRPr="001D272F">
        <w:rPr>
          <w:rFonts w:eastAsiaTheme="minorEastAsia" w:cs="Verdana"/>
          <w:color w:val="000000" w:themeColor="text1"/>
          <w:sz w:val="18"/>
        </w:rPr>
        <w:t>.</w:t>
      </w:r>
    </w:p>
    <w:p w14:paraId="432D8700" w14:textId="77777777" w:rsidR="00EE34DF" w:rsidRPr="00841669" w:rsidRDefault="00EE34DF" w:rsidP="00F10FA2">
      <w:pPr>
        <w:numPr>
          <w:ilvl w:val="0"/>
          <w:numId w:val="103"/>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1D272F">
        <w:rPr>
          <w:rFonts w:eastAsiaTheme="minorEastAsia" w:cs="Verdana"/>
          <w:color w:val="000000" w:themeColor="text1"/>
          <w:sz w:val="18"/>
        </w:rPr>
        <w:t>Leidingwegen: alles waarin leidingen, kabel en/ of draad wordt gevoerd, waaronder in ieder</w:t>
      </w:r>
      <w:r w:rsidRPr="00841669">
        <w:rPr>
          <w:rFonts w:eastAsiaTheme="minorEastAsia" w:cs="Verdana"/>
          <w:color w:val="000000" w:themeColor="text1"/>
          <w:sz w:val="18"/>
        </w:rPr>
        <w:t xml:space="preserve"> geval kanalisatie en buisleiding en mantelbuis.</w:t>
      </w:r>
    </w:p>
    <w:p w14:paraId="74B1F4F8" w14:textId="77777777" w:rsidR="00290873" w:rsidRPr="00841669" w:rsidRDefault="00290873" w:rsidP="00290873">
      <w:pPr>
        <w:tabs>
          <w:tab w:val="left" w:pos="2550"/>
        </w:tabs>
        <w:autoSpaceDE w:val="0"/>
        <w:autoSpaceDN/>
        <w:adjustRightInd w:val="0"/>
        <w:spacing w:after="160"/>
        <w:ind w:left="2058"/>
        <w:contextualSpacing/>
        <w:textAlignment w:val="auto"/>
        <w:rPr>
          <w:rFonts w:eastAsiaTheme="minorEastAsia" w:cs="Verdana"/>
          <w:color w:val="000000" w:themeColor="text1"/>
          <w:sz w:val="18"/>
        </w:rPr>
      </w:pPr>
    </w:p>
    <w:p w14:paraId="15FD2213" w14:textId="77777777" w:rsidR="00EE34DF" w:rsidRPr="00841669" w:rsidRDefault="00EE34DF" w:rsidP="00525283">
      <w:pPr>
        <w:tabs>
          <w:tab w:val="left" w:pos="1701"/>
        </w:tabs>
        <w:autoSpaceDE w:val="0"/>
        <w:adjustRightInd w:val="0"/>
        <w:spacing w:before="24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70.00.20</w:t>
      </w:r>
      <w:r w:rsidRPr="00841669">
        <w:rPr>
          <w:rFonts w:eastAsiaTheme="minorEastAsia" w:cs="Verdana"/>
          <w:b/>
          <w:color w:val="000000" w:themeColor="text1"/>
          <w:sz w:val="18"/>
        </w:rPr>
        <w:tab/>
        <w:t>EISEN EN UITVOERING: ALGEMEEN</w:t>
      </w:r>
    </w:p>
    <w:p w14:paraId="64D1BF63" w14:textId="77777777" w:rsidR="00290873" w:rsidRPr="00841669" w:rsidRDefault="00290873" w:rsidP="00290873">
      <w:pPr>
        <w:tabs>
          <w:tab w:val="left" w:pos="1701"/>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NORMEN, VOORSCHRIFTEN, EN RICHTLIJNEN</w:t>
      </w:r>
    </w:p>
    <w:p w14:paraId="30C93E5B" w14:textId="02287560" w:rsidR="00290873" w:rsidRPr="00841669" w:rsidRDefault="00290873" w:rsidP="00290873">
      <w:pPr>
        <w:tabs>
          <w:tab w:val="left" w:pos="1701"/>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 xml:space="preserve">Alle in de overeenkomst genoemde voorschriften, normen en richtlijnen maken integraal onderdeel uit van </w:t>
      </w:r>
      <w:r w:rsidR="004563FA" w:rsidRPr="00841669">
        <w:rPr>
          <w:rFonts w:eastAsiaTheme="minorHAnsi" w:cs="Verdana"/>
          <w:color w:val="auto"/>
          <w:sz w:val="18"/>
          <w:lang w:eastAsia="en-US"/>
        </w:rPr>
        <w:t>dit bestek</w:t>
      </w:r>
      <w:r w:rsidRPr="00841669">
        <w:rPr>
          <w:rFonts w:eastAsiaTheme="minorHAnsi" w:cs="Verdana"/>
          <w:color w:val="auto"/>
          <w:sz w:val="18"/>
          <w:lang w:eastAsia="en-US"/>
        </w:rPr>
        <w:t>. De installaties moeten hieraan voldoen, en volledig conform deze voorschriften worden aangebracht.</w:t>
      </w:r>
    </w:p>
    <w:p w14:paraId="3B59F113" w14:textId="77777777" w:rsidR="00290873" w:rsidRPr="00841669" w:rsidRDefault="00290873" w:rsidP="00290873">
      <w:pPr>
        <w:tabs>
          <w:tab w:val="left" w:pos="1701"/>
        </w:tabs>
        <w:autoSpaceDE w:val="0"/>
        <w:adjustRightInd w:val="0"/>
        <w:ind w:left="1701"/>
        <w:textAlignment w:val="auto"/>
        <w:rPr>
          <w:rFonts w:eastAsiaTheme="minorHAnsi" w:cs="Verdana"/>
          <w:color w:val="auto"/>
          <w:sz w:val="18"/>
          <w:lang w:eastAsia="en-US"/>
        </w:rPr>
      </w:pPr>
    </w:p>
    <w:p w14:paraId="2BD8F7F8" w14:textId="14AC9196" w:rsidR="00290873" w:rsidRPr="00841669" w:rsidRDefault="00290873" w:rsidP="00290873">
      <w:pPr>
        <w:tabs>
          <w:tab w:val="left" w:pos="1701"/>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De volgende normen, voorschriften en richtlijnen zijn van toepassing voor alle in dit hoofdstuk benoemde installaties:</w:t>
      </w:r>
    </w:p>
    <w:p w14:paraId="3DADBF02" w14:textId="3690715C" w:rsidR="00290873" w:rsidRPr="00841669" w:rsidRDefault="00290873" w:rsidP="00F10FA2">
      <w:pPr>
        <w:pStyle w:val="Lijstalinea"/>
        <w:numPr>
          <w:ilvl w:val="0"/>
          <w:numId w:val="204"/>
        </w:numPr>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Bouwbesluit.</w:t>
      </w:r>
    </w:p>
    <w:p w14:paraId="4D85885E" w14:textId="1036975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Bepalingen van de Wet Milieubeheer, Veiligheids- en Arbeidsomstandighedenwet.</w:t>
      </w:r>
    </w:p>
    <w:p w14:paraId="16CD536B"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AI-bladen, uitgegeven door de Arbeidsinspectie.</w:t>
      </w:r>
    </w:p>
    <w:p w14:paraId="5E05FE78" w14:textId="77777777" w:rsidR="00290873" w:rsidRPr="00841669" w:rsidRDefault="00290873" w:rsidP="00290873">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Model algemene voorwaarden aansluiting en transport elektriciteit 2000 voor zakelijke afnemers.</w:t>
      </w:r>
    </w:p>
    <w:p w14:paraId="27003031" w14:textId="77777777" w:rsidR="00290873" w:rsidRPr="00841669" w:rsidRDefault="00290873" w:rsidP="00290873">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Model algemene voorwaarden voor de levering van elektriciteit 2000 voor zakelijke verbruikers.</w:t>
      </w:r>
    </w:p>
    <w:p w14:paraId="4D457F2C"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r>
      <w:proofErr w:type="spellStart"/>
      <w:r w:rsidRPr="00841669">
        <w:rPr>
          <w:rFonts w:eastAsiaTheme="minorHAnsi" w:cs="Verdana"/>
          <w:color w:val="auto"/>
          <w:sz w:val="18"/>
          <w:lang w:eastAsia="en-US"/>
        </w:rPr>
        <w:t>Netcode</w:t>
      </w:r>
      <w:proofErr w:type="spellEnd"/>
      <w:r w:rsidRPr="00841669">
        <w:rPr>
          <w:rFonts w:eastAsiaTheme="minorHAnsi" w:cs="Verdana"/>
          <w:color w:val="auto"/>
          <w:sz w:val="18"/>
          <w:lang w:eastAsia="en-US"/>
        </w:rPr>
        <w:t xml:space="preserve"> elektriciteit, versie mei 2016, uitgegeven door Autoriteit Consument en Markt.</w:t>
      </w:r>
    </w:p>
    <w:p w14:paraId="7E2C9DBD"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Aansluitvoorwaarden van de plaatselijke netbeheerder.</w:t>
      </w:r>
    </w:p>
    <w:p w14:paraId="10AC44F0"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 1010 met de aanvullingen en correctiebladen;</w:t>
      </w:r>
    </w:p>
    <w:p w14:paraId="3BDD669B"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NPR 5310, "Nederlandse praktijkrichtlijn bij NEN 1010";</w:t>
      </w:r>
    </w:p>
    <w:p w14:paraId="37B623B9"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NPR 2576, "Functiebehoud bij brand - Richtlijnen voor bekabeling, ophanging en montage van transmissiewegen";</w:t>
      </w:r>
    </w:p>
    <w:p w14:paraId="61853AC2"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 8012 “Keuze van het leidingtype met als doel het beperken van schade als gevolg van brand van en via elektrische leidingen met inbegrip van glasvezelleidingen”;</w:t>
      </w:r>
    </w:p>
    <w:p w14:paraId="4F2C1A6A"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 50575, “Elektrische leidingen voor voeding en elektrische leidingen en glasvezelleidingen voor sturing of communicatie - Elektrische leidingen en glasvezelleidingen voor algemeen gebruik in bouwwerken waarvoor eisen voor het brandgedrag van toepassing zijn.</w:t>
      </w:r>
    </w:p>
    <w:p w14:paraId="56B52478" w14:textId="50FBFEFF"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NEN-EN-IEC 60529+A1+A2, "Beschermingsgraden van omhulsels</w:t>
      </w:r>
      <w:r w:rsidR="00BF2CA6" w:rsidRPr="00841669">
        <w:rPr>
          <w:rFonts w:eastAsiaTheme="minorHAnsi" w:cs="Verdana"/>
          <w:color w:val="auto"/>
          <w:sz w:val="18"/>
          <w:lang w:eastAsia="en-US"/>
        </w:rPr>
        <w:t xml:space="preserve"> </w:t>
      </w:r>
      <w:r w:rsidRPr="00841669">
        <w:rPr>
          <w:rFonts w:eastAsiaTheme="minorHAnsi" w:cs="Verdana"/>
          <w:color w:val="auto"/>
          <w:sz w:val="18"/>
          <w:lang w:eastAsia="en-US"/>
        </w:rPr>
        <w:t>(IP-codering)";</w:t>
      </w:r>
    </w:p>
    <w:p w14:paraId="7E44F737"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NEN-EN-IEC 61936-1+C1, "Veiligheidsbepalingen voor Sterkstroominstallaties voor meer dan 1 kV wisselspanning - Deel 1: Algemene bepalingen”;</w:t>
      </w:r>
    </w:p>
    <w:p w14:paraId="36CD0133"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 3140, "Bedrijfsvoering van elektrische installaties-Laagspanning";</w:t>
      </w:r>
    </w:p>
    <w:p w14:paraId="71B3E40E"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 3840, “Bedrijfsvoering van elektrische installaties – Hoogspanning”;</w:t>
      </w:r>
    </w:p>
    <w:p w14:paraId="1D40E7D2"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 50110-1: "Bedrijfsvoering van elektrische installaties"</w:t>
      </w:r>
    </w:p>
    <w:p w14:paraId="5E0A2B25"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lastRenderedPageBreak/>
        <w:t>•</w:t>
      </w:r>
      <w:r w:rsidRPr="00841669">
        <w:rPr>
          <w:rFonts w:eastAsiaTheme="minorHAnsi" w:cs="Verdana"/>
          <w:color w:val="auto"/>
          <w:sz w:val="18"/>
          <w:lang w:eastAsia="en-US"/>
        </w:rPr>
        <w:tab/>
        <w:t>NEN-EN 50110-2: "Bedrijfsvoering van elektrische installaties, nationale bijlage"</w:t>
      </w:r>
    </w:p>
    <w:p w14:paraId="47260BB3"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 1838, "Noodverlichting";</w:t>
      </w:r>
    </w:p>
    <w:p w14:paraId="199BA307"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NEN-EN-IEC 60598-2-22, "bijzondere eisen voor verlichtingsarmaturen voor noodverlichting";</w:t>
      </w:r>
    </w:p>
    <w:p w14:paraId="02CA0496"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NPR 3596, "Verlichtingsarmaturen - Richtlijnen voor de aansluiting op de elektrische installatie";</w:t>
      </w:r>
    </w:p>
    <w:p w14:paraId="1B1E9515"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 12464-1, "Licht en verlichting-Werkplekverlichting - Deel 1: Werkplekken binnen";</w:t>
      </w:r>
    </w:p>
    <w:p w14:paraId="7F4A0F02"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 50522, "Aarding van hoogspanningsinstallaties van meer dan 1 kV wisselspanning";</w:t>
      </w:r>
    </w:p>
    <w:p w14:paraId="572EC267"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NEN-EN-IEC 62305, "Bliksembeveiliging";</w:t>
      </w:r>
    </w:p>
    <w:p w14:paraId="37E4BADE"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NPR 1014 Bliksembeveiliging - Leidraad bij de NEN-EN-IEC 62305 reeks;</w:t>
      </w:r>
    </w:p>
    <w:p w14:paraId="5CE19B22"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Richtlijn 2014/34/EU (ATEX 114 apparaten CE richtlijn);</w:t>
      </w:r>
    </w:p>
    <w:p w14:paraId="560941F0"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Richtlijn 1999/92/EG (ATEX 153 sociale richtlijn);</w:t>
      </w:r>
    </w:p>
    <w:p w14:paraId="3C33852E"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NEN-EN-IEC 60079-14 Explosieve atmosferen ontwerp keuze en opstelling van elektrische installaties;</w:t>
      </w:r>
    </w:p>
    <w:p w14:paraId="1F890C41"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NEN-EN-IEC 60079-17 Explosieve atmosferen - Inspectie en onderhoud van elektrische installaties;</w:t>
      </w:r>
    </w:p>
    <w:p w14:paraId="67A7EB95"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MP 40-21 Besluit Voorschrift opslag en behandeling gevaarlijke stoffen en voorwerpen Defensie</w:t>
      </w:r>
    </w:p>
    <w:p w14:paraId="3005A865"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EMC-richtlijn.</w:t>
      </w:r>
    </w:p>
    <w:p w14:paraId="6419E86E"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NEN-EN-IEC 61439 de norm voor energieverdelers, groepenkasten, energiedistributiesystemen oftewel laagspanningsschakel- en verdeelinrichtingen.</w:t>
      </w:r>
    </w:p>
    <w:p w14:paraId="50F6B793" w14:textId="77777777" w:rsidR="00290873" w:rsidRPr="00841669" w:rsidRDefault="00290873" w:rsidP="00BF2CA6">
      <w:pPr>
        <w:tabs>
          <w:tab w:val="left" w:pos="1701"/>
        </w:tabs>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w:t>
      </w:r>
      <w:r w:rsidRPr="00841669">
        <w:rPr>
          <w:rFonts w:eastAsiaTheme="minorHAnsi" w:cs="Verdana"/>
          <w:color w:val="auto"/>
          <w:sz w:val="18"/>
          <w:lang w:eastAsia="en-US"/>
        </w:rPr>
        <w:tab/>
        <w:t>NSVV gedragscode 3.0, april 2019</w:t>
      </w:r>
    </w:p>
    <w:p w14:paraId="46A4DE5B" w14:textId="42E0BC2D" w:rsidR="00290873" w:rsidRPr="00841669" w:rsidRDefault="00290873" w:rsidP="00290873">
      <w:pPr>
        <w:tabs>
          <w:tab w:val="left" w:pos="1701"/>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 xml:space="preserve">Per bepaling kan in </w:t>
      </w:r>
      <w:r w:rsidR="004563FA" w:rsidRPr="00841669">
        <w:rPr>
          <w:rFonts w:eastAsiaTheme="minorHAnsi" w:cs="Verdana"/>
          <w:color w:val="auto"/>
          <w:sz w:val="18"/>
          <w:lang w:eastAsia="en-US"/>
        </w:rPr>
        <w:t>dit bestek</w:t>
      </w:r>
      <w:r w:rsidRPr="00841669">
        <w:rPr>
          <w:rFonts w:eastAsiaTheme="minorHAnsi" w:cs="Verdana"/>
          <w:color w:val="auto"/>
          <w:sz w:val="18"/>
          <w:lang w:eastAsia="en-US"/>
        </w:rPr>
        <w:t>, aanvullingen zijn opgenomen.</w:t>
      </w:r>
    </w:p>
    <w:p w14:paraId="500D7FBF" w14:textId="165143DB" w:rsidR="001E1408" w:rsidRPr="00841669" w:rsidRDefault="001E1408" w:rsidP="001E1408">
      <w:pPr>
        <w:tabs>
          <w:tab w:val="left" w:pos="1701"/>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LAAGSPANNINGSINSTALLATIES</w:t>
      </w:r>
    </w:p>
    <w:p w14:paraId="580E375F" w14:textId="77777777" w:rsidR="00290873" w:rsidRPr="00841669" w:rsidRDefault="001E1408" w:rsidP="001E1408">
      <w:pPr>
        <w:tabs>
          <w:tab w:val="left" w:pos="1701"/>
        </w:tabs>
        <w:autoSpaceDE w:val="0"/>
        <w:autoSpaceDN/>
        <w:adjustRightInd w:val="0"/>
        <w:ind w:left="1701"/>
        <w:contextualSpacing/>
        <w:textAlignment w:val="auto"/>
        <w:rPr>
          <w:rFonts w:eastAsiaTheme="minorHAnsi" w:cs="Verdana"/>
          <w:color w:val="auto"/>
          <w:sz w:val="18"/>
          <w:lang w:eastAsia="en-US"/>
        </w:rPr>
      </w:pPr>
      <w:r w:rsidRPr="00841669">
        <w:rPr>
          <w:rFonts w:eastAsiaTheme="minorHAnsi" w:cs="Verdana"/>
          <w:color w:val="auto"/>
          <w:sz w:val="18"/>
          <w:lang w:eastAsia="en-US"/>
        </w:rPr>
        <w:t>De installatie moet zijn uitgevoerd als TN-S stelsel.</w:t>
      </w:r>
    </w:p>
    <w:p w14:paraId="238F2027" w14:textId="3148791A" w:rsidR="00290873" w:rsidRPr="00841669" w:rsidRDefault="005506AF" w:rsidP="00F10FA2">
      <w:pPr>
        <w:numPr>
          <w:ilvl w:val="0"/>
          <w:numId w:val="177"/>
        </w:numPr>
        <w:tabs>
          <w:tab w:val="left" w:pos="1701"/>
        </w:tabs>
        <w:autoSpaceDE w:val="0"/>
        <w:autoSpaceDN/>
        <w:adjustRightInd w:val="0"/>
        <w:ind w:left="2058" w:hanging="357"/>
        <w:contextualSpacing/>
        <w:textAlignment w:val="auto"/>
        <w:rPr>
          <w:rFonts w:eastAsiaTheme="minorHAnsi" w:cs="Verdana"/>
          <w:color w:val="auto"/>
          <w:sz w:val="18"/>
          <w:lang w:eastAsia="en-US"/>
        </w:rPr>
      </w:pPr>
      <w:r w:rsidRPr="00841669">
        <w:rPr>
          <w:rFonts w:eastAsiaTheme="minorHAnsi" w:cs="Verdana"/>
          <w:color w:val="auto"/>
          <w:sz w:val="18"/>
          <w:lang w:eastAsia="en-US"/>
        </w:rPr>
        <w:t>S</w:t>
      </w:r>
      <w:r w:rsidR="00290873" w:rsidRPr="00841669">
        <w:rPr>
          <w:rFonts w:eastAsiaTheme="minorHAnsi" w:cs="Verdana"/>
          <w:color w:val="auto"/>
          <w:sz w:val="18"/>
          <w:lang w:eastAsia="en-US"/>
        </w:rPr>
        <w:t>telsel</w:t>
      </w:r>
      <w:r w:rsidRPr="00841669">
        <w:rPr>
          <w:rFonts w:eastAsiaTheme="minorHAnsi" w:cs="Verdana"/>
          <w:color w:val="auto"/>
          <w:sz w:val="18"/>
          <w:lang w:eastAsia="en-US"/>
        </w:rPr>
        <w:t xml:space="preserve"> </w:t>
      </w:r>
      <w:r w:rsidR="00290873" w:rsidRPr="00841669">
        <w:rPr>
          <w:rFonts w:eastAsiaTheme="minorHAnsi" w:cs="Verdana"/>
          <w:color w:val="auto"/>
          <w:sz w:val="18"/>
          <w:lang w:eastAsia="en-US"/>
        </w:rPr>
        <w:t>vier-</w:t>
      </w:r>
      <w:proofErr w:type="spellStart"/>
      <w:r w:rsidR="00290873" w:rsidRPr="00841669">
        <w:rPr>
          <w:rFonts w:eastAsiaTheme="minorHAnsi" w:cs="Verdana"/>
          <w:color w:val="auto"/>
          <w:sz w:val="18"/>
          <w:lang w:eastAsia="en-US"/>
        </w:rPr>
        <w:t>geleidersysteem</w:t>
      </w:r>
      <w:proofErr w:type="spellEnd"/>
      <w:r w:rsidR="00290873" w:rsidRPr="00841669">
        <w:rPr>
          <w:rFonts w:eastAsiaTheme="minorHAnsi" w:cs="Verdana"/>
          <w:color w:val="auto"/>
          <w:sz w:val="18"/>
          <w:lang w:eastAsia="en-US"/>
        </w:rPr>
        <w:t xml:space="preserve"> met een potentiaalverschil van 400 V tussen de faseleidingen onderling en 230 V tussen elk van de faseleidingen en de </w:t>
      </w:r>
      <w:proofErr w:type="spellStart"/>
      <w:r w:rsidR="00290873" w:rsidRPr="00841669">
        <w:rPr>
          <w:rFonts w:eastAsiaTheme="minorHAnsi" w:cs="Verdana"/>
          <w:color w:val="auto"/>
          <w:sz w:val="18"/>
          <w:lang w:eastAsia="en-US"/>
        </w:rPr>
        <w:t>nulleiding</w:t>
      </w:r>
      <w:proofErr w:type="spellEnd"/>
      <w:r w:rsidR="00290873" w:rsidRPr="00841669">
        <w:rPr>
          <w:rFonts w:eastAsiaTheme="minorHAnsi" w:cs="Verdana"/>
          <w:color w:val="auto"/>
          <w:sz w:val="18"/>
          <w:lang w:eastAsia="en-US"/>
        </w:rPr>
        <w:t>, frequentie 50 Hz.</w:t>
      </w:r>
    </w:p>
    <w:p w14:paraId="335B11DA" w14:textId="4060AE5F" w:rsidR="001E1408" w:rsidRPr="00841669" w:rsidRDefault="001E1408" w:rsidP="001E1408">
      <w:pPr>
        <w:tabs>
          <w:tab w:val="left" w:pos="1701"/>
        </w:tabs>
        <w:autoSpaceDE w:val="0"/>
        <w:autoSpaceDN/>
        <w:adjustRightInd w:val="0"/>
        <w:ind w:left="1701"/>
        <w:contextualSpacing/>
        <w:textAlignment w:val="auto"/>
        <w:rPr>
          <w:rFonts w:eastAsiaTheme="minorHAnsi" w:cs="Verdana"/>
          <w:color w:val="auto"/>
          <w:sz w:val="18"/>
          <w:lang w:eastAsia="en-US"/>
        </w:rPr>
      </w:pPr>
      <w:r w:rsidRPr="00841669">
        <w:rPr>
          <w:rFonts w:eastAsiaTheme="minorHAnsi" w:cs="Verdana"/>
          <w:color w:val="auto"/>
          <w:sz w:val="18"/>
          <w:lang w:eastAsia="en-US"/>
        </w:rPr>
        <w:t xml:space="preserve">Tussen hoogspanningstransformator, hoofdverdeler, en noodstroomaggregaat moet </w:t>
      </w:r>
      <w:r w:rsidR="00290873" w:rsidRPr="00841669">
        <w:rPr>
          <w:rFonts w:eastAsiaTheme="minorHAnsi" w:cs="Verdana"/>
          <w:color w:val="auto"/>
          <w:sz w:val="18"/>
          <w:lang w:eastAsia="en-US"/>
        </w:rPr>
        <w:t xml:space="preserve">het stelsel </w:t>
      </w:r>
      <w:r w:rsidRPr="00841669">
        <w:rPr>
          <w:rFonts w:eastAsiaTheme="minorHAnsi" w:cs="Verdana"/>
          <w:color w:val="auto"/>
          <w:sz w:val="18"/>
          <w:lang w:eastAsia="en-US"/>
        </w:rPr>
        <w:t>zijn uitgevoerd als TN-C</w:t>
      </w:r>
    </w:p>
    <w:p w14:paraId="0964C06C" w14:textId="77777777" w:rsidR="001E1408" w:rsidRPr="00841669" w:rsidRDefault="001E1408" w:rsidP="001E1408">
      <w:pPr>
        <w:tabs>
          <w:tab w:val="left" w:pos="1701"/>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HOOGSPANNINGINSTALLATIES</w:t>
      </w:r>
    </w:p>
    <w:p w14:paraId="7936B1FE" w14:textId="77777777" w:rsidR="001E1408" w:rsidRPr="00841669" w:rsidRDefault="001E1408" w:rsidP="00F10FA2">
      <w:pPr>
        <w:pStyle w:val="Lijstalinea"/>
        <w:numPr>
          <w:ilvl w:val="0"/>
          <w:numId w:val="201"/>
        </w:numPr>
        <w:autoSpaceDE w:val="0"/>
        <w:adjustRightInd w:val="0"/>
        <w:ind w:left="2058" w:hanging="357"/>
        <w:textAlignment w:val="auto"/>
        <w:rPr>
          <w:rFonts w:cs="Verdana"/>
          <w:color w:val="262626"/>
          <w:sz w:val="18"/>
        </w:rPr>
      </w:pPr>
      <w:proofErr w:type="spellStart"/>
      <w:r w:rsidRPr="00841669">
        <w:rPr>
          <w:rFonts w:cs="Verdana"/>
          <w:color w:val="262626"/>
          <w:sz w:val="18"/>
        </w:rPr>
        <w:t>draaistroomdriegeleidersysteem</w:t>
      </w:r>
      <w:proofErr w:type="spellEnd"/>
      <w:r w:rsidRPr="00841669">
        <w:rPr>
          <w:rFonts w:cs="Verdana"/>
          <w:color w:val="262626"/>
          <w:sz w:val="18"/>
        </w:rPr>
        <w:t>, met een potentiaalverschil van 10.000V tussen de faseleidingen onderling, frequentie 50 Hz;</w:t>
      </w:r>
    </w:p>
    <w:p w14:paraId="42575768" w14:textId="77777777" w:rsidR="001E1408" w:rsidRPr="00841669" w:rsidRDefault="001E1408" w:rsidP="00F10FA2">
      <w:pPr>
        <w:pStyle w:val="Lijstalinea"/>
        <w:numPr>
          <w:ilvl w:val="0"/>
          <w:numId w:val="201"/>
        </w:numPr>
        <w:autoSpaceDE w:val="0"/>
        <w:adjustRightInd w:val="0"/>
        <w:ind w:left="2058" w:hanging="357"/>
        <w:textAlignment w:val="auto"/>
        <w:rPr>
          <w:rFonts w:cs="Verdana"/>
          <w:color w:val="262626"/>
          <w:sz w:val="18"/>
        </w:rPr>
      </w:pPr>
      <w:proofErr w:type="spellStart"/>
      <w:r w:rsidRPr="00841669">
        <w:rPr>
          <w:rFonts w:cs="Verdana"/>
          <w:color w:val="262626"/>
          <w:sz w:val="18"/>
        </w:rPr>
        <w:t>draaistroomdriegeleidersysteem</w:t>
      </w:r>
      <w:proofErr w:type="spellEnd"/>
      <w:r w:rsidRPr="00841669">
        <w:rPr>
          <w:rFonts w:cs="Verdana"/>
          <w:color w:val="262626"/>
          <w:sz w:val="18"/>
        </w:rPr>
        <w:t>, met een potentiaalverschil van 20.000V tussen de faseleidingen onderling, frequentie 50 Hz;</w:t>
      </w:r>
    </w:p>
    <w:p w14:paraId="2BC10D9E" w14:textId="77777777" w:rsidR="001E1408" w:rsidRPr="00841669" w:rsidRDefault="001E1408" w:rsidP="001E1408">
      <w:pPr>
        <w:tabs>
          <w:tab w:val="left" w:pos="1701"/>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EXTRA LAGE SPANNING</w:t>
      </w:r>
    </w:p>
    <w:p w14:paraId="28344243" w14:textId="77777777" w:rsidR="001E1408" w:rsidRPr="00841669" w:rsidRDefault="001E1408" w:rsidP="001E1408">
      <w:pPr>
        <w:tabs>
          <w:tab w:val="left" w:pos="1701"/>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Systemen voor extra lage spanningen moeten worden uitgevoerd met een spanningsverschil van maximaal 50 V wisselspanning of een spanningsverschil van maximaal 120 V gelijkspanning zonder rimpel.</w:t>
      </w:r>
    </w:p>
    <w:p w14:paraId="7B151495" w14:textId="182FBFA0" w:rsidR="009A1E1E" w:rsidRPr="00841669" w:rsidRDefault="009A1E1E" w:rsidP="009A1E1E">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INSTALLATIEVOORSCHRIFTEN FABRIKANT/LEVERANCIERS</w:t>
      </w:r>
    </w:p>
    <w:p w14:paraId="72C386F2" w14:textId="471C3E2C" w:rsidR="009A1E1E" w:rsidRPr="00841669" w:rsidRDefault="009A1E1E" w:rsidP="002C78B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Elektrotechnische installaties uitvoeren conform de installatievoorschriften van de</w:t>
      </w:r>
      <w:r w:rsidR="002C78BA" w:rsidRPr="00841669">
        <w:rPr>
          <w:rFonts w:eastAsiaTheme="minorEastAsia" w:cs="Verdana"/>
          <w:color w:val="000000" w:themeColor="text1"/>
          <w:sz w:val="18"/>
        </w:rPr>
        <w:t xml:space="preserve"> </w:t>
      </w:r>
      <w:r w:rsidRPr="00841669">
        <w:rPr>
          <w:rFonts w:eastAsiaTheme="minorEastAsia" w:cs="Verdana"/>
          <w:color w:val="000000" w:themeColor="text1"/>
          <w:sz w:val="18"/>
        </w:rPr>
        <w:t>fabrikant(en) en leverancier(s), evenals de van toepassing zijnde instructies en uitvoeringseisen uit de vigerende voorschriften. Voor samen te stellen systemen en installaties moet de aannemer gekwalificeerd zijn, en door de leverancier erkend. De montage- en verwerkingsinstructies van de leverancier/ fabrikant dienen bij de aannemer beschikbaar te zijn, en op aanvraag direct aan de directie ter beschikking te worden gesteld.</w:t>
      </w:r>
    </w:p>
    <w:p w14:paraId="521CE4A1" w14:textId="77777777" w:rsidR="009A1E1E" w:rsidRPr="00841669" w:rsidRDefault="009A1E1E" w:rsidP="009A1E1E">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KOMO PROCESCERTIFICAAT</w:t>
      </w:r>
    </w:p>
    <w:p w14:paraId="397BD1ED" w14:textId="0B66E7D9" w:rsidR="009A1E1E" w:rsidRPr="00841669" w:rsidRDefault="009A1E1E" w:rsidP="004606B0">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 xml:space="preserve">De elektrotechnische installatie </w:t>
      </w:r>
      <w:r w:rsidR="000C6044" w:rsidRPr="00841669">
        <w:rPr>
          <w:rFonts w:eastAsiaTheme="minorEastAsia" w:cs="Verdana"/>
          <w:color w:val="000000" w:themeColor="text1"/>
          <w:sz w:val="18"/>
        </w:rPr>
        <w:t xml:space="preserve">laagspanning </w:t>
      </w:r>
      <w:r w:rsidRPr="00841669">
        <w:rPr>
          <w:rFonts w:eastAsiaTheme="minorEastAsia" w:cs="Verdana"/>
          <w:color w:val="000000" w:themeColor="text1"/>
          <w:sz w:val="18"/>
        </w:rPr>
        <w:t>moet zijn aangebracht door een bedrijf dat in het bezit is van het KOMO-INSTAL-procescertificaat voor het installeren van elektrotechnische installaties, conform BRL 6000-03.</w:t>
      </w:r>
    </w:p>
    <w:p w14:paraId="5E3137FA" w14:textId="77777777" w:rsidR="009A1E1E" w:rsidRPr="00841669" w:rsidRDefault="009A1E1E" w:rsidP="009A1E1E">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WERKEN AAN LAAGSPANNINGSINSTALLATIES</w:t>
      </w:r>
    </w:p>
    <w:p w14:paraId="224781D6" w14:textId="77777777" w:rsidR="001D5F6F" w:rsidRPr="00841669" w:rsidRDefault="009A1E1E" w:rsidP="00F10FA2">
      <w:pPr>
        <w:pStyle w:val="Lijstalinea"/>
        <w:numPr>
          <w:ilvl w:val="2"/>
          <w:numId w:val="205"/>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Er mogen geen elektrotechnische werkzaamheden worden uitgevoerd door leken, als bedoeld in de NEN 3140. Alle aanwijzingen volgens NEN 3140 moeten op de bouwplaats beschikbaar zijn. Teksten voor in de aanwijzingen vooraf afstemmen met de directie. </w:t>
      </w:r>
    </w:p>
    <w:p w14:paraId="3E2B3D66" w14:textId="6C6D3224" w:rsidR="001D5F6F" w:rsidRPr="00841669" w:rsidRDefault="001D5F6F" w:rsidP="00F10FA2">
      <w:pPr>
        <w:pStyle w:val="Lijstalinea"/>
        <w:numPr>
          <w:ilvl w:val="2"/>
          <w:numId w:val="205"/>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Montagewerkzaamheden in laagspanningsruimten worden uitgevoerd door personen met een aanwijzing als werkverantwoordelijke, ploegleider of vakbekwaam persoon, e.e.a. zoals aangegeven in de NEN-EN 50110-1 en NEN 3140 (laatste druk).</w:t>
      </w:r>
    </w:p>
    <w:p w14:paraId="4C54ECF9" w14:textId="77777777" w:rsidR="009A1E1E" w:rsidRPr="00841669" w:rsidRDefault="009A1E1E" w:rsidP="009A1E1E">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WERKEN AAN HOOGSPANNINGSINSTALLATIES</w:t>
      </w:r>
    </w:p>
    <w:p w14:paraId="24C43448" w14:textId="342979DA" w:rsidR="009A1E1E" w:rsidRPr="00841669" w:rsidRDefault="009A1E1E" w:rsidP="00F10FA2">
      <w:pPr>
        <w:pStyle w:val="Lijstalinea"/>
        <w:numPr>
          <w:ilvl w:val="2"/>
          <w:numId w:val="205"/>
        </w:numPr>
        <w:tabs>
          <w:tab w:val="left" w:pos="2267"/>
        </w:tabs>
        <w:autoSpaceDE w:val="0"/>
        <w:adjustRightInd w:val="0"/>
        <w:ind w:left="2058" w:hanging="357"/>
        <w:textAlignment w:val="auto"/>
        <w:rPr>
          <w:rFonts w:eastAsiaTheme="minorEastAsia" w:cs="Verdana"/>
          <w:color w:val="000000" w:themeColor="text1"/>
          <w:sz w:val="18"/>
        </w:rPr>
      </w:pPr>
      <w:bookmarkStart w:id="100" w:name="_Hlk198292592"/>
      <w:r w:rsidRPr="00841669">
        <w:rPr>
          <w:rFonts w:eastAsiaTheme="minorEastAsia" w:cs="Verdana"/>
          <w:color w:val="000000" w:themeColor="text1"/>
          <w:sz w:val="18"/>
        </w:rPr>
        <w:t>Montagewerkzaamheden in hoogspanningsruimten en gecombineerde</w:t>
      </w:r>
      <w:r w:rsidR="004606B0" w:rsidRPr="00841669">
        <w:rPr>
          <w:rFonts w:eastAsiaTheme="minorEastAsia" w:cs="Verdana"/>
          <w:color w:val="000000" w:themeColor="text1"/>
          <w:sz w:val="18"/>
        </w:rPr>
        <w:t xml:space="preserve"> </w:t>
      </w:r>
      <w:r w:rsidRPr="00841669">
        <w:rPr>
          <w:rFonts w:eastAsiaTheme="minorEastAsia" w:cs="Verdana"/>
          <w:color w:val="000000" w:themeColor="text1"/>
          <w:sz w:val="18"/>
        </w:rPr>
        <w:t>hoogspannings- /laagspanningsruimten worden uitgevoerd door personen met een aanwijzing als werkverantwoordelijke, ploegleider of vakbekwaam persoon, e.e.a. zoals aangegeven in de NEN-EN 50110-1 en NEN 3840 (laatste druk).</w:t>
      </w:r>
    </w:p>
    <w:p w14:paraId="76BA3258" w14:textId="1F3F4BD0" w:rsidR="009A1E1E" w:rsidRPr="00841669" w:rsidRDefault="009A1E1E" w:rsidP="00F10FA2">
      <w:pPr>
        <w:pStyle w:val="Lijstalinea"/>
        <w:numPr>
          <w:ilvl w:val="2"/>
          <w:numId w:val="205"/>
        </w:numPr>
        <w:tabs>
          <w:tab w:val="left" w:pos="2267"/>
        </w:tabs>
        <w:autoSpaceDE w:val="0"/>
        <w:adjustRightInd w:val="0"/>
        <w:ind w:left="2058" w:hanging="357"/>
        <w:textAlignment w:val="auto"/>
        <w:rPr>
          <w:rFonts w:eastAsiaTheme="minorEastAsia" w:cs="Verdana"/>
          <w:color w:val="000000" w:themeColor="text1"/>
          <w:sz w:val="18"/>
        </w:rPr>
      </w:pPr>
      <w:bookmarkStart w:id="101" w:name="_Hlk193914076"/>
      <w:bookmarkStart w:id="102" w:name="_Hlk198291967"/>
      <w:bookmarkEnd w:id="100"/>
      <w:r w:rsidRPr="00841669">
        <w:rPr>
          <w:rFonts w:eastAsiaTheme="minorEastAsia" w:cs="Verdana"/>
          <w:color w:val="000000" w:themeColor="text1"/>
          <w:sz w:val="18"/>
        </w:rPr>
        <w:t>Werkzaamheden aan hoogspanningsinstallaties mogen uitsluitend worden uitgevoerd door aantoonbaar daartoe opgeleide hoogspannings-monteurs</w:t>
      </w:r>
      <w:r w:rsidR="004606B0" w:rsidRPr="00841669">
        <w:rPr>
          <w:rFonts w:eastAsiaTheme="minorEastAsia" w:cs="Verdana"/>
          <w:color w:val="000000" w:themeColor="text1"/>
          <w:sz w:val="18"/>
        </w:rPr>
        <w:t xml:space="preserve"> waarbij </w:t>
      </w:r>
      <w:r w:rsidR="000C6044" w:rsidRPr="00841669">
        <w:rPr>
          <w:rFonts w:eastAsiaTheme="minorEastAsia" w:cs="Verdana"/>
          <w:color w:val="000000" w:themeColor="text1"/>
          <w:sz w:val="18"/>
        </w:rPr>
        <w:t xml:space="preserve">minimaal </w:t>
      </w:r>
      <w:r w:rsidR="004606B0" w:rsidRPr="00841669">
        <w:rPr>
          <w:rFonts w:eastAsiaTheme="minorEastAsia" w:cs="Verdana"/>
          <w:color w:val="000000" w:themeColor="text1"/>
          <w:sz w:val="18"/>
        </w:rPr>
        <w:t>een opleiding</w:t>
      </w:r>
      <w:r w:rsidRPr="00841669">
        <w:rPr>
          <w:rFonts w:eastAsiaTheme="minorEastAsia" w:cs="Verdana"/>
          <w:color w:val="000000" w:themeColor="text1"/>
          <w:sz w:val="18"/>
        </w:rPr>
        <w:t xml:space="preserve"> </w:t>
      </w:r>
      <w:r w:rsidR="004606B0" w:rsidRPr="00841669">
        <w:rPr>
          <w:rFonts w:eastAsiaTheme="minorEastAsia" w:cs="Verdana"/>
          <w:color w:val="000000" w:themeColor="text1"/>
          <w:sz w:val="18"/>
        </w:rPr>
        <w:t>conform</w:t>
      </w:r>
      <w:r w:rsidRPr="00841669">
        <w:rPr>
          <w:rFonts w:eastAsiaTheme="minorEastAsia" w:cs="Verdana"/>
          <w:color w:val="000000" w:themeColor="text1"/>
          <w:sz w:val="18"/>
        </w:rPr>
        <w:t xml:space="preserve"> WEB niv</w:t>
      </w:r>
      <w:r w:rsidR="000C6044" w:rsidRPr="00841669">
        <w:rPr>
          <w:rFonts w:eastAsiaTheme="minorEastAsia" w:cs="Verdana"/>
          <w:color w:val="000000" w:themeColor="text1"/>
          <w:sz w:val="18"/>
        </w:rPr>
        <w:t>eau</w:t>
      </w:r>
      <w:r w:rsidRPr="00841669">
        <w:rPr>
          <w:rFonts w:eastAsiaTheme="minorEastAsia" w:cs="Verdana"/>
          <w:color w:val="000000" w:themeColor="text1"/>
          <w:sz w:val="18"/>
        </w:rPr>
        <w:t xml:space="preserve"> 2 </w:t>
      </w:r>
      <w:proofErr w:type="spellStart"/>
      <w:r w:rsidRPr="00841669">
        <w:rPr>
          <w:rFonts w:eastAsiaTheme="minorEastAsia" w:cs="Verdana"/>
          <w:color w:val="000000" w:themeColor="text1"/>
          <w:sz w:val="18"/>
        </w:rPr>
        <w:t>vlgns</w:t>
      </w:r>
      <w:proofErr w:type="spellEnd"/>
      <w:r w:rsidRPr="00841669">
        <w:rPr>
          <w:rFonts w:eastAsiaTheme="minorEastAsia" w:cs="Verdana"/>
          <w:color w:val="000000" w:themeColor="text1"/>
          <w:sz w:val="18"/>
        </w:rPr>
        <w:t xml:space="preserve"> NEN 3840 </w:t>
      </w:r>
      <w:proofErr w:type="spellStart"/>
      <w:r w:rsidRPr="00841669">
        <w:rPr>
          <w:rFonts w:eastAsiaTheme="minorEastAsia" w:cs="Verdana"/>
          <w:color w:val="000000" w:themeColor="text1"/>
          <w:sz w:val="18"/>
        </w:rPr>
        <w:t>blz</w:t>
      </w:r>
      <w:proofErr w:type="spellEnd"/>
      <w:r w:rsidRPr="00841669">
        <w:rPr>
          <w:rFonts w:eastAsiaTheme="minorEastAsia" w:cs="Verdana"/>
          <w:color w:val="000000" w:themeColor="text1"/>
          <w:sz w:val="18"/>
        </w:rPr>
        <w:t xml:space="preserve"> 13</w:t>
      </w:r>
      <w:r w:rsidR="004606B0" w:rsidRPr="00841669">
        <w:rPr>
          <w:rFonts w:eastAsiaTheme="minorEastAsia" w:cs="Verdana"/>
          <w:color w:val="000000" w:themeColor="text1"/>
          <w:sz w:val="18"/>
        </w:rPr>
        <w:t xml:space="preserve"> wordt vereist</w:t>
      </w:r>
      <w:r w:rsidRPr="00841669">
        <w:rPr>
          <w:rFonts w:eastAsiaTheme="minorEastAsia" w:cs="Verdana"/>
          <w:color w:val="000000" w:themeColor="text1"/>
          <w:sz w:val="18"/>
        </w:rPr>
        <w:t>.</w:t>
      </w:r>
    </w:p>
    <w:bookmarkEnd w:id="101"/>
    <w:p w14:paraId="602A5154" w14:textId="1C9FF9DA" w:rsidR="009A1E1E" w:rsidRPr="00841669" w:rsidRDefault="004606B0" w:rsidP="00F10FA2">
      <w:pPr>
        <w:pStyle w:val="Lijstalinea"/>
        <w:numPr>
          <w:ilvl w:val="2"/>
          <w:numId w:val="205"/>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w:t>
      </w:r>
      <w:r w:rsidR="009A1E1E" w:rsidRPr="00841669">
        <w:rPr>
          <w:rFonts w:eastAsiaTheme="minorEastAsia" w:cs="Verdana"/>
          <w:color w:val="000000" w:themeColor="text1"/>
          <w:sz w:val="18"/>
        </w:rPr>
        <w:t>onteurs</w:t>
      </w:r>
      <w:r w:rsidRPr="00841669">
        <w:rPr>
          <w:rFonts w:eastAsiaTheme="minorEastAsia" w:cs="Verdana"/>
          <w:color w:val="000000" w:themeColor="text1"/>
          <w:sz w:val="18"/>
        </w:rPr>
        <w:t xml:space="preserve"> dienen</w:t>
      </w:r>
      <w:r w:rsidR="009A1E1E" w:rsidRPr="00841669">
        <w:rPr>
          <w:rFonts w:eastAsiaTheme="minorEastAsia" w:cs="Verdana"/>
          <w:color w:val="000000" w:themeColor="text1"/>
          <w:sz w:val="18"/>
        </w:rPr>
        <w:t xml:space="preserve"> in het bezit te zijn van een certificaat uitgegeven door de Stichting Persoonscertificatie Energietechniek (STIPEL).</w:t>
      </w:r>
    </w:p>
    <w:bookmarkEnd w:id="102"/>
    <w:p w14:paraId="527EEAFE" w14:textId="77777777" w:rsidR="009A1E1E" w:rsidRPr="00841669" w:rsidRDefault="009A1E1E" w:rsidP="009A1E1E">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INSPECTIES</w:t>
      </w:r>
    </w:p>
    <w:p w14:paraId="6A09E631" w14:textId="77777777" w:rsidR="009A1E1E" w:rsidRPr="00841669" w:rsidRDefault="009A1E1E" w:rsidP="004606B0">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Inspecties van elektrische installaties (laagspanning) moeten worden uitgevoerd door gecertificeerde bedrijven in het bezit van het "SCIOS scope 8 certificatieregeling", met als toepassingsgebied "het uitvoeren van toezicht op de veiligheid van in gebruik zijnde en te maken (elektrotechnische) laagspanningsinstallaties".</w:t>
      </w:r>
    </w:p>
    <w:p w14:paraId="5F0C2051" w14:textId="10B90358" w:rsidR="009A1E1E" w:rsidRPr="00841669" w:rsidRDefault="009A1E1E" w:rsidP="009A1E1E">
      <w:pPr>
        <w:tabs>
          <w:tab w:val="left" w:pos="2267"/>
        </w:tabs>
        <w:autoSpaceDE w:val="0"/>
        <w:adjustRightInd w:val="0"/>
        <w:ind w:left="2267" w:hanging="566"/>
        <w:textAlignment w:val="auto"/>
        <w:rPr>
          <w:rFonts w:cs="Verdana"/>
          <w:color w:val="auto"/>
          <w:sz w:val="18"/>
        </w:rPr>
      </w:pPr>
      <w:r w:rsidRPr="00841669">
        <w:rPr>
          <w:rFonts w:cs="Verdana"/>
          <w:color w:val="auto"/>
          <w:sz w:val="18"/>
        </w:rPr>
        <w:t>VOORWAARDEN (ONDER) AANNEMER ONDERGRONDSE INFRA</w:t>
      </w:r>
    </w:p>
    <w:p w14:paraId="7F6D0273" w14:textId="38273804" w:rsidR="009A1E1E" w:rsidRPr="00841669" w:rsidRDefault="009A1E1E" w:rsidP="009A1E1E">
      <w:pPr>
        <w:tabs>
          <w:tab w:val="left" w:pos="2267"/>
        </w:tabs>
        <w:autoSpaceDE w:val="0"/>
        <w:adjustRightInd w:val="0"/>
        <w:ind w:left="2267" w:hanging="566"/>
        <w:textAlignment w:val="auto"/>
        <w:rPr>
          <w:rFonts w:eastAsiaTheme="minorEastAsia" w:cs="Verdana"/>
          <w:color w:val="000000" w:themeColor="text1"/>
          <w:sz w:val="18"/>
        </w:rPr>
      </w:pPr>
      <w:r w:rsidRPr="00841669">
        <w:rPr>
          <w:rFonts w:cs="Verdana"/>
          <w:color w:val="auto"/>
          <w:sz w:val="18"/>
        </w:rPr>
        <w:t>Zie hoofdstuk 12</w:t>
      </w:r>
    </w:p>
    <w:p w14:paraId="0E624A87" w14:textId="02A21246" w:rsidR="002C78BA" w:rsidRPr="00841669" w:rsidRDefault="002C78BA" w:rsidP="002C78BA">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AUTOMATISCHE HERVATTING ELEKTRISCHE INSTALLATIES EN APPARATUUR NA SPANNINGSONDERBREKING</w:t>
      </w:r>
    </w:p>
    <w:p w14:paraId="6BD1DE3A" w14:textId="37321653" w:rsidR="002C78BA" w:rsidRPr="00841669" w:rsidRDefault="002C78BA" w:rsidP="002C78BA">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 xml:space="preserve">Alle installaties en apparatuur volgens dit hoofdstuk moeten na een spanningsonderbreking automatisch weer volledig in bedrijf komen en zonder tussenkomst </w:t>
      </w:r>
      <w:r w:rsidR="00C1251D" w:rsidRPr="00841669">
        <w:rPr>
          <w:rFonts w:eastAsiaTheme="minorHAnsi" w:cs="Verdana"/>
          <w:color w:val="auto"/>
          <w:sz w:val="18"/>
          <w:lang w:eastAsia="en-US"/>
        </w:rPr>
        <w:t xml:space="preserve">van personen weer </w:t>
      </w:r>
      <w:r w:rsidRPr="00841669">
        <w:rPr>
          <w:rFonts w:eastAsiaTheme="minorHAnsi" w:cs="Verdana"/>
          <w:color w:val="auto"/>
          <w:sz w:val="18"/>
          <w:lang w:eastAsia="en-US"/>
        </w:rPr>
        <w:t>alle functies en de gehele werking hervatten van voor de spanningsonderbreking en/ of uitschakeling van de installatie dan</w:t>
      </w:r>
      <w:r w:rsidR="00C1251D" w:rsidRPr="00841669">
        <w:rPr>
          <w:rFonts w:eastAsiaTheme="minorHAnsi" w:cs="Verdana"/>
          <w:color w:val="auto"/>
          <w:sz w:val="18"/>
          <w:lang w:eastAsia="en-US"/>
        </w:rPr>
        <w:t xml:space="preserve"> </w:t>
      </w:r>
      <w:r w:rsidRPr="00841669">
        <w:rPr>
          <w:rFonts w:eastAsiaTheme="minorHAnsi" w:cs="Verdana"/>
          <w:color w:val="auto"/>
          <w:sz w:val="18"/>
          <w:lang w:eastAsia="en-US"/>
        </w:rPr>
        <w:t>wel de apparatuur. Alle gegevens van voor de spanningsonderbreking moeten na hervatten van de werking weer volledig beschikbaar zijn. Dit geldt niet voor eventuele noodstopcircuits.</w:t>
      </w:r>
    </w:p>
    <w:p w14:paraId="6D475852" w14:textId="77777777" w:rsidR="002C78BA" w:rsidRPr="00841669" w:rsidRDefault="002C78BA" w:rsidP="002C78BA">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LIJNBEWAKING</w:t>
      </w:r>
    </w:p>
    <w:p w14:paraId="6514285D" w14:textId="77777777" w:rsidR="002C78BA" w:rsidRPr="00841669" w:rsidRDefault="002C78BA" w:rsidP="002C78BA">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Belangrijke beveiligingen zoals vorstbeveiligingen, luchtwaterstromingsbewakingen, verschildrukbewakingen over ventilatoren, verschildrukbeveiligingen over koelmachines laag- en hoogwateralarmen e.d. moeten zodanig worden aangesloten dat kabelbreuk aanleiding geeft tot een melding. Het mag niet mogelijk zijn dat een installatieonderdeel wordt uitgeschakeld door een storing terwijl dit niet wordt gemeld.</w:t>
      </w:r>
    </w:p>
    <w:p w14:paraId="18D0D06D" w14:textId="66D9C9A6" w:rsidR="009A1E1E" w:rsidRPr="00841669" w:rsidRDefault="009A1E1E" w:rsidP="009A1E1E">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GEAUTOMATISEERDE SYSTEMEN</w:t>
      </w:r>
    </w:p>
    <w:p w14:paraId="1DD8AB49" w14:textId="77777777" w:rsidR="009A1E1E" w:rsidRPr="00841669" w:rsidRDefault="009A1E1E" w:rsidP="00F10FA2">
      <w:pPr>
        <w:pStyle w:val="Lijstalinea"/>
        <w:numPr>
          <w:ilvl w:val="0"/>
          <w:numId w:val="206"/>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Een geautomatiseerd systeem waar instellingen en/of parameters rechtstreeks in de programmacode zijn opgenomen, mag alleen toegepast worden indien de noodzaak hiertoe schriftelijk is aangetoond en pas nadat de opdrachtgever formeel en schriftelijk toestemming heeft verleend.</w:t>
      </w:r>
    </w:p>
    <w:p w14:paraId="1C2FC027" w14:textId="77777777" w:rsidR="009A1E1E" w:rsidRPr="00841669" w:rsidRDefault="009A1E1E" w:rsidP="00F10FA2">
      <w:pPr>
        <w:pStyle w:val="Lijstalinea"/>
        <w:numPr>
          <w:ilvl w:val="0"/>
          <w:numId w:val="206"/>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Het toepassen van een geautomatiseerd systeem waar de instellingen en/of parameters rechtstreeks zijn opgenomen in auteursrechtelijk beschermde programmacode, is niet toegestaan.</w:t>
      </w:r>
    </w:p>
    <w:p w14:paraId="6EEB4738" w14:textId="324B869B" w:rsidR="009A1E1E" w:rsidRPr="00841669" w:rsidRDefault="009A1E1E" w:rsidP="009A1E1E">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AFSTEMMING IN VERBAND MET TOEKOMSTIG ONDERHOUD</w:t>
      </w:r>
    </w:p>
    <w:p w14:paraId="200CF447" w14:textId="605642A8" w:rsidR="00BF2CA6" w:rsidRPr="00841669" w:rsidRDefault="009A1E1E" w:rsidP="00830D3B">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Bij aanpassingen aan bestaande installaties dient men uitbreidingen altijd af te stemmen met en te zijn geaccordeerd door het onderhoudsbedrijf van die installatie. Dit door tussenkomst van de Installatie verantwoordelijke van het RVB.</w:t>
      </w:r>
    </w:p>
    <w:p w14:paraId="2FB1E187" w14:textId="77777777" w:rsidR="00830D3B" w:rsidRPr="00841669" w:rsidRDefault="00830D3B" w:rsidP="00830D3B">
      <w:pPr>
        <w:tabs>
          <w:tab w:val="left" w:pos="2267"/>
        </w:tabs>
        <w:autoSpaceDE w:val="0"/>
        <w:adjustRightInd w:val="0"/>
        <w:ind w:left="1701"/>
        <w:textAlignment w:val="auto"/>
        <w:rPr>
          <w:rFonts w:eastAsiaTheme="minorEastAsia" w:cs="Verdana"/>
          <w:color w:val="000000" w:themeColor="text1"/>
          <w:sz w:val="18"/>
        </w:rPr>
      </w:pPr>
    </w:p>
    <w:p w14:paraId="5C41ED0D" w14:textId="66B3E6C2" w:rsidR="00EE34DF" w:rsidRPr="00841669" w:rsidRDefault="00EE34DF" w:rsidP="00525283">
      <w:pPr>
        <w:autoSpaceDE w:val="0"/>
        <w:adjustRightInd w:val="0"/>
        <w:spacing w:before="240"/>
        <w:ind w:left="1701" w:hanging="1701"/>
        <w:textAlignment w:val="auto"/>
        <w:rPr>
          <w:rFonts w:eastAsiaTheme="minorEastAsia" w:cs="Verdana"/>
          <w:b/>
          <w:color w:val="000000" w:themeColor="text1"/>
          <w:sz w:val="18"/>
        </w:rPr>
      </w:pPr>
      <w:bookmarkStart w:id="103" w:name="_Hlk197099023"/>
      <w:r w:rsidRPr="00841669">
        <w:rPr>
          <w:rFonts w:eastAsiaTheme="minorEastAsia" w:cs="Verdana"/>
          <w:b/>
          <w:color w:val="000000" w:themeColor="text1"/>
          <w:sz w:val="18"/>
        </w:rPr>
        <w:t>70.00.29</w:t>
      </w:r>
      <w:bookmarkEnd w:id="103"/>
      <w:r w:rsidRPr="00841669">
        <w:rPr>
          <w:rFonts w:eastAsiaTheme="minorEastAsia" w:cs="Verdana"/>
          <w:b/>
          <w:color w:val="000000" w:themeColor="text1"/>
          <w:sz w:val="18"/>
        </w:rPr>
        <w:tab/>
      </w:r>
      <w:r w:rsidR="00071027" w:rsidRPr="00841669">
        <w:rPr>
          <w:rFonts w:eastAsiaTheme="minorEastAsia" w:cs="Verdana"/>
          <w:b/>
          <w:color w:val="000000" w:themeColor="text1"/>
          <w:sz w:val="18"/>
        </w:rPr>
        <w:t xml:space="preserve">TECHNISCH </w:t>
      </w:r>
      <w:r w:rsidRPr="00841669">
        <w:rPr>
          <w:rFonts w:eastAsiaTheme="minorEastAsia" w:cs="Verdana"/>
          <w:b/>
          <w:color w:val="000000" w:themeColor="text1"/>
          <w:sz w:val="18"/>
        </w:rPr>
        <w:t xml:space="preserve">EISEN EN UITVOERING: </w:t>
      </w:r>
      <w:r w:rsidR="00071027" w:rsidRPr="00841669">
        <w:rPr>
          <w:rFonts w:eastAsiaTheme="minorEastAsia" w:cs="Verdana"/>
          <w:b/>
          <w:color w:val="000000" w:themeColor="text1"/>
          <w:sz w:val="18"/>
        </w:rPr>
        <w:t>ALGEMEEN</w:t>
      </w:r>
    </w:p>
    <w:p w14:paraId="43CDED4C" w14:textId="77777777" w:rsidR="0055352A" w:rsidRPr="00841669" w:rsidRDefault="0055352A" w:rsidP="0055352A">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 xml:space="preserve">BOUTVERBINDINGEN </w:t>
      </w:r>
    </w:p>
    <w:p w14:paraId="2531D97A" w14:textId="4FE9DCE9" w:rsidR="0055352A" w:rsidRPr="00841669" w:rsidRDefault="0055352A" w:rsidP="00EF3138">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Bij boutverbindingen moet de steel van de bout ten minste 2, doch ten hoogste 5</w:t>
      </w:r>
      <w:r w:rsidR="00EF3138" w:rsidRPr="00841669">
        <w:rPr>
          <w:rFonts w:eastAsiaTheme="minorEastAsia" w:cs="Verdana"/>
          <w:color w:val="000000" w:themeColor="text1"/>
          <w:sz w:val="18"/>
        </w:rPr>
        <w:t xml:space="preserve"> </w:t>
      </w:r>
      <w:r w:rsidRPr="00841669">
        <w:rPr>
          <w:rFonts w:eastAsiaTheme="minorEastAsia" w:cs="Verdana"/>
          <w:color w:val="000000" w:themeColor="text1"/>
          <w:sz w:val="18"/>
        </w:rPr>
        <w:t>gangen buiten het installatie-onderdeel steken.</w:t>
      </w:r>
    </w:p>
    <w:p w14:paraId="708EA4F2"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KANALISATIE, DEKSELS KABELGOTEN</w:t>
      </w:r>
    </w:p>
    <w:p w14:paraId="2B5AD6B2"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Kabelgoten met een hellingshoek groter dan 45° ten opzichte van de horizontaal, moeten worden afgesloten met deksels.</w:t>
      </w:r>
    </w:p>
    <w:p w14:paraId="56EB2B07"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KANALISATIE, POTENTIAALVEREFFENING</w:t>
      </w:r>
    </w:p>
    <w:p w14:paraId="16DE8682"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Metalen gemeenschappelijke leidingwegen voor bekabeling van communicatiemoeten zijn voorzien van potentiaalvereffening (in het algemeen voldoen de standaard bij de leidingwegen behorende ongelakte koppelstukken). Bij ontbrekende koppelingen moeten zo kort mogelijke verbindingen worden aangebracht tussen de verschillende leidingwegen (3x per ontbrekende koppeling).</w:t>
      </w:r>
    </w:p>
    <w:p w14:paraId="71DAF055"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KANALISATIE, DOORVOERINGEN GEMEENSCHAPPELIJKE LEIDINGWEGEN, GELUIDWERING </w:t>
      </w:r>
    </w:p>
    <w:p w14:paraId="7742D52D"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De geluidwering van doorvoeringen moet tenminste gelijk zijn aan de geluidwering van de constructie, waarvan de doorvoering deel uitmaakt. </w:t>
      </w:r>
    </w:p>
    <w:p w14:paraId="59F9198E"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KANALISATIE, DOORVOERINGEN GEMEENSCHAPPELIJKE LEIDINGWEGEN, BRANDWERENDHEID </w:t>
      </w:r>
    </w:p>
    <w:p w14:paraId="44564051"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De brandwerendheid van doorvoeringen moet tenminste gelijk zijn aan de brandwerendheid van de constructie, waarvan de doorvoering deel uitmaakt. </w:t>
      </w:r>
    </w:p>
    <w:p w14:paraId="3BEE3433" w14:textId="77777777"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KANALISATIE, RESERVERUIMTE IN GEMEENSCHAPPELIJKE LEIDINGWEGEN </w:t>
      </w:r>
    </w:p>
    <w:p w14:paraId="526CB20B" w14:textId="3C555B06" w:rsidR="0055352A" w:rsidRPr="00841669" w:rsidRDefault="0055352A" w:rsidP="0055352A">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Bij de oplevering van het werk moet in ladderbanen en kabel- en wandgoten ten minste 25% reserveruimte beschikbaar zijn.</w:t>
      </w:r>
    </w:p>
    <w:p w14:paraId="3DEB4A31" w14:textId="03862780" w:rsidR="00A1296C" w:rsidRPr="00841669" w:rsidRDefault="00A1296C" w:rsidP="00D55DA3">
      <w:pPr>
        <w:tabs>
          <w:tab w:val="left" w:pos="2267"/>
        </w:tabs>
        <w:autoSpaceDE w:val="0"/>
        <w:adjustRightInd w:val="0"/>
        <w:ind w:left="1701"/>
        <w:textAlignment w:val="auto"/>
        <w:rPr>
          <w:rFonts w:eastAsiaTheme="minorEastAsia" w:cs="Verdana"/>
          <w:color w:val="000000" w:themeColor="text1"/>
          <w:sz w:val="18"/>
        </w:rPr>
      </w:pPr>
      <w:bookmarkStart w:id="104" w:name="_Hlk192248176"/>
      <w:r w:rsidRPr="00841669">
        <w:rPr>
          <w:rFonts w:eastAsiaTheme="minorEastAsia" w:cs="Verdana"/>
          <w:color w:val="000000" w:themeColor="text1"/>
          <w:sz w:val="18"/>
        </w:rPr>
        <w:t xml:space="preserve">DOORVOERINGEN GEMEENSCHAPPELIJKE LEIDINGWEGEN, </w:t>
      </w:r>
      <w:bookmarkEnd w:id="104"/>
      <w:r w:rsidRPr="00841669">
        <w:rPr>
          <w:rFonts w:eastAsiaTheme="minorEastAsia" w:cs="Verdana"/>
          <w:color w:val="000000" w:themeColor="text1"/>
          <w:sz w:val="18"/>
        </w:rPr>
        <w:t xml:space="preserve">GELUIDWERING </w:t>
      </w:r>
    </w:p>
    <w:p w14:paraId="7A6DF438" w14:textId="788051B0" w:rsidR="00A1296C"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geluidwering van doorvoeringen moet tenminste gelijk zijn aan de geluidwering van de constructie, waarvan de doorvoering deel uitmaakt.</w:t>
      </w:r>
    </w:p>
    <w:p w14:paraId="570AD972" w14:textId="0930B9EA" w:rsidR="00A1296C" w:rsidRPr="00841669" w:rsidRDefault="00A1296C" w:rsidP="00D55DA3">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DOORVOERINGEN GEMEENSCHAPPELIJKE LEIDINGWEGEN, BRANDWERENDHEID </w:t>
      </w:r>
    </w:p>
    <w:p w14:paraId="2712C452" w14:textId="68D63C3D" w:rsidR="00A1296C"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De brandwerendheid van doorvoeringen moet tenminste gelijk zijn aan de brandwerendheid van de constructie, waarvan de doorvoering deel uitmaakt. </w:t>
      </w:r>
    </w:p>
    <w:p w14:paraId="160251C9" w14:textId="77777777" w:rsidR="00A1296C" w:rsidRPr="00841669" w:rsidRDefault="00A1296C" w:rsidP="00A1296C">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DOORVOERING LEIDINGEN EN BUIZEN BOVENGRONDS, GELUIDWERING</w:t>
      </w:r>
    </w:p>
    <w:p w14:paraId="7208573F" w14:textId="77777777" w:rsidR="00A1296C"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De geluidwering van doorvoeringen moet tenminste gelijk zijn aan de geluidwering van de constructie, waarvan de doorvoering deel uitmaakt. </w:t>
      </w:r>
    </w:p>
    <w:p w14:paraId="4507F3D0" w14:textId="77777777" w:rsidR="00A1296C" w:rsidRPr="00841669" w:rsidRDefault="00A1296C" w:rsidP="00D55DA3">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DOORVOERING LEIDINGEN EN BUIZEN BOVENGRONDS, BRANDWERENDHEID</w:t>
      </w:r>
    </w:p>
    <w:p w14:paraId="5D214A01" w14:textId="77777777" w:rsidR="00A1296C"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brandwerendheid van doorvoeringen moet tenminste gelijk zijn aan de brandwerendheid van de constructie, waarvan de doorvoering deel uitmaakt.</w:t>
      </w:r>
    </w:p>
    <w:p w14:paraId="6120E13A" w14:textId="31318CBB" w:rsidR="00A1296C" w:rsidRPr="00841669" w:rsidRDefault="00A1296C" w:rsidP="00D55DA3">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DOORVOERING ONDER- EN BOVENGRONDS, HOOGSPANNINGSKABELS </w:t>
      </w:r>
      <w:r w:rsidR="00125CCE" w:rsidRPr="00841669">
        <w:rPr>
          <w:rFonts w:eastAsiaTheme="minorEastAsia" w:cs="Verdana"/>
          <w:color w:val="000000" w:themeColor="text1"/>
          <w:sz w:val="18"/>
        </w:rPr>
        <w:t>ENKEL-</w:t>
      </w:r>
      <w:r w:rsidRPr="00841669">
        <w:rPr>
          <w:rFonts w:eastAsiaTheme="minorEastAsia" w:cs="Verdana"/>
          <w:color w:val="000000" w:themeColor="text1"/>
          <w:sz w:val="18"/>
        </w:rPr>
        <w:t>ADERIG</w:t>
      </w:r>
    </w:p>
    <w:p w14:paraId="456D583E" w14:textId="6433CE3A" w:rsidR="00A1296C"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Indien bij </w:t>
      </w:r>
      <w:r w:rsidR="00125CCE" w:rsidRPr="00841669">
        <w:rPr>
          <w:rFonts w:eastAsiaTheme="minorEastAsia" w:cs="Verdana"/>
          <w:color w:val="000000" w:themeColor="text1"/>
          <w:sz w:val="18"/>
        </w:rPr>
        <w:t>enkel-aderige</w:t>
      </w:r>
      <w:r w:rsidRPr="00841669">
        <w:rPr>
          <w:rFonts w:eastAsiaTheme="minorEastAsia" w:cs="Verdana"/>
          <w:color w:val="000000" w:themeColor="text1"/>
          <w:sz w:val="18"/>
        </w:rPr>
        <w:t xml:space="preserve"> hoogspanningskabels drie afzonderlijke doorvoeringen (één per fase) worden toegepast, is dit alleen toegestaan in kunststof doorvoeringen.</w:t>
      </w:r>
    </w:p>
    <w:p w14:paraId="0EDF2B20" w14:textId="77777777" w:rsidR="00A1296C" w:rsidRPr="00841669" w:rsidRDefault="00A1296C" w:rsidP="00A1296C">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DOORVOERING ONDER ASFALTVERHARDING, MANTELBUIZEN TERREIN</w:t>
      </w:r>
    </w:p>
    <w:p w14:paraId="50294A8D" w14:textId="27722E85" w:rsidR="00A1296C" w:rsidRPr="00841669" w:rsidRDefault="00A1296C" w:rsidP="00F10FA2">
      <w:pPr>
        <w:pStyle w:val="Lijstalinea"/>
        <w:numPr>
          <w:ilvl w:val="0"/>
          <w:numId w:val="207"/>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Daar waar doorvoeringen onder asfaltverhardingen moeten worden gerealiseerd, deze voorzien in stalen mantelbuizen. Een uitzondering hierop </w:t>
      </w:r>
      <w:r w:rsidRPr="00841669">
        <w:rPr>
          <w:rFonts w:eastAsiaTheme="minorEastAsia" w:cs="Verdana"/>
          <w:color w:val="000000" w:themeColor="text1"/>
          <w:sz w:val="18"/>
        </w:rPr>
        <w:lastRenderedPageBreak/>
        <w:t>zijn doorvoeringen 1-fase hoogspanningskabel waarbij drie afzonderlijke doorvoeringen (één per fase) worden toegepast; deze door kunststof mantelbuizen voeren.</w:t>
      </w:r>
    </w:p>
    <w:p w14:paraId="1184F75B" w14:textId="02AA0909" w:rsidR="00A1296C" w:rsidRPr="00841669" w:rsidRDefault="00A1296C" w:rsidP="00F10FA2">
      <w:pPr>
        <w:pStyle w:val="Lijstalinea"/>
        <w:numPr>
          <w:ilvl w:val="0"/>
          <w:numId w:val="207"/>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Doorvoeringen moeten afgestemd zijn op de door te voeren leidingen en moeten een overcapaciteit hebben van 50%.</w:t>
      </w:r>
    </w:p>
    <w:p w14:paraId="6E732B4D" w14:textId="72E506D6" w:rsidR="00A1296C" w:rsidRPr="00841669" w:rsidRDefault="00A1296C" w:rsidP="00F10FA2">
      <w:pPr>
        <w:pStyle w:val="Lijstalinea"/>
        <w:numPr>
          <w:ilvl w:val="0"/>
          <w:numId w:val="207"/>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Mantelbuizen onder verhardingen moeten worden aangelegd op een diepte van minimaal 1,10 m. onder het peil van de bovenliggende verharding.</w:t>
      </w:r>
    </w:p>
    <w:p w14:paraId="14C99D52" w14:textId="0A6D7953" w:rsidR="00A1296C" w:rsidRPr="00841669" w:rsidRDefault="00A1296C" w:rsidP="00F10FA2">
      <w:pPr>
        <w:pStyle w:val="Lijstalinea"/>
        <w:numPr>
          <w:ilvl w:val="0"/>
          <w:numId w:val="207"/>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Mantelbuizen onder verhardingen moeten een lengte van tenminste de breedte van deze verharding hebben vermeerderd met 1,0m aan beide zijde.</w:t>
      </w:r>
    </w:p>
    <w:p w14:paraId="19AACDE7" w14:textId="5FC352A3" w:rsidR="00A1296C" w:rsidRPr="00841669" w:rsidRDefault="00A1296C" w:rsidP="00A1296C">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DOORVOERING ONDER BETONVERHARDING, MANTELBUIZEN TERREIN</w:t>
      </w:r>
    </w:p>
    <w:p w14:paraId="48A9D8C8" w14:textId="033AAD06" w:rsidR="00A1296C" w:rsidRPr="00841669" w:rsidRDefault="00A1296C" w:rsidP="00F10FA2">
      <w:pPr>
        <w:pStyle w:val="Lijstalinea"/>
        <w:numPr>
          <w:ilvl w:val="0"/>
          <w:numId w:val="207"/>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Daar waar doorvoeringen onder betonverhardingen moeten worden gerealiseerd, deze voorzien in stalen mantelbuizen. Een uitzondering hierop zijn doorvoeringen 1-fase hoogspanningskabel waarbij drie afzonderlijke doorvoeringen (één per fase) worden toegepast; deze door kunststof mantelbuizen voeren.</w:t>
      </w:r>
    </w:p>
    <w:p w14:paraId="36EE3D89" w14:textId="77777777" w:rsidR="00A1296C" w:rsidRPr="00841669" w:rsidRDefault="00A1296C" w:rsidP="00F10FA2">
      <w:pPr>
        <w:pStyle w:val="Lijstalinea"/>
        <w:numPr>
          <w:ilvl w:val="0"/>
          <w:numId w:val="207"/>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Doorvoeringen moeten afgestemd zijn op de door te voeren leidingen en moeten een overcapaciteit hebben van 50%.</w:t>
      </w:r>
    </w:p>
    <w:p w14:paraId="6CBB722E" w14:textId="77777777" w:rsidR="00A1296C" w:rsidRPr="00841669" w:rsidRDefault="00A1296C" w:rsidP="00F10FA2">
      <w:pPr>
        <w:pStyle w:val="Lijstalinea"/>
        <w:numPr>
          <w:ilvl w:val="0"/>
          <w:numId w:val="207"/>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Mantelbuizen onder verhardingen moeten worden aangelegd op een diepte van minimaal 1,10 m. onder het peil van de bovenliggende verharding.</w:t>
      </w:r>
    </w:p>
    <w:p w14:paraId="6A2F06BF" w14:textId="6A6BE85D" w:rsidR="00A1296C" w:rsidRPr="00841669" w:rsidRDefault="00A1296C" w:rsidP="00F10FA2">
      <w:pPr>
        <w:pStyle w:val="Lijstalinea"/>
        <w:numPr>
          <w:ilvl w:val="0"/>
          <w:numId w:val="207"/>
        </w:numPr>
        <w:tabs>
          <w:tab w:val="left" w:pos="2267"/>
        </w:tabs>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Mantelbuizen onder verhardingen moeten een lengte van tenminste de breedte van deze verharding hebben vermeerderd met 1,0m aan beide zijde.</w:t>
      </w:r>
    </w:p>
    <w:p w14:paraId="15A4FFAD" w14:textId="77777777" w:rsidR="00A1296C" w:rsidRPr="00841669" w:rsidRDefault="00A1296C" w:rsidP="00A1296C">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DOORVOERINGEN TERREINLEIDINGEN, VLOEISTOFDICHT</w:t>
      </w:r>
    </w:p>
    <w:p w14:paraId="75F13BC1" w14:textId="77777777" w:rsidR="00A1296C"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Leidingen vanuit het terrein in te voeren in gebouwen en </w:t>
      </w:r>
      <w:proofErr w:type="spellStart"/>
      <w:r w:rsidRPr="00841669">
        <w:rPr>
          <w:rFonts w:eastAsiaTheme="minorEastAsia" w:cs="Verdana"/>
          <w:color w:val="000000" w:themeColor="text1"/>
          <w:sz w:val="18"/>
        </w:rPr>
        <w:t>vice</w:t>
      </w:r>
      <w:proofErr w:type="spellEnd"/>
      <w:r w:rsidRPr="00841669">
        <w:rPr>
          <w:rFonts w:eastAsiaTheme="minorEastAsia" w:cs="Verdana"/>
          <w:color w:val="000000" w:themeColor="text1"/>
          <w:sz w:val="18"/>
        </w:rPr>
        <w:t xml:space="preserve"> versa moeten conform de voorschriften van de fabrikant door waterdichte doorvoeringen gevoerd worden.</w:t>
      </w:r>
    </w:p>
    <w:p w14:paraId="428E45E3" w14:textId="77777777" w:rsidR="00A1296C"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Toe te passen waterdichte doorvoeringen van het fabricaat:</w:t>
      </w:r>
    </w:p>
    <w:p w14:paraId="671BE928" w14:textId="77777777" w:rsidR="00A1296C"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MCT (zoals deze in de handel worden gebracht de fa. </w:t>
      </w:r>
      <w:proofErr w:type="spellStart"/>
      <w:r w:rsidRPr="00841669">
        <w:rPr>
          <w:rFonts w:eastAsiaTheme="minorEastAsia" w:cs="Verdana"/>
          <w:color w:val="000000" w:themeColor="text1"/>
          <w:sz w:val="18"/>
        </w:rPr>
        <w:t>Beele</w:t>
      </w:r>
      <w:proofErr w:type="spellEnd"/>
      <w:r w:rsidRPr="00841669">
        <w:rPr>
          <w:rFonts w:eastAsiaTheme="minorEastAsia" w:cs="Verdana"/>
          <w:color w:val="000000" w:themeColor="text1"/>
          <w:sz w:val="18"/>
        </w:rPr>
        <w:t xml:space="preserve"> B.V. te</w:t>
      </w:r>
    </w:p>
    <w:p w14:paraId="34CC9F9D" w14:textId="77777777" w:rsidR="00A1296C" w:rsidRPr="000433A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0433A9">
        <w:rPr>
          <w:rFonts w:eastAsiaTheme="minorEastAsia" w:cs="Verdana"/>
          <w:color w:val="000000" w:themeColor="text1"/>
          <w:sz w:val="18"/>
        </w:rPr>
        <w:t>Hoorn), AKA-</w:t>
      </w:r>
      <w:proofErr w:type="spellStart"/>
      <w:r w:rsidRPr="000433A9">
        <w:rPr>
          <w:rFonts w:eastAsiaTheme="minorEastAsia" w:cs="Verdana"/>
          <w:color w:val="000000" w:themeColor="text1"/>
          <w:sz w:val="18"/>
        </w:rPr>
        <w:t>Hauff</w:t>
      </w:r>
      <w:proofErr w:type="spellEnd"/>
      <w:r w:rsidRPr="000433A9">
        <w:rPr>
          <w:rFonts w:eastAsiaTheme="minorEastAsia" w:cs="Verdana"/>
          <w:color w:val="000000" w:themeColor="text1"/>
          <w:sz w:val="18"/>
        </w:rPr>
        <w:t xml:space="preserve">, CSD of </w:t>
      </w:r>
      <w:proofErr w:type="spellStart"/>
      <w:r w:rsidRPr="000433A9">
        <w:rPr>
          <w:rFonts w:eastAsiaTheme="minorEastAsia" w:cs="Verdana"/>
          <w:color w:val="000000" w:themeColor="text1"/>
          <w:sz w:val="18"/>
        </w:rPr>
        <w:t>Roxtec</w:t>
      </w:r>
      <w:proofErr w:type="spellEnd"/>
      <w:r w:rsidRPr="000433A9">
        <w:rPr>
          <w:rFonts w:eastAsiaTheme="minorEastAsia" w:cs="Verdana"/>
          <w:color w:val="000000" w:themeColor="text1"/>
          <w:sz w:val="18"/>
        </w:rPr>
        <w:t>.</w:t>
      </w:r>
    </w:p>
    <w:p w14:paraId="38E3347E" w14:textId="29141C15" w:rsidR="00DF4544" w:rsidRPr="00841669" w:rsidRDefault="00A1296C" w:rsidP="00A1296C">
      <w:pPr>
        <w:tabs>
          <w:tab w:val="left" w:pos="2267"/>
        </w:tabs>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Doorvoeringen moeten afgestemd zijn op de te maken sparingen en moeten een overcapaciteit hebben van 50%.</w:t>
      </w:r>
    </w:p>
    <w:p w14:paraId="71EA0575" w14:textId="7B43A06B" w:rsidR="00307F52" w:rsidRPr="00841669" w:rsidRDefault="00307F52" w:rsidP="00307F52">
      <w:pPr>
        <w:tabs>
          <w:tab w:val="left" w:pos="1842"/>
        </w:tabs>
        <w:autoSpaceDE w:val="0"/>
        <w:adjustRightInd w:val="0"/>
        <w:ind w:left="1701"/>
        <w:textAlignment w:val="auto"/>
        <w:rPr>
          <w:rFonts w:eastAsiaTheme="minorHAnsi" w:cs="Verdana"/>
          <w:sz w:val="18"/>
          <w:lang w:eastAsia="en-US"/>
        </w:rPr>
      </w:pPr>
      <w:r w:rsidRPr="00841669">
        <w:rPr>
          <w:rFonts w:eastAsiaTheme="minorHAnsi" w:cs="Verdana"/>
          <w:sz w:val="18"/>
          <w:lang w:eastAsia="en-US"/>
        </w:rPr>
        <w:t>LEIDINGAANLEG ONDERGRONDS</w:t>
      </w:r>
      <w:r w:rsidR="00CC1D7E" w:rsidRPr="00841669">
        <w:rPr>
          <w:rFonts w:eastAsiaTheme="minorHAnsi" w:cs="Verdana"/>
          <w:sz w:val="18"/>
          <w:lang w:eastAsia="en-US"/>
        </w:rPr>
        <w:t>, ALGEMEEN</w:t>
      </w:r>
    </w:p>
    <w:p w14:paraId="34065397" w14:textId="77777777" w:rsidR="00CB4E3C" w:rsidRPr="00841669" w:rsidRDefault="00307F52" w:rsidP="00307F52">
      <w:pPr>
        <w:tabs>
          <w:tab w:val="left" w:pos="1842"/>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Grondkabels en leidingen moeten zigzag in sleuven worden aangebracht.</w:t>
      </w:r>
    </w:p>
    <w:p w14:paraId="74414E59" w14:textId="3541DFF1" w:rsidR="00307F52" w:rsidRPr="00841669" w:rsidRDefault="00307F52" w:rsidP="00F10FA2">
      <w:pPr>
        <w:pStyle w:val="Lijstalinea"/>
        <w:numPr>
          <w:ilvl w:val="0"/>
          <w:numId w:val="208"/>
        </w:numPr>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 xml:space="preserve">Bij invoeren in gebouw, mantelbuizen, componenten op het terrein, en/ of kabelmoffen de zigzag zodanig ruim dat binnen 2 meter van de invoer de </w:t>
      </w:r>
      <w:proofErr w:type="spellStart"/>
      <w:r w:rsidRPr="00841669">
        <w:rPr>
          <w:rFonts w:eastAsiaTheme="minorHAnsi" w:cs="Verdana"/>
          <w:color w:val="auto"/>
          <w:sz w:val="18"/>
          <w:lang w:eastAsia="en-US"/>
        </w:rPr>
        <w:t>overlengte</w:t>
      </w:r>
      <w:proofErr w:type="spellEnd"/>
      <w:r w:rsidRPr="00841669">
        <w:rPr>
          <w:rFonts w:eastAsiaTheme="minorHAnsi" w:cs="Verdana"/>
          <w:color w:val="auto"/>
          <w:sz w:val="18"/>
          <w:lang w:eastAsia="en-US"/>
        </w:rPr>
        <w:t xml:space="preserve"> t.o.v. een rechte kabel 1 meter is.</w:t>
      </w:r>
    </w:p>
    <w:p w14:paraId="0867ADBD" w14:textId="77777777" w:rsidR="00307F52" w:rsidRPr="00841669" w:rsidRDefault="00307F52" w:rsidP="00F10FA2">
      <w:pPr>
        <w:pStyle w:val="Lijstalinea"/>
        <w:numPr>
          <w:ilvl w:val="0"/>
          <w:numId w:val="208"/>
        </w:numPr>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Grondkabels voorzien van merklabels.</w:t>
      </w:r>
    </w:p>
    <w:p w14:paraId="0C80D373" w14:textId="77777777" w:rsidR="00307F52" w:rsidRPr="00841669" w:rsidRDefault="00307F52" w:rsidP="00F10FA2">
      <w:pPr>
        <w:pStyle w:val="Lijstalinea"/>
        <w:numPr>
          <w:ilvl w:val="0"/>
          <w:numId w:val="208"/>
        </w:numPr>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Boven grondkabels moet een waarschuwingslint, 30 cm boven de kabels worden aangebracht.</w:t>
      </w:r>
    </w:p>
    <w:p w14:paraId="453CA790" w14:textId="0217D20E" w:rsidR="00307F52" w:rsidRPr="00841669" w:rsidRDefault="00307F52" w:rsidP="00F10FA2">
      <w:pPr>
        <w:pStyle w:val="Lijstalinea"/>
        <w:numPr>
          <w:ilvl w:val="0"/>
          <w:numId w:val="209"/>
        </w:numPr>
        <w:autoSpaceDE w:val="0"/>
        <w:adjustRightInd w:val="0"/>
        <w:ind w:left="2415" w:hanging="357"/>
        <w:textAlignment w:val="auto"/>
        <w:rPr>
          <w:rFonts w:eastAsiaTheme="minorHAnsi" w:cs="Verdana"/>
          <w:color w:val="auto"/>
          <w:sz w:val="18"/>
          <w:lang w:eastAsia="en-US"/>
        </w:rPr>
      </w:pPr>
      <w:r w:rsidRPr="00841669">
        <w:rPr>
          <w:rFonts w:eastAsiaTheme="minorEastAsia" w:cs="Verdana"/>
          <w:color w:val="auto"/>
          <w:sz w:val="18"/>
        </w:rPr>
        <w:t>Voor hoogspanningskabel: waarschuwingslint in rode kleur, met in zwart opschrift "</w:t>
      </w:r>
      <w:r w:rsidRPr="00841669">
        <w:rPr>
          <w:rFonts w:eastAsiaTheme="minorEastAsia" w:cs="Verdana"/>
          <w:i/>
          <w:iCs/>
          <w:color w:val="auto"/>
          <w:sz w:val="18"/>
        </w:rPr>
        <w:t>LET OP HOOGSPANNINGSKABELS</w:t>
      </w:r>
      <w:r w:rsidRPr="00841669">
        <w:rPr>
          <w:rFonts w:eastAsiaTheme="minorEastAsia" w:cs="Verdana"/>
          <w:color w:val="auto"/>
          <w:sz w:val="18"/>
        </w:rPr>
        <w:t xml:space="preserve">". </w:t>
      </w:r>
      <w:r w:rsidR="00EF3138" w:rsidRPr="00841669">
        <w:rPr>
          <w:rFonts w:eastAsiaTheme="minorEastAsia" w:cs="Verdana"/>
          <w:color w:val="auto"/>
          <w:sz w:val="18"/>
        </w:rPr>
        <w:t xml:space="preserve">Breedte </w:t>
      </w:r>
      <w:r w:rsidRPr="00841669">
        <w:rPr>
          <w:rFonts w:eastAsiaTheme="minorEastAsia" w:cs="Verdana"/>
          <w:color w:val="auto"/>
          <w:sz w:val="18"/>
        </w:rPr>
        <w:t>van het lint minimaal 4 cm.</w:t>
      </w:r>
    </w:p>
    <w:p w14:paraId="42F50F69" w14:textId="77777777" w:rsidR="00307F52" w:rsidRPr="00841669" w:rsidRDefault="00307F52" w:rsidP="00F10FA2">
      <w:pPr>
        <w:pStyle w:val="Lijstalinea"/>
        <w:numPr>
          <w:ilvl w:val="0"/>
          <w:numId w:val="209"/>
        </w:numPr>
        <w:autoSpaceDE w:val="0"/>
        <w:adjustRightInd w:val="0"/>
        <w:ind w:left="2415" w:hanging="357"/>
        <w:textAlignment w:val="auto"/>
        <w:rPr>
          <w:rFonts w:eastAsiaTheme="minorHAnsi" w:cs="Verdana"/>
          <w:color w:val="auto"/>
          <w:sz w:val="18"/>
          <w:lang w:eastAsia="en-US"/>
        </w:rPr>
      </w:pPr>
      <w:r w:rsidRPr="00841669">
        <w:rPr>
          <w:rFonts w:eastAsiaTheme="minorEastAsia" w:cs="Verdana"/>
          <w:color w:val="auto"/>
          <w:sz w:val="18"/>
        </w:rPr>
        <w:t>Voor laagspanningskabel: waarschuwingslint in rode kleur, met in zwart opschrift "</w:t>
      </w:r>
      <w:r w:rsidRPr="00841669">
        <w:rPr>
          <w:rFonts w:eastAsiaTheme="minorEastAsia" w:cs="Verdana"/>
          <w:i/>
          <w:iCs/>
          <w:color w:val="auto"/>
          <w:sz w:val="18"/>
        </w:rPr>
        <w:t>LET OP ELECTRICITEIT</w:t>
      </w:r>
      <w:r w:rsidRPr="00841669">
        <w:rPr>
          <w:rFonts w:eastAsiaTheme="minorEastAsia" w:cs="Verdana"/>
          <w:color w:val="auto"/>
          <w:sz w:val="18"/>
        </w:rPr>
        <w:t>". Breedte van het lint minimaal 4 cm.</w:t>
      </w:r>
    </w:p>
    <w:p w14:paraId="4E5D0FA7" w14:textId="730710CE" w:rsidR="00307F52" w:rsidRPr="00841669" w:rsidRDefault="00307F52" w:rsidP="00CB4E3C">
      <w:pPr>
        <w:autoSpaceDE w:val="0"/>
        <w:adjustRightInd w:val="0"/>
        <w:ind w:left="1701"/>
        <w:contextualSpacing/>
        <w:rPr>
          <w:rFonts w:eastAsiaTheme="minorEastAsia" w:cs="Verdana"/>
          <w:color w:val="auto"/>
          <w:sz w:val="18"/>
        </w:rPr>
      </w:pPr>
      <w:r w:rsidRPr="00841669">
        <w:rPr>
          <w:rFonts w:eastAsiaTheme="minorEastAsia" w:cs="Verdana"/>
          <w:color w:val="auto"/>
          <w:sz w:val="18"/>
        </w:rPr>
        <w:t>Boven nieuw aangebrachte hoogspanningskabels moet over de volledige lengte van de kabels, kunststof</w:t>
      </w:r>
      <w:r w:rsidR="00CB4E3C" w:rsidRPr="00841669">
        <w:rPr>
          <w:rFonts w:eastAsiaTheme="minorEastAsia" w:cs="Verdana"/>
          <w:color w:val="auto"/>
          <w:sz w:val="18"/>
        </w:rPr>
        <w:t xml:space="preserve"> </w:t>
      </w:r>
      <w:proofErr w:type="spellStart"/>
      <w:r w:rsidRPr="00841669">
        <w:rPr>
          <w:rFonts w:eastAsiaTheme="minorEastAsia" w:cs="Verdana"/>
          <w:color w:val="auto"/>
          <w:sz w:val="18"/>
        </w:rPr>
        <w:t>kabelbescherm</w:t>
      </w:r>
      <w:r w:rsidR="009575FF" w:rsidRPr="00841669">
        <w:rPr>
          <w:rFonts w:eastAsiaTheme="minorEastAsia" w:cs="Verdana"/>
          <w:color w:val="auto"/>
          <w:sz w:val="18"/>
        </w:rPr>
        <w:t>band</w:t>
      </w:r>
      <w:proofErr w:type="spellEnd"/>
      <w:r w:rsidRPr="00841669">
        <w:rPr>
          <w:rFonts w:eastAsiaTheme="minorEastAsia" w:cs="Verdana"/>
          <w:color w:val="auto"/>
          <w:sz w:val="18"/>
        </w:rPr>
        <w:t xml:space="preserve"> worden aangebracht, op 20 cm boven de kabels:</w:t>
      </w:r>
    </w:p>
    <w:p w14:paraId="632E51B5" w14:textId="5E4FD06D" w:rsidR="00307F52" w:rsidRPr="00841669" w:rsidRDefault="00307F52" w:rsidP="00F10FA2">
      <w:pPr>
        <w:pStyle w:val="Lijstalinea"/>
        <w:numPr>
          <w:ilvl w:val="0"/>
          <w:numId w:val="210"/>
        </w:numPr>
        <w:autoSpaceDE w:val="0"/>
        <w:adjustRightInd w:val="0"/>
        <w:ind w:left="2058" w:hanging="357"/>
        <w:rPr>
          <w:rFonts w:eastAsiaTheme="minorEastAsia" w:cs="Verdana"/>
          <w:color w:val="auto"/>
          <w:sz w:val="18"/>
        </w:rPr>
      </w:pPr>
      <w:r w:rsidRPr="00841669">
        <w:rPr>
          <w:rFonts w:eastAsiaTheme="minorEastAsia" w:cs="Verdana"/>
          <w:color w:val="auto"/>
          <w:sz w:val="18"/>
        </w:rPr>
        <w:t>Slagvaste kunststof</w:t>
      </w:r>
      <w:r w:rsidR="00CB4E3C" w:rsidRPr="00841669">
        <w:rPr>
          <w:rFonts w:eastAsiaTheme="minorEastAsia" w:cs="Verdana"/>
          <w:color w:val="auto"/>
          <w:sz w:val="18"/>
        </w:rPr>
        <w:t xml:space="preserve"> </w:t>
      </w:r>
      <w:proofErr w:type="spellStart"/>
      <w:r w:rsidRPr="00841669">
        <w:rPr>
          <w:rFonts w:eastAsiaTheme="minorEastAsia" w:cs="Verdana"/>
          <w:color w:val="auto"/>
          <w:sz w:val="18"/>
        </w:rPr>
        <w:t>kabelbescherm</w:t>
      </w:r>
      <w:r w:rsidR="009575FF" w:rsidRPr="00841669">
        <w:rPr>
          <w:rFonts w:eastAsiaTheme="minorEastAsia" w:cs="Verdana"/>
          <w:color w:val="auto"/>
          <w:sz w:val="18"/>
        </w:rPr>
        <w:t>band</w:t>
      </w:r>
      <w:proofErr w:type="spellEnd"/>
      <w:r w:rsidRPr="00841669">
        <w:rPr>
          <w:rFonts w:eastAsiaTheme="minorEastAsia" w:cs="Verdana"/>
          <w:color w:val="auto"/>
          <w:sz w:val="18"/>
        </w:rPr>
        <w:t xml:space="preserve"> in felrode kleur, met het opschrift "</w:t>
      </w:r>
      <w:r w:rsidRPr="00841669">
        <w:rPr>
          <w:rFonts w:eastAsiaTheme="minorEastAsia" w:cs="Verdana"/>
          <w:i/>
          <w:iCs/>
          <w:color w:val="auto"/>
          <w:sz w:val="18"/>
        </w:rPr>
        <w:t>LET OP HOOGSPANNINGSKABELS</w:t>
      </w:r>
      <w:r w:rsidRPr="00841669">
        <w:rPr>
          <w:rFonts w:eastAsiaTheme="minorEastAsia" w:cs="Verdana"/>
          <w:color w:val="auto"/>
          <w:sz w:val="18"/>
        </w:rPr>
        <w:t xml:space="preserve">". Dikte van de plaat minimaal 6 mm, breedte van de plaat minimaal </w:t>
      </w:r>
      <w:r w:rsidR="005E6F79" w:rsidRPr="00841669">
        <w:rPr>
          <w:rFonts w:eastAsiaTheme="minorEastAsia" w:cs="Verdana"/>
          <w:color w:val="auto"/>
          <w:sz w:val="18"/>
        </w:rPr>
        <w:t>30</w:t>
      </w:r>
      <w:r w:rsidR="00EF3138" w:rsidRPr="00841669">
        <w:rPr>
          <w:rFonts w:eastAsiaTheme="minorEastAsia" w:cs="Verdana"/>
          <w:color w:val="auto"/>
          <w:sz w:val="18"/>
        </w:rPr>
        <w:t>0</w:t>
      </w:r>
      <w:r w:rsidRPr="00841669">
        <w:rPr>
          <w:rFonts w:eastAsiaTheme="minorEastAsia" w:cs="Verdana"/>
          <w:color w:val="auto"/>
          <w:sz w:val="18"/>
        </w:rPr>
        <w:t xml:space="preserve"> </w:t>
      </w:r>
      <w:r w:rsidR="00EF3138" w:rsidRPr="00841669">
        <w:rPr>
          <w:rFonts w:eastAsiaTheme="minorEastAsia" w:cs="Verdana"/>
          <w:color w:val="auto"/>
          <w:sz w:val="18"/>
        </w:rPr>
        <w:t>m</w:t>
      </w:r>
      <w:r w:rsidRPr="00841669">
        <w:rPr>
          <w:rFonts w:eastAsiaTheme="minorEastAsia" w:cs="Verdana"/>
          <w:color w:val="auto"/>
          <w:sz w:val="18"/>
        </w:rPr>
        <w:t xml:space="preserve">m. </w:t>
      </w:r>
    </w:p>
    <w:p w14:paraId="03017702" w14:textId="77777777" w:rsidR="00307F52" w:rsidRPr="00841669" w:rsidRDefault="00307F52" w:rsidP="00CB4E3C">
      <w:pPr>
        <w:autoSpaceDE w:val="0"/>
        <w:adjustRightInd w:val="0"/>
        <w:ind w:left="1701"/>
        <w:textAlignment w:val="auto"/>
        <w:rPr>
          <w:rFonts w:eastAsiaTheme="minorEastAsia" w:cs="Verdana"/>
          <w:color w:val="auto"/>
          <w:sz w:val="18"/>
        </w:rPr>
      </w:pPr>
      <w:r w:rsidRPr="00841669">
        <w:rPr>
          <w:rFonts w:eastAsiaTheme="minorEastAsia" w:cs="Verdana"/>
          <w:color w:val="auto"/>
          <w:sz w:val="18"/>
        </w:rPr>
        <w:t>Ontgravingsdiepte:</w:t>
      </w:r>
    </w:p>
    <w:p w14:paraId="6A3F2A91" w14:textId="126FF266" w:rsidR="00307F52" w:rsidRPr="00841669" w:rsidRDefault="00307F52" w:rsidP="00F10FA2">
      <w:pPr>
        <w:numPr>
          <w:ilvl w:val="0"/>
          <w:numId w:val="116"/>
        </w:numPr>
        <w:autoSpaceDE w:val="0"/>
        <w:autoSpaceDN/>
        <w:adjustRightInd w:val="0"/>
        <w:ind w:left="2058" w:hanging="357"/>
        <w:contextualSpacing/>
        <w:textAlignment w:val="auto"/>
        <w:rPr>
          <w:rFonts w:eastAsiaTheme="minorEastAsia" w:cs="Verdana"/>
          <w:color w:val="auto"/>
          <w:sz w:val="18"/>
        </w:rPr>
      </w:pPr>
      <w:r w:rsidRPr="00841669">
        <w:rPr>
          <w:rFonts w:eastAsiaTheme="minorEastAsia" w:cs="Verdana"/>
          <w:color w:val="auto"/>
          <w:sz w:val="18"/>
        </w:rPr>
        <w:t xml:space="preserve">tot onderkant grondverbetering (ca. </w:t>
      </w:r>
      <w:r w:rsidR="00EF3138" w:rsidRPr="00841669">
        <w:rPr>
          <w:rFonts w:eastAsiaTheme="minorEastAsia" w:cs="Verdana"/>
          <w:color w:val="auto"/>
          <w:sz w:val="18"/>
        </w:rPr>
        <w:t>200 m</w:t>
      </w:r>
      <w:r w:rsidRPr="00841669">
        <w:rPr>
          <w:rFonts w:eastAsiaTheme="minorEastAsia" w:cs="Verdana"/>
          <w:color w:val="auto"/>
          <w:sz w:val="18"/>
        </w:rPr>
        <w:t>m) onder leidingen.</w:t>
      </w:r>
    </w:p>
    <w:p w14:paraId="1450E847" w14:textId="77777777" w:rsidR="00307F52" w:rsidRPr="00841669" w:rsidRDefault="00307F52" w:rsidP="00CB4E3C">
      <w:pPr>
        <w:autoSpaceDE w:val="0"/>
        <w:adjustRightInd w:val="0"/>
        <w:ind w:left="1701"/>
        <w:contextualSpacing/>
        <w:rPr>
          <w:rFonts w:eastAsiaTheme="minorEastAsia" w:cs="Verdana"/>
          <w:color w:val="auto"/>
          <w:sz w:val="18"/>
        </w:rPr>
      </w:pPr>
      <w:r w:rsidRPr="00841669">
        <w:rPr>
          <w:rFonts w:eastAsiaTheme="minorEastAsia" w:cs="Verdana"/>
          <w:color w:val="auto"/>
          <w:sz w:val="18"/>
        </w:rPr>
        <w:t>Grondverbetering:</w:t>
      </w:r>
    </w:p>
    <w:p w14:paraId="284CB4EA" w14:textId="7C744D9C" w:rsidR="00CB4E3C" w:rsidRPr="00841669" w:rsidRDefault="00307F52" w:rsidP="00F10FA2">
      <w:pPr>
        <w:numPr>
          <w:ilvl w:val="0"/>
          <w:numId w:val="116"/>
        </w:numPr>
        <w:autoSpaceDE w:val="0"/>
        <w:autoSpaceDN/>
        <w:adjustRightInd w:val="0"/>
        <w:ind w:left="2058" w:hanging="357"/>
        <w:contextualSpacing/>
        <w:textAlignment w:val="auto"/>
        <w:rPr>
          <w:rFonts w:eastAsiaTheme="minorEastAsia" w:cs="Verdana"/>
          <w:color w:val="auto"/>
          <w:sz w:val="18"/>
        </w:rPr>
      </w:pPr>
      <w:proofErr w:type="spellStart"/>
      <w:r w:rsidRPr="00841669">
        <w:rPr>
          <w:rFonts w:eastAsiaTheme="minorEastAsia" w:cs="Verdana"/>
          <w:color w:val="auto"/>
          <w:sz w:val="18"/>
        </w:rPr>
        <w:t>Backfillzand</w:t>
      </w:r>
      <w:proofErr w:type="spellEnd"/>
      <w:r w:rsidRPr="00841669">
        <w:rPr>
          <w:rFonts w:eastAsiaTheme="minorEastAsia" w:cs="Verdana"/>
          <w:color w:val="auto"/>
          <w:sz w:val="18"/>
        </w:rPr>
        <w:t xml:space="preserve"> 20</w:t>
      </w:r>
      <w:r w:rsidR="00EF3138" w:rsidRPr="00841669">
        <w:rPr>
          <w:rFonts w:eastAsiaTheme="minorEastAsia" w:cs="Verdana"/>
          <w:color w:val="auto"/>
          <w:sz w:val="18"/>
        </w:rPr>
        <w:t>0 m</w:t>
      </w:r>
      <w:r w:rsidRPr="00841669">
        <w:rPr>
          <w:rFonts w:eastAsiaTheme="minorEastAsia" w:cs="Verdana"/>
          <w:color w:val="auto"/>
          <w:sz w:val="18"/>
        </w:rPr>
        <w:t>m rondom leidingen aanbrengen bij aanvullen sleuf.</w:t>
      </w:r>
    </w:p>
    <w:p w14:paraId="32CAEEE6" w14:textId="0889C4B9" w:rsidR="00307F52" w:rsidRPr="00841669" w:rsidRDefault="00307F52" w:rsidP="00CB4E3C">
      <w:pPr>
        <w:autoSpaceDE w:val="0"/>
        <w:autoSpaceDN/>
        <w:adjustRightInd w:val="0"/>
        <w:ind w:left="1701"/>
        <w:contextualSpacing/>
        <w:textAlignment w:val="auto"/>
        <w:rPr>
          <w:rFonts w:eastAsiaTheme="minorEastAsia" w:cs="Verdana"/>
          <w:color w:val="auto"/>
          <w:sz w:val="18"/>
        </w:rPr>
      </w:pPr>
      <w:r w:rsidRPr="00841669">
        <w:rPr>
          <w:rFonts w:eastAsiaTheme="minorEastAsia" w:cs="Verdana"/>
          <w:color w:val="auto"/>
          <w:sz w:val="18"/>
        </w:rPr>
        <w:t>Gronddekking leiding ten opzichte van afgewerkt terreinniveau:</w:t>
      </w:r>
    </w:p>
    <w:p w14:paraId="2E3BC8BE" w14:textId="7AC65CB7" w:rsidR="00307F52" w:rsidRPr="00841669" w:rsidRDefault="00307F52" w:rsidP="00F10FA2">
      <w:pPr>
        <w:numPr>
          <w:ilvl w:val="0"/>
          <w:numId w:val="115"/>
        </w:numPr>
        <w:autoSpaceDE w:val="0"/>
        <w:autoSpaceDN/>
        <w:adjustRightInd w:val="0"/>
        <w:ind w:left="2058" w:hanging="357"/>
        <w:contextualSpacing/>
        <w:textAlignment w:val="auto"/>
        <w:rPr>
          <w:rFonts w:eastAsiaTheme="minorEastAsia" w:cs="Verdana"/>
          <w:color w:val="auto"/>
          <w:sz w:val="18"/>
        </w:rPr>
      </w:pPr>
      <w:r w:rsidRPr="00841669">
        <w:rPr>
          <w:rFonts w:eastAsiaTheme="minorEastAsia" w:cs="Verdana"/>
          <w:color w:val="auto"/>
          <w:sz w:val="18"/>
        </w:rPr>
        <w:lastRenderedPageBreak/>
        <w:t>kabels, hoogspanningsinstallatie</w:t>
      </w:r>
      <w:r w:rsidRPr="00841669">
        <w:rPr>
          <w:rFonts w:eastAsiaTheme="minorEastAsia" w:cs="Verdana"/>
          <w:color w:val="auto"/>
          <w:sz w:val="18"/>
        </w:rPr>
        <w:tab/>
      </w:r>
      <w:r w:rsidRPr="00841669">
        <w:rPr>
          <w:rFonts w:eastAsiaTheme="minorEastAsia" w:cs="Verdana"/>
          <w:color w:val="auto"/>
          <w:sz w:val="18"/>
        </w:rPr>
        <w:tab/>
      </w:r>
      <w:r w:rsidRPr="00841669">
        <w:rPr>
          <w:rFonts w:eastAsiaTheme="minorEastAsia" w:cs="Verdana"/>
          <w:color w:val="auto"/>
          <w:sz w:val="18"/>
        </w:rPr>
        <w:tab/>
      </w:r>
      <w:r w:rsidR="00D55DA3" w:rsidRPr="00841669">
        <w:rPr>
          <w:rFonts w:eastAsiaTheme="minorEastAsia" w:cs="Verdana"/>
          <w:color w:val="auto"/>
          <w:sz w:val="18"/>
        </w:rPr>
        <w:tab/>
      </w:r>
      <w:r w:rsidRPr="00841669">
        <w:rPr>
          <w:rFonts w:eastAsiaTheme="minorEastAsia" w:cs="Verdana"/>
          <w:color w:val="auto"/>
          <w:sz w:val="18"/>
        </w:rPr>
        <w:t>1,0 meter;</w:t>
      </w:r>
    </w:p>
    <w:p w14:paraId="4690FD09" w14:textId="7F41F990" w:rsidR="00307F52" w:rsidRPr="00841669" w:rsidRDefault="00307F52" w:rsidP="00F10FA2">
      <w:pPr>
        <w:numPr>
          <w:ilvl w:val="0"/>
          <w:numId w:val="115"/>
        </w:numPr>
        <w:autoSpaceDE w:val="0"/>
        <w:autoSpaceDN/>
        <w:adjustRightInd w:val="0"/>
        <w:ind w:left="2058" w:hanging="357"/>
        <w:contextualSpacing/>
        <w:textAlignment w:val="auto"/>
        <w:rPr>
          <w:rFonts w:eastAsiaTheme="minorEastAsia" w:cs="Verdana"/>
          <w:color w:val="auto"/>
          <w:sz w:val="18"/>
        </w:rPr>
      </w:pPr>
      <w:r w:rsidRPr="00841669">
        <w:rPr>
          <w:rFonts w:eastAsiaTheme="minorEastAsia" w:cs="Verdana"/>
          <w:color w:val="auto"/>
          <w:sz w:val="18"/>
        </w:rPr>
        <w:t>kabels, overige elektrotechnische installaties</w:t>
      </w:r>
      <w:r w:rsidRPr="00841669">
        <w:rPr>
          <w:rFonts w:eastAsiaTheme="minorEastAsia" w:cs="Verdana"/>
          <w:color w:val="auto"/>
          <w:sz w:val="18"/>
        </w:rPr>
        <w:tab/>
      </w:r>
      <w:r w:rsidR="00CB4E3C" w:rsidRPr="00841669">
        <w:rPr>
          <w:rFonts w:eastAsiaTheme="minorEastAsia" w:cs="Verdana"/>
          <w:color w:val="auto"/>
          <w:sz w:val="18"/>
        </w:rPr>
        <w:tab/>
      </w:r>
      <w:r w:rsidR="006366B5">
        <w:rPr>
          <w:rFonts w:eastAsiaTheme="minorEastAsia" w:cs="Verdana"/>
          <w:color w:val="auto"/>
          <w:sz w:val="18"/>
        </w:rPr>
        <w:tab/>
      </w:r>
      <w:r w:rsidRPr="00841669">
        <w:rPr>
          <w:rFonts w:eastAsiaTheme="minorEastAsia" w:cs="Verdana"/>
          <w:color w:val="auto"/>
          <w:sz w:val="18"/>
        </w:rPr>
        <w:t>0,7 meter;</w:t>
      </w:r>
    </w:p>
    <w:p w14:paraId="43481E35" w14:textId="26DFCFC5" w:rsidR="00307F52" w:rsidRPr="00841669" w:rsidRDefault="00307F52" w:rsidP="00F10FA2">
      <w:pPr>
        <w:numPr>
          <w:ilvl w:val="0"/>
          <w:numId w:val="115"/>
        </w:numPr>
        <w:autoSpaceDE w:val="0"/>
        <w:autoSpaceDN/>
        <w:adjustRightInd w:val="0"/>
        <w:ind w:left="2058" w:hanging="357"/>
        <w:contextualSpacing/>
        <w:textAlignment w:val="auto"/>
        <w:rPr>
          <w:rFonts w:eastAsiaTheme="minorEastAsia" w:cs="Verdana"/>
          <w:color w:val="auto"/>
          <w:sz w:val="18"/>
        </w:rPr>
      </w:pPr>
      <w:r w:rsidRPr="00841669">
        <w:rPr>
          <w:rFonts w:eastAsiaTheme="minorEastAsia" w:cs="Verdana"/>
          <w:color w:val="auto"/>
          <w:sz w:val="18"/>
        </w:rPr>
        <w:t>leidingen aardingsinstallatie</w:t>
      </w:r>
      <w:r w:rsidRPr="00841669">
        <w:rPr>
          <w:rFonts w:eastAsiaTheme="minorEastAsia" w:cs="Verdana"/>
          <w:color w:val="auto"/>
          <w:sz w:val="18"/>
        </w:rPr>
        <w:tab/>
      </w:r>
      <w:r w:rsidRPr="00841669">
        <w:rPr>
          <w:rFonts w:eastAsiaTheme="minorEastAsia" w:cs="Verdana"/>
          <w:color w:val="auto"/>
          <w:sz w:val="18"/>
        </w:rPr>
        <w:tab/>
      </w:r>
      <w:r w:rsidRPr="00841669">
        <w:rPr>
          <w:rFonts w:eastAsiaTheme="minorEastAsia" w:cs="Verdana"/>
          <w:color w:val="auto"/>
          <w:sz w:val="18"/>
        </w:rPr>
        <w:tab/>
      </w:r>
      <w:r w:rsidR="00CB4E3C" w:rsidRPr="00841669">
        <w:rPr>
          <w:rFonts w:eastAsiaTheme="minorEastAsia" w:cs="Verdana"/>
          <w:color w:val="auto"/>
          <w:sz w:val="18"/>
        </w:rPr>
        <w:tab/>
      </w:r>
      <w:r w:rsidR="00D55DA3" w:rsidRPr="00841669">
        <w:rPr>
          <w:rFonts w:eastAsiaTheme="minorEastAsia" w:cs="Verdana"/>
          <w:color w:val="auto"/>
          <w:sz w:val="18"/>
        </w:rPr>
        <w:tab/>
      </w:r>
      <w:r w:rsidRPr="00841669">
        <w:rPr>
          <w:rFonts w:eastAsiaTheme="minorEastAsia" w:cs="Verdana"/>
          <w:color w:val="auto"/>
          <w:sz w:val="18"/>
        </w:rPr>
        <w:t>0,6 meter.</w:t>
      </w:r>
    </w:p>
    <w:p w14:paraId="46D58C82" w14:textId="77777777" w:rsidR="00CC1D7E" w:rsidRPr="00841669" w:rsidRDefault="00CC1D7E" w:rsidP="00CC1D7E">
      <w:pPr>
        <w:autoSpaceDE w:val="0"/>
        <w:adjustRightInd w:val="0"/>
        <w:ind w:left="1701"/>
        <w:textAlignment w:val="auto"/>
        <w:rPr>
          <w:rFonts w:cs="Verdana"/>
          <w:color w:val="auto"/>
          <w:sz w:val="18"/>
        </w:rPr>
      </w:pPr>
      <w:r w:rsidRPr="00841669">
        <w:rPr>
          <w:rFonts w:cs="Verdana"/>
          <w:color w:val="auto"/>
          <w:sz w:val="18"/>
        </w:rPr>
        <w:t>LEIDINGAANLEG ONDERGRONDS, ONGEISOLEERDE LEIDINGEN</w:t>
      </w:r>
    </w:p>
    <w:p w14:paraId="097C429A" w14:textId="77777777" w:rsidR="00CC1D7E" w:rsidRPr="00841669" w:rsidRDefault="00CC1D7E" w:rsidP="00CC1D7E">
      <w:pPr>
        <w:autoSpaceDE w:val="0"/>
        <w:adjustRightInd w:val="0"/>
        <w:ind w:left="1701"/>
        <w:textAlignment w:val="auto"/>
        <w:rPr>
          <w:rFonts w:cs="Verdana"/>
          <w:color w:val="auto"/>
          <w:sz w:val="18"/>
        </w:rPr>
      </w:pPr>
      <w:proofErr w:type="spellStart"/>
      <w:r w:rsidRPr="00841669">
        <w:rPr>
          <w:rFonts w:cs="Verdana"/>
          <w:color w:val="auto"/>
          <w:sz w:val="18"/>
        </w:rPr>
        <w:t>Litzes</w:t>
      </w:r>
      <w:proofErr w:type="spellEnd"/>
      <w:r w:rsidRPr="00841669">
        <w:rPr>
          <w:rFonts w:cs="Verdana"/>
          <w:color w:val="auto"/>
          <w:sz w:val="18"/>
        </w:rPr>
        <w:t xml:space="preserve"> en geleiders aarding in de grond als vertind koper.</w:t>
      </w:r>
    </w:p>
    <w:p w14:paraId="7F13CC95" w14:textId="77777777" w:rsidR="00CC1D7E" w:rsidRPr="00841669" w:rsidRDefault="00CC1D7E" w:rsidP="00CC1D7E">
      <w:pPr>
        <w:autoSpaceDE w:val="0"/>
        <w:adjustRightInd w:val="0"/>
        <w:ind w:left="1701"/>
        <w:textAlignment w:val="auto"/>
        <w:rPr>
          <w:rFonts w:cs="Verdana"/>
          <w:color w:val="auto"/>
          <w:sz w:val="18"/>
        </w:rPr>
      </w:pPr>
      <w:r w:rsidRPr="00841669">
        <w:rPr>
          <w:rFonts w:cs="Verdana"/>
          <w:color w:val="auto"/>
          <w:sz w:val="18"/>
        </w:rPr>
        <w:t>LEIDINGAANLEG ONDERGRONDS, GRONDKABELS</w:t>
      </w:r>
    </w:p>
    <w:p w14:paraId="447F27E8" w14:textId="05FCF72E" w:rsidR="004679BB" w:rsidRPr="00841669" w:rsidRDefault="004679BB" w:rsidP="00F10FA2">
      <w:pPr>
        <w:pStyle w:val="Lijstalinea"/>
        <w:numPr>
          <w:ilvl w:val="0"/>
          <w:numId w:val="358"/>
        </w:numPr>
        <w:autoSpaceDE w:val="0"/>
        <w:adjustRightInd w:val="0"/>
        <w:ind w:left="2058" w:hanging="357"/>
        <w:textAlignment w:val="auto"/>
        <w:rPr>
          <w:rFonts w:cs="Verdana"/>
          <w:color w:val="auto"/>
          <w:sz w:val="18"/>
        </w:rPr>
      </w:pPr>
      <w:r w:rsidRPr="00841669">
        <w:rPr>
          <w:rFonts w:cs="Verdana"/>
          <w:color w:val="auto"/>
          <w:sz w:val="18"/>
        </w:rPr>
        <w:t xml:space="preserve">In de grond gelegde kabels moeten voorzien zijn van een stalen </w:t>
      </w:r>
      <w:r w:rsidR="000A261A" w:rsidRPr="00841669">
        <w:rPr>
          <w:rFonts w:cs="Verdana"/>
          <w:color w:val="auto"/>
          <w:sz w:val="18"/>
        </w:rPr>
        <w:t xml:space="preserve">omvlechting of </w:t>
      </w:r>
      <w:proofErr w:type="spellStart"/>
      <w:r w:rsidRPr="00841669">
        <w:rPr>
          <w:rFonts w:cs="Verdana"/>
          <w:color w:val="auto"/>
          <w:sz w:val="18"/>
        </w:rPr>
        <w:t>armering</w:t>
      </w:r>
      <w:proofErr w:type="spellEnd"/>
      <w:r w:rsidRPr="00841669">
        <w:rPr>
          <w:rFonts w:cs="Verdana"/>
          <w:color w:val="auto"/>
          <w:sz w:val="18"/>
        </w:rPr>
        <w:t xml:space="preserve"> (aardscherm)</w:t>
      </w:r>
      <w:r w:rsidR="000A261A" w:rsidRPr="00841669">
        <w:rPr>
          <w:rFonts w:cs="Verdana"/>
          <w:color w:val="auto"/>
          <w:sz w:val="18"/>
        </w:rPr>
        <w:t>.</w:t>
      </w:r>
    </w:p>
    <w:p w14:paraId="7BB6B3C6" w14:textId="2E3BBAEF" w:rsidR="00CC1D7E" w:rsidRPr="00841669" w:rsidRDefault="00CC1D7E" w:rsidP="00F10FA2">
      <w:pPr>
        <w:pStyle w:val="Lijstalinea"/>
        <w:numPr>
          <w:ilvl w:val="0"/>
          <w:numId w:val="358"/>
        </w:numPr>
        <w:autoSpaceDE w:val="0"/>
        <w:adjustRightInd w:val="0"/>
        <w:ind w:left="2058" w:hanging="357"/>
        <w:textAlignment w:val="auto"/>
        <w:rPr>
          <w:rFonts w:cs="Verdana"/>
          <w:color w:val="auto"/>
          <w:sz w:val="18"/>
        </w:rPr>
      </w:pPr>
      <w:r w:rsidRPr="00841669">
        <w:rPr>
          <w:rFonts w:cs="Verdana"/>
          <w:color w:val="auto"/>
          <w:sz w:val="18"/>
        </w:rPr>
        <w:t>Grondkabels moeten zigzag in de sleuven worden gelegd.</w:t>
      </w:r>
    </w:p>
    <w:p w14:paraId="359C6AA3" w14:textId="46244C64" w:rsidR="00CC1D7E" w:rsidRPr="00841669" w:rsidRDefault="00CC1D7E" w:rsidP="00F10FA2">
      <w:pPr>
        <w:pStyle w:val="Lijstalinea"/>
        <w:numPr>
          <w:ilvl w:val="0"/>
          <w:numId w:val="358"/>
        </w:numPr>
        <w:autoSpaceDE w:val="0"/>
        <w:adjustRightInd w:val="0"/>
        <w:ind w:left="2058" w:hanging="357"/>
        <w:textAlignment w:val="auto"/>
        <w:rPr>
          <w:rFonts w:cs="Verdana"/>
          <w:color w:val="auto"/>
          <w:sz w:val="18"/>
        </w:rPr>
      </w:pPr>
      <w:r w:rsidRPr="00841669">
        <w:rPr>
          <w:rFonts w:cs="Verdana"/>
          <w:color w:val="auto"/>
          <w:sz w:val="18"/>
        </w:rPr>
        <w:t>Enkel-aderige hoogspanningskabels moeten in driehoek configuratie in de sleuven worden gelegd.</w:t>
      </w:r>
    </w:p>
    <w:p w14:paraId="4CB3C874" w14:textId="77777777" w:rsidR="00CC1D7E" w:rsidRPr="00841669" w:rsidRDefault="00CC1D7E" w:rsidP="00CC1D7E">
      <w:pPr>
        <w:autoSpaceDE w:val="0"/>
        <w:adjustRightInd w:val="0"/>
        <w:ind w:left="1701"/>
        <w:textAlignment w:val="auto"/>
        <w:rPr>
          <w:rFonts w:cs="Verdana"/>
          <w:color w:val="auto"/>
          <w:sz w:val="18"/>
        </w:rPr>
      </w:pPr>
      <w:r w:rsidRPr="00841669">
        <w:rPr>
          <w:rFonts w:cs="Verdana"/>
          <w:color w:val="auto"/>
          <w:sz w:val="18"/>
        </w:rPr>
        <w:t>LEIDINGAANLEG ONDERGRONDS, WAARSCHUWINGSLINT GRONDKABELS</w:t>
      </w:r>
    </w:p>
    <w:p w14:paraId="5A2A6410" w14:textId="281DF0CB" w:rsidR="00CC1D7E" w:rsidRPr="00841669" w:rsidRDefault="00CC1D7E" w:rsidP="00CC1D7E">
      <w:pPr>
        <w:autoSpaceDE w:val="0"/>
        <w:adjustRightInd w:val="0"/>
        <w:ind w:left="1701"/>
        <w:textAlignment w:val="auto"/>
        <w:rPr>
          <w:rFonts w:cs="Verdana"/>
          <w:color w:val="auto"/>
          <w:sz w:val="18"/>
        </w:rPr>
      </w:pPr>
      <w:r w:rsidRPr="00841669">
        <w:rPr>
          <w:rFonts w:cs="Verdana"/>
          <w:color w:val="auto"/>
          <w:sz w:val="18"/>
        </w:rPr>
        <w:t>Boven grondkabels moet een waarschuwingslint worden aangebracht.</w:t>
      </w:r>
    </w:p>
    <w:p w14:paraId="40BBAC39" w14:textId="6C6E2FBD"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LEIDINGAANLEG BOVENGRONDS, ALGEMEEN</w:t>
      </w:r>
    </w:p>
    <w:p w14:paraId="7ACADFCB"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Bovengrondse leidingen moeten zoveel mogelijk worden ondergebracht in gemeenschappelijke leidingwegen.</w:t>
      </w:r>
    </w:p>
    <w:p w14:paraId="53F86DD3" w14:textId="77777777" w:rsidR="00307F52" w:rsidRPr="00841669" w:rsidRDefault="00307F52" w:rsidP="00CB4E3C">
      <w:pPr>
        <w:autoSpaceDE w:val="0"/>
        <w:adjustRightInd w:val="0"/>
        <w:ind w:left="1701"/>
        <w:textAlignment w:val="auto"/>
        <w:rPr>
          <w:rFonts w:cs="Verdana"/>
          <w:color w:val="auto"/>
          <w:sz w:val="18"/>
        </w:rPr>
      </w:pPr>
      <w:r w:rsidRPr="00841669">
        <w:rPr>
          <w:rFonts w:eastAsiaTheme="minorEastAsia" w:cs="Verdana"/>
          <w:color w:val="auto"/>
          <w:sz w:val="18"/>
        </w:rPr>
        <w:t>Een kabelkelder onder een energiestation wordt beschouwd als gemeenschappelijke leidingweg.</w:t>
      </w:r>
    </w:p>
    <w:p w14:paraId="7C9A13E3"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 xml:space="preserve">Bovengrondse leidingen, niet onder te brengen in gemeenschappelijke leidingwegen, moeten worden gevoerd door beschermbuizen. </w:t>
      </w:r>
    </w:p>
    <w:p w14:paraId="3DF9DC4F"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Leidingen moeten worden afgetekend; vervolgens moet aan de directie toestemming worden gevraagd voordat met uitvoering wordt aangevangen.</w:t>
      </w:r>
    </w:p>
    <w:p w14:paraId="35858B75" w14:textId="77777777" w:rsidR="00307F52" w:rsidRPr="00841669" w:rsidRDefault="00307F52" w:rsidP="00CB4E3C">
      <w:pPr>
        <w:autoSpaceDE w:val="0"/>
        <w:adjustRightInd w:val="0"/>
        <w:ind w:left="1701"/>
        <w:textAlignment w:val="auto"/>
        <w:rPr>
          <w:rFonts w:eastAsiaTheme="minorEastAsia" w:cs="Verdana"/>
          <w:color w:val="auto"/>
          <w:sz w:val="18"/>
        </w:rPr>
      </w:pPr>
      <w:r w:rsidRPr="00841669">
        <w:rPr>
          <w:rFonts w:cs="Verdana"/>
          <w:color w:val="auto"/>
          <w:sz w:val="18"/>
        </w:rPr>
        <w:t>Leidingen moeten zoveel mogelijk uit het zicht worden gemonteerd.</w:t>
      </w:r>
    </w:p>
    <w:p w14:paraId="5F43C94A"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LEIDINGAANLEG BOVENGRONDS, LEIDINGEN UIT ZICHT</w:t>
      </w:r>
    </w:p>
    <w:p w14:paraId="468E0827"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 xml:space="preserve">Uit zicht gemonteerde kabels moeten zodanig zijn gemonteerd, dat vervanging mogelijk is zonder hak- en breekwerk. </w:t>
      </w:r>
    </w:p>
    <w:p w14:paraId="51DBAC10"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 xml:space="preserve">Buizen in wanden, vloeren of plafonds moeten eindigen in verzonken dozen. </w:t>
      </w:r>
    </w:p>
    <w:p w14:paraId="7364D13A" w14:textId="44912910" w:rsidR="00307F52" w:rsidRPr="00841669" w:rsidRDefault="00307F52" w:rsidP="00CB4E3C">
      <w:pPr>
        <w:autoSpaceDE w:val="0"/>
        <w:adjustRightInd w:val="0"/>
        <w:ind w:left="1701"/>
        <w:textAlignment w:val="auto"/>
        <w:rPr>
          <w:rFonts w:eastAsiaTheme="minorEastAsia" w:cs="Verdana"/>
          <w:color w:val="auto"/>
          <w:sz w:val="18"/>
        </w:rPr>
      </w:pPr>
      <w:r w:rsidRPr="00841669">
        <w:rPr>
          <w:rFonts w:cs="Verdana"/>
          <w:color w:val="auto"/>
          <w:sz w:val="18"/>
        </w:rPr>
        <w:t>Sleuven in wanden moeten een verti</w:t>
      </w:r>
      <w:r w:rsidR="00CB4E3C" w:rsidRPr="00841669">
        <w:rPr>
          <w:rFonts w:cs="Verdana"/>
          <w:color w:val="auto"/>
          <w:sz w:val="18"/>
        </w:rPr>
        <w:t>c</w:t>
      </w:r>
      <w:r w:rsidRPr="00841669">
        <w:rPr>
          <w:rFonts w:cs="Verdana"/>
          <w:color w:val="auto"/>
          <w:sz w:val="18"/>
        </w:rPr>
        <w:t>aal dan wel een horizontaal beloop hebben.</w:t>
      </w:r>
    </w:p>
    <w:p w14:paraId="7DBBA217" w14:textId="77777777" w:rsidR="00307F52" w:rsidRPr="00841669" w:rsidRDefault="00307F52" w:rsidP="00CB4E3C">
      <w:pPr>
        <w:autoSpaceDE w:val="0"/>
        <w:adjustRightInd w:val="0"/>
        <w:ind w:left="1701"/>
        <w:textAlignment w:val="auto"/>
        <w:rPr>
          <w:rFonts w:eastAsiaTheme="minorEastAsia" w:cs="Verdana"/>
          <w:color w:val="auto"/>
          <w:sz w:val="18"/>
        </w:rPr>
      </w:pPr>
      <w:r w:rsidRPr="00841669">
        <w:rPr>
          <w:rFonts w:eastAsiaTheme="minorEastAsia" w:cs="Verdana"/>
          <w:color w:val="auto"/>
          <w:sz w:val="18"/>
        </w:rPr>
        <w:t>Verticale leidingen te lood, liggende leidingen horizontaal.</w:t>
      </w:r>
    </w:p>
    <w:p w14:paraId="22464EA8"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LEIDINGAANLEG BOVENGRONDS, LEIDINGEN IN ZICHT</w:t>
      </w:r>
    </w:p>
    <w:p w14:paraId="7E445812"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 xml:space="preserve">Beschermbuizen, te monteren in zicht, moeten zijn in slagvaste uitvoering. </w:t>
      </w:r>
    </w:p>
    <w:p w14:paraId="1EF3B0F6" w14:textId="48FD86B9"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 xml:space="preserve">Buizen, aan te brengen in het zicht en boven verlaagde- of </w:t>
      </w:r>
      <w:r w:rsidR="00CB4E3C" w:rsidRPr="00841669">
        <w:rPr>
          <w:rFonts w:cs="Verdana"/>
          <w:color w:val="auto"/>
          <w:sz w:val="18"/>
        </w:rPr>
        <w:t>systeemplafonds</w:t>
      </w:r>
      <w:r w:rsidRPr="00841669">
        <w:rPr>
          <w:rFonts w:cs="Verdana"/>
          <w:color w:val="auto"/>
          <w:sz w:val="18"/>
        </w:rPr>
        <w:t xml:space="preserve">, moeten zijn bevestigd aan de daarboven gelegen wand, dak, of verdiepingsvloer. Zij moeten strak en evenwijdig aan de snijlijnen van de betreffende ruimten zijn aangebracht. </w:t>
      </w:r>
    </w:p>
    <w:p w14:paraId="05D8A21D"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 xml:space="preserve">Beugels van in het zicht blijvende leidingen in het hetzelfde vlak moeten volgens een regelmatig patroon worden aangebracht. </w:t>
      </w:r>
    </w:p>
    <w:p w14:paraId="62CFF6B8"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Opbouw buisleidingen moeten worden vastgezet met drukzadels,</w:t>
      </w:r>
    </w:p>
    <w:p w14:paraId="5F38D5EC"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 xml:space="preserve">Euroclips + clip-on of </w:t>
      </w:r>
      <w:proofErr w:type="spellStart"/>
      <w:r w:rsidRPr="00841669">
        <w:rPr>
          <w:rFonts w:cs="Verdana"/>
          <w:color w:val="auto"/>
          <w:sz w:val="18"/>
        </w:rPr>
        <w:t>Plofix</w:t>
      </w:r>
      <w:proofErr w:type="spellEnd"/>
      <w:r w:rsidRPr="00841669">
        <w:rPr>
          <w:rFonts w:cs="Verdana"/>
          <w:color w:val="auto"/>
          <w:sz w:val="18"/>
        </w:rPr>
        <w:t>/</w:t>
      </w:r>
      <w:proofErr w:type="spellStart"/>
      <w:r w:rsidRPr="00841669">
        <w:rPr>
          <w:rFonts w:cs="Verdana"/>
          <w:color w:val="auto"/>
          <w:sz w:val="18"/>
        </w:rPr>
        <w:t>Polvast</w:t>
      </w:r>
      <w:proofErr w:type="spellEnd"/>
      <w:r w:rsidRPr="00841669">
        <w:rPr>
          <w:rFonts w:cs="Verdana"/>
          <w:color w:val="auto"/>
          <w:sz w:val="18"/>
        </w:rPr>
        <w:t xml:space="preserve"> buisbevestigingssysteem. </w:t>
      </w:r>
    </w:p>
    <w:p w14:paraId="227399D9" w14:textId="77777777" w:rsidR="00307F52" w:rsidRPr="00841669" w:rsidRDefault="00307F52" w:rsidP="00CB4E3C">
      <w:pPr>
        <w:autoSpaceDE w:val="0"/>
        <w:adjustRightInd w:val="0"/>
        <w:ind w:left="1701"/>
        <w:textAlignment w:val="auto"/>
        <w:rPr>
          <w:rFonts w:eastAsiaTheme="minorEastAsia" w:cs="Verdana"/>
          <w:color w:val="auto"/>
          <w:sz w:val="18"/>
        </w:rPr>
      </w:pPr>
      <w:r w:rsidRPr="00841669">
        <w:rPr>
          <w:rFonts w:cs="Verdana"/>
          <w:color w:val="auto"/>
          <w:sz w:val="18"/>
        </w:rPr>
        <w:t>In vochtige ruimten (NEN1010, bepaling 8.20.204) moeten de leidingen worden bevestigd met roestvast stalen bevestigingsmiddelen.</w:t>
      </w:r>
    </w:p>
    <w:p w14:paraId="47E1EEE0"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LEIDINGAANLEG BOVENGRONDS, FUNCTIEBEHOUD</w:t>
      </w:r>
    </w:p>
    <w:p w14:paraId="4195E76F"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Kabels met eisen voor functiebehoud moeten conform de montagevoorschriften van de kabelleverancier worden geïnstalleerd.</w:t>
      </w:r>
    </w:p>
    <w:p w14:paraId="2EDC61EB"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LEIDINGAANLEG BOVENGRONDS, INBOUWDOZEN IN WANDEN</w:t>
      </w:r>
    </w:p>
    <w:p w14:paraId="57A550FB"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Inbouwdozen voor schakel- en aansluitmateriaal niet tegenover elkaar in dezelfde wand plaatsen.</w:t>
      </w:r>
    </w:p>
    <w:p w14:paraId="7C209A80" w14:textId="77777777" w:rsidR="00307F52" w:rsidRPr="00841669" w:rsidRDefault="00307F52" w:rsidP="00CB4E3C">
      <w:pPr>
        <w:autoSpaceDE w:val="0"/>
        <w:adjustRightInd w:val="0"/>
        <w:ind w:left="1701"/>
        <w:textAlignment w:val="auto"/>
        <w:rPr>
          <w:rFonts w:cs="Verdana"/>
          <w:color w:val="auto"/>
          <w:sz w:val="18"/>
        </w:rPr>
      </w:pPr>
      <w:r w:rsidRPr="00841669">
        <w:rPr>
          <w:rFonts w:cs="Verdana"/>
          <w:color w:val="auto"/>
          <w:sz w:val="18"/>
        </w:rPr>
        <w:t>LEIDINGAANLEG BOVENGRONDS, CODERING LASDOZEN</w:t>
      </w:r>
    </w:p>
    <w:p w14:paraId="09D4213B" w14:textId="77777777" w:rsidR="00307F52" w:rsidRPr="00841669" w:rsidRDefault="00307F52" w:rsidP="00CB4E3C">
      <w:pPr>
        <w:tabs>
          <w:tab w:val="left" w:pos="2267"/>
        </w:tabs>
        <w:autoSpaceDE w:val="0"/>
        <w:adjustRightInd w:val="0"/>
        <w:ind w:left="1701"/>
        <w:textAlignment w:val="auto"/>
        <w:rPr>
          <w:rFonts w:cs="Verdana"/>
          <w:color w:val="auto"/>
          <w:sz w:val="18"/>
        </w:rPr>
      </w:pPr>
      <w:r w:rsidRPr="00841669">
        <w:rPr>
          <w:rFonts w:cs="Verdana"/>
          <w:color w:val="auto"/>
          <w:sz w:val="18"/>
        </w:rPr>
        <w:t>Lasdozen moeten zijn voorzien van een onuitwisbare codering van de groep, waarvan de lasdozen deel uitmaken.</w:t>
      </w:r>
    </w:p>
    <w:p w14:paraId="2A0B8A4F" w14:textId="77777777" w:rsidR="00307F52" w:rsidRPr="00841669" w:rsidRDefault="00307F52" w:rsidP="00CB4E3C">
      <w:pPr>
        <w:tabs>
          <w:tab w:val="left" w:pos="2267"/>
        </w:tabs>
        <w:autoSpaceDE w:val="0"/>
        <w:adjustRightInd w:val="0"/>
        <w:ind w:left="1701"/>
        <w:textAlignment w:val="auto"/>
        <w:rPr>
          <w:rFonts w:eastAsiaTheme="minorEastAsia" w:cs="Verdana"/>
          <w:color w:val="auto"/>
          <w:sz w:val="18"/>
        </w:rPr>
      </w:pPr>
      <w:r w:rsidRPr="00841669">
        <w:rPr>
          <w:rFonts w:cs="Verdana"/>
          <w:color w:val="auto"/>
          <w:sz w:val="18"/>
        </w:rPr>
        <w:t xml:space="preserve">LEIDINGAANLEG BOVENGRONDS, </w:t>
      </w:r>
      <w:r w:rsidRPr="00841669">
        <w:rPr>
          <w:rFonts w:eastAsiaTheme="minorEastAsia" w:cs="Verdana"/>
          <w:color w:val="auto"/>
          <w:sz w:val="18"/>
        </w:rPr>
        <w:t xml:space="preserve">INBOUWDOZEN IN BETEGELDE WANDEN </w:t>
      </w:r>
    </w:p>
    <w:p w14:paraId="2F4A0B5A" w14:textId="46A2565C" w:rsidR="00EF3138" w:rsidRPr="00841669" w:rsidRDefault="00307F52" w:rsidP="00EF3138">
      <w:pPr>
        <w:autoSpaceDE w:val="0"/>
        <w:adjustRightInd w:val="0"/>
        <w:ind w:left="1701"/>
        <w:textAlignment w:val="auto"/>
        <w:rPr>
          <w:rFonts w:eastAsiaTheme="minorEastAsia" w:cs="Verdana"/>
          <w:color w:val="auto"/>
          <w:sz w:val="18"/>
        </w:rPr>
      </w:pPr>
      <w:r w:rsidRPr="00841669">
        <w:rPr>
          <w:rFonts w:eastAsiaTheme="minorEastAsia" w:cs="Verdana"/>
          <w:color w:val="auto"/>
          <w:sz w:val="18"/>
        </w:rPr>
        <w:t xml:space="preserve">Inbouwdozen voor schakel- en aansluitmateriaal moeten zijn geplaatst op de voegkruisingen. </w:t>
      </w:r>
    </w:p>
    <w:p w14:paraId="5F607968" w14:textId="19B07CE7" w:rsidR="00083A03" w:rsidRPr="00841669" w:rsidRDefault="00DC0BEF" w:rsidP="00083A0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LEIDINGAANLEG</w:t>
      </w:r>
      <w:r w:rsidR="00083A03" w:rsidRPr="00841669">
        <w:rPr>
          <w:rFonts w:eastAsiaTheme="minorEastAsia" w:cs="Verdana"/>
          <w:color w:val="000000" w:themeColor="text1"/>
          <w:sz w:val="18"/>
        </w:rPr>
        <w:t xml:space="preserve"> BUITEN GEMEENSCHAPPELIJKE LEIDINGWEGEN</w:t>
      </w:r>
    </w:p>
    <w:p w14:paraId="131E6DEA" w14:textId="6A30DAFF" w:rsidR="00083A03" w:rsidRPr="00841669" w:rsidRDefault="00083A03" w:rsidP="00083A0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 xml:space="preserve">Kabels die niet worden aangebracht in gemeenschappelijke leidingwegen, moeten worden aangebracht in buizen. Kabels met eisen voor functiebehoud moeten conform de montagevoorschriften van de kabelleverancier worden geïnstalleerd. </w:t>
      </w:r>
    </w:p>
    <w:p w14:paraId="3C885C52" w14:textId="18912815"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DIMENSIONERING AFGAANDE GROEPEN</w:t>
      </w:r>
    </w:p>
    <w:p w14:paraId="564A8BBB"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Uitgangspunten bij de berekeningen verder:</w:t>
      </w:r>
    </w:p>
    <w:p w14:paraId="04DF6BE4" w14:textId="77777777" w:rsidR="00DC0BEF" w:rsidRPr="00841669" w:rsidRDefault="00DC0BEF" w:rsidP="00F10FA2">
      <w:pPr>
        <w:numPr>
          <w:ilvl w:val="0"/>
          <w:numId w:val="21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25% reserve velden/groepen met een minimum van 3 stuks;</w:t>
      </w:r>
    </w:p>
    <w:p w14:paraId="0A3AACF9" w14:textId="77777777" w:rsidR="00DC0BEF" w:rsidRPr="00841669" w:rsidRDefault="00DC0BEF" w:rsidP="00F10FA2">
      <w:pPr>
        <w:numPr>
          <w:ilvl w:val="0"/>
          <w:numId w:val="21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30% fysieke reserveruimte (bovenop bovenstaand vereist reserve);</w:t>
      </w:r>
    </w:p>
    <w:p w14:paraId="080A8734" w14:textId="77777777" w:rsidR="00DC0BEF" w:rsidRPr="00841669" w:rsidRDefault="00DC0BEF" w:rsidP="00F10FA2">
      <w:pPr>
        <w:numPr>
          <w:ilvl w:val="0"/>
          <w:numId w:val="21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maximaal 2400VA belasting per eindgroep bij eerste aanleg, te rekenen voor een contactdoos algemeen gebruik 200VA, </w:t>
      </w:r>
    </w:p>
    <w:p w14:paraId="16F198F4"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DICHTHEID, BESCHERMINGSGRAAD (IP)</w:t>
      </w:r>
    </w:p>
    <w:p w14:paraId="4D8591EC" w14:textId="3FF1E172"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Kasten moeten minimaal voldoen aan beschermingsgraad IP</w:t>
      </w:r>
      <w:r w:rsidR="00D55DA3" w:rsidRPr="00841669">
        <w:rPr>
          <w:rFonts w:eastAsiaTheme="minorEastAsia" w:cs="Verdana"/>
          <w:color w:val="000000" w:themeColor="text1"/>
          <w:sz w:val="18"/>
        </w:rPr>
        <w:t>4</w:t>
      </w:r>
      <w:r w:rsidRPr="00841669">
        <w:rPr>
          <w:rFonts w:eastAsiaTheme="minorEastAsia" w:cs="Verdana"/>
          <w:color w:val="000000" w:themeColor="text1"/>
          <w:sz w:val="18"/>
        </w:rPr>
        <w:t>X bij gesloten deuren en IP3X bij geopende deuren.</w:t>
      </w:r>
    </w:p>
    <w:p w14:paraId="183BD6F0"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INBOUWCOMPONENTEN</w:t>
      </w:r>
    </w:p>
    <w:p w14:paraId="4AB1849C"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niet geschikt voor railmontage, moeten zijn gemonteerd op montageplaten of ondersteuningsconstructies;</w:t>
      </w:r>
    </w:p>
    <w:p w14:paraId="17394332"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voor lage spanning, welke niet aanrakingsveilig zijn uitgevoerd, moeten tegen directe aanraking zijn beschermd;</w:t>
      </w:r>
    </w:p>
    <w:p w14:paraId="0AD38592"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welke niet door hoofdschakelaars spanningsloos kunnen worden gemaakt, moeten kenbaar zijn middels tekstplaten met het opschrift: "</w:t>
      </w:r>
      <w:r w:rsidRPr="00841669">
        <w:rPr>
          <w:rFonts w:eastAsiaTheme="minorEastAsia" w:cs="Verdana"/>
          <w:i/>
          <w:iCs/>
          <w:color w:val="000000" w:themeColor="text1"/>
          <w:sz w:val="18"/>
        </w:rPr>
        <w:t>Let op, vreemde spanning</w:t>
      </w:r>
      <w:r w:rsidRPr="00841669">
        <w:rPr>
          <w:rFonts w:eastAsiaTheme="minorEastAsia" w:cs="Verdana"/>
          <w:color w:val="000000" w:themeColor="text1"/>
          <w:sz w:val="18"/>
        </w:rPr>
        <w:t>";</w:t>
      </w:r>
    </w:p>
    <w:p w14:paraId="6FB7F28D"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niet behorende tot stroomketens voor lage spanning moeten ruimtelijk gescheiden zijn opgesteld van inbouwcomponenten voor lage spanning;</w:t>
      </w:r>
    </w:p>
    <w:p w14:paraId="7EE0F41E"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behorende tot dezelfde groep moeten zoveel mogelijk bij elkaar zijn </w:t>
      </w:r>
      <w:r w:rsidRPr="00841669">
        <w:rPr>
          <w:rFonts w:eastAsiaTheme="minorEastAsia" w:cs="Verdana"/>
          <w:color w:val="000000" w:themeColor="text1"/>
          <w:sz w:val="18"/>
        </w:rPr>
        <w:tab/>
        <w:t xml:space="preserve">       geplaatst;</w:t>
      </w:r>
    </w:p>
    <w:p w14:paraId="17022E7E"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proofErr w:type="spellStart"/>
      <w:r w:rsidRPr="00841669">
        <w:rPr>
          <w:rFonts w:eastAsiaTheme="minorEastAsia" w:cs="Verdana"/>
          <w:color w:val="000000" w:themeColor="text1"/>
          <w:sz w:val="18"/>
        </w:rPr>
        <w:t>gebruikcategorie</w:t>
      </w:r>
      <w:proofErr w:type="spellEnd"/>
      <w:r w:rsidRPr="00841669">
        <w:rPr>
          <w:rFonts w:eastAsiaTheme="minorEastAsia" w:cs="Verdana"/>
          <w:color w:val="000000" w:themeColor="text1"/>
          <w:sz w:val="18"/>
        </w:rPr>
        <w:t xml:space="preserve"> van hoofd- en groepenschakelaars: AC-21 volgens IEC 408;</w:t>
      </w:r>
    </w:p>
    <w:p w14:paraId="49BE5A89"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uitschakelkarakteristiek maximumschakelaars: C, tenzij anders is vermeld;</w:t>
      </w:r>
    </w:p>
    <w:p w14:paraId="26A40D8B"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karakteristiek van smeltveiligheid: snel, tenzij anders is vermeld.</w:t>
      </w:r>
    </w:p>
    <w:p w14:paraId="7EA843D1"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MONTAGEHOOGTE</w:t>
      </w:r>
    </w:p>
    <w:p w14:paraId="183E9D38"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voor het monteren van onder-invoeren moet een hoogte van tenminste 250 mm beschikbaar zijn;</w:t>
      </w:r>
    </w:p>
    <w:p w14:paraId="35221D39" w14:textId="1369A0B3"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bedieningselementen moeten op ten hoogste 1,</w:t>
      </w:r>
      <w:r w:rsidR="00F03F75" w:rsidRPr="00841669">
        <w:rPr>
          <w:rFonts w:eastAsiaTheme="minorEastAsia" w:cs="Verdana"/>
          <w:color w:val="000000" w:themeColor="text1"/>
          <w:sz w:val="18"/>
        </w:rPr>
        <w:t>8</w:t>
      </w:r>
      <w:r w:rsidRPr="00841669">
        <w:rPr>
          <w:rFonts w:eastAsiaTheme="minorEastAsia" w:cs="Verdana"/>
          <w:color w:val="000000" w:themeColor="text1"/>
          <w:sz w:val="18"/>
        </w:rPr>
        <w:t>0 m zijn aangebracht;</w:t>
      </w:r>
    </w:p>
    <w:p w14:paraId="78C7F02A" w14:textId="77777777" w:rsidR="00DC0BEF" w:rsidRPr="00841669" w:rsidRDefault="00DC0BEF" w:rsidP="00F10FA2">
      <w:pPr>
        <w:numPr>
          <w:ilvl w:val="0"/>
          <w:numId w:val="213"/>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meetinstrumenten moeten zo mogelijk op een hoogte van circa 1,65 m zijn aangebracht;</w:t>
      </w:r>
    </w:p>
    <w:p w14:paraId="29558102"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KEURING EN BEPROEVING</w:t>
      </w:r>
    </w:p>
    <w:p w14:paraId="5042E60B"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schakel- en verdeelinrichtingen moeten door de fabrikant of onder de verantwoordelijkheid van de fabrikant worden samengesteld, gekeurd en beproefd.</w:t>
      </w:r>
    </w:p>
    <w:p w14:paraId="3180164E"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CERTIFICERING</w:t>
      </w:r>
    </w:p>
    <w:p w14:paraId="19E46DCE"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moeten onder de verantwoordelijkheid van de fabrikant zijn vervaardigd, samengebouwd en worden voorzien van keuringscertificaat.</w:t>
      </w:r>
    </w:p>
    <w:p w14:paraId="6B55258A"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LEIDINGINVOEREN</w:t>
      </w:r>
    </w:p>
    <w:p w14:paraId="3C8E17B1" w14:textId="77777777" w:rsidR="00DC0BEF" w:rsidRPr="00841669" w:rsidRDefault="00DC0BEF" w:rsidP="00F10FA2">
      <w:pPr>
        <w:numPr>
          <w:ilvl w:val="0"/>
          <w:numId w:val="21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het aantal boringen ten behoeve van invoeringen van leidingen moet gelijk zijn aan het aantal groepen, inclusief de reserve-groepen;</w:t>
      </w:r>
    </w:p>
    <w:p w14:paraId="322FC52E" w14:textId="77777777" w:rsidR="00DC0BEF" w:rsidRPr="00841669" w:rsidRDefault="00DC0BEF" w:rsidP="00F10FA2">
      <w:pPr>
        <w:numPr>
          <w:ilvl w:val="0"/>
          <w:numId w:val="21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niet gebruikte boringen moeten worden gedicht met doppen van rubber of kunststof;</w:t>
      </w:r>
    </w:p>
    <w:p w14:paraId="6DAC546B" w14:textId="77777777" w:rsidR="00DC0BEF" w:rsidRPr="00841669" w:rsidRDefault="00DC0BEF" w:rsidP="00F10FA2">
      <w:pPr>
        <w:numPr>
          <w:ilvl w:val="0"/>
          <w:numId w:val="21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invoerdeksels moeten ten behoeve van de invoering van buisleidingen zijn voorzien van tulen of boringen met stootranden;</w:t>
      </w:r>
    </w:p>
    <w:p w14:paraId="072F7D7E" w14:textId="77777777" w:rsidR="00DC0BEF" w:rsidRPr="00841669" w:rsidRDefault="00DC0BEF" w:rsidP="00F10FA2">
      <w:pPr>
        <w:numPr>
          <w:ilvl w:val="0"/>
          <w:numId w:val="21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invoerdeksel moeten middels bout en moer verbinding mechanisch geborgd zijn met de kast;</w:t>
      </w:r>
    </w:p>
    <w:p w14:paraId="43EDFE8D" w14:textId="77777777" w:rsidR="00DC0BEF" w:rsidRPr="00841669" w:rsidRDefault="00DC0BEF" w:rsidP="00F10FA2">
      <w:pPr>
        <w:numPr>
          <w:ilvl w:val="0"/>
          <w:numId w:val="21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invoerdeksel conform het snap-in principe zijn niet toegestaan;</w:t>
      </w:r>
    </w:p>
    <w:p w14:paraId="1C4B2E68" w14:textId="77777777" w:rsidR="00DC0BEF" w:rsidRPr="00841669" w:rsidRDefault="00DC0BEF" w:rsidP="00F10FA2">
      <w:pPr>
        <w:numPr>
          <w:ilvl w:val="0"/>
          <w:numId w:val="21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invoeringen van kabels met vinyl-isolatie moeten zijn voorzien van pakkingbussen van kunststof;</w:t>
      </w:r>
    </w:p>
    <w:p w14:paraId="0B4014B1" w14:textId="77777777" w:rsidR="00DC0BEF" w:rsidRPr="00841669" w:rsidRDefault="00DC0BEF" w:rsidP="00F10FA2">
      <w:pPr>
        <w:numPr>
          <w:ilvl w:val="0"/>
          <w:numId w:val="21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flexibele </w:t>
      </w:r>
      <w:proofErr w:type="spellStart"/>
      <w:r w:rsidRPr="00841669">
        <w:rPr>
          <w:rFonts w:eastAsiaTheme="minorEastAsia" w:cs="Verdana"/>
          <w:color w:val="000000" w:themeColor="text1"/>
          <w:sz w:val="18"/>
        </w:rPr>
        <w:t>invoerflensen</w:t>
      </w:r>
      <w:proofErr w:type="spellEnd"/>
      <w:r w:rsidRPr="00841669">
        <w:rPr>
          <w:rFonts w:eastAsiaTheme="minorEastAsia" w:cs="Verdana"/>
          <w:color w:val="000000" w:themeColor="text1"/>
          <w:sz w:val="18"/>
        </w:rPr>
        <w:t xml:space="preserve"> of </w:t>
      </w:r>
      <w:proofErr w:type="spellStart"/>
      <w:r w:rsidRPr="00841669">
        <w:rPr>
          <w:rFonts w:eastAsiaTheme="minorEastAsia" w:cs="Verdana"/>
          <w:color w:val="000000" w:themeColor="text1"/>
          <w:sz w:val="18"/>
        </w:rPr>
        <w:t>invoertules</w:t>
      </w:r>
      <w:proofErr w:type="spellEnd"/>
      <w:r w:rsidRPr="00841669">
        <w:rPr>
          <w:rFonts w:eastAsiaTheme="minorEastAsia" w:cs="Verdana"/>
          <w:color w:val="000000" w:themeColor="text1"/>
          <w:sz w:val="18"/>
        </w:rPr>
        <w:t>/doorvoertules t.b.v. kabelinvoeringen zijn niet toegestaan;</w:t>
      </w:r>
    </w:p>
    <w:p w14:paraId="346673AA" w14:textId="77777777" w:rsidR="00DC0BEF" w:rsidRPr="00841669" w:rsidRDefault="00DC0BEF" w:rsidP="00F10FA2">
      <w:pPr>
        <w:numPr>
          <w:ilvl w:val="0"/>
          <w:numId w:val="21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invoeringen ten behoeve van reservegroepen moeten zijn afgedicht</w:t>
      </w:r>
    </w:p>
    <w:p w14:paraId="596FFE6C"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TEKENINGHOUDER/SCHEMAHOUDER</w:t>
      </w:r>
    </w:p>
    <w:p w14:paraId="388061E2"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Bij elke verdeelinrichting moet een tekeninghouder worden aangebracht, geschikt voor het formaat A4, waarin alle tekeningen die betrekking hebben op de betreffende verdeelinrichting kunnen worden ondergebracht.</w:t>
      </w:r>
    </w:p>
    <w:p w14:paraId="3037DD1D"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DIMENSIONERING NULGELEIDER</w:t>
      </w:r>
    </w:p>
    <w:p w14:paraId="6A2A7C59" w14:textId="770767F3"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Reductie van de </w:t>
      </w:r>
      <w:proofErr w:type="spellStart"/>
      <w:r w:rsidRPr="00841669">
        <w:rPr>
          <w:rFonts w:eastAsiaTheme="minorEastAsia" w:cs="Verdana"/>
          <w:color w:val="000000" w:themeColor="text1"/>
          <w:sz w:val="18"/>
        </w:rPr>
        <w:t>nulgeleider</w:t>
      </w:r>
      <w:proofErr w:type="spellEnd"/>
      <w:r w:rsidRPr="00841669">
        <w:rPr>
          <w:rFonts w:eastAsiaTheme="minorEastAsia" w:cs="Verdana"/>
          <w:color w:val="000000" w:themeColor="text1"/>
          <w:sz w:val="18"/>
        </w:rPr>
        <w:t xml:space="preserve"> is niet toegestaan. De dimensionering van de </w:t>
      </w:r>
      <w:proofErr w:type="spellStart"/>
      <w:r w:rsidRPr="00841669">
        <w:rPr>
          <w:rFonts w:eastAsiaTheme="minorEastAsia" w:cs="Verdana"/>
          <w:color w:val="000000" w:themeColor="text1"/>
          <w:sz w:val="18"/>
        </w:rPr>
        <w:t>nulgeleider</w:t>
      </w:r>
      <w:proofErr w:type="spellEnd"/>
      <w:r w:rsidRPr="00841669">
        <w:rPr>
          <w:rFonts w:eastAsiaTheme="minorEastAsia" w:cs="Verdana"/>
          <w:color w:val="000000" w:themeColor="text1"/>
          <w:sz w:val="18"/>
        </w:rPr>
        <w:t xml:space="preserve"> moet gelijkwaardig </w:t>
      </w:r>
      <w:r w:rsidR="00071027" w:rsidRPr="00841669">
        <w:rPr>
          <w:rFonts w:eastAsiaTheme="minorEastAsia" w:cs="Verdana"/>
          <w:color w:val="000000" w:themeColor="text1"/>
          <w:sz w:val="18"/>
        </w:rPr>
        <w:t xml:space="preserve">of zwaarder </w:t>
      </w:r>
      <w:r w:rsidR="00AA5676" w:rsidRPr="00841669">
        <w:rPr>
          <w:rFonts w:eastAsiaTheme="minorEastAsia" w:cs="Verdana"/>
          <w:color w:val="000000" w:themeColor="text1"/>
          <w:sz w:val="18"/>
        </w:rPr>
        <w:t xml:space="preserve">zijn </w:t>
      </w:r>
      <w:r w:rsidRPr="00841669">
        <w:rPr>
          <w:rFonts w:eastAsiaTheme="minorEastAsia" w:cs="Verdana"/>
          <w:color w:val="000000" w:themeColor="text1"/>
          <w:sz w:val="18"/>
        </w:rPr>
        <w:t xml:space="preserve">uitgevoerd </w:t>
      </w:r>
      <w:r w:rsidR="00071027" w:rsidRPr="00841669">
        <w:rPr>
          <w:rFonts w:eastAsiaTheme="minorEastAsia" w:cs="Verdana"/>
          <w:color w:val="000000" w:themeColor="text1"/>
          <w:sz w:val="18"/>
        </w:rPr>
        <w:t>dan</w:t>
      </w:r>
      <w:r w:rsidRPr="00841669">
        <w:rPr>
          <w:rFonts w:eastAsiaTheme="minorEastAsia" w:cs="Verdana"/>
          <w:color w:val="000000" w:themeColor="text1"/>
          <w:sz w:val="18"/>
        </w:rPr>
        <w:t xml:space="preserve"> de dimensionering van de fasen-geleiders. Dit geldt voor zowel alle kabels en leidingen alsook voor de railsystemen in schakel- en verdeelinrichtingen.</w:t>
      </w:r>
    </w:p>
    <w:p w14:paraId="7AF141DD" w14:textId="77777777" w:rsidR="00DC0BEF" w:rsidRPr="00841669" w:rsidRDefault="00DC0BEF" w:rsidP="00DC0B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SCHAKELAARS EN CONTACTDOZEN MET TOEBEHOREN</w:t>
      </w:r>
    </w:p>
    <w:p w14:paraId="1478ABD5" w14:textId="77777777" w:rsidR="00DC0BEF"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Meervoudige schakelaars, contactdozen, lichtsignaaleenheden, aansluitpunten, etc. en combinaties hiervan moeten zoveel mogelijk worden aangebracht onder gemeenschappelijke afdekplaten of -kappen. </w:t>
      </w:r>
    </w:p>
    <w:p w14:paraId="7464B742" w14:textId="685F6140" w:rsidR="00DC0BEF"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Meervoudige afdekplaten </w:t>
      </w:r>
      <w:r w:rsidR="007C7228" w:rsidRPr="00841669">
        <w:rPr>
          <w:rFonts w:eastAsiaTheme="minorEastAsia" w:cs="Verdana"/>
          <w:color w:val="000000" w:themeColor="text1"/>
          <w:sz w:val="18"/>
        </w:rPr>
        <w:t xml:space="preserve">inbouw materialen </w:t>
      </w:r>
      <w:r w:rsidRPr="00841669">
        <w:rPr>
          <w:rFonts w:eastAsiaTheme="minorEastAsia" w:cs="Verdana"/>
          <w:color w:val="000000" w:themeColor="text1"/>
          <w:sz w:val="18"/>
        </w:rPr>
        <w:t xml:space="preserve">moeten met de lange zijde horizontaal worden geplaatst. </w:t>
      </w:r>
    </w:p>
    <w:p w14:paraId="56D7579C" w14:textId="73A40286" w:rsidR="00DC0BEF"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Tweevoudige </w:t>
      </w:r>
      <w:r w:rsidR="007C7228" w:rsidRPr="00841669">
        <w:rPr>
          <w:rFonts w:eastAsiaTheme="minorEastAsia" w:cs="Verdana"/>
          <w:color w:val="000000" w:themeColor="text1"/>
          <w:sz w:val="18"/>
        </w:rPr>
        <w:t>inbouw</w:t>
      </w:r>
      <w:r w:rsidRPr="00841669">
        <w:rPr>
          <w:rFonts w:eastAsiaTheme="minorEastAsia" w:cs="Verdana"/>
          <w:color w:val="000000" w:themeColor="text1"/>
          <w:sz w:val="18"/>
        </w:rPr>
        <w:t>contactdozen moeten worden uitgevoerd als twee enkelvoudige contactdozen.</w:t>
      </w:r>
    </w:p>
    <w:p w14:paraId="1E48E699" w14:textId="77777777" w:rsidR="00DC0BEF"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Enkelvoudige contactdozen voorzien van een afzonderlijke inbouwdoos. </w:t>
      </w:r>
    </w:p>
    <w:p w14:paraId="6DC336C6" w14:textId="77777777" w:rsidR="00DC0BEF"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Het aansluiten van leidingaders op contactdozen moet in dezelfde fase-volgorde zijn uitgevoerd.</w:t>
      </w:r>
    </w:p>
    <w:p w14:paraId="751936CC" w14:textId="2E22D068" w:rsidR="00DC0BEF"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Meerdere schakelaars naast elkaar zodanig monteren dat de bedieningsvlakken alle</w:t>
      </w:r>
      <w:r w:rsidR="007C7228" w:rsidRPr="00841669">
        <w:rPr>
          <w:rFonts w:eastAsiaTheme="minorEastAsia" w:cs="Verdana"/>
          <w:color w:val="000000" w:themeColor="text1"/>
          <w:sz w:val="18"/>
        </w:rPr>
        <w:t>n</w:t>
      </w:r>
      <w:r w:rsidRPr="00841669">
        <w:rPr>
          <w:rFonts w:eastAsiaTheme="minorEastAsia" w:cs="Verdana"/>
          <w:color w:val="000000" w:themeColor="text1"/>
          <w:sz w:val="18"/>
        </w:rPr>
        <w:t xml:space="preserve"> in dezelfde stand staan bij "in" respectievelijk "uit" geschakelde toestand.</w:t>
      </w:r>
    </w:p>
    <w:p w14:paraId="63582D76" w14:textId="77777777" w:rsidR="00DC0BEF"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Schakelaars en afdekplaten moeten waterpas worden aangebracht.</w:t>
      </w:r>
    </w:p>
    <w:p w14:paraId="48D503B9" w14:textId="77777777" w:rsidR="00DC0BEF"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Schakelmateriaal en contactdozen in betegelde wanden moet zijn "goed aan de wand sluitend", </w:t>
      </w:r>
      <w:proofErr w:type="spellStart"/>
      <w:r w:rsidRPr="00841669">
        <w:rPr>
          <w:rFonts w:eastAsiaTheme="minorEastAsia" w:cs="Verdana"/>
          <w:color w:val="000000" w:themeColor="text1"/>
          <w:sz w:val="18"/>
        </w:rPr>
        <w:t>danwel</w:t>
      </w:r>
      <w:proofErr w:type="spellEnd"/>
      <w:r w:rsidRPr="00841669">
        <w:rPr>
          <w:rFonts w:eastAsiaTheme="minorEastAsia" w:cs="Verdana"/>
          <w:color w:val="000000" w:themeColor="text1"/>
          <w:sz w:val="18"/>
        </w:rPr>
        <w:t xml:space="preserve"> geschikt voor tegelmontage, IPX4.</w:t>
      </w:r>
    </w:p>
    <w:p w14:paraId="37E7235F" w14:textId="77777777" w:rsidR="007C7228" w:rsidRPr="00841669" w:rsidRDefault="00DC0BEF"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Schakelmateriaal en contactdozen in energiestations moet zijn: “slagvaste uitvoering”, IP44.</w:t>
      </w:r>
    </w:p>
    <w:p w14:paraId="23EA8616" w14:textId="77777777" w:rsidR="00101F2C" w:rsidRPr="00841669" w:rsidRDefault="007C7228"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Schakelmateriaal en contactdozen in buitenomgevingen moet zijn: “slagvaste uitvoering” IP5</w:t>
      </w:r>
      <w:r w:rsidR="00101F2C" w:rsidRPr="00841669">
        <w:rPr>
          <w:rFonts w:eastAsiaTheme="minorEastAsia" w:cs="Verdana"/>
          <w:color w:val="000000" w:themeColor="text1"/>
          <w:sz w:val="18"/>
        </w:rPr>
        <w:t>5</w:t>
      </w:r>
      <w:r w:rsidRPr="00841669">
        <w:rPr>
          <w:rFonts w:eastAsiaTheme="minorEastAsia" w:cs="Verdana"/>
          <w:color w:val="000000" w:themeColor="text1"/>
          <w:sz w:val="18"/>
        </w:rPr>
        <w:t>.</w:t>
      </w:r>
    </w:p>
    <w:p w14:paraId="4434EDE7" w14:textId="4E9BB0E4" w:rsidR="00101F2C" w:rsidRPr="00841669" w:rsidRDefault="00101F2C" w:rsidP="00F10FA2">
      <w:pPr>
        <w:numPr>
          <w:ilvl w:val="0"/>
          <w:numId w:val="212"/>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Uitvoering meervoudig opbouw schakelmateriaal en/of contactdozen: horizontale uitvoering. Alleen indien de montageruimte een horizontale uitvoering niet mogelijk maakt, moet er een verticale uitvoering worden toegepast.</w:t>
      </w:r>
    </w:p>
    <w:p w14:paraId="0EF4F587" w14:textId="77777777" w:rsidR="007C7228" w:rsidRPr="00841669" w:rsidRDefault="007C7228" w:rsidP="007C722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DOZEN ALGEMEEN</w:t>
      </w:r>
    </w:p>
    <w:p w14:paraId="667BF5BC" w14:textId="77777777" w:rsidR="007C7228" w:rsidRPr="00841669" w:rsidRDefault="007C7228" w:rsidP="007C722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Materiaal dozen:</w:t>
      </w:r>
    </w:p>
    <w:p w14:paraId="3C8F2841" w14:textId="77777777" w:rsidR="007C7228" w:rsidRPr="00841669" w:rsidRDefault="007C7228" w:rsidP="00F10FA2">
      <w:pPr>
        <w:pStyle w:val="Lijstalinea"/>
        <w:numPr>
          <w:ilvl w:val="0"/>
          <w:numId w:val="29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kunststof, halogeenvrij en moeilijk brandbaar.</w:t>
      </w:r>
    </w:p>
    <w:p w14:paraId="5B082239" w14:textId="77777777" w:rsidR="007C7228" w:rsidRPr="00841669" w:rsidRDefault="007C7228" w:rsidP="007C722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Uitvoering dozen:</w:t>
      </w:r>
    </w:p>
    <w:p w14:paraId="6215D207" w14:textId="77777777" w:rsidR="007C7228" w:rsidRPr="00841669" w:rsidRDefault="007C7228" w:rsidP="00F10FA2">
      <w:pPr>
        <w:numPr>
          <w:ilvl w:val="0"/>
          <w:numId w:val="147"/>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Plafonddozen uitvoeren als inbouw centraaldozen.</w:t>
      </w:r>
    </w:p>
    <w:p w14:paraId="7A2730E7" w14:textId="77777777" w:rsidR="007C7228" w:rsidRPr="00841669" w:rsidRDefault="007C7228" w:rsidP="00F10FA2">
      <w:pPr>
        <w:numPr>
          <w:ilvl w:val="0"/>
          <w:numId w:val="147"/>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Inbouwdozen ten behoeve van elektra en zwakstroom, geschikt voor Europees schakelmateriaal. </w:t>
      </w:r>
    </w:p>
    <w:p w14:paraId="4C8C105E" w14:textId="77777777" w:rsidR="007C7228" w:rsidRPr="00841669" w:rsidRDefault="007C7228" w:rsidP="00F10FA2">
      <w:pPr>
        <w:numPr>
          <w:ilvl w:val="0"/>
          <w:numId w:val="148"/>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Kabeldozen voor kabelinstallaties.</w:t>
      </w:r>
    </w:p>
    <w:p w14:paraId="345CC921" w14:textId="77777777" w:rsidR="007C7228" w:rsidRPr="00841669" w:rsidRDefault="007C7228" w:rsidP="00F10FA2">
      <w:pPr>
        <w:numPr>
          <w:ilvl w:val="0"/>
          <w:numId w:val="148"/>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Aansluitpunten ten behoeve van opbouw aansluitpunten dienen in een inbouw- of einddoos te worden gemonteerd.</w:t>
      </w:r>
    </w:p>
    <w:p w14:paraId="669CCECD" w14:textId="77777777" w:rsidR="007C7228" w:rsidRPr="00841669" w:rsidRDefault="007C7228" w:rsidP="007C7228">
      <w:pPr>
        <w:autoSpaceDE w:val="0"/>
        <w:adjustRightInd w:val="0"/>
        <w:ind w:left="1701"/>
        <w:textAlignment w:val="auto"/>
        <w:rPr>
          <w:rFonts w:eastAsiaTheme="minorEastAsia" w:cs="Verdana"/>
          <w:color w:val="auto"/>
          <w:sz w:val="18"/>
        </w:rPr>
      </w:pPr>
      <w:r w:rsidRPr="00841669">
        <w:rPr>
          <w:rFonts w:eastAsiaTheme="minorEastAsia" w:cs="Verdana"/>
          <w:color w:val="auto"/>
          <w:sz w:val="18"/>
        </w:rPr>
        <w:t>Toebehoren:</w:t>
      </w:r>
    </w:p>
    <w:p w14:paraId="28B68A2E" w14:textId="77777777" w:rsidR="007C7228" w:rsidRPr="00841669" w:rsidRDefault="007C7228" w:rsidP="00F10FA2">
      <w:pPr>
        <w:numPr>
          <w:ilvl w:val="0"/>
          <w:numId w:val="149"/>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Doos gemonteerd op kabelgoot inclusief montageplaat kabelgoot.</w:t>
      </w:r>
    </w:p>
    <w:p w14:paraId="7DDFDC47" w14:textId="77777777" w:rsidR="007C7228" w:rsidRPr="00841669" w:rsidRDefault="007C7228" w:rsidP="00F10FA2">
      <w:pPr>
        <w:numPr>
          <w:ilvl w:val="0"/>
          <w:numId w:val="149"/>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Loze aansluitpunten en inbouw-/ centraaldozen dienen te worden voorzien van een blinddeksel.</w:t>
      </w:r>
    </w:p>
    <w:p w14:paraId="10127A45" w14:textId="77777777" w:rsidR="007C7228" w:rsidRPr="00841669" w:rsidRDefault="007C7228" w:rsidP="007C7228">
      <w:pPr>
        <w:autoSpaceDE w:val="0"/>
        <w:adjustRightInd w:val="0"/>
        <w:ind w:left="1701"/>
        <w:textAlignment w:val="auto"/>
        <w:rPr>
          <w:rFonts w:eastAsiaTheme="minorEastAsia" w:cs="Verdana"/>
          <w:color w:val="auto"/>
          <w:sz w:val="18"/>
        </w:rPr>
      </w:pPr>
      <w:r w:rsidRPr="00841669">
        <w:rPr>
          <w:rFonts w:eastAsiaTheme="minorEastAsia" w:cs="Verdana"/>
          <w:color w:val="auto"/>
          <w:sz w:val="18"/>
        </w:rPr>
        <w:t>Identificatie:</w:t>
      </w:r>
    </w:p>
    <w:p w14:paraId="2FE960E4" w14:textId="77777777" w:rsidR="007C7228" w:rsidRPr="00841669" w:rsidRDefault="007C7228" w:rsidP="00F10FA2">
      <w:pPr>
        <w:pStyle w:val="Lijstalinea"/>
        <w:numPr>
          <w:ilvl w:val="0"/>
          <w:numId w:val="294"/>
        </w:numPr>
        <w:autoSpaceDE w:val="0"/>
        <w:adjustRightInd w:val="0"/>
        <w:ind w:left="2058" w:hanging="357"/>
        <w:textAlignment w:val="auto"/>
        <w:rPr>
          <w:rFonts w:eastAsiaTheme="minorEastAsia" w:cs="Verdana"/>
          <w:color w:val="auto"/>
          <w:sz w:val="18"/>
        </w:rPr>
      </w:pPr>
      <w:r w:rsidRPr="00841669">
        <w:rPr>
          <w:rFonts w:eastAsiaTheme="minorEastAsia" w:cs="Verdana"/>
          <w:color w:val="auto"/>
          <w:sz w:val="18"/>
        </w:rPr>
        <w:t xml:space="preserve">Dozen voorzien van onuitwisbaar groepsnummer. </w:t>
      </w:r>
    </w:p>
    <w:p w14:paraId="2736CAAB" w14:textId="77777777" w:rsidR="007C7228" w:rsidRPr="00841669" w:rsidRDefault="007C7228" w:rsidP="007C7228">
      <w:pPr>
        <w:autoSpaceDE w:val="0"/>
        <w:adjustRightInd w:val="0"/>
        <w:ind w:left="1701"/>
        <w:textAlignment w:val="auto"/>
        <w:rPr>
          <w:rFonts w:eastAsiaTheme="minorEastAsia" w:cs="Verdana"/>
          <w:color w:val="auto"/>
          <w:sz w:val="18"/>
        </w:rPr>
      </w:pPr>
      <w:r w:rsidRPr="00841669">
        <w:rPr>
          <w:rFonts w:eastAsiaTheme="minorEastAsia" w:cs="Verdana"/>
          <w:color w:val="auto"/>
          <w:sz w:val="18"/>
        </w:rPr>
        <w:t>Afdichten</w:t>
      </w:r>
    </w:p>
    <w:p w14:paraId="7C09D2AA" w14:textId="77777777" w:rsidR="007C7228" w:rsidRPr="00841669" w:rsidRDefault="007C7228" w:rsidP="00F10FA2">
      <w:pPr>
        <w:pStyle w:val="Lijstalinea"/>
        <w:numPr>
          <w:ilvl w:val="0"/>
          <w:numId w:val="294"/>
        </w:numPr>
        <w:autoSpaceDE w:val="0"/>
        <w:adjustRightInd w:val="0"/>
        <w:ind w:left="2058" w:hanging="357"/>
        <w:textAlignment w:val="auto"/>
        <w:rPr>
          <w:rFonts w:eastAsiaTheme="minorEastAsia" w:cs="Verdana"/>
          <w:color w:val="auto"/>
          <w:sz w:val="18"/>
        </w:rPr>
      </w:pPr>
      <w:r w:rsidRPr="00841669">
        <w:rPr>
          <w:rFonts w:eastAsiaTheme="minorEastAsia" w:cs="Verdana"/>
          <w:color w:val="auto"/>
          <w:sz w:val="18"/>
        </w:rPr>
        <w:t>Open invoeren van dozen die niet worden gebruikt, afdichten met bijbehorende daarvoor bestemde materialen.</w:t>
      </w:r>
    </w:p>
    <w:p w14:paraId="1FE3CE14" w14:textId="77777777" w:rsidR="007C7228" w:rsidRPr="00841669" w:rsidRDefault="007C7228" w:rsidP="007C7228">
      <w:pPr>
        <w:autoSpaceDE w:val="0"/>
        <w:adjustRightInd w:val="0"/>
        <w:ind w:left="1701"/>
        <w:textAlignment w:val="auto"/>
        <w:rPr>
          <w:rFonts w:eastAsiaTheme="minorEastAsia" w:cs="Verdana"/>
          <w:color w:val="auto"/>
          <w:sz w:val="18"/>
        </w:rPr>
      </w:pPr>
      <w:r w:rsidRPr="00841669">
        <w:rPr>
          <w:rFonts w:eastAsiaTheme="minorEastAsia" w:cs="Verdana"/>
          <w:color w:val="auto"/>
          <w:sz w:val="18"/>
        </w:rPr>
        <w:t>Inbouwdozen</w:t>
      </w:r>
    </w:p>
    <w:p w14:paraId="016594BC" w14:textId="77777777" w:rsidR="007C7228" w:rsidRPr="00841669" w:rsidRDefault="007C7228" w:rsidP="00F10FA2">
      <w:pPr>
        <w:numPr>
          <w:ilvl w:val="0"/>
          <w:numId w:val="146"/>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 xml:space="preserve">Bij meervoudige contactdozen elke contactdoos voorzien van een eigen inbouwdoos. Het toepassen van meervoudige contactdozen op één inbouwdoos is niet toegestaan. </w:t>
      </w:r>
    </w:p>
    <w:p w14:paraId="31079E01" w14:textId="77777777" w:rsidR="007C7228" w:rsidRPr="00841669" w:rsidRDefault="007C7228" w:rsidP="00F10FA2">
      <w:pPr>
        <w:numPr>
          <w:ilvl w:val="0"/>
          <w:numId w:val="146"/>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Meervoudige inbouwdozen naast elkaar aan elkaar koppelen.</w:t>
      </w:r>
    </w:p>
    <w:p w14:paraId="0C455E90" w14:textId="77777777" w:rsidR="007C7228" w:rsidRPr="00841669" w:rsidRDefault="007C7228" w:rsidP="00F10FA2">
      <w:pPr>
        <w:numPr>
          <w:ilvl w:val="0"/>
          <w:numId w:val="146"/>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 xml:space="preserve">Inbouwdozen voor schakel en aansluitmateriaal niet tegenover elkaar in dezelfde wand plaatsen. Tussen de inbouwdozen verticaal 100 mm ruimte aanhouden. </w:t>
      </w:r>
    </w:p>
    <w:p w14:paraId="5C498341" w14:textId="77777777" w:rsidR="007C7228" w:rsidRPr="00841669" w:rsidRDefault="007C7228" w:rsidP="00F10FA2">
      <w:pPr>
        <w:numPr>
          <w:ilvl w:val="0"/>
          <w:numId w:val="146"/>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De voorzijde van inbouwdozen moeten egaal zijn met het oppervlak van de afgewerkte wand, waar nodig vulringen aanbrengen.</w:t>
      </w:r>
    </w:p>
    <w:p w14:paraId="0B3D3B02" w14:textId="77777777" w:rsidR="007C7228" w:rsidRPr="00841669" w:rsidRDefault="007C7228" w:rsidP="00F10FA2">
      <w:pPr>
        <w:numPr>
          <w:ilvl w:val="0"/>
          <w:numId w:val="146"/>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Inbouwdozen in brandscheidingen brandwerend uitvoeren met inzetstuk.</w:t>
      </w:r>
    </w:p>
    <w:p w14:paraId="470D6430" w14:textId="77777777" w:rsidR="007C7228" w:rsidRPr="00841669" w:rsidRDefault="007C7228" w:rsidP="007C7228">
      <w:pPr>
        <w:autoSpaceDE w:val="0"/>
        <w:adjustRightInd w:val="0"/>
        <w:ind w:left="1701"/>
        <w:textAlignment w:val="auto"/>
        <w:rPr>
          <w:rFonts w:eastAsiaTheme="minorEastAsia" w:cs="Verdana"/>
          <w:color w:val="auto"/>
          <w:sz w:val="18"/>
        </w:rPr>
      </w:pPr>
      <w:r w:rsidRPr="00841669">
        <w:rPr>
          <w:rFonts w:eastAsiaTheme="minorEastAsia" w:cs="Verdana"/>
          <w:color w:val="auto"/>
          <w:sz w:val="18"/>
        </w:rPr>
        <w:t>Montage</w:t>
      </w:r>
    </w:p>
    <w:p w14:paraId="67C96292" w14:textId="77777777" w:rsidR="007C7228" w:rsidRPr="00841669" w:rsidRDefault="007C7228" w:rsidP="00F10FA2">
      <w:pPr>
        <w:numPr>
          <w:ilvl w:val="0"/>
          <w:numId w:val="145"/>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Inbouwdozen naast kozijnen te monteren op een hartafstand van 180 mm vanaf het kozijn.</w:t>
      </w:r>
    </w:p>
    <w:p w14:paraId="3E4C44B7" w14:textId="04BA172F" w:rsidR="007C7228" w:rsidRPr="00841669" w:rsidRDefault="007C7228" w:rsidP="00F10FA2">
      <w:pPr>
        <w:numPr>
          <w:ilvl w:val="0"/>
          <w:numId w:val="144"/>
        </w:numPr>
        <w:autoSpaceDE w:val="0"/>
        <w:autoSpaceDN/>
        <w:adjustRightInd w:val="0"/>
        <w:spacing w:after="160"/>
        <w:ind w:left="2058" w:hanging="357"/>
        <w:contextualSpacing/>
        <w:textAlignment w:val="auto"/>
        <w:rPr>
          <w:rFonts w:eastAsiaTheme="minorEastAsia" w:cs="Verdana"/>
          <w:color w:val="auto"/>
          <w:sz w:val="18"/>
        </w:rPr>
      </w:pPr>
      <w:r w:rsidRPr="00841669">
        <w:rPr>
          <w:rFonts w:eastAsiaTheme="minorEastAsia" w:cs="Verdana"/>
          <w:color w:val="auto"/>
          <w:sz w:val="18"/>
        </w:rPr>
        <w:t>Inbouwdozen in een hoek van een vertrek te monteren met een tussenruimte van 100 mm tussen afdekplaat en de hoek van het vertrek.</w:t>
      </w:r>
    </w:p>
    <w:p w14:paraId="4C1C4049"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HOOGTEMATEN INSTALLATIEONDERDELEN</w:t>
      </w:r>
    </w:p>
    <w:p w14:paraId="72DB1299"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Alle posities en montagehoogte in overleg met de directie bepalen, evenals de wijze van bevestiging. Hoogtematen van installatieonderdelen worden aangegeven ten opzichte van de bovenzijde van de afgewerkte vloer. Waar niet aangegeven te rekenen op de hoogte:</w:t>
      </w:r>
    </w:p>
    <w:p w14:paraId="59656EDE"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Contactdoos algemeen: 1.050 mm.</w:t>
      </w:r>
    </w:p>
    <w:p w14:paraId="235B1B15"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 xml:space="preserve">Contactdoos specifiek: </w:t>
      </w:r>
      <w:proofErr w:type="spellStart"/>
      <w:r w:rsidRPr="00841669">
        <w:rPr>
          <w:rFonts w:eastAsiaTheme="minorEastAsia" w:cs="Verdana"/>
          <w:color w:val="000000" w:themeColor="text1"/>
          <w:sz w:val="18"/>
        </w:rPr>
        <w:t>n.t.b</w:t>
      </w:r>
      <w:proofErr w:type="spellEnd"/>
      <w:r w:rsidRPr="00841669">
        <w:rPr>
          <w:rFonts w:eastAsiaTheme="minorEastAsia" w:cs="Verdana"/>
          <w:color w:val="000000" w:themeColor="text1"/>
          <w:sz w:val="18"/>
        </w:rPr>
        <w:t>. in overleg met de directie.</w:t>
      </w:r>
    </w:p>
    <w:p w14:paraId="792AC5B3"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Schakelaars en dimmers: 1.050 mm.</w:t>
      </w:r>
    </w:p>
    <w:p w14:paraId="78EF5265"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Overige data- /telefoonaansluitingen: 300 mm.</w:t>
      </w:r>
    </w:p>
    <w:p w14:paraId="1038DBF7"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Bedieningspanelen: 1.500 mm.</w:t>
      </w:r>
    </w:p>
    <w:p w14:paraId="705B3C2A"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 xml:space="preserve">Overige installatie-onderdelen: </w:t>
      </w:r>
      <w:proofErr w:type="spellStart"/>
      <w:r w:rsidRPr="00841669">
        <w:rPr>
          <w:rFonts w:eastAsiaTheme="minorEastAsia" w:cs="Verdana"/>
          <w:color w:val="000000" w:themeColor="text1"/>
          <w:sz w:val="18"/>
        </w:rPr>
        <w:t>n.t.b</w:t>
      </w:r>
      <w:proofErr w:type="spellEnd"/>
      <w:r w:rsidRPr="00841669">
        <w:rPr>
          <w:rFonts w:eastAsiaTheme="minorEastAsia" w:cs="Verdana"/>
          <w:color w:val="000000" w:themeColor="text1"/>
          <w:sz w:val="18"/>
        </w:rPr>
        <w:t>. in overleg met de directie.</w:t>
      </w:r>
    </w:p>
    <w:p w14:paraId="77200241" w14:textId="0C28475F"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POSITIES INSTALLATIE-ONDERDELEN</w:t>
      </w:r>
    </w:p>
    <w:p w14:paraId="22036024"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In aanvulling op NEN 1010 bepaling 513 de installatie-onderdelen zo plaatsen dat deze gemakkelijk verwisselbaar zijn.</w:t>
      </w:r>
    </w:p>
    <w:p w14:paraId="768C0789"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LOGO'S</w:t>
      </w:r>
    </w:p>
    <w:p w14:paraId="16B800B6" w14:textId="750A1764"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Behoudens schakel- en verdeelinrichtingen mogen op componenten die in het zicht komen geen logo's, teksten e.d. zichtbaar zijn van de aannemer en/ of de fabrikant/ leverancier, tenzij deze niet zonder opschrift geleverd kunnen worden.</w:t>
      </w:r>
    </w:p>
    <w:p w14:paraId="378CE537"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ENERGIE OVERDRACHT</w:t>
      </w:r>
    </w:p>
    <w:p w14:paraId="33425230" w14:textId="55737992"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Alle overdracht van elektrische energie en signalen volledig </w:t>
      </w:r>
      <w:proofErr w:type="spellStart"/>
      <w:r w:rsidRPr="00841669">
        <w:rPr>
          <w:rFonts w:eastAsiaTheme="minorEastAsia" w:cs="Verdana"/>
          <w:color w:val="000000" w:themeColor="text1"/>
          <w:sz w:val="18"/>
        </w:rPr>
        <w:t>bedraad</w:t>
      </w:r>
      <w:proofErr w:type="spellEnd"/>
      <w:r w:rsidRPr="00841669">
        <w:rPr>
          <w:rFonts w:eastAsiaTheme="minorEastAsia" w:cs="Verdana"/>
          <w:color w:val="000000" w:themeColor="text1"/>
          <w:sz w:val="18"/>
        </w:rPr>
        <w:t xml:space="preserve"> uitvoeren, tenzij nadrukkelijk in d</w:t>
      </w:r>
      <w:r w:rsidR="004563FA" w:rsidRPr="00841669">
        <w:rPr>
          <w:rFonts w:eastAsiaTheme="minorEastAsia" w:cs="Verdana"/>
          <w:color w:val="000000" w:themeColor="text1"/>
          <w:sz w:val="18"/>
        </w:rPr>
        <w:t>it bestek</w:t>
      </w:r>
      <w:r w:rsidRPr="00841669">
        <w:rPr>
          <w:rFonts w:eastAsiaTheme="minorEastAsia" w:cs="Verdana"/>
          <w:color w:val="000000" w:themeColor="text1"/>
          <w:sz w:val="18"/>
        </w:rPr>
        <w:t xml:space="preserve"> anders aangegeven.</w:t>
      </w:r>
    </w:p>
    <w:p w14:paraId="1257C1CC"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FLEXIBEL INSTALLEREN CONFORM NPR 5310</w:t>
      </w:r>
    </w:p>
    <w:p w14:paraId="4BB27817"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Conform de praktijkrichtlijn NPR 5310, blad 63 is flexibel installeren, behoudens het aansluiten van verlichtingsarmaturen in inbouwplafonds, niet toegestaan.</w:t>
      </w:r>
    </w:p>
    <w:p w14:paraId="18B5E10D"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Voor aansluitleidingen verlichting geldt:</w:t>
      </w:r>
    </w:p>
    <w:p w14:paraId="14876945" w14:textId="77777777" w:rsidR="00AA5676" w:rsidRPr="00841669" w:rsidRDefault="00AA5676" w:rsidP="00AA5676">
      <w:p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 xml:space="preserve">Bij </w:t>
      </w:r>
      <w:proofErr w:type="spellStart"/>
      <w:r w:rsidRPr="00841669">
        <w:rPr>
          <w:rFonts w:eastAsiaTheme="minorEastAsia" w:cs="Verdana"/>
          <w:color w:val="000000" w:themeColor="text1"/>
          <w:sz w:val="18"/>
        </w:rPr>
        <w:t>stekerbaar</w:t>
      </w:r>
      <w:proofErr w:type="spellEnd"/>
      <w:r w:rsidRPr="00841669">
        <w:rPr>
          <w:rFonts w:eastAsiaTheme="minorEastAsia" w:cs="Verdana"/>
          <w:color w:val="000000" w:themeColor="text1"/>
          <w:sz w:val="18"/>
        </w:rPr>
        <w:t xml:space="preserve"> installeren de stekerverbindingen alleen in daarvoor geschikte vast gemonteerde separate omhullingen.</w:t>
      </w:r>
    </w:p>
    <w:p w14:paraId="29DE42BA" w14:textId="77777777" w:rsidR="00AA5676" w:rsidRPr="00841669" w:rsidRDefault="00AA5676" w:rsidP="00AA5676">
      <w:p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w:t>
      </w:r>
      <w:r w:rsidRPr="00841669">
        <w:rPr>
          <w:rFonts w:eastAsiaTheme="minorEastAsia" w:cs="Verdana"/>
          <w:color w:val="000000" w:themeColor="text1"/>
          <w:sz w:val="18"/>
        </w:rPr>
        <w:tab/>
        <w:t>Alle stekerverbindingen moeten worden geborgd.</w:t>
      </w:r>
    </w:p>
    <w:p w14:paraId="4EB2980F"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MATERIALEN THERMISCH VERZINKT</w:t>
      </w:r>
    </w:p>
    <w:p w14:paraId="34806405" w14:textId="77777777" w:rsidR="00AA5676" w:rsidRPr="00841669" w:rsidRDefault="00AA5676" w:rsidP="00AA5676">
      <w:p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 xml:space="preserve">Thermisch verzinkte onderdelen moeten vóór het verzinken alle fysische en mechanische bewerkingen hebben ondergaan en voorts zijn behandeld. </w:t>
      </w:r>
    </w:p>
    <w:p w14:paraId="3C89F539" w14:textId="77777777" w:rsidR="00AA5676" w:rsidRPr="00841669" w:rsidRDefault="00AA5676" w:rsidP="00AA5676">
      <w:p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Verzinkte onderdelen mogen geen bewerkingen meer ondergaan die de zinklaag kunnen beschadigen.</w:t>
      </w:r>
    </w:p>
    <w:p w14:paraId="13916AA5" w14:textId="77777777" w:rsidR="00AA5676" w:rsidRPr="00841669" w:rsidRDefault="00AA5676" w:rsidP="00AA5676">
      <w:p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Aan verzinkte materialen mag niet worden gelast.</w:t>
      </w:r>
    </w:p>
    <w:p w14:paraId="4CB4F4BD" w14:textId="77777777" w:rsidR="00AA5676" w:rsidRPr="00841669" w:rsidRDefault="00AA5676" w:rsidP="00AA5676">
      <w:p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Buigen van verzinkte staalwerken is niet toegestaan.</w:t>
      </w:r>
    </w:p>
    <w:p w14:paraId="19C66EBF" w14:textId="551DC45C" w:rsidR="00AA5676" w:rsidRPr="00841669" w:rsidRDefault="00AA5676" w:rsidP="00AA5676">
      <w:p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Beschadigingen in thermisch verzinkte lagen moeten voor oplevering zijn bijgewerkt met zinkcompound.</w:t>
      </w:r>
    </w:p>
    <w:p w14:paraId="3F81F413"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TEKSTPLATEN AARDLEIDINGEN</w:t>
      </w:r>
    </w:p>
    <w:p w14:paraId="777D5581"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Alle aardleidingen aangesloten op een Hoofdaardrail of vereffeningsrail separaat voorzien van naamplaten, met unieke aanduiding. Naamplaten uitvoeren in </w:t>
      </w:r>
      <w:proofErr w:type="spellStart"/>
      <w:r w:rsidRPr="00841669">
        <w:rPr>
          <w:rFonts w:eastAsiaTheme="minorEastAsia" w:cs="Verdana"/>
          <w:color w:val="000000" w:themeColor="text1"/>
          <w:sz w:val="18"/>
        </w:rPr>
        <w:t>Resopal</w:t>
      </w:r>
      <w:proofErr w:type="spellEnd"/>
      <w:r w:rsidRPr="00841669">
        <w:rPr>
          <w:rFonts w:eastAsiaTheme="minorEastAsia" w:cs="Verdana"/>
          <w:color w:val="000000" w:themeColor="text1"/>
          <w:sz w:val="18"/>
        </w:rPr>
        <w:t xml:space="preserve"> of gelijkwaardig, zwarte letters op een witte achtergrond, en lijmen met deugdelijke lijm. De aanduiding tevens op revisietekeningen aangeven.</w:t>
      </w:r>
    </w:p>
    <w:p w14:paraId="1E461ADE" w14:textId="77777777"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MATERIAALGEBRUIK</w:t>
      </w:r>
    </w:p>
    <w:p w14:paraId="46FC00EF" w14:textId="02818ACC" w:rsidR="00AA5676" w:rsidRPr="00841669" w:rsidRDefault="00AA5676" w:rsidP="00AA567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Tussen installatiedelen onderling en tussen deze en bouwkundige onderdelen, mogen geen elektrolytische spanningen optreden.</w:t>
      </w:r>
    </w:p>
    <w:p w14:paraId="6334FACD" w14:textId="7FED2045" w:rsidR="000A50A6" w:rsidRPr="00841669" w:rsidRDefault="00071027" w:rsidP="00071027">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EISEN EN UITVOERING </w:t>
      </w:r>
      <w:r w:rsidR="000A50A6" w:rsidRPr="00841669">
        <w:rPr>
          <w:rFonts w:eastAsiaTheme="minorEastAsia" w:cs="Verdana"/>
          <w:color w:val="000000" w:themeColor="text1"/>
          <w:sz w:val="18"/>
        </w:rPr>
        <w:t>GRONDWERKZAAMHEDEN ELEKTROTECHNISCHE WERKZAAMHEDEN</w:t>
      </w:r>
      <w:r w:rsidRPr="00841669">
        <w:rPr>
          <w:rFonts w:eastAsiaTheme="minorEastAsia" w:cs="Verdana"/>
          <w:color w:val="000000" w:themeColor="text1"/>
          <w:sz w:val="18"/>
        </w:rPr>
        <w:t xml:space="preserve"> ALGEMEEN</w:t>
      </w:r>
    </w:p>
    <w:p w14:paraId="1367B331" w14:textId="43CF4E65" w:rsidR="000A50A6" w:rsidRPr="00841669" w:rsidRDefault="000A50A6" w:rsidP="000A50A6">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Conform hoofdstuk 12.</w:t>
      </w:r>
    </w:p>
    <w:p w14:paraId="2A96CE35" w14:textId="77777777" w:rsidR="00DC0BEF" w:rsidRPr="00841669" w:rsidRDefault="00DC0BEF" w:rsidP="00083A03">
      <w:pPr>
        <w:autoSpaceDE w:val="0"/>
        <w:adjustRightInd w:val="0"/>
        <w:ind w:left="1701"/>
        <w:textAlignment w:val="auto"/>
        <w:rPr>
          <w:rFonts w:eastAsiaTheme="minorEastAsia" w:cs="Verdana"/>
          <w:color w:val="000000" w:themeColor="text1"/>
          <w:sz w:val="18"/>
        </w:rPr>
      </w:pPr>
    </w:p>
    <w:p w14:paraId="185D6B42" w14:textId="77777777" w:rsidR="00EE34DF" w:rsidRPr="00841669" w:rsidRDefault="00EE34DF" w:rsidP="00525283">
      <w:pPr>
        <w:tabs>
          <w:tab w:val="left" w:pos="1701"/>
        </w:tabs>
        <w:autoSpaceDE w:val="0"/>
        <w:adjustRightInd w:val="0"/>
        <w:spacing w:before="24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70.00.30</w:t>
      </w:r>
      <w:r w:rsidRPr="00841669">
        <w:rPr>
          <w:rFonts w:eastAsiaTheme="minorEastAsia" w:cs="Verdana"/>
          <w:b/>
          <w:color w:val="000000" w:themeColor="text1"/>
          <w:sz w:val="18"/>
        </w:rPr>
        <w:tab/>
        <w:t>INFORMATIE-OVERDRACHT: ALGEMEEN</w:t>
      </w:r>
    </w:p>
    <w:p w14:paraId="52E8715B"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bookmarkStart w:id="105" w:name="_Hlk193928972"/>
      <w:r w:rsidRPr="00841669">
        <w:rPr>
          <w:rFonts w:eastAsiaTheme="minorEastAsia" w:cs="Verdana"/>
          <w:color w:val="000000" w:themeColor="text1"/>
          <w:sz w:val="18"/>
        </w:rPr>
        <w:t>COORDINATIE INSTALLATIE-VERANTWOORDELIJKEN</w:t>
      </w:r>
    </w:p>
    <w:p w14:paraId="0C5ABF5D" w14:textId="77777777" w:rsidR="00D158B9" w:rsidRPr="00841669" w:rsidRDefault="00D158B9"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De aannemer zal namens hem een werkverantwoordelijke en installatie verantwoordelijke aanwijzen voor het te maken werk.</w:t>
      </w:r>
    </w:p>
    <w:p w14:paraId="106C1BFE" w14:textId="77777777" w:rsidR="00D158B9" w:rsidRPr="00841669" w:rsidRDefault="00D158B9"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De directie zal aan de aannemer bekend stellen wie als installatie verantwoordelijke namens de directie zal optreden.</w:t>
      </w:r>
    </w:p>
    <w:p w14:paraId="1E7AA482" w14:textId="77777777" w:rsidR="00D158B9" w:rsidRPr="00841669" w:rsidRDefault="00D158B9"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De namens de aannemer optredend installatie verantwoordelijke is gehouden overleg te voeren met de installatie verantwoordelijke van de directie.</w:t>
      </w:r>
    </w:p>
    <w:p w14:paraId="6205E2C5" w14:textId="77777777" w:rsidR="00D158B9" w:rsidRPr="00841669" w:rsidRDefault="00D158B9"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Met overleg wordt bedoeld alle coördinatie en afspraken, nodig voor een veilige en ongestoorde bedrijfsvoering van de bestaande elektrotechnische installaties in relatie met uitbreidingen, mutaties en aansluiting van nieuwe installaties.</w:t>
      </w:r>
    </w:p>
    <w:p w14:paraId="1DC6C195" w14:textId="77777777" w:rsidR="00D158B9" w:rsidRPr="00841669" w:rsidRDefault="00D158B9" w:rsidP="00F10FA2">
      <w:pPr>
        <w:pStyle w:val="Lijstalinea"/>
        <w:numPr>
          <w:ilvl w:val="0"/>
          <w:numId w:val="241"/>
        </w:numPr>
        <w:autoSpaceDE w:val="0"/>
        <w:adjustRightInd w:val="0"/>
        <w:ind w:left="2058" w:hanging="357"/>
        <w:textAlignment w:val="auto"/>
        <w:rPr>
          <w:rFonts w:eastAsiaTheme="minorEastAsia" w:cs="Verdana"/>
          <w:color w:val="000000" w:themeColor="text1"/>
          <w:sz w:val="18"/>
        </w:rPr>
      </w:pPr>
      <w:r w:rsidRPr="00841669">
        <w:rPr>
          <w:rFonts w:eastAsiaTheme="minorHAnsi" w:cs="Verdana"/>
          <w:color w:val="auto"/>
          <w:sz w:val="18"/>
          <w:lang w:eastAsia="en-US"/>
        </w:rPr>
        <w:t>Door de aannemer dient een 'aanwijzing' werkverantwoordelijke conform NEN3140 en NEN3840 te worden overhandigd aan de Installatieverantwoordelijke van de directie.</w:t>
      </w:r>
    </w:p>
    <w:p w14:paraId="57B3CD55" w14:textId="77777777" w:rsidR="00D158B9" w:rsidRPr="00841669" w:rsidRDefault="00D158B9" w:rsidP="00D158B9">
      <w:pPr>
        <w:autoSpaceDE w:val="0"/>
        <w:adjustRightInd w:val="0"/>
        <w:ind w:left="1701"/>
        <w:textAlignment w:val="auto"/>
        <w:rPr>
          <w:rFonts w:eastAsiaTheme="minorHAnsi" w:cs="Verdana"/>
          <w:color w:val="auto"/>
          <w:sz w:val="18"/>
          <w:lang w:eastAsia="en-US"/>
        </w:rPr>
      </w:pPr>
    </w:p>
    <w:p w14:paraId="27D928F8" w14:textId="66E74368" w:rsidR="00D158B9" w:rsidRPr="00841669" w:rsidRDefault="00D158B9" w:rsidP="00D158B9">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 xml:space="preserve">Schakelhandelingen voor zowel hoog- </w:t>
      </w:r>
      <w:proofErr w:type="spellStart"/>
      <w:r w:rsidRPr="00841669">
        <w:rPr>
          <w:rFonts w:eastAsiaTheme="minorHAnsi" w:cs="Verdana"/>
          <w:color w:val="auto"/>
          <w:sz w:val="18"/>
          <w:lang w:eastAsia="en-US"/>
        </w:rPr>
        <w:t>danwel</w:t>
      </w:r>
      <w:proofErr w:type="spellEnd"/>
      <w:r w:rsidRPr="00841669">
        <w:rPr>
          <w:rFonts w:eastAsiaTheme="minorHAnsi" w:cs="Verdana"/>
          <w:color w:val="auto"/>
          <w:sz w:val="18"/>
          <w:lang w:eastAsia="en-US"/>
        </w:rPr>
        <w:t xml:space="preserve"> </w:t>
      </w:r>
      <w:proofErr w:type="spellStart"/>
      <w:r w:rsidRPr="00841669">
        <w:rPr>
          <w:rFonts w:eastAsiaTheme="minorHAnsi" w:cs="Verdana"/>
          <w:color w:val="auto"/>
          <w:sz w:val="18"/>
          <w:lang w:eastAsia="en-US"/>
        </w:rPr>
        <w:t>laagspanninginstallaties</w:t>
      </w:r>
      <w:proofErr w:type="spellEnd"/>
      <w:r w:rsidRPr="00841669">
        <w:rPr>
          <w:rFonts w:eastAsiaTheme="minorHAnsi" w:cs="Verdana"/>
          <w:color w:val="auto"/>
          <w:sz w:val="18"/>
          <w:lang w:eastAsia="en-US"/>
        </w:rPr>
        <w:t xml:space="preserve">, benodigd voor de realisatie van de werkzaamheden dienen, na overleg met de installatieverantwoordelijke van de directie, te worden verricht door de </w:t>
      </w:r>
      <w:r w:rsidR="003442C8" w:rsidRPr="00841669">
        <w:rPr>
          <w:rFonts w:eastAsiaTheme="minorHAnsi" w:cs="Verdana"/>
          <w:color w:val="auto"/>
          <w:sz w:val="18"/>
          <w:lang w:eastAsia="en-US"/>
        </w:rPr>
        <w:t xml:space="preserve">(gecontracteerde) </w:t>
      </w:r>
      <w:r w:rsidRPr="00841669">
        <w:rPr>
          <w:rFonts w:eastAsiaTheme="minorHAnsi" w:cs="Verdana"/>
          <w:color w:val="auto"/>
          <w:sz w:val="18"/>
          <w:lang w:eastAsia="en-US"/>
        </w:rPr>
        <w:t xml:space="preserve">werkverantwoordelijke van de aannemer. </w:t>
      </w:r>
    </w:p>
    <w:p w14:paraId="51058BEF" w14:textId="188A115E" w:rsidR="00D158B9" w:rsidRPr="00841669" w:rsidRDefault="00D158B9" w:rsidP="00F10FA2">
      <w:pPr>
        <w:pStyle w:val="Lijstalinea"/>
        <w:numPr>
          <w:ilvl w:val="0"/>
          <w:numId w:val="240"/>
        </w:numPr>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Basis daarvoor is de door de aannemer op te stellen schakelbrief, die tien werkdagen voor het schakelen aan de directie ter goedkeuring moet worden aangeboden.</w:t>
      </w:r>
    </w:p>
    <w:p w14:paraId="5CD6217F" w14:textId="740C984D" w:rsidR="00D158B9" w:rsidRPr="00841669" w:rsidRDefault="00D158B9" w:rsidP="00F10FA2">
      <w:pPr>
        <w:pStyle w:val="Lijstalinea"/>
        <w:numPr>
          <w:ilvl w:val="0"/>
          <w:numId w:val="240"/>
        </w:numPr>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De aannemer dient dagelijks bij einde werktijd de status van de hoogspanningsringstructuur te actualiseren en de directie een afdruk daarvan ter beschikking te stellen.</w:t>
      </w:r>
    </w:p>
    <w:p w14:paraId="1DCFDE87" w14:textId="77777777" w:rsidR="00D158B9" w:rsidRPr="00841669" w:rsidRDefault="00D158B9" w:rsidP="00D158B9">
      <w:pPr>
        <w:autoSpaceDE w:val="0"/>
        <w:adjustRightInd w:val="0"/>
        <w:ind w:left="1701"/>
        <w:textAlignment w:val="auto"/>
        <w:rPr>
          <w:rFonts w:eastAsiaTheme="minorHAnsi" w:cs="Verdana"/>
          <w:color w:val="auto"/>
          <w:sz w:val="18"/>
          <w:lang w:eastAsia="en-US"/>
        </w:rPr>
      </w:pPr>
    </w:p>
    <w:p w14:paraId="4A98AF45" w14:textId="3405DC07" w:rsidR="00D158B9" w:rsidRPr="00841669" w:rsidRDefault="00D158B9" w:rsidP="00D158B9">
      <w:pPr>
        <w:autoSpaceDE w:val="0"/>
        <w:adjustRightInd w:val="0"/>
        <w:ind w:left="1701"/>
        <w:textAlignment w:val="auto"/>
        <w:rPr>
          <w:rFonts w:eastAsiaTheme="minorHAnsi" w:cs="Verdana"/>
          <w:color w:val="auto"/>
          <w:sz w:val="18"/>
          <w:lang w:eastAsia="en-US"/>
        </w:rPr>
      </w:pPr>
      <w:proofErr w:type="spellStart"/>
      <w:r w:rsidRPr="00841669">
        <w:rPr>
          <w:rFonts w:eastAsiaTheme="minorHAnsi" w:cs="Verdana"/>
          <w:color w:val="auto"/>
          <w:sz w:val="18"/>
          <w:lang w:eastAsia="en-US"/>
        </w:rPr>
        <w:t>Vòòr</w:t>
      </w:r>
      <w:proofErr w:type="spellEnd"/>
      <w:r w:rsidRPr="00841669">
        <w:rPr>
          <w:rFonts w:eastAsiaTheme="minorHAnsi" w:cs="Verdana"/>
          <w:color w:val="auto"/>
          <w:sz w:val="18"/>
          <w:lang w:eastAsia="en-US"/>
        </w:rPr>
        <w:t xml:space="preserve"> het inschakelen van een nieuwe of aangepaste installatie dient de </w:t>
      </w:r>
      <w:r w:rsidR="003442C8" w:rsidRPr="00841669">
        <w:rPr>
          <w:rFonts w:eastAsiaTheme="minorHAnsi" w:cs="Verdana"/>
          <w:color w:val="auto"/>
          <w:sz w:val="18"/>
          <w:lang w:eastAsia="en-US"/>
        </w:rPr>
        <w:t xml:space="preserve">(gecontracteerde) </w:t>
      </w:r>
      <w:r w:rsidRPr="00841669">
        <w:rPr>
          <w:rFonts w:eastAsiaTheme="minorHAnsi" w:cs="Verdana"/>
          <w:color w:val="auto"/>
          <w:sz w:val="18"/>
          <w:lang w:eastAsia="en-US"/>
        </w:rPr>
        <w:t>werkverantwoordelijke van de aannemer de volgende documenten te overhandigen aan de installatieverantwoordelijke</w:t>
      </w:r>
      <w:r w:rsidR="00292BDE" w:rsidRPr="00841669">
        <w:rPr>
          <w:rFonts w:eastAsiaTheme="minorHAnsi" w:cs="Verdana"/>
          <w:color w:val="auto"/>
          <w:sz w:val="18"/>
          <w:lang w:eastAsia="en-US"/>
        </w:rPr>
        <w:t xml:space="preserve"> van de directie</w:t>
      </w:r>
      <w:r w:rsidRPr="00841669">
        <w:rPr>
          <w:rFonts w:eastAsiaTheme="minorHAnsi" w:cs="Verdana"/>
          <w:color w:val="auto"/>
          <w:sz w:val="18"/>
          <w:lang w:eastAsia="en-US"/>
        </w:rPr>
        <w:t>:</w:t>
      </w:r>
    </w:p>
    <w:p w14:paraId="5E88B5D1" w14:textId="60E834CD" w:rsidR="00D158B9" w:rsidRPr="00841669" w:rsidRDefault="00D158B9" w:rsidP="00F10FA2">
      <w:pPr>
        <w:numPr>
          <w:ilvl w:val="0"/>
          <w:numId w:val="216"/>
        </w:numPr>
        <w:autoSpaceDE w:val="0"/>
        <w:autoSpaceDN/>
        <w:adjustRightInd w:val="0"/>
        <w:ind w:left="2058" w:hanging="357"/>
        <w:contextualSpacing/>
        <w:textAlignment w:val="auto"/>
        <w:rPr>
          <w:rFonts w:eastAsiaTheme="minorHAnsi" w:cs="Verdana"/>
          <w:color w:val="auto"/>
          <w:sz w:val="18"/>
          <w:lang w:eastAsia="en-US"/>
        </w:rPr>
      </w:pPr>
      <w:r w:rsidRPr="00841669">
        <w:rPr>
          <w:rFonts w:eastAsiaTheme="minorHAnsi" w:cs="Verdana"/>
          <w:color w:val="auto"/>
          <w:sz w:val="18"/>
          <w:lang w:eastAsia="en-US"/>
        </w:rPr>
        <w:lastRenderedPageBreak/>
        <w:t xml:space="preserve">een goedkeuringsrapportage (middels een bij het RVB opvraagbaar vastgesteld elektronisch model). Deze is inclusief een </w:t>
      </w:r>
      <w:r w:rsidR="006A7051" w:rsidRPr="00841669">
        <w:rPr>
          <w:rFonts w:eastAsiaTheme="minorHAnsi" w:cs="Verdana"/>
          <w:color w:val="auto"/>
          <w:sz w:val="18"/>
          <w:lang w:eastAsia="en-US"/>
        </w:rPr>
        <w:t xml:space="preserve">daarin opgenomen </w:t>
      </w:r>
      <w:r w:rsidRPr="00841669">
        <w:rPr>
          <w:rFonts w:eastAsiaTheme="minorHAnsi" w:cs="Verdana"/>
          <w:color w:val="auto"/>
          <w:sz w:val="18"/>
          <w:lang w:eastAsia="en-US"/>
        </w:rPr>
        <w:t>verklaring "veilig voor gebruik";</w:t>
      </w:r>
    </w:p>
    <w:p w14:paraId="3DB40544" w14:textId="77777777" w:rsidR="00D158B9" w:rsidRPr="00841669" w:rsidRDefault="00D158B9" w:rsidP="00D158B9">
      <w:pPr>
        <w:autoSpaceDE w:val="0"/>
        <w:autoSpaceDN/>
        <w:adjustRightInd w:val="0"/>
        <w:ind w:left="2058" w:hanging="357"/>
        <w:contextualSpacing/>
        <w:textAlignment w:val="auto"/>
        <w:rPr>
          <w:rFonts w:eastAsiaTheme="minorHAnsi" w:cs="Verdana"/>
          <w:color w:val="auto"/>
          <w:sz w:val="18"/>
          <w:lang w:eastAsia="en-US"/>
        </w:rPr>
      </w:pPr>
      <w:r w:rsidRPr="00841669">
        <w:rPr>
          <w:rFonts w:eastAsiaTheme="minorHAnsi" w:cs="Verdana"/>
          <w:color w:val="auto"/>
          <w:sz w:val="18"/>
          <w:lang w:eastAsia="en-US"/>
        </w:rPr>
        <w:t>en</w:t>
      </w:r>
    </w:p>
    <w:p w14:paraId="3E3AE296" w14:textId="77777777" w:rsidR="00D158B9" w:rsidRPr="00841669" w:rsidRDefault="00D158B9" w:rsidP="00F10FA2">
      <w:pPr>
        <w:numPr>
          <w:ilvl w:val="0"/>
          <w:numId w:val="216"/>
        </w:numPr>
        <w:autoSpaceDE w:val="0"/>
        <w:autoSpaceDN/>
        <w:adjustRightInd w:val="0"/>
        <w:ind w:left="2058" w:hanging="357"/>
        <w:contextualSpacing/>
        <w:textAlignment w:val="auto"/>
        <w:rPr>
          <w:rFonts w:eastAsiaTheme="minorHAnsi" w:cs="Verdana"/>
          <w:color w:val="auto"/>
          <w:sz w:val="18"/>
          <w:lang w:eastAsia="en-US"/>
        </w:rPr>
      </w:pPr>
      <w:r w:rsidRPr="00841669">
        <w:rPr>
          <w:rFonts w:eastAsiaTheme="minorHAnsi" w:cs="Verdana"/>
          <w:color w:val="auto"/>
          <w:sz w:val="18"/>
          <w:lang w:eastAsia="en-US"/>
        </w:rPr>
        <w:t>de vereiste revisiebescheiden</w:t>
      </w:r>
    </w:p>
    <w:p w14:paraId="74136902" w14:textId="027A6608" w:rsidR="00D158B9" w:rsidRPr="00841669" w:rsidRDefault="00D158B9" w:rsidP="00D158B9">
      <w:pPr>
        <w:tabs>
          <w:tab w:val="left" w:pos="2125"/>
        </w:tabs>
        <w:autoSpaceDE w:val="0"/>
        <w:adjustRightInd w:val="0"/>
        <w:ind w:left="1701"/>
        <w:textAlignment w:val="auto"/>
        <w:rPr>
          <w:rFonts w:eastAsiaTheme="minorHAnsi" w:cs="Verdana"/>
          <w:color w:val="auto"/>
          <w:sz w:val="18"/>
          <w:lang w:eastAsia="en-US"/>
        </w:rPr>
      </w:pPr>
      <w:bookmarkStart w:id="106" w:name="_Hlk192255316"/>
      <w:r w:rsidRPr="00841669">
        <w:rPr>
          <w:rFonts w:eastAsiaTheme="minorHAnsi" w:cs="Verdana"/>
          <w:color w:val="auto"/>
          <w:sz w:val="18"/>
          <w:lang w:eastAsia="en-US"/>
        </w:rPr>
        <w:t>GOEDKEURING INSTALLATIES</w:t>
      </w:r>
      <w:r w:rsidR="006A7051" w:rsidRPr="00841669">
        <w:rPr>
          <w:rFonts w:eastAsiaTheme="minorHAnsi" w:cs="Verdana"/>
          <w:color w:val="auto"/>
          <w:sz w:val="18"/>
          <w:lang w:eastAsia="en-US"/>
        </w:rPr>
        <w:t xml:space="preserve"> LAAGSPANNING</w:t>
      </w:r>
    </w:p>
    <w:bookmarkEnd w:id="106"/>
    <w:p w14:paraId="27B06DBC" w14:textId="77777777" w:rsidR="00D158B9" w:rsidRPr="00841669" w:rsidRDefault="00D158B9" w:rsidP="00D158B9">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De aannemer zorgt voor de goedkeuring van de daarvoor in aanmerking komende installaties of delen hiervan conform het gestelde in NEN 1010.</w:t>
      </w:r>
    </w:p>
    <w:p w14:paraId="366E9073" w14:textId="77777777" w:rsidR="00D158B9" w:rsidRPr="00841669" w:rsidRDefault="00D158B9" w:rsidP="00D158B9">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De kosten van keuring en het verkrijgen van goedkeuring zijn voor de aannemer.</w:t>
      </w:r>
    </w:p>
    <w:p w14:paraId="32F9D254" w14:textId="4F50EBBF" w:rsidR="006A7051" w:rsidRPr="00841669" w:rsidRDefault="006A7051" w:rsidP="006A7051">
      <w:pPr>
        <w:tabs>
          <w:tab w:val="left" w:pos="2125"/>
        </w:tabs>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BEPROEVING INSTALLATIES HOOGSPANNING</w:t>
      </w:r>
    </w:p>
    <w:p w14:paraId="509A97F3" w14:textId="5835C5EA" w:rsidR="00AE70BD" w:rsidRPr="00841669" w:rsidRDefault="00067B3A" w:rsidP="00067B3A">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De aannemer zorgt voor de beproevingsrapporten van de hoogspanningsinstallatie</w:t>
      </w:r>
      <w:r w:rsidR="00AE70BD" w:rsidRPr="00841669">
        <w:rPr>
          <w:rFonts w:eastAsiaTheme="minorHAnsi" w:cs="Verdana"/>
          <w:color w:val="auto"/>
          <w:sz w:val="18"/>
          <w:lang w:eastAsia="en-US"/>
        </w:rPr>
        <w:t xml:space="preserve"> waaraan is gewerkt; </w:t>
      </w:r>
      <w:r w:rsidR="000F2E47" w:rsidRPr="00841669">
        <w:rPr>
          <w:rFonts w:eastAsiaTheme="minorHAnsi" w:cs="Verdana"/>
          <w:color w:val="auto"/>
          <w:sz w:val="18"/>
          <w:lang w:eastAsia="en-US"/>
        </w:rPr>
        <w:t>daarvan</w:t>
      </w:r>
      <w:r w:rsidR="00AE70BD" w:rsidRPr="00841669">
        <w:rPr>
          <w:rFonts w:eastAsiaTheme="minorHAnsi" w:cs="Verdana"/>
          <w:color w:val="auto"/>
          <w:sz w:val="18"/>
          <w:lang w:eastAsia="en-US"/>
        </w:rPr>
        <w:t xml:space="preserve"> word</w:t>
      </w:r>
      <w:r w:rsidR="00C20652" w:rsidRPr="00841669">
        <w:rPr>
          <w:rFonts w:eastAsiaTheme="minorHAnsi" w:cs="Verdana"/>
          <w:color w:val="auto"/>
          <w:sz w:val="18"/>
          <w:lang w:eastAsia="en-US"/>
        </w:rPr>
        <w:t>t</w:t>
      </w:r>
      <w:r w:rsidR="00AE70BD" w:rsidRPr="00841669">
        <w:rPr>
          <w:rFonts w:eastAsiaTheme="minorHAnsi" w:cs="Verdana"/>
          <w:color w:val="auto"/>
          <w:sz w:val="18"/>
          <w:lang w:eastAsia="en-US"/>
        </w:rPr>
        <w:t xml:space="preserve"> verlangd:</w:t>
      </w:r>
    </w:p>
    <w:p w14:paraId="27A244E0" w14:textId="77777777" w:rsidR="00AE70BD" w:rsidRPr="00841669" w:rsidRDefault="00AE70BD" w:rsidP="00F10FA2">
      <w:pPr>
        <w:pStyle w:val="Lijstalinea"/>
        <w:numPr>
          <w:ilvl w:val="0"/>
          <w:numId w:val="232"/>
        </w:numPr>
        <w:autoSpaceDE w:val="0"/>
        <w:adjustRightInd w:val="0"/>
        <w:ind w:left="2058" w:hanging="357"/>
        <w:textAlignment w:val="auto"/>
        <w:rPr>
          <w:rFonts w:eastAsiaTheme="minorHAnsi" w:cs="Verdana"/>
          <w:color w:val="auto"/>
          <w:sz w:val="18"/>
          <w:lang w:val="en-US" w:eastAsia="en-US"/>
        </w:rPr>
      </w:pPr>
      <w:proofErr w:type="spellStart"/>
      <w:r w:rsidRPr="00841669">
        <w:rPr>
          <w:rFonts w:eastAsiaTheme="minorHAnsi" w:cs="Verdana"/>
          <w:color w:val="auto"/>
          <w:sz w:val="18"/>
          <w:lang w:val="en-US" w:eastAsia="en-US"/>
        </w:rPr>
        <w:t>fabriekstesten</w:t>
      </w:r>
      <w:proofErr w:type="spellEnd"/>
      <w:r w:rsidRPr="00841669">
        <w:rPr>
          <w:rFonts w:eastAsiaTheme="minorHAnsi" w:cs="Verdana"/>
          <w:color w:val="auto"/>
          <w:sz w:val="18"/>
          <w:lang w:val="en-US" w:eastAsia="en-US"/>
        </w:rPr>
        <w:t xml:space="preserve"> </w:t>
      </w:r>
      <w:r w:rsidRPr="00841669">
        <w:rPr>
          <w:rFonts w:eastAsiaTheme="minorHAnsi" w:cs="Verdana"/>
          <w:b/>
          <w:bCs/>
          <w:color w:val="auto"/>
          <w:sz w:val="18"/>
          <w:lang w:val="en-US" w:eastAsia="en-US"/>
        </w:rPr>
        <w:t>Factory Acceptance Testing</w:t>
      </w:r>
      <w:r w:rsidRPr="00841669">
        <w:rPr>
          <w:rFonts w:eastAsiaTheme="minorHAnsi" w:cs="Verdana"/>
          <w:color w:val="auto"/>
          <w:sz w:val="18"/>
          <w:lang w:val="en-US" w:eastAsia="en-US"/>
        </w:rPr>
        <w:t xml:space="preserve"> (FAT) </w:t>
      </w:r>
      <w:proofErr w:type="spellStart"/>
      <w:r w:rsidRPr="00841669">
        <w:rPr>
          <w:rFonts w:eastAsiaTheme="minorHAnsi" w:cs="Verdana"/>
          <w:color w:val="auto"/>
          <w:sz w:val="18"/>
          <w:lang w:val="en-US" w:eastAsia="en-US"/>
        </w:rPr>
        <w:t>voor</w:t>
      </w:r>
      <w:proofErr w:type="spellEnd"/>
      <w:r w:rsidRPr="00841669">
        <w:rPr>
          <w:rFonts w:eastAsiaTheme="minorHAnsi" w:cs="Verdana"/>
          <w:color w:val="auto"/>
          <w:sz w:val="18"/>
          <w:lang w:val="en-US" w:eastAsia="en-US"/>
        </w:rPr>
        <w:t xml:space="preserve"> </w:t>
      </w:r>
      <w:proofErr w:type="spellStart"/>
      <w:r w:rsidRPr="00841669">
        <w:rPr>
          <w:rFonts w:eastAsiaTheme="minorHAnsi" w:cs="Verdana"/>
          <w:color w:val="auto"/>
          <w:sz w:val="18"/>
          <w:lang w:val="en-US" w:eastAsia="en-US"/>
        </w:rPr>
        <w:t>producten</w:t>
      </w:r>
      <w:proofErr w:type="spellEnd"/>
      <w:r w:rsidRPr="00841669">
        <w:rPr>
          <w:rFonts w:eastAsiaTheme="minorHAnsi" w:cs="Verdana"/>
          <w:color w:val="auto"/>
          <w:sz w:val="18"/>
          <w:lang w:val="en-US" w:eastAsia="en-US"/>
        </w:rPr>
        <w:t>;</w:t>
      </w:r>
    </w:p>
    <w:p w14:paraId="288BEBFF" w14:textId="4189EB0A" w:rsidR="00067B3A" w:rsidRPr="00841669" w:rsidRDefault="00AE70BD" w:rsidP="00F10FA2">
      <w:pPr>
        <w:pStyle w:val="Lijstalinea"/>
        <w:numPr>
          <w:ilvl w:val="0"/>
          <w:numId w:val="232"/>
        </w:numPr>
        <w:autoSpaceDE w:val="0"/>
        <w:adjustRightInd w:val="0"/>
        <w:ind w:left="2058" w:hanging="357"/>
        <w:textAlignment w:val="auto"/>
        <w:rPr>
          <w:rFonts w:eastAsiaTheme="minorHAnsi" w:cs="Verdana"/>
          <w:color w:val="auto"/>
          <w:sz w:val="18"/>
          <w:lang w:eastAsia="en-US"/>
        </w:rPr>
      </w:pPr>
      <w:r w:rsidRPr="00841669">
        <w:rPr>
          <w:rFonts w:eastAsiaTheme="minorHAnsi" w:cs="Verdana"/>
          <w:color w:val="auto"/>
          <w:sz w:val="18"/>
          <w:lang w:eastAsia="en-US"/>
        </w:rPr>
        <w:t xml:space="preserve">een volledige afnametest </w:t>
      </w:r>
      <w:r w:rsidRPr="00841669">
        <w:rPr>
          <w:rFonts w:eastAsiaTheme="minorHAnsi" w:cs="Verdana"/>
          <w:b/>
          <w:bCs/>
          <w:color w:val="auto"/>
          <w:sz w:val="18"/>
          <w:lang w:eastAsia="en-US"/>
        </w:rPr>
        <w:t xml:space="preserve">Site </w:t>
      </w:r>
      <w:proofErr w:type="spellStart"/>
      <w:r w:rsidRPr="00841669">
        <w:rPr>
          <w:rFonts w:eastAsiaTheme="minorHAnsi" w:cs="Verdana"/>
          <w:b/>
          <w:bCs/>
          <w:color w:val="auto"/>
          <w:sz w:val="18"/>
          <w:lang w:eastAsia="en-US"/>
        </w:rPr>
        <w:t>Acceptance</w:t>
      </w:r>
      <w:proofErr w:type="spellEnd"/>
      <w:r w:rsidRPr="00841669">
        <w:rPr>
          <w:rFonts w:eastAsiaTheme="minorHAnsi" w:cs="Verdana"/>
          <w:b/>
          <w:bCs/>
          <w:color w:val="auto"/>
          <w:sz w:val="18"/>
          <w:lang w:eastAsia="en-US"/>
        </w:rPr>
        <w:t xml:space="preserve"> </w:t>
      </w:r>
      <w:proofErr w:type="spellStart"/>
      <w:r w:rsidRPr="00841669">
        <w:rPr>
          <w:rFonts w:eastAsiaTheme="minorHAnsi" w:cs="Verdana"/>
          <w:b/>
          <w:bCs/>
          <w:color w:val="auto"/>
          <w:sz w:val="18"/>
          <w:lang w:eastAsia="en-US"/>
        </w:rPr>
        <w:t>Testing</w:t>
      </w:r>
      <w:proofErr w:type="spellEnd"/>
      <w:r w:rsidR="00067B3A" w:rsidRPr="00841669">
        <w:rPr>
          <w:rFonts w:eastAsiaTheme="minorHAnsi" w:cs="Verdana"/>
          <w:color w:val="auto"/>
          <w:sz w:val="18"/>
          <w:lang w:eastAsia="en-US"/>
        </w:rPr>
        <w:t xml:space="preserve"> </w:t>
      </w:r>
      <w:r w:rsidRPr="00841669">
        <w:rPr>
          <w:rFonts w:eastAsiaTheme="minorHAnsi" w:cs="Verdana"/>
          <w:color w:val="auto"/>
          <w:sz w:val="18"/>
          <w:lang w:eastAsia="en-US"/>
        </w:rPr>
        <w:t>(</w:t>
      </w:r>
      <w:r w:rsidR="00067B3A" w:rsidRPr="00841669">
        <w:rPr>
          <w:rFonts w:eastAsiaTheme="minorHAnsi" w:cs="Verdana"/>
          <w:color w:val="auto"/>
          <w:sz w:val="18"/>
          <w:lang w:eastAsia="en-US"/>
        </w:rPr>
        <w:t>SAT</w:t>
      </w:r>
      <w:r w:rsidRPr="00841669">
        <w:rPr>
          <w:rFonts w:eastAsiaTheme="minorHAnsi" w:cs="Verdana"/>
          <w:color w:val="auto"/>
          <w:sz w:val="18"/>
          <w:lang w:eastAsia="en-US"/>
        </w:rPr>
        <w:t>)</w:t>
      </w:r>
      <w:r w:rsidR="00067B3A" w:rsidRPr="00841669">
        <w:rPr>
          <w:rFonts w:eastAsiaTheme="minorHAnsi" w:cs="Verdana"/>
          <w:color w:val="auto"/>
          <w:sz w:val="18"/>
          <w:lang w:eastAsia="en-US"/>
        </w:rPr>
        <w:t>.</w:t>
      </w:r>
    </w:p>
    <w:p w14:paraId="1AE964C3" w14:textId="3C14F6A8" w:rsidR="00067B3A" w:rsidRPr="00841669" w:rsidRDefault="00067B3A" w:rsidP="00067B3A">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 xml:space="preserve">Bij de rapportage moeten </w:t>
      </w:r>
      <w:r w:rsidR="00AE70BD" w:rsidRPr="00841669">
        <w:rPr>
          <w:rFonts w:eastAsiaTheme="minorHAnsi" w:cs="Verdana"/>
          <w:color w:val="auto"/>
          <w:sz w:val="18"/>
          <w:lang w:eastAsia="en-US"/>
        </w:rPr>
        <w:t xml:space="preserve">alle meetrapporten </w:t>
      </w:r>
      <w:r w:rsidRPr="00841669">
        <w:rPr>
          <w:rFonts w:eastAsiaTheme="minorHAnsi" w:cs="Verdana"/>
          <w:color w:val="auto"/>
          <w:sz w:val="18"/>
          <w:lang w:eastAsia="en-US"/>
        </w:rPr>
        <w:t>zijn bijgevoegd.</w:t>
      </w:r>
    </w:p>
    <w:p w14:paraId="4663FDA9" w14:textId="06CB5F7D" w:rsidR="006A7051" w:rsidRPr="00841669" w:rsidRDefault="00067B3A" w:rsidP="00067B3A">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Voor de eisen waar meet- en beproevingsrapporten aan dienen te voldoen, zie de Bijlage Revisiebescheiden.</w:t>
      </w:r>
    </w:p>
    <w:p w14:paraId="1DDB2B99" w14:textId="4A5705B7" w:rsidR="00067B3A" w:rsidRPr="00841669" w:rsidRDefault="00067B3A" w:rsidP="00067B3A">
      <w:pPr>
        <w:autoSpaceDE w:val="0"/>
        <w:adjustRightInd w:val="0"/>
        <w:ind w:left="1701"/>
        <w:textAlignment w:val="auto"/>
        <w:rPr>
          <w:rFonts w:eastAsiaTheme="minorHAnsi" w:cs="Verdana"/>
          <w:color w:val="auto"/>
          <w:sz w:val="18"/>
          <w:lang w:eastAsia="en-US"/>
        </w:rPr>
      </w:pPr>
      <w:r w:rsidRPr="00841669">
        <w:rPr>
          <w:rFonts w:eastAsiaTheme="minorHAnsi" w:cs="Verdana"/>
          <w:color w:val="auto"/>
          <w:sz w:val="18"/>
          <w:lang w:eastAsia="en-US"/>
        </w:rPr>
        <w:t>De kosten van de beproevingen en het verkrijgen van de beproevingsrapporten zijn voor de aannemer.</w:t>
      </w:r>
    </w:p>
    <w:bookmarkEnd w:id="105"/>
    <w:p w14:paraId="113D08C3" w14:textId="77777777" w:rsidR="00EE34DF" w:rsidRPr="00841669" w:rsidRDefault="00EE34DF" w:rsidP="00525283">
      <w:pPr>
        <w:tabs>
          <w:tab w:val="left" w:pos="1701"/>
        </w:tabs>
        <w:autoSpaceDE w:val="0"/>
        <w:adjustRightInd w:val="0"/>
        <w:spacing w:before="24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70.00.31</w:t>
      </w:r>
      <w:r w:rsidRPr="00841669">
        <w:rPr>
          <w:rFonts w:eastAsiaTheme="minorEastAsia" w:cs="Verdana"/>
          <w:b/>
          <w:color w:val="000000" w:themeColor="text1"/>
          <w:sz w:val="18"/>
        </w:rPr>
        <w:tab/>
        <w:t>INFORMATIE-OVERDRACHT: WERKPLAN</w:t>
      </w:r>
    </w:p>
    <w:p w14:paraId="6D85CF38"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GEDETAILLEERD WERKPLAN</w:t>
      </w:r>
    </w:p>
    <w:p w14:paraId="416B81E4"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Een gedetailleerd werkplan zoals bedoeld in paragraaf 26, lid 6 van de U.A.V. wordt verlangd voor: werkzaamheden elektrotechnische installaties.</w:t>
      </w:r>
    </w:p>
    <w:p w14:paraId="5462ED0E"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Naast het vermelde in paragraaf 26, lid 1 van de UAV 2012 moet het</w:t>
      </w:r>
    </w:p>
    <w:p w14:paraId="722D1B22" w14:textId="77777777" w:rsidR="00EE34DF" w:rsidRPr="00171769" w:rsidRDefault="00EE34DF" w:rsidP="00525283">
      <w:pPr>
        <w:autoSpaceDE w:val="0"/>
        <w:adjustRightInd w:val="0"/>
        <w:ind w:left="1701"/>
        <w:textAlignment w:val="auto"/>
        <w:rPr>
          <w:rFonts w:eastAsiaTheme="minorEastAsia" w:cs="Verdana"/>
          <w:color w:val="000000" w:themeColor="text1"/>
          <w:sz w:val="18"/>
        </w:rPr>
      </w:pPr>
      <w:r w:rsidRPr="00171769">
        <w:rPr>
          <w:rFonts w:eastAsiaTheme="minorEastAsia" w:cs="Verdana"/>
          <w:color w:val="000000" w:themeColor="text1"/>
          <w:sz w:val="18"/>
        </w:rPr>
        <w:t>werkplan de volgende gegevens bevatten:</w:t>
      </w:r>
    </w:p>
    <w:p w14:paraId="4776DA84" w14:textId="77777777" w:rsidR="00EE34DF" w:rsidRPr="00171769" w:rsidRDefault="00EE34DF" w:rsidP="00F10FA2">
      <w:pPr>
        <w:numPr>
          <w:ilvl w:val="0"/>
          <w:numId w:val="170"/>
        </w:numPr>
        <w:autoSpaceDE w:val="0"/>
        <w:autoSpaceDN/>
        <w:adjustRightInd w:val="0"/>
        <w:spacing w:after="160"/>
        <w:ind w:left="2058" w:hanging="357"/>
        <w:contextualSpacing/>
        <w:textAlignment w:val="auto"/>
        <w:rPr>
          <w:rFonts w:eastAsiaTheme="minorEastAsia" w:cs="Verdana"/>
          <w:color w:val="000000" w:themeColor="text1"/>
          <w:sz w:val="18"/>
        </w:rPr>
      </w:pPr>
      <w:r w:rsidRPr="00171769">
        <w:rPr>
          <w:rFonts w:eastAsiaTheme="minorEastAsia" w:cs="Verdana"/>
          <w:color w:val="000000" w:themeColor="text1"/>
          <w:sz w:val="18"/>
        </w:rPr>
        <w:t>Zie bepaling 70.12.30-a.</w:t>
      </w:r>
    </w:p>
    <w:p w14:paraId="35A9DAD6" w14:textId="4C7E46D0" w:rsidR="00EE34DF" w:rsidRPr="00841669" w:rsidRDefault="00EE34DF" w:rsidP="00525283">
      <w:pPr>
        <w:autoSpaceDE w:val="0"/>
        <w:adjustRightInd w:val="0"/>
        <w:ind w:left="1701"/>
        <w:textAlignment w:val="auto"/>
        <w:rPr>
          <w:rFonts w:eastAsiaTheme="minorEastAsia" w:cs="Verdana"/>
          <w:color w:val="000000" w:themeColor="text1"/>
          <w:sz w:val="18"/>
        </w:rPr>
      </w:pPr>
      <w:r w:rsidRPr="00171769">
        <w:rPr>
          <w:rFonts w:eastAsiaTheme="minorEastAsia" w:cs="Verdana"/>
          <w:color w:val="000000" w:themeColor="text1"/>
          <w:sz w:val="18"/>
        </w:rPr>
        <w:t>De indeling van de</w:t>
      </w:r>
      <w:r w:rsidRPr="00841669">
        <w:rPr>
          <w:rFonts w:eastAsiaTheme="minorEastAsia" w:cs="Verdana"/>
          <w:color w:val="000000" w:themeColor="text1"/>
          <w:sz w:val="18"/>
        </w:rPr>
        <w:t xml:space="preserve"> tijdsduur op het gedetailleerd werkplan moet worden aangegeven in</w:t>
      </w:r>
      <w:r w:rsidR="00067B3A" w:rsidRPr="00841669">
        <w:rPr>
          <w:rFonts w:eastAsiaTheme="minorEastAsia" w:cs="Verdana"/>
          <w:color w:val="000000" w:themeColor="text1"/>
          <w:sz w:val="18"/>
        </w:rPr>
        <w:t>:</w:t>
      </w:r>
    </w:p>
    <w:p w14:paraId="503D1843" w14:textId="77777777" w:rsidR="00EE34DF" w:rsidRPr="00841669" w:rsidRDefault="00EE34DF" w:rsidP="00F10FA2">
      <w:pPr>
        <w:pStyle w:val="Lijstalinea"/>
        <w:numPr>
          <w:ilvl w:val="0"/>
          <w:numId w:val="170"/>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werkbare werkdagen.</w:t>
      </w:r>
    </w:p>
    <w:p w14:paraId="52D897FB" w14:textId="77777777" w:rsidR="00EE34DF" w:rsidRPr="00841669" w:rsidRDefault="00EE34DF" w:rsidP="00525283">
      <w:pPr>
        <w:tabs>
          <w:tab w:val="left" w:pos="1701"/>
        </w:tabs>
        <w:autoSpaceDE w:val="0"/>
        <w:adjustRightInd w:val="0"/>
        <w:spacing w:before="24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70.00.32</w:t>
      </w:r>
      <w:r w:rsidRPr="00841669">
        <w:rPr>
          <w:rFonts w:eastAsiaTheme="minorEastAsia" w:cs="Verdana"/>
          <w:b/>
          <w:color w:val="000000" w:themeColor="text1"/>
          <w:sz w:val="18"/>
        </w:rPr>
        <w:tab/>
        <w:t>INFORMATIE-OVERDRACHT: REVISIEBESCHEIDEN</w:t>
      </w:r>
    </w:p>
    <w:p w14:paraId="5A4B69A0"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TRANSFORMATOR</w:t>
      </w:r>
    </w:p>
    <w:p w14:paraId="1A1FF91E"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transformatoren, met een vermogen groter dan 15VA en een spanning groter dan 12V, moeten ten minste bevatten:</w:t>
      </w:r>
    </w:p>
    <w:p w14:paraId="57A4AD24"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type</w:t>
      </w:r>
    </w:p>
    <w:p w14:paraId="63933596"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nominale vermogen</w:t>
      </w:r>
    </w:p>
    <w:p w14:paraId="217BB0D5"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klokgetal</w:t>
      </w:r>
    </w:p>
    <w:p w14:paraId="213BA017"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nominale primaire en secundaire spanning</w:t>
      </w:r>
    </w:p>
    <w:p w14:paraId="07795B7D"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instelling van de spanningsregeling</w:t>
      </w:r>
    </w:p>
    <w:p w14:paraId="55B788AD"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locatie</w:t>
      </w:r>
    </w:p>
    <w:p w14:paraId="7D032C83"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kortsluitspanning #</w:t>
      </w:r>
    </w:p>
    <w:p w14:paraId="7DCF8B5B"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OMZETTER</w:t>
      </w:r>
    </w:p>
    <w:p w14:paraId="1E22264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De revisiegegevens met betrekking tot </w:t>
      </w:r>
      <w:proofErr w:type="spellStart"/>
      <w:r w:rsidRPr="00841669">
        <w:rPr>
          <w:rFonts w:eastAsiaTheme="minorEastAsia" w:cs="Verdana"/>
          <w:color w:val="000000" w:themeColor="text1"/>
          <w:sz w:val="18"/>
        </w:rPr>
        <w:t>omzetters</w:t>
      </w:r>
      <w:proofErr w:type="spellEnd"/>
      <w:r w:rsidRPr="00841669">
        <w:rPr>
          <w:rFonts w:eastAsiaTheme="minorEastAsia" w:cs="Verdana"/>
          <w:color w:val="000000" w:themeColor="text1"/>
          <w:sz w:val="18"/>
        </w:rPr>
        <w:t xml:space="preserve"> moeten ten minste bevatten:</w:t>
      </w:r>
    </w:p>
    <w:p w14:paraId="1F246F1B"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volledige elektrische schema met de nominale capaciteit van alle toegepaste componenten.</w:t>
      </w:r>
    </w:p>
    <w:p w14:paraId="53C72072"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een opstellingstekening.</w:t>
      </w:r>
    </w:p>
    <w:p w14:paraId="193493C0"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locatie.</w:t>
      </w:r>
    </w:p>
    <w:p w14:paraId="1114FA87"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een onderdelenlijst met </w:t>
      </w:r>
      <w:proofErr w:type="spellStart"/>
      <w:r w:rsidRPr="00841669">
        <w:rPr>
          <w:rFonts w:eastAsiaTheme="minorEastAsia" w:cs="Verdana"/>
          <w:color w:val="000000" w:themeColor="text1"/>
          <w:sz w:val="18"/>
        </w:rPr>
        <w:t>fabrikaat</w:t>
      </w:r>
      <w:proofErr w:type="spellEnd"/>
      <w:r w:rsidRPr="00841669">
        <w:rPr>
          <w:rFonts w:eastAsiaTheme="minorEastAsia" w:cs="Verdana"/>
          <w:color w:val="000000" w:themeColor="text1"/>
          <w:sz w:val="18"/>
        </w:rPr>
        <w:t>- en typenummer.</w:t>
      </w:r>
    </w:p>
    <w:p w14:paraId="6CDBD559"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ACCUMULATORBATTERIJ</w:t>
      </w:r>
    </w:p>
    <w:p w14:paraId="48949C09"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accumulatorbatterijen moeten ten minste bevatten:</w:t>
      </w:r>
    </w:p>
    <w:p w14:paraId="0832E3E8"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nominale spanning.</w:t>
      </w:r>
    </w:p>
    <w:p w14:paraId="235DFE92"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nominale capaciteit.</w:t>
      </w:r>
    </w:p>
    <w:p w14:paraId="67FBDEDC"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de locatie.</w:t>
      </w:r>
    </w:p>
    <w:p w14:paraId="44A18420"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het soort cel (lood, </w:t>
      </w:r>
      <w:proofErr w:type="spellStart"/>
      <w:r w:rsidRPr="00841669">
        <w:rPr>
          <w:rFonts w:eastAsiaTheme="minorEastAsia" w:cs="Verdana"/>
          <w:color w:val="000000" w:themeColor="text1"/>
          <w:sz w:val="18"/>
        </w:rPr>
        <w:t>NiCd</w:t>
      </w:r>
      <w:proofErr w:type="spellEnd"/>
      <w:r w:rsidRPr="00841669">
        <w:rPr>
          <w:rFonts w:eastAsiaTheme="minorEastAsia" w:cs="Verdana"/>
          <w:color w:val="000000" w:themeColor="text1"/>
          <w:sz w:val="18"/>
        </w:rPr>
        <w:t>, enz.).</w:t>
      </w:r>
    </w:p>
    <w:p w14:paraId="0356902D"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nominale celcapaciteit.</w:t>
      </w:r>
    </w:p>
    <w:p w14:paraId="2AE5CBF1"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maximaal toelaatbare laad- en ontlaadstroom.</w:t>
      </w:r>
    </w:p>
    <w:p w14:paraId="4CCD9BDD"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ontlaadkarakteristiek.</w:t>
      </w:r>
    </w:p>
    <w:p w14:paraId="06E159C9" w14:textId="77777777" w:rsidR="00EE34DF" w:rsidRPr="00841669" w:rsidRDefault="00EE34DF" w:rsidP="00F10FA2">
      <w:pPr>
        <w:numPr>
          <w:ilvl w:val="0"/>
          <w:numId w:val="104"/>
        </w:numPr>
        <w:autoSpaceDE w:val="0"/>
        <w:autoSpaceDN/>
        <w:adjustRightInd w:val="0"/>
        <w:spacing w:after="160"/>
        <w:ind w:left="2058" w:hanging="357"/>
        <w:contextualSpacing/>
        <w:textAlignment w:val="auto"/>
        <w:rPr>
          <w:rFonts w:eastAsiaTheme="minorEastAsia" w:cs="Verdana"/>
          <w:color w:val="000000" w:themeColor="text1"/>
          <w:sz w:val="18"/>
        </w:rPr>
      </w:pPr>
      <w:proofErr w:type="spellStart"/>
      <w:r w:rsidRPr="00841669">
        <w:rPr>
          <w:rFonts w:eastAsiaTheme="minorEastAsia" w:cs="Verdana"/>
          <w:color w:val="000000" w:themeColor="text1"/>
          <w:sz w:val="18"/>
        </w:rPr>
        <w:t>fabrikaat</w:t>
      </w:r>
      <w:proofErr w:type="spellEnd"/>
      <w:r w:rsidRPr="00841669">
        <w:rPr>
          <w:rFonts w:eastAsiaTheme="minorEastAsia" w:cs="Verdana"/>
          <w:color w:val="000000" w:themeColor="text1"/>
          <w:sz w:val="18"/>
        </w:rPr>
        <w:t>- en typenummer.</w:t>
      </w:r>
    </w:p>
    <w:p w14:paraId="0E3E2819"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KANALISATIE</w:t>
      </w:r>
    </w:p>
    <w:p w14:paraId="019503C7"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kanalisatie moeten ten minste bevatten:</w:t>
      </w:r>
    </w:p>
    <w:p w14:paraId="4CBEA1B7"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soort leidingweg.</w:t>
      </w:r>
    </w:p>
    <w:p w14:paraId="484EBAB4"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proofErr w:type="spellStart"/>
      <w:r w:rsidRPr="00841669">
        <w:rPr>
          <w:rFonts w:eastAsiaTheme="minorEastAsia" w:cs="Verdana"/>
          <w:color w:val="000000" w:themeColor="text1"/>
          <w:sz w:val="18"/>
        </w:rPr>
        <w:t>fabrikaat</w:t>
      </w:r>
      <w:proofErr w:type="spellEnd"/>
      <w:r w:rsidRPr="00841669">
        <w:rPr>
          <w:rFonts w:eastAsiaTheme="minorEastAsia" w:cs="Verdana"/>
          <w:color w:val="000000" w:themeColor="text1"/>
          <w:sz w:val="18"/>
        </w:rPr>
        <w:t>, type en afmetingen.</w:t>
      </w:r>
    </w:p>
    <w:p w14:paraId="0F5D6CCD"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vullingsgraad.</w:t>
      </w:r>
    </w:p>
    <w:p w14:paraId="0E23AD0C"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ELEKTRISCHE LEIDINGEN</w:t>
      </w:r>
    </w:p>
    <w:p w14:paraId="09B25E29"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leidingen moeten ten minste bevatten:</w:t>
      </w:r>
    </w:p>
    <w:p w14:paraId="1AD2F23C"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identificatiemerk</w:t>
      </w:r>
    </w:p>
    <w:p w14:paraId="29A3A923"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leidingtype, met vermelding van het soort isolatie, het aantal aders en de doorsnede van iedere aderkern</w:t>
      </w:r>
    </w:p>
    <w:p w14:paraId="069C662E"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functie van de leiding</w:t>
      </w:r>
    </w:p>
    <w:p w14:paraId="3908AA9C"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de oorsprong, de bestemming en het verloop van de leiding alsmede de las- en aftakpunten </w:t>
      </w:r>
    </w:p>
    <w:p w14:paraId="1C85E97B"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Indien niet iedere leiding afzonderlijk is aangegeven maar als verzameling, moet bij iedere aftakking van die verzameling worden aangegeven welke leidingen deel uitmaken van die verzameling.</w:t>
      </w:r>
    </w:p>
    <w:p w14:paraId="585AE01C"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IN DE GROND GELEGDE KABEL</w:t>
      </w:r>
    </w:p>
    <w:p w14:paraId="31547681"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Van in de grond gelegde kabels moeten in de revisie gegevens tevens zijn aangegeven het aantal en de grootte van beschermbuizen ter plaatse van weg- en waterkruisingen.</w:t>
      </w:r>
    </w:p>
    <w:p w14:paraId="1052EEA9"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SCHAKEL- EN VERDEELINRICHTINGEN</w:t>
      </w:r>
    </w:p>
    <w:p w14:paraId="589A7AEC"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schakel- en verdeelinrichtingen moeten ten minste bevatten:</w:t>
      </w:r>
    </w:p>
    <w:p w14:paraId="396A8C0C"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grond- en installatieschema's het grondschema volgens het gestelde in de bladen 50 en 25 van de NPR 5310.</w:t>
      </w:r>
    </w:p>
    <w:p w14:paraId="478B79CE"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De single line schema’s </w:t>
      </w:r>
      <w:proofErr w:type="spellStart"/>
      <w:r w:rsidRPr="00841669">
        <w:rPr>
          <w:rFonts w:eastAsiaTheme="minorEastAsia" w:cs="Verdana"/>
          <w:color w:val="000000" w:themeColor="text1"/>
          <w:sz w:val="18"/>
        </w:rPr>
        <w:t>hoogspanninginstallaties</w:t>
      </w:r>
      <w:proofErr w:type="spellEnd"/>
      <w:r w:rsidRPr="00841669">
        <w:rPr>
          <w:rFonts w:eastAsiaTheme="minorEastAsia" w:cs="Verdana"/>
          <w:color w:val="000000" w:themeColor="text1"/>
          <w:sz w:val="18"/>
        </w:rPr>
        <w:t>.</w:t>
      </w:r>
    </w:p>
    <w:p w14:paraId="4CCCBEAF"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elektrische gegevens van de toegepaste componenten en de aangesloten bekabeling.</w:t>
      </w:r>
    </w:p>
    <w:p w14:paraId="65BC1A29"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Een lijst van de onderdelen met vermelding van het </w:t>
      </w:r>
      <w:proofErr w:type="spellStart"/>
      <w:r w:rsidRPr="00841669">
        <w:rPr>
          <w:rFonts w:eastAsiaTheme="minorEastAsia" w:cs="Verdana"/>
          <w:color w:val="000000" w:themeColor="text1"/>
          <w:sz w:val="18"/>
        </w:rPr>
        <w:t>fabrikaat</w:t>
      </w:r>
      <w:proofErr w:type="spellEnd"/>
      <w:r w:rsidRPr="00841669">
        <w:rPr>
          <w:rFonts w:eastAsiaTheme="minorEastAsia" w:cs="Verdana"/>
          <w:color w:val="000000" w:themeColor="text1"/>
          <w:sz w:val="18"/>
        </w:rPr>
        <w:t xml:space="preserve"> en typenummer(s).</w:t>
      </w:r>
    </w:p>
    <w:p w14:paraId="7C4487E2"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VERBRUIKEND TOESTEL</w:t>
      </w:r>
    </w:p>
    <w:p w14:paraId="6C1DE601"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verbruikende toestellen moeten ten minste bevatten:</w:t>
      </w:r>
    </w:p>
    <w:p w14:paraId="520DACC6"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locatie.</w:t>
      </w:r>
    </w:p>
    <w:p w14:paraId="71A9FDDF"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soort.</w:t>
      </w:r>
    </w:p>
    <w:p w14:paraId="217D3AF7"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het </w:t>
      </w:r>
      <w:proofErr w:type="spellStart"/>
      <w:r w:rsidRPr="00841669">
        <w:rPr>
          <w:rFonts w:eastAsiaTheme="minorEastAsia" w:cs="Verdana"/>
          <w:color w:val="000000" w:themeColor="text1"/>
          <w:sz w:val="18"/>
        </w:rPr>
        <w:t>fabrikaat</w:t>
      </w:r>
      <w:proofErr w:type="spellEnd"/>
      <w:r w:rsidRPr="00841669">
        <w:rPr>
          <w:rFonts w:eastAsiaTheme="minorEastAsia" w:cs="Verdana"/>
          <w:color w:val="000000" w:themeColor="text1"/>
          <w:sz w:val="18"/>
        </w:rPr>
        <w:t>- en typenummer.</w:t>
      </w:r>
    </w:p>
    <w:p w14:paraId="5C4BDF62"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aansluitschema.</w:t>
      </w:r>
    </w:p>
    <w:p w14:paraId="65C5A1A5"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AARDINGSVOORZIENINGEN</w:t>
      </w:r>
    </w:p>
    <w:p w14:paraId="69D7181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aardingsvoorzieningen moeten ten minste bevatten:</w:t>
      </w:r>
    </w:p>
    <w:p w14:paraId="7BC54DA7"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aardverspreidingsweerstand van iedere elektrode, alsmede die van het gekoppelde systeem</w:t>
      </w:r>
    </w:p>
    <w:p w14:paraId="5B40EB30"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plaats van de elektroden</w:t>
      </w:r>
    </w:p>
    <w:p w14:paraId="648B8373"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plaats van de hoofdaardrail</w:t>
      </w:r>
    </w:p>
    <w:p w14:paraId="573ECC03"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route van voor aardingsdoeleinden gebruikte wapeningsstaven</w:t>
      </w:r>
    </w:p>
    <w:p w14:paraId="1F2564E3" w14:textId="77777777" w:rsidR="00EE34DF" w:rsidRPr="00841669" w:rsidRDefault="00EE34DF" w:rsidP="00F10FA2">
      <w:pPr>
        <w:numPr>
          <w:ilvl w:val="0"/>
          <w:numId w:val="105"/>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plaats van de aardverbindingsplaten</w:t>
      </w:r>
    </w:p>
    <w:p w14:paraId="789C0B1D"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de plaats van meet- en aansluitputten </w:t>
      </w:r>
    </w:p>
    <w:p w14:paraId="15634FA6"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de posities van overspanningsbeveiligingen. </w:t>
      </w:r>
    </w:p>
    <w:p w14:paraId="1DF34D60"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REVISIEGEGEVENS ELEKTRISCH SCHAKEL-/AANSLUITMATERIAAL</w:t>
      </w:r>
    </w:p>
    <w:p w14:paraId="19EC2CF3"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schakel en aansluitmateriaal moeten ten minste bevatten:</w:t>
      </w:r>
    </w:p>
    <w:p w14:paraId="14852E49"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locatie</w:t>
      </w:r>
    </w:p>
    <w:p w14:paraId="544D6F59"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soort</w:t>
      </w:r>
    </w:p>
    <w:p w14:paraId="39B59874"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het </w:t>
      </w:r>
      <w:proofErr w:type="spellStart"/>
      <w:r w:rsidRPr="00841669">
        <w:rPr>
          <w:rFonts w:eastAsiaTheme="minorEastAsia" w:cs="Verdana"/>
          <w:color w:val="000000" w:themeColor="text1"/>
          <w:sz w:val="18"/>
        </w:rPr>
        <w:t>fabrikaat</w:t>
      </w:r>
      <w:proofErr w:type="spellEnd"/>
      <w:r w:rsidRPr="00841669">
        <w:rPr>
          <w:rFonts w:eastAsiaTheme="minorEastAsia" w:cs="Verdana"/>
          <w:color w:val="000000" w:themeColor="text1"/>
          <w:sz w:val="18"/>
        </w:rPr>
        <w:t xml:space="preserve"> en typenummer</w:t>
      </w:r>
    </w:p>
    <w:p w14:paraId="06A65BEE"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belastbaarheid van schakelaars</w:t>
      </w:r>
    </w:p>
    <w:p w14:paraId="37217F5F"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aansluitgegevens #</w:t>
      </w:r>
    </w:p>
    <w:p w14:paraId="1B20250C"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REVISIEBESCHEIDEN</w:t>
      </w:r>
    </w:p>
    <w:p w14:paraId="3B3A066A"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aannemer vervaardigt revisiebescheiden van de volgende installatie-onderdelen:</w:t>
      </w:r>
    </w:p>
    <w:p w14:paraId="3C14EE2B" w14:textId="77777777" w:rsidR="00EE34DF" w:rsidRPr="00841669" w:rsidRDefault="00EE34DF" w:rsidP="00F10FA2">
      <w:pPr>
        <w:numPr>
          <w:ilvl w:val="0"/>
          <w:numId w:val="105"/>
        </w:numPr>
        <w:tabs>
          <w:tab w:val="left" w:pos="2550"/>
        </w:tabs>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Alle werkbescheiden bijgewerkt naar de definitieve situatie.</w:t>
      </w:r>
    </w:p>
    <w:p w14:paraId="0A01C369" w14:textId="77777777" w:rsidR="00EE34DF" w:rsidRPr="00841669" w:rsidRDefault="00EE34DF" w:rsidP="00F10FA2">
      <w:pPr>
        <w:numPr>
          <w:ilvl w:val="0"/>
          <w:numId w:val="10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Van installaties waaraan in het kader van dit bestek is gewerkt alle bijgewerkte bestaande revisiebescheiden.</w:t>
      </w:r>
    </w:p>
    <w:p w14:paraId="00B25A2E"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GROEPENVERKLARING, ELEKTRISCHE VERDELING</w:t>
      </w:r>
    </w:p>
    <w:p w14:paraId="553A51AE"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Door de aannemer te verstrekken groepenverklaring:</w:t>
      </w:r>
    </w:p>
    <w:p w14:paraId="395C582E"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van alle schakel- en verdeelinrichtingen.</w:t>
      </w:r>
    </w:p>
    <w:p w14:paraId="26AFA518"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Per </w:t>
      </w:r>
      <w:proofErr w:type="spellStart"/>
      <w:r w:rsidRPr="00841669">
        <w:rPr>
          <w:rFonts w:eastAsiaTheme="minorEastAsia" w:cs="Verdana"/>
          <w:color w:val="000000" w:themeColor="text1"/>
          <w:sz w:val="18"/>
        </w:rPr>
        <w:t>schakel-en</w:t>
      </w:r>
      <w:proofErr w:type="spellEnd"/>
      <w:r w:rsidRPr="00841669">
        <w:rPr>
          <w:rFonts w:eastAsiaTheme="minorEastAsia" w:cs="Verdana"/>
          <w:color w:val="000000" w:themeColor="text1"/>
          <w:sz w:val="18"/>
        </w:rPr>
        <w:t xml:space="preserve"> verdeelinrichting moet een installatietekening worden gemaakt van het onderhavige verzorgingsgebied, waarop tenminste zijn aangegeven:</w:t>
      </w:r>
    </w:p>
    <w:p w14:paraId="3B5D4F07" w14:textId="77777777" w:rsidR="00EE34DF" w:rsidRPr="00841669" w:rsidRDefault="00EE34DF" w:rsidP="00F10FA2">
      <w:pPr>
        <w:numPr>
          <w:ilvl w:val="0"/>
          <w:numId w:val="106"/>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alle schakelaars;</w:t>
      </w:r>
    </w:p>
    <w:p w14:paraId="05AD9A0F" w14:textId="77777777" w:rsidR="00EE34DF" w:rsidRPr="00841669" w:rsidRDefault="00EE34DF" w:rsidP="00F10FA2">
      <w:pPr>
        <w:numPr>
          <w:ilvl w:val="0"/>
          <w:numId w:val="106"/>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aansluitpunten voor verlichting;</w:t>
      </w:r>
    </w:p>
    <w:p w14:paraId="6FFBF51B" w14:textId="77777777" w:rsidR="00EE34DF" w:rsidRPr="00841669" w:rsidRDefault="00EE34DF" w:rsidP="00F10FA2">
      <w:pPr>
        <w:numPr>
          <w:ilvl w:val="0"/>
          <w:numId w:val="106"/>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contactdozen;</w:t>
      </w:r>
    </w:p>
    <w:p w14:paraId="2FF70DD6" w14:textId="77777777" w:rsidR="00EE34DF" w:rsidRPr="00841669" w:rsidRDefault="00EE34DF" w:rsidP="00F10FA2">
      <w:pPr>
        <w:numPr>
          <w:ilvl w:val="0"/>
          <w:numId w:val="106"/>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vaste elektrische toestellen en machines.</w:t>
      </w:r>
    </w:p>
    <w:p w14:paraId="33DA9C7D"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groepenverklaring met installatietekening moet zijn geplaatst in een houder in of nabij de betreffende verdeelkast bij opleveren.</w:t>
      </w:r>
    </w:p>
    <w:p w14:paraId="64B247C4"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Tevens dient een exemplaar van de bescheiden te worden verstrekt aan de directie. </w:t>
      </w:r>
    </w:p>
    <w:p w14:paraId="26781AAC"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REVISIEGEGEVENS NOODVERLICHTING</w:t>
      </w:r>
    </w:p>
    <w:p w14:paraId="68A4049C"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noodverlichting</w:t>
      </w:r>
    </w:p>
    <w:p w14:paraId="7751C37D"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moeten ten minste bevatten:</w:t>
      </w:r>
    </w:p>
    <w:p w14:paraId="16C5850E" w14:textId="77777777" w:rsidR="00EE34DF" w:rsidRPr="00841669" w:rsidRDefault="00EE34DF" w:rsidP="00F10FA2">
      <w:pPr>
        <w:numPr>
          <w:ilvl w:val="0"/>
          <w:numId w:val="107"/>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Posities van armaturen.</w:t>
      </w:r>
    </w:p>
    <w:p w14:paraId="328E1A44" w14:textId="77777777" w:rsidR="00EE34DF" w:rsidRPr="00841669" w:rsidRDefault="00EE34DF" w:rsidP="00F10FA2">
      <w:pPr>
        <w:numPr>
          <w:ilvl w:val="0"/>
          <w:numId w:val="107"/>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Coderingen testsysteem.</w:t>
      </w:r>
    </w:p>
    <w:p w14:paraId="109274AE"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DOORVOERINGEN</w:t>
      </w:r>
    </w:p>
    <w:p w14:paraId="5D92DFB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brandwerende, waterdichte en gasdichte doorvoeringen moeten ten minste bevatten:</w:t>
      </w:r>
    </w:p>
    <w:p w14:paraId="669E867D" w14:textId="77777777" w:rsidR="00EE34DF" w:rsidRPr="00841669" w:rsidRDefault="00EE34DF" w:rsidP="00F10FA2">
      <w:pPr>
        <w:numPr>
          <w:ilvl w:val="0"/>
          <w:numId w:val="107"/>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Rapportage van alle gerealiseerde doorvoeringen, inclusief de weergave hiervan op plattegrondtekeningen en de bijbehorende certificaten. Hiervoor alle doorvoeringen nummeren.</w:t>
      </w:r>
    </w:p>
    <w:p w14:paraId="6A9A5D06"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 xml:space="preserve">REVISIEGEGEVENS GEAUTOMATISEERDE SYSTEMEN </w:t>
      </w:r>
    </w:p>
    <w:p w14:paraId="3EEF936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geautomatiseerde systemen moeten ten minste bevatten:</w:t>
      </w:r>
    </w:p>
    <w:p w14:paraId="07F7E484" w14:textId="77777777" w:rsidR="00EE34DF" w:rsidRPr="00841669" w:rsidRDefault="00EE34DF" w:rsidP="00F10FA2">
      <w:pPr>
        <w:numPr>
          <w:ilvl w:val="0"/>
          <w:numId w:val="107"/>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toegangscode c.q. het wachtwoord voor toegang tot het hoogste mutatieniveau van het systeem. Op dit niveau moeten systeemparameters, autorisatieniveaus en andere systeeminstellingen zonder restricties gemuteerd kunnen worden.</w:t>
      </w:r>
    </w:p>
    <w:p w14:paraId="4C06519A" w14:textId="77777777" w:rsidR="00EE34DF" w:rsidRPr="00841669" w:rsidRDefault="00EE34DF" w:rsidP="00F10FA2">
      <w:pPr>
        <w:numPr>
          <w:ilvl w:val="0"/>
          <w:numId w:val="107"/>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volledige en adequaat gedocumenteerde registratie van de instellingen en parameters van het systeem op het moment van oplevering in afdruk en digitaal in Microsoft Word of Microsoft Excel of een daarmee compatibel bestandsformaat. Indien het systeem geschikt is om instellingen en/ of parameters via een databestand te laden en/ of uit te lezen:</w:t>
      </w:r>
    </w:p>
    <w:p w14:paraId="29755CE2" w14:textId="77777777" w:rsidR="00EE34DF" w:rsidRPr="00841669" w:rsidRDefault="00EE34DF" w:rsidP="00F10FA2">
      <w:pPr>
        <w:numPr>
          <w:ilvl w:val="0"/>
          <w:numId w:val="108"/>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 databestand van de systeeminstellingen en/ of parameters op het moment van oplevering.</w:t>
      </w:r>
    </w:p>
    <w:p w14:paraId="16791F13" w14:textId="77777777" w:rsidR="00EE34DF" w:rsidRPr="00841669" w:rsidRDefault="00EE34DF" w:rsidP="00F10FA2">
      <w:pPr>
        <w:numPr>
          <w:ilvl w:val="0"/>
          <w:numId w:val="108"/>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De applicatie(s) [software] inclusief eventueel benodigde licentie(s) waarmee het databestand gegenereerd en gemuteerd en/ of geladen en uitgelezen kan worden.</w:t>
      </w:r>
    </w:p>
    <w:p w14:paraId="3FA9CEA1" w14:textId="77777777" w:rsidR="00EE34DF" w:rsidRPr="00841669" w:rsidRDefault="00EE34DF" w:rsidP="00F10FA2">
      <w:pPr>
        <w:numPr>
          <w:ilvl w:val="0"/>
          <w:numId w:val="108"/>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systeemvereisten van het (de) voor de betreffende applicatie(s) benodigde platform(s) [hardware].</w:t>
      </w:r>
    </w:p>
    <w:p w14:paraId="7068CF33" w14:textId="77777777" w:rsidR="00EE34DF" w:rsidRPr="00841669" w:rsidRDefault="00EE34DF" w:rsidP="00F10FA2">
      <w:pPr>
        <w:numPr>
          <w:ilvl w:val="0"/>
          <w:numId w:val="109"/>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Bij een geautomatiseerd systeem waar instellingen en/ of parameters rechtstreeks in de programmacode zijn opgenomen:</w:t>
      </w:r>
    </w:p>
    <w:p w14:paraId="7FE1DA20" w14:textId="77777777" w:rsidR="00EE34DF" w:rsidRPr="00841669" w:rsidRDefault="00EE34DF" w:rsidP="00F10FA2">
      <w:pPr>
        <w:numPr>
          <w:ilvl w:val="0"/>
          <w:numId w:val="110"/>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volledige en adequaat gedocumenteerde registratie van de betreffende programmacode op het moment van oplevering in afdruk en digitaal.</w:t>
      </w:r>
    </w:p>
    <w:p w14:paraId="1679EE8B" w14:textId="77777777" w:rsidR="00EE34DF" w:rsidRPr="00841669" w:rsidRDefault="00EE34DF" w:rsidP="00F10FA2">
      <w:pPr>
        <w:numPr>
          <w:ilvl w:val="0"/>
          <w:numId w:val="110"/>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Een opgave van de gebruikte programmeertaal en/ of compiler en de versie daarvan.</w:t>
      </w:r>
    </w:p>
    <w:p w14:paraId="5EC11A25" w14:textId="77777777" w:rsidR="00EE34DF" w:rsidRPr="00841669" w:rsidRDefault="00EE34DF" w:rsidP="00F10FA2">
      <w:pPr>
        <w:numPr>
          <w:ilvl w:val="0"/>
          <w:numId w:val="110"/>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systeemvereisten van het(de) voor de betreffende programmeertaal en/ of compiler benodigde platform(s).</w:t>
      </w:r>
    </w:p>
    <w:p w14:paraId="3114DA81"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REVISIEGEGEVENS PROCESSCHEMAS</w:t>
      </w:r>
    </w:p>
    <w:p w14:paraId="080F5145"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revisiegegevens met betrekking tot processchema's moeten ten minste bevatten:</w:t>
      </w:r>
    </w:p>
    <w:p w14:paraId="4EAD85B4" w14:textId="77777777" w:rsidR="00EE34DF" w:rsidRPr="00841669" w:rsidRDefault="00EE34DF" w:rsidP="00F10FA2">
      <w:pPr>
        <w:numPr>
          <w:ilvl w:val="0"/>
          <w:numId w:val="111"/>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Op de processchema's alle apparaten en appendages aangeven, voorzien van een codering.</w:t>
      </w:r>
    </w:p>
    <w:p w14:paraId="71EF28B9"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REVISIEBESCHEIDEN</w:t>
      </w:r>
    </w:p>
    <w:p w14:paraId="7EFA3558"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volgende revisiebescheiden aanleveren:</w:t>
      </w:r>
    </w:p>
    <w:p w14:paraId="5FDD5FC9" w14:textId="2647EF41" w:rsidR="00EE34DF" w:rsidRPr="00841669" w:rsidRDefault="00D30791"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V</w:t>
      </w:r>
      <w:r w:rsidR="00EE34DF" w:rsidRPr="00841669">
        <w:rPr>
          <w:rFonts w:eastAsiaTheme="minorEastAsia" w:cs="Verdana"/>
          <w:color w:val="000000" w:themeColor="text1"/>
          <w:sz w:val="18"/>
        </w:rPr>
        <w:t>an alle installaties en/ of installatieonderdelen waaraan in dit kader van dit bestek is gewerkt.</w:t>
      </w:r>
    </w:p>
    <w:p w14:paraId="4AB094BC"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Hetgeen aan revisiebescheiden benodigd is, dan wel vereist wordt, volgens de in dit bestek direct en indirect benoemde normen.</w:t>
      </w:r>
    </w:p>
    <w:p w14:paraId="7346CDA8"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Werk-, detail- en uitvoeringsbescheiden.</w:t>
      </w:r>
    </w:p>
    <w:p w14:paraId="7E4C8C4E"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Alle werkbescheiden bijgewerkt naar de definitieve situatie.</w:t>
      </w:r>
    </w:p>
    <w:p w14:paraId="59AF8A4A"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Voorlopige en definitieve revisietekeningen.</w:t>
      </w:r>
    </w:p>
    <w:p w14:paraId="3E591FC3"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Meet-, inspectie-, inbedrijfstellings- en keuringsrapporten, voor zover benodigd en/ of gevraagd.</w:t>
      </w:r>
    </w:p>
    <w:p w14:paraId="7C243E5F"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Alle gebruikte beproevingsbescheiden en beproevingsrapporten.</w:t>
      </w:r>
    </w:p>
    <w:p w14:paraId="1579CE1B"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Onderhouds- en bedieningsvoorschriften per installatie.</w:t>
      </w:r>
    </w:p>
    <w:p w14:paraId="7CE4A491"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Garantieverklaringen.</w:t>
      </w:r>
    </w:p>
    <w:p w14:paraId="6A8A48CE" w14:textId="77777777" w:rsidR="00EE34DF" w:rsidRPr="00841669" w:rsidRDefault="00EE34DF" w:rsidP="00F10FA2">
      <w:pPr>
        <w:numPr>
          <w:ilvl w:val="0"/>
          <w:numId w:val="11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Verklaringen functiebehoud volgens NPR 2576.</w:t>
      </w:r>
    </w:p>
    <w:p w14:paraId="56180A09" w14:textId="77777777" w:rsidR="00EE34DF" w:rsidRPr="00841669" w:rsidRDefault="00EE34DF" w:rsidP="00525283">
      <w:pPr>
        <w:tabs>
          <w:tab w:val="left" w:pos="2550"/>
        </w:tabs>
        <w:autoSpaceDE w:val="0"/>
        <w:adjustRightInd w:val="0"/>
        <w:ind w:left="1701" w:hanging="283"/>
        <w:textAlignment w:val="auto"/>
        <w:rPr>
          <w:rFonts w:eastAsiaTheme="minorEastAsia" w:cs="Verdana"/>
          <w:color w:val="000000" w:themeColor="text1"/>
          <w:sz w:val="18"/>
        </w:rPr>
      </w:pPr>
    </w:p>
    <w:p w14:paraId="7345D721" w14:textId="67119DD9"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Alle revisiebescheiden conform het gestelde in </w:t>
      </w:r>
      <w:r w:rsidR="000E0DAE" w:rsidRPr="00841669">
        <w:rPr>
          <w:rFonts w:eastAsiaTheme="minorEastAsia" w:cs="Verdana"/>
          <w:color w:val="000000" w:themeColor="text1"/>
          <w:sz w:val="18"/>
        </w:rPr>
        <w:t>paragraaf</w:t>
      </w:r>
      <w:r w:rsidRPr="00841669">
        <w:rPr>
          <w:rFonts w:eastAsiaTheme="minorEastAsia" w:cs="Verdana"/>
          <w:color w:val="000000" w:themeColor="text1"/>
          <w:sz w:val="18"/>
        </w:rPr>
        <w:t xml:space="preserve"> 0</w:t>
      </w:r>
      <w:r w:rsidR="000E0DAE" w:rsidRPr="00841669">
        <w:rPr>
          <w:rFonts w:eastAsiaTheme="minorEastAsia" w:cs="Verdana"/>
          <w:color w:val="000000" w:themeColor="text1"/>
          <w:sz w:val="18"/>
        </w:rPr>
        <w:t>1</w:t>
      </w:r>
      <w:r w:rsidRPr="00841669">
        <w:rPr>
          <w:rFonts w:eastAsiaTheme="minorEastAsia" w:cs="Verdana"/>
          <w:color w:val="000000" w:themeColor="text1"/>
          <w:sz w:val="18"/>
        </w:rPr>
        <w:t>.05</w:t>
      </w:r>
      <w:r w:rsidR="000E0DAE" w:rsidRPr="00841669">
        <w:rPr>
          <w:rFonts w:eastAsiaTheme="minorEastAsia" w:cs="Verdana"/>
          <w:color w:val="000000" w:themeColor="text1"/>
          <w:sz w:val="18"/>
        </w:rPr>
        <w:t xml:space="preserve"> </w:t>
      </w:r>
      <w:r w:rsidRPr="00841669">
        <w:rPr>
          <w:rFonts w:eastAsiaTheme="minorEastAsia" w:cs="Verdana"/>
          <w:color w:val="000000" w:themeColor="text1"/>
          <w:sz w:val="18"/>
        </w:rPr>
        <w:t>en</w:t>
      </w:r>
      <w:r w:rsidR="00D30791" w:rsidRPr="00841669">
        <w:rPr>
          <w:rFonts w:eastAsiaTheme="minorEastAsia" w:cs="Verdana"/>
          <w:color w:val="000000" w:themeColor="text1"/>
          <w:sz w:val="18"/>
        </w:rPr>
        <w:t xml:space="preserve"> deze</w:t>
      </w:r>
      <w:r w:rsidRPr="00841669">
        <w:rPr>
          <w:rFonts w:eastAsiaTheme="minorEastAsia" w:cs="Verdana"/>
          <w:color w:val="000000" w:themeColor="text1"/>
          <w:sz w:val="18"/>
        </w:rPr>
        <w:t xml:space="preserve"> </w:t>
      </w:r>
      <w:r w:rsidR="000E0DAE" w:rsidRPr="00841669">
        <w:rPr>
          <w:rFonts w:eastAsiaTheme="minorEastAsia" w:cs="Verdana"/>
          <w:color w:val="000000" w:themeColor="text1"/>
          <w:sz w:val="18"/>
        </w:rPr>
        <w:t>be</w:t>
      </w:r>
      <w:r w:rsidR="00E36CE7" w:rsidRPr="00841669">
        <w:rPr>
          <w:rFonts w:eastAsiaTheme="minorEastAsia" w:cs="Verdana"/>
          <w:color w:val="000000" w:themeColor="text1"/>
          <w:sz w:val="18"/>
        </w:rPr>
        <w:t xml:space="preserve">paling </w:t>
      </w:r>
      <w:r w:rsidRPr="00841669">
        <w:rPr>
          <w:rFonts w:eastAsiaTheme="minorEastAsia" w:cs="Verdana"/>
          <w:color w:val="000000" w:themeColor="text1"/>
          <w:sz w:val="18"/>
        </w:rPr>
        <w:t>indienen in bewerkbaar formaat (CAD, rekenblad, tekstverwerker, e.d.), zowel als pdf. De stukken vergezeld van gespecificeerde documentenlijst inclusief bestandsbenaming, en voor tekeningen incl. de informatie uit het titelblok.</w:t>
      </w:r>
    </w:p>
    <w:p w14:paraId="595B015A"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134FB6FC"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nieuwe revisietekeningen dienen te worden geïntegreerd in het bestaande revisiepakket</w:t>
      </w:r>
    </w:p>
    <w:p w14:paraId="742B9A7D" w14:textId="77777777" w:rsidR="00EE34DF" w:rsidRPr="00841669" w:rsidRDefault="00EE34DF" w:rsidP="00525283">
      <w:pPr>
        <w:tabs>
          <w:tab w:val="left" w:pos="2267"/>
        </w:tabs>
        <w:autoSpaceDE w:val="0"/>
        <w:adjustRightInd w:val="0"/>
        <w:ind w:left="2267"/>
        <w:textAlignment w:val="auto"/>
        <w:rPr>
          <w:rFonts w:eastAsiaTheme="minorEastAsia" w:cs="Verdana"/>
          <w:color w:val="000000" w:themeColor="text1"/>
          <w:sz w:val="18"/>
        </w:rPr>
      </w:pPr>
    </w:p>
    <w:p w14:paraId="47D2AF69"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Papierformaat, titelblok, tekeningnummering en bestandsbenaming vooraf met de directie afstemmen.</w:t>
      </w:r>
    </w:p>
    <w:p w14:paraId="78A02EAD"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342B9364"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u w:val="single"/>
        </w:rPr>
        <w:t>Revisie bestaande installatie</w:t>
      </w:r>
    </w:p>
    <w:p w14:paraId="06C23694"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Om te borgen dat de revisie op de meest recente tekeningen wordt bijgewerkt dient de aannemer de laatste versie op te vragen bij de directie, kort voor de revisie wordt verwerkt. Uiterlijk twee maanden na het opvragen van deze revisiegegevens/ revisietekeningen moet de door de aannemer vervaardigde revisie definitief en goedgekeurd zijn ingediend. Daarna worden de revisiegegevens/ revisietekeningen voor andere projecten uitgegeven, zodat eventuele wijzigingen uit andere projecten daarop kunnen worden verwerkt. De gewijzigde revisiegegevens/ revisietekeningen worden de aannemer dan uiterlijk </w:t>
      </w:r>
      <w:r w:rsidRPr="00841669">
        <w:rPr>
          <w:rFonts w:eastAsiaTheme="minorEastAsia" w:cs="Verdana"/>
          <w:color w:val="000000" w:themeColor="text1"/>
          <w:sz w:val="18"/>
        </w:rPr>
        <w:lastRenderedPageBreak/>
        <w:t xml:space="preserve">na twee maanden opnieuw verstrekt, waarna de aannemer alsnog zijn revisie moet verwerken als dit onvolledig was. Dit wederom binnen de gestelde termijn van twee maanden. </w:t>
      </w:r>
    </w:p>
    <w:p w14:paraId="63B477AC"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1D5FEC42"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u w:val="single"/>
        </w:rPr>
        <w:t>Papierformaat</w:t>
      </w:r>
    </w:p>
    <w:p w14:paraId="03F7739A"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De tekeningen in de </w:t>
      </w:r>
      <w:proofErr w:type="spellStart"/>
      <w:r w:rsidRPr="00841669">
        <w:rPr>
          <w:rFonts w:eastAsiaTheme="minorEastAsia" w:cs="Verdana"/>
          <w:color w:val="000000" w:themeColor="text1"/>
          <w:sz w:val="18"/>
        </w:rPr>
        <w:t>layout</w:t>
      </w:r>
      <w:proofErr w:type="spellEnd"/>
      <w:r w:rsidRPr="00841669">
        <w:rPr>
          <w:rFonts w:eastAsiaTheme="minorEastAsia" w:cs="Verdana"/>
          <w:color w:val="000000" w:themeColor="text1"/>
          <w:sz w:val="18"/>
        </w:rPr>
        <w:t xml:space="preserve"> tabs van CAD-bestanden uitvoeren als A-formaat. Verlenging van A-formaten is toegestaan tot 8 keer A4 (297 x 1680 mm), voor A0-formaat is dit toegestaan tot 2 keer A0 (841 x 2378 mm). </w:t>
      </w:r>
    </w:p>
    <w:p w14:paraId="471A8355"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5F2D2A0B"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Afdrukken van tekeningen in een zgn. </w:t>
      </w:r>
      <w:proofErr w:type="spellStart"/>
      <w:r w:rsidRPr="00841669">
        <w:rPr>
          <w:rFonts w:eastAsiaTheme="minorEastAsia" w:cs="Verdana"/>
          <w:color w:val="000000" w:themeColor="text1"/>
          <w:sz w:val="18"/>
        </w:rPr>
        <w:t>Layout</w:t>
      </w:r>
      <w:proofErr w:type="spellEnd"/>
      <w:r w:rsidRPr="00841669">
        <w:rPr>
          <w:rFonts w:eastAsiaTheme="minorEastAsia" w:cs="Verdana"/>
          <w:color w:val="000000" w:themeColor="text1"/>
          <w:sz w:val="18"/>
        </w:rPr>
        <w:t xml:space="preserve">. In de naam van de </w:t>
      </w:r>
      <w:proofErr w:type="spellStart"/>
      <w:r w:rsidRPr="00841669">
        <w:rPr>
          <w:rFonts w:eastAsiaTheme="minorEastAsia" w:cs="Verdana"/>
          <w:color w:val="000000" w:themeColor="text1"/>
          <w:sz w:val="18"/>
        </w:rPr>
        <w:t>layout</w:t>
      </w:r>
      <w:proofErr w:type="spellEnd"/>
      <w:r w:rsidRPr="00841669">
        <w:rPr>
          <w:rFonts w:eastAsiaTheme="minorEastAsia" w:cs="Verdana"/>
          <w:color w:val="000000" w:themeColor="text1"/>
          <w:sz w:val="18"/>
        </w:rPr>
        <w:t xml:space="preserve"> ten minste het bladnummer en het papierformaat van de afdruk benoemen.</w:t>
      </w:r>
    </w:p>
    <w:p w14:paraId="62B2E3DA"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03DC05B4" w14:textId="77777777" w:rsidR="00EE34DF" w:rsidRPr="00841669" w:rsidRDefault="00EE34DF" w:rsidP="00525283">
      <w:pPr>
        <w:autoSpaceDE w:val="0"/>
        <w:adjustRightInd w:val="0"/>
        <w:ind w:left="1701"/>
        <w:textAlignment w:val="auto"/>
        <w:rPr>
          <w:rFonts w:eastAsiaTheme="minorEastAsia" w:cs="Verdana"/>
          <w:color w:val="000000" w:themeColor="text1"/>
          <w:sz w:val="18"/>
          <w:u w:val="single"/>
        </w:rPr>
      </w:pPr>
      <w:r w:rsidRPr="00841669">
        <w:rPr>
          <w:rFonts w:eastAsiaTheme="minorEastAsia" w:cs="Verdana"/>
          <w:color w:val="000000" w:themeColor="text1"/>
          <w:sz w:val="18"/>
          <w:u w:val="single"/>
        </w:rPr>
        <w:t>Titelblok</w:t>
      </w:r>
    </w:p>
    <w:p w14:paraId="2AD38643"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Het titelblok conform voorschrift invullen. De weergegeven installatie als naam van de tekening invullen, bijvoorbeeld 'brandmeldinstallatie, ontruimingsalarminstallatie'. De </w:t>
      </w:r>
      <w:proofErr w:type="spellStart"/>
      <w:r w:rsidRPr="00841669">
        <w:rPr>
          <w:rFonts w:eastAsiaTheme="minorEastAsia" w:cs="Verdana"/>
          <w:color w:val="000000" w:themeColor="text1"/>
          <w:sz w:val="18"/>
        </w:rPr>
        <w:t>tekeningnummmers</w:t>
      </w:r>
      <w:proofErr w:type="spellEnd"/>
      <w:r w:rsidRPr="00841669">
        <w:rPr>
          <w:rFonts w:eastAsiaTheme="minorEastAsia" w:cs="Verdana"/>
          <w:color w:val="000000" w:themeColor="text1"/>
          <w:sz w:val="18"/>
        </w:rPr>
        <w:t xml:space="preserve"> conform NL/</w:t>
      </w:r>
      <w:proofErr w:type="spellStart"/>
      <w:r w:rsidRPr="00841669">
        <w:rPr>
          <w:rFonts w:eastAsiaTheme="minorEastAsia" w:cs="Verdana"/>
          <w:color w:val="000000" w:themeColor="text1"/>
          <w:sz w:val="18"/>
        </w:rPr>
        <w:t>SfB</w:t>
      </w:r>
      <w:proofErr w:type="spellEnd"/>
      <w:r w:rsidRPr="00841669">
        <w:rPr>
          <w:rFonts w:eastAsiaTheme="minorEastAsia" w:cs="Verdana"/>
          <w:color w:val="000000" w:themeColor="text1"/>
          <w:sz w:val="18"/>
        </w:rPr>
        <w:t xml:space="preserve">, bijvoorbeeld '651', en aangevuld met de bouwlaag, bijvoorbeeld tekeningnummers 651-1, 65100, 65101 voor plattegronden van respectievelijk lagen -1, 00 en 01. Tekeningnummer 65130 en verder gebruiken voor blokschema's en overige tekeningen. </w:t>
      </w:r>
    </w:p>
    <w:p w14:paraId="0FD270D7"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173F99F0"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Indien voldoende overzichtelijk de installaties op de plattegrond van het terrein clusteren op een tekening. Voor het terrein dan de naam 'terrein' aanhouden, en tekeningnummer 90600 gebruiken.</w:t>
      </w:r>
    </w:p>
    <w:p w14:paraId="7E0137A4"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0FC09C45"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De digitale bestanden van de revisietekeningen aanleveren in zowel pdf als </w:t>
      </w:r>
      <w:proofErr w:type="spellStart"/>
      <w:r w:rsidRPr="00841669">
        <w:rPr>
          <w:rFonts w:eastAsiaTheme="minorEastAsia" w:cs="Verdana"/>
          <w:color w:val="000000" w:themeColor="text1"/>
          <w:sz w:val="18"/>
        </w:rPr>
        <w:t>dwg</w:t>
      </w:r>
      <w:proofErr w:type="spellEnd"/>
      <w:r w:rsidRPr="00841669">
        <w:rPr>
          <w:rFonts w:eastAsiaTheme="minorEastAsia" w:cs="Verdana"/>
          <w:color w:val="000000" w:themeColor="text1"/>
          <w:sz w:val="18"/>
        </w:rPr>
        <w:t>, met de volgende bestandsbenaming:</w:t>
      </w:r>
    </w:p>
    <w:p w14:paraId="6B37C91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roofErr w:type="spellStart"/>
      <w:r w:rsidRPr="00841669">
        <w:rPr>
          <w:rFonts w:eastAsiaTheme="minorEastAsia" w:cs="Verdana"/>
          <w:color w:val="000000" w:themeColor="text1"/>
          <w:sz w:val="18"/>
        </w:rPr>
        <w:t>objectnummer_discipline_bouwlaag_bladnummer</w:t>
      </w:r>
      <w:proofErr w:type="spellEnd"/>
      <w:r w:rsidRPr="00841669">
        <w:rPr>
          <w:rFonts w:eastAsiaTheme="minorEastAsia" w:cs="Verdana"/>
          <w:color w:val="000000" w:themeColor="text1"/>
          <w:sz w:val="18"/>
        </w:rPr>
        <w:t xml:space="preserve">_ </w:t>
      </w:r>
    </w:p>
    <w:p w14:paraId="562BA418"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Bijvoorbeeld: 45H13-54_E_00_651-1_</w:t>
      </w:r>
    </w:p>
    <w:p w14:paraId="6343140B"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1F64D658"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Voor gebouwen op Defensieterreinen het objectnummer invullen als locatiecode-gebouwnummer. </w:t>
      </w:r>
    </w:p>
    <w:p w14:paraId="7A7FBA78"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112178E5"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Indien de installatie niet aan een specifieke bouwlaag valt toe te schrijven, zoals bijvoorbeeld blokschema's, dan in de bestandsbenaming 'GB' als bouwlaag invullen.</w:t>
      </w:r>
    </w:p>
    <w:p w14:paraId="4C27A0DD"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2753168D"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Bij het titelblok een noordpijl plaatsen, evenals de bestandsnaam en datum bouwkundige onderlegger.</w:t>
      </w:r>
    </w:p>
    <w:p w14:paraId="3994F803" w14:textId="77777777" w:rsidR="00EE34DF" w:rsidRPr="00841669" w:rsidRDefault="00EE34DF" w:rsidP="00525283">
      <w:pPr>
        <w:autoSpaceDE w:val="0"/>
        <w:adjustRightInd w:val="0"/>
        <w:ind w:left="1701"/>
        <w:textAlignment w:val="auto"/>
        <w:rPr>
          <w:rFonts w:eastAsiaTheme="minorEastAsia" w:cs="Verdana"/>
          <w:color w:val="000000" w:themeColor="text1"/>
          <w:sz w:val="18"/>
          <w:highlight w:val="yellow"/>
        </w:rPr>
      </w:pPr>
    </w:p>
    <w:p w14:paraId="22FB6E4C" w14:textId="77777777" w:rsidR="00EE34DF" w:rsidRPr="00841669" w:rsidRDefault="00EE34DF" w:rsidP="00525283">
      <w:pPr>
        <w:autoSpaceDE w:val="0"/>
        <w:adjustRightInd w:val="0"/>
        <w:ind w:left="1701"/>
        <w:textAlignment w:val="auto"/>
        <w:rPr>
          <w:rFonts w:eastAsiaTheme="minorEastAsia" w:cs="Verdana"/>
          <w:color w:val="000000" w:themeColor="text1"/>
          <w:sz w:val="18"/>
          <w:u w:val="single"/>
        </w:rPr>
      </w:pPr>
      <w:r w:rsidRPr="00841669">
        <w:rPr>
          <w:rFonts w:eastAsiaTheme="minorEastAsia" w:cs="Verdana"/>
          <w:color w:val="000000" w:themeColor="text1"/>
          <w:sz w:val="18"/>
          <w:u w:val="single"/>
        </w:rPr>
        <w:t>Overdrachtsprotocol</w:t>
      </w:r>
    </w:p>
    <w:p w14:paraId="22C31FF8"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Aanvullend op de gevraagde revisie tevens per component het </w:t>
      </w:r>
      <w:bookmarkStart w:id="107" w:name="_Hlk196335318"/>
      <w:r w:rsidRPr="00841669">
        <w:rPr>
          <w:rFonts w:eastAsiaTheme="minorEastAsia" w:cs="Verdana"/>
          <w:color w:val="000000" w:themeColor="text1"/>
          <w:sz w:val="18"/>
        </w:rPr>
        <w:t>overdrachtsprotocol</w:t>
      </w:r>
      <w:bookmarkEnd w:id="107"/>
      <w:r w:rsidRPr="00841669">
        <w:rPr>
          <w:rFonts w:eastAsiaTheme="minorEastAsia" w:cs="Verdana"/>
          <w:color w:val="000000" w:themeColor="text1"/>
          <w:sz w:val="18"/>
        </w:rPr>
        <w:t xml:space="preserve"> invullen, </w:t>
      </w:r>
    </w:p>
    <w:p w14:paraId="32AE3613" w14:textId="77777777" w:rsidR="00EE34DF" w:rsidRPr="00841669" w:rsidRDefault="00EE34DF" w:rsidP="00F10FA2">
      <w:pPr>
        <w:numPr>
          <w:ilvl w:val="0"/>
          <w:numId w:val="11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volgens bepaling 00.02.10. </w:t>
      </w:r>
    </w:p>
    <w:p w14:paraId="605D4D98"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REVISIEBESCHEIDEN</w:t>
      </w:r>
    </w:p>
    <w:p w14:paraId="7676A020"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Aanvullend op voorgaande bepalingen moeten de revisiebescheiden bestaan uit:</w:t>
      </w:r>
    </w:p>
    <w:p w14:paraId="3FE9D8A5" w14:textId="77777777" w:rsidR="00EE34DF" w:rsidRPr="00841669" w:rsidRDefault="00EE34DF" w:rsidP="00F10FA2">
      <w:pPr>
        <w:numPr>
          <w:ilvl w:val="0"/>
          <w:numId w:val="113"/>
        </w:numPr>
        <w:autoSpaceDE w:val="0"/>
        <w:autoSpaceDN/>
        <w:adjustRightInd w:val="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Volgens bijgevoegde bijlage 70.R “Revisiebescheiden”.</w:t>
      </w:r>
    </w:p>
    <w:p w14:paraId="092916E0" w14:textId="77777777" w:rsidR="00EE34DF" w:rsidRPr="00841669" w:rsidRDefault="00EE34DF" w:rsidP="00525283">
      <w:pPr>
        <w:tabs>
          <w:tab w:val="left" w:pos="1701"/>
        </w:tabs>
        <w:autoSpaceDE w:val="0"/>
        <w:adjustRightInd w:val="0"/>
        <w:spacing w:before="24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70.00.33</w:t>
      </w:r>
      <w:r w:rsidRPr="00841669">
        <w:rPr>
          <w:rFonts w:eastAsiaTheme="minorEastAsia" w:cs="Verdana"/>
          <w:b/>
          <w:color w:val="000000" w:themeColor="text1"/>
          <w:sz w:val="18"/>
        </w:rPr>
        <w:tab/>
        <w:t>INFORMATIE-OVERDRACHT: ONDERHOUDS-/BEDRIJFSVOORSCHRIFTEN</w:t>
      </w:r>
    </w:p>
    <w:p w14:paraId="085F3631"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ONDERHOUDSVOORSCHRIFT</w:t>
      </w:r>
    </w:p>
    <w:p w14:paraId="47AEACB9" w14:textId="27A2381D"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Door de aannemer te verstrekken onderhoudsvoorschriften:</w:t>
      </w:r>
    </w:p>
    <w:p w14:paraId="13251485" w14:textId="77777777" w:rsidR="00EE34DF" w:rsidRPr="00841669" w:rsidRDefault="00EE34DF" w:rsidP="00F10FA2">
      <w:pPr>
        <w:pStyle w:val="Lijstalinea"/>
        <w:numPr>
          <w:ilvl w:val="0"/>
          <w:numId w:val="219"/>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van de installaties en installatieonderdelen.</w:t>
      </w:r>
    </w:p>
    <w:p w14:paraId="1090E798"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Taal:</w:t>
      </w:r>
    </w:p>
    <w:p w14:paraId="22116B51" w14:textId="77777777" w:rsidR="00EE34DF" w:rsidRPr="00841669" w:rsidRDefault="00EE34DF" w:rsidP="00F10FA2">
      <w:pPr>
        <w:numPr>
          <w:ilvl w:val="0"/>
          <w:numId w:val="113"/>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Nederlands.</w:t>
      </w:r>
    </w:p>
    <w:p w14:paraId="114EC5A4" w14:textId="16C77699"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Aanvullend op bepaling 0</w:t>
      </w:r>
      <w:r w:rsidR="000E0DAE" w:rsidRPr="00841669">
        <w:rPr>
          <w:rFonts w:eastAsiaTheme="minorEastAsia" w:cs="Verdana"/>
          <w:color w:val="000000" w:themeColor="text1"/>
          <w:sz w:val="18"/>
        </w:rPr>
        <w:t>1</w:t>
      </w:r>
      <w:r w:rsidRPr="00841669">
        <w:rPr>
          <w:rFonts w:eastAsiaTheme="minorEastAsia" w:cs="Verdana"/>
          <w:color w:val="000000" w:themeColor="text1"/>
          <w:sz w:val="18"/>
        </w:rPr>
        <w:t>.05.19 per installatie in een document:</w:t>
      </w:r>
    </w:p>
    <w:p w14:paraId="1600D56F" w14:textId="77777777" w:rsidR="00EE34DF" w:rsidRPr="00841669" w:rsidRDefault="00EE34DF" w:rsidP="00F10FA2">
      <w:pPr>
        <w:numPr>
          <w:ilvl w:val="0"/>
          <w:numId w:val="113"/>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Aangeven wat de onderhoudswerkzaamheden moeten zijn. Het onderhoudsvoorschrift dient ten minste te bevatten:</w:t>
      </w:r>
    </w:p>
    <w:p w14:paraId="3908C749" w14:textId="77777777" w:rsidR="00EE34DF" w:rsidRPr="00841669" w:rsidRDefault="00EE34DF" w:rsidP="00F10FA2">
      <w:pPr>
        <w:numPr>
          <w:ilvl w:val="0"/>
          <w:numId w:val="117"/>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Stuklijsten van de aangebrachte apparatuur voorzien van </w:t>
      </w:r>
      <w:proofErr w:type="spellStart"/>
      <w:r w:rsidRPr="00841669">
        <w:rPr>
          <w:rFonts w:eastAsiaTheme="minorEastAsia" w:cs="Verdana"/>
          <w:color w:val="000000" w:themeColor="text1"/>
          <w:sz w:val="18"/>
        </w:rPr>
        <w:t>apparaatcodering</w:t>
      </w:r>
      <w:proofErr w:type="spellEnd"/>
      <w:r w:rsidRPr="00841669">
        <w:rPr>
          <w:rFonts w:eastAsiaTheme="minorEastAsia" w:cs="Verdana"/>
          <w:color w:val="000000" w:themeColor="text1"/>
          <w:sz w:val="18"/>
        </w:rPr>
        <w:t xml:space="preserve">. De lijst gespecificeerde voor alle toegepaste materialen en componenten, inclusief het aantal stuks/ eenheden, </w:t>
      </w:r>
      <w:proofErr w:type="spellStart"/>
      <w:r w:rsidRPr="00841669">
        <w:rPr>
          <w:rFonts w:eastAsiaTheme="minorEastAsia" w:cs="Verdana"/>
          <w:color w:val="000000" w:themeColor="text1"/>
          <w:sz w:val="18"/>
        </w:rPr>
        <w:t>type-aanduiding</w:t>
      </w:r>
      <w:proofErr w:type="spellEnd"/>
      <w:r w:rsidRPr="00841669">
        <w:rPr>
          <w:rFonts w:eastAsiaTheme="minorEastAsia" w:cs="Verdana"/>
          <w:color w:val="000000" w:themeColor="text1"/>
          <w:sz w:val="18"/>
        </w:rPr>
        <w:t xml:space="preserve"> en de leverancier. In geval van regel- en beveiligingsapparatuur moet de </w:t>
      </w:r>
      <w:proofErr w:type="spellStart"/>
      <w:r w:rsidRPr="00841669">
        <w:rPr>
          <w:rFonts w:eastAsiaTheme="minorEastAsia" w:cs="Verdana"/>
          <w:color w:val="000000" w:themeColor="text1"/>
          <w:sz w:val="18"/>
        </w:rPr>
        <w:t>stukslijst</w:t>
      </w:r>
      <w:proofErr w:type="spellEnd"/>
      <w:r w:rsidRPr="00841669">
        <w:rPr>
          <w:rFonts w:eastAsiaTheme="minorEastAsia" w:cs="Verdana"/>
          <w:color w:val="000000" w:themeColor="text1"/>
          <w:sz w:val="18"/>
        </w:rPr>
        <w:t xml:space="preserve"> gegevens bevatten betreffende ingestelde waarden, zoals klepstanden, schakeldifferenties, schakeltijden e.d.</w:t>
      </w:r>
    </w:p>
    <w:p w14:paraId="20D20BB2" w14:textId="77777777" w:rsidR="00EE34DF" w:rsidRPr="00841669" w:rsidRDefault="00EE34DF" w:rsidP="00F10FA2">
      <w:pPr>
        <w:numPr>
          <w:ilvl w:val="0"/>
          <w:numId w:val="117"/>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Documentatie van de aangebrachte apparatuur; indien in de documentatie meerdere typen zijn vermeld moet de toegepaste apparatuur duidelijk herkenbaar zijn gemarkeerd.</w:t>
      </w:r>
    </w:p>
    <w:p w14:paraId="35176CC7" w14:textId="77777777" w:rsidR="00EE34DF" w:rsidRPr="00841669" w:rsidRDefault="00EE34DF" w:rsidP="00F10FA2">
      <w:pPr>
        <w:numPr>
          <w:ilvl w:val="0"/>
          <w:numId w:val="117"/>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Principeschema's gesplitst naar installatiedelen; op de principeschema's moet de apparatuur met de code-aanduiding van de </w:t>
      </w:r>
      <w:proofErr w:type="spellStart"/>
      <w:r w:rsidRPr="00841669">
        <w:rPr>
          <w:rFonts w:eastAsiaTheme="minorEastAsia" w:cs="Verdana"/>
          <w:color w:val="000000" w:themeColor="text1"/>
          <w:sz w:val="18"/>
        </w:rPr>
        <w:t>stukslijsten</w:t>
      </w:r>
      <w:proofErr w:type="spellEnd"/>
      <w:r w:rsidRPr="00841669">
        <w:rPr>
          <w:rFonts w:eastAsiaTheme="minorEastAsia" w:cs="Verdana"/>
          <w:color w:val="000000" w:themeColor="text1"/>
          <w:sz w:val="18"/>
        </w:rPr>
        <w:t xml:space="preserve"> zijn aangegeven.</w:t>
      </w:r>
    </w:p>
    <w:p w14:paraId="5EB4E236" w14:textId="77777777" w:rsidR="00EE34DF" w:rsidRPr="00841669" w:rsidRDefault="00EE34DF" w:rsidP="00F10FA2">
      <w:pPr>
        <w:numPr>
          <w:ilvl w:val="0"/>
          <w:numId w:val="117"/>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Een onderhoudsschema van de gehele installatie, waarop aangegeven met welke frequentie de diverse onderhoudswerkzaamheden moeten plaatsvinden. Hierin ten minste per component al het preventief onderhoud volgens voorschrift van de leverancier opnemen.</w:t>
      </w:r>
    </w:p>
    <w:p w14:paraId="5C571C3D" w14:textId="77777777" w:rsidR="00EE34DF" w:rsidRPr="00841669" w:rsidRDefault="00EE34DF" w:rsidP="00F10FA2">
      <w:pPr>
        <w:numPr>
          <w:ilvl w:val="0"/>
          <w:numId w:val="118"/>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Een schema waarin alle onderhoudsactiviteiten en tijdstippen zijn samengevat. Voor de exacte uitvoering van iedere onderhoudsactiviteit wordt bij voorkeur verwezen naar de onderhoudsvoorschriften van de leverancier of fabrikant van de desbetreffende installatie-onderdelen (blz. en paragraafnummer vermelden). De voorschriften van de leverancier hiertoe ontdoen van overtollige informatie (zoals bijv. installatievoorschriften), bijvoorbeeld door het doorstrepen van niet relevante teksten, mits dit de leesbaarheid niet aantast. Indien de leesbaarheid onvoldoende is, kan van de aannemer worden verlangd de onderhoudsvoorschriften zelf samen te stellen. Dit ter beoordeling door de directie.</w:t>
      </w:r>
    </w:p>
    <w:p w14:paraId="14E33C36" w14:textId="77777777" w:rsidR="00EE34DF" w:rsidRPr="00841669" w:rsidRDefault="00EE34DF" w:rsidP="00F10FA2">
      <w:pPr>
        <w:numPr>
          <w:ilvl w:val="0"/>
          <w:numId w:val="118"/>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onderhoudsmaatregelen beschrijven die vereist zijn voor de instandhouding van het kabel- en/ of leidingensysteem behorend tot een Ondergronds Net. Het plan beschrijft de wijze van beheer en onderhoud, nodig om de duurzame aspecten van het kabel- en/ of leidingensysteem in stand te houden. Het plan dient ten minste de volgende gegevens te vermelden:</w:t>
      </w:r>
    </w:p>
    <w:p w14:paraId="6C89943E" w14:textId="77777777" w:rsidR="00EE34DF" w:rsidRPr="00841669" w:rsidRDefault="00EE34DF" w:rsidP="00F10FA2">
      <w:pPr>
        <w:numPr>
          <w:ilvl w:val="0"/>
          <w:numId w:val="119"/>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Beschrijving van de in acht te nemen beheermaatregelen met inspectie-intervallen voor een periode van 10 jaar, met bijbehorende instructies. Hieronder ten minste een beschrijving inspectiepunten, methodes, inschatting aantal mensuren.</w:t>
      </w:r>
    </w:p>
    <w:p w14:paraId="75090A4D" w14:textId="77777777" w:rsidR="00EE34DF" w:rsidRPr="00841669" w:rsidRDefault="00EE34DF" w:rsidP="00F10FA2">
      <w:pPr>
        <w:numPr>
          <w:ilvl w:val="0"/>
          <w:numId w:val="119"/>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Beschrijving van de in acht te nemen onderhoudsintervallen voor een periode van 10 jaar, met bijbehorende instructies. Hieronder ten minste een beschrijving onderhoudswerkzaamheden en beschrijving benodigde materialen en inschatting aantal mensuren en eventuele relatie met andere werkzaamheden waarvoor bijvoorbeeld grondverzet benodigd is.</w:t>
      </w:r>
    </w:p>
    <w:p w14:paraId="76DD2EDF" w14:textId="77777777" w:rsidR="00EE34DF" w:rsidRPr="00841669" w:rsidRDefault="00EE34DF" w:rsidP="00F10FA2">
      <w:pPr>
        <w:numPr>
          <w:ilvl w:val="0"/>
          <w:numId w:val="120"/>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Een indicatie geven over het verwijderen en vervangen van grote installatieonderdelen tijdens de geplande levensduur van gebouw/ installaties/ terrein, met inbegrip van de benodigde toegangen, benodigd verticaal transport en de voornaamste routes tussen de installatieruimten en de gebieden waar de installatiecomponenten worden afgeleverd. </w:t>
      </w:r>
    </w:p>
    <w:p w14:paraId="1E5C0771"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BEDRIJFS-/BEDIENINGSVOORSCHRIFT</w:t>
      </w:r>
    </w:p>
    <w:p w14:paraId="4B963937"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Te verstrekken bedrijfs-/bedieningsvoorschrift(en) van:</w:t>
      </w:r>
    </w:p>
    <w:p w14:paraId="5D1DD18A" w14:textId="77777777" w:rsidR="00EE34DF" w:rsidRPr="00841669" w:rsidRDefault="00EE34DF" w:rsidP="00F10FA2">
      <w:pPr>
        <w:numPr>
          <w:ilvl w:val="0"/>
          <w:numId w:val="120"/>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installaties en installatieonderdelen.</w:t>
      </w:r>
    </w:p>
    <w:p w14:paraId="5BFC7DD0" w14:textId="77777777" w:rsidR="00EE34DF" w:rsidRPr="00841669" w:rsidRDefault="00EE34DF" w:rsidP="00F10FA2">
      <w:pPr>
        <w:numPr>
          <w:ilvl w:val="0"/>
          <w:numId w:val="172"/>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Met lijst van toegepaste symbolen.</w:t>
      </w:r>
    </w:p>
    <w:p w14:paraId="007376DF" w14:textId="77777777" w:rsidR="00EE34DF" w:rsidRPr="00841669" w:rsidRDefault="00EE34DF" w:rsidP="00F10FA2">
      <w:pPr>
        <w:numPr>
          <w:ilvl w:val="0"/>
          <w:numId w:val="172"/>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Met technische beschrijving van de installatie.</w:t>
      </w:r>
    </w:p>
    <w:p w14:paraId="68A40879" w14:textId="77777777" w:rsidR="00EE34DF" w:rsidRPr="00841669" w:rsidRDefault="00EE34DF" w:rsidP="00F10FA2">
      <w:pPr>
        <w:numPr>
          <w:ilvl w:val="0"/>
          <w:numId w:val="172"/>
        </w:numPr>
        <w:autoSpaceDE w:val="0"/>
        <w:autoSpaceDN/>
        <w:adjustRightInd w:val="0"/>
        <w:spacing w:after="160"/>
        <w:ind w:left="2415"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Met specificaties.</w:t>
      </w:r>
    </w:p>
    <w:p w14:paraId="77E60463"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Taal:</w:t>
      </w:r>
    </w:p>
    <w:p w14:paraId="4E434DFD" w14:textId="77777777" w:rsidR="00EE34DF" w:rsidRPr="00841669" w:rsidRDefault="00EE34DF" w:rsidP="00F10FA2">
      <w:pPr>
        <w:numPr>
          <w:ilvl w:val="0"/>
          <w:numId w:val="121"/>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Nederlands.</w:t>
      </w:r>
    </w:p>
    <w:p w14:paraId="0713BEDA" w14:textId="3F98DE45"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Aanvullend op bepaling 0</w:t>
      </w:r>
      <w:r w:rsidR="000E0DAE" w:rsidRPr="00841669">
        <w:rPr>
          <w:rFonts w:eastAsiaTheme="minorEastAsia" w:cs="Verdana"/>
          <w:color w:val="000000" w:themeColor="text1"/>
          <w:sz w:val="18"/>
        </w:rPr>
        <w:t>1</w:t>
      </w:r>
      <w:r w:rsidRPr="00841669">
        <w:rPr>
          <w:rFonts w:eastAsiaTheme="minorEastAsia" w:cs="Verdana"/>
          <w:color w:val="000000" w:themeColor="text1"/>
          <w:sz w:val="18"/>
        </w:rPr>
        <w:t>.05.19 per installatie in een document:</w:t>
      </w:r>
    </w:p>
    <w:p w14:paraId="1B8D5FCE" w14:textId="77777777" w:rsidR="00EE34DF" w:rsidRPr="00841669" w:rsidRDefault="00EE34DF" w:rsidP="00F10FA2">
      <w:pPr>
        <w:numPr>
          <w:ilvl w:val="0"/>
          <w:numId w:val="12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bediening omschrijven van de installatie als geheel, en van alle daarin of daarop aangebrachte bedieningsmogelijkheden en apparatuur. Daarbij ook aangeven waar de installaties te vinden zijn, inclusief de bediening daarvan.</w:t>
      </w:r>
    </w:p>
    <w:p w14:paraId="19A11491" w14:textId="77777777" w:rsidR="00EE34DF" w:rsidRPr="00841669" w:rsidRDefault="00EE34DF" w:rsidP="00F10FA2">
      <w:pPr>
        <w:numPr>
          <w:ilvl w:val="0"/>
          <w:numId w:val="12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Beschrijving uitgangspunten, opzet en werking installaties. Bij deze beschrijving, die kan zijn gebaseerd op de in het bestek opgenomen toelichting op de installaties, behoren de schema's van de betreffende installaties of installatieonderdelen. De beschrijving geeft in het kort aan uit welke onderdelen de installatie is opgebouwd en welke condities en dergelijke kunnen worden gerealiseerd. Voorts beschrijven hoe de installaties worden geregeld en in- of uitgeschakeld (bijv. door centrale schakelklok of met de hand) met opgaven van de bedrijfstijden en op welke bedieningskast signalering en bediening plaatsvinden. De volgorde van de omschreven installaties gelijk aan de volgorde van de bestekhoofdstukken.</w:t>
      </w:r>
    </w:p>
    <w:p w14:paraId="539EB107" w14:textId="77777777" w:rsidR="00EE34DF" w:rsidRPr="00841669" w:rsidRDefault="00EE34DF" w:rsidP="00F10FA2">
      <w:pPr>
        <w:numPr>
          <w:ilvl w:val="0"/>
          <w:numId w:val="12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De mogelijke storingen beschrijven met de wijze van opheffen. Elke omschrijving op een nieuw blad beginnen.</w:t>
      </w:r>
    </w:p>
    <w:p w14:paraId="09FA35C9" w14:textId="77777777" w:rsidR="00EE34DF" w:rsidRPr="00841669" w:rsidRDefault="00EE34DF" w:rsidP="00F10FA2">
      <w:pPr>
        <w:numPr>
          <w:ilvl w:val="0"/>
          <w:numId w:val="122"/>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Puntsgewijs omschrijven welke handelingen achtereenvolgens verricht moeten worden om de installatie in- c.q. buitengebruik te stellen; hierbij mag in de beschrijving verwezen worden naar de bedieningsinstructie van de fabrikant. Tevens aangeven welke maatregelen moeten worden getroffen alvorens de installaties in bedrijf te stellen (bijv. controle waterstand, eventueel vullen en beluchten en hoe dit moet gebeuren, controle stand handafsluiters enz.). Duidelijk tot uitdrukking brengen welke handschakelingen op de desbetreffende schakelkasten of op plaatselijke bedieningspanelen moeten worden verricht. Bij deze beschrijvingen de vooraanzichten van de betreffende schakelkasten voegen, waarop de functie van schakelaars en signaallampjes is aangegeven, alsmede de stroomschema's (voorwaardediagrammen). </w:t>
      </w:r>
    </w:p>
    <w:p w14:paraId="5EEE0422"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BEDIENINGSINSTRUCTIE</w:t>
      </w:r>
    </w:p>
    <w:p w14:paraId="6C217B51"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Na inbedrijfstelling van de installatie geeft de aannemer aan de opdrachtgever ter plaatse instructie over de bediening en het onderhoud van de installatie.</w:t>
      </w:r>
    </w:p>
    <w:p w14:paraId="5B84D300"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instructietijd is:</w:t>
      </w:r>
    </w:p>
    <w:p w14:paraId="119F9B84" w14:textId="77777777" w:rsidR="00EE34DF" w:rsidRPr="00841669" w:rsidRDefault="00EE34DF" w:rsidP="00F10FA2">
      <w:pPr>
        <w:numPr>
          <w:ilvl w:val="0"/>
          <w:numId w:val="123"/>
        </w:numPr>
        <w:autoSpaceDE w:val="0"/>
        <w:autoSpaceDN/>
        <w:adjustRightInd w:val="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Minimaal 4 uur t.b.v. de algemene instructie.</w:t>
      </w:r>
    </w:p>
    <w:p w14:paraId="331DDBBD" w14:textId="77777777" w:rsidR="00EE34DF" w:rsidRPr="00841669" w:rsidRDefault="00EE34DF" w:rsidP="00525283">
      <w:pPr>
        <w:tabs>
          <w:tab w:val="left" w:pos="1701"/>
        </w:tabs>
        <w:autoSpaceDE w:val="0"/>
        <w:adjustRightInd w:val="0"/>
        <w:spacing w:before="24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70.00.39</w:t>
      </w:r>
      <w:r w:rsidRPr="00841669">
        <w:rPr>
          <w:rFonts w:eastAsiaTheme="minorEastAsia" w:cs="Verdana"/>
          <w:b/>
          <w:color w:val="000000" w:themeColor="text1"/>
          <w:sz w:val="18"/>
        </w:rPr>
        <w:tab/>
        <w:t>INFORMATIE-OVERDRACHT: MONSTERS</w:t>
      </w:r>
    </w:p>
    <w:p w14:paraId="1B83B1C3"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MONSTERS</w:t>
      </w:r>
    </w:p>
    <w:p w14:paraId="26473FFC" w14:textId="6039870D"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Voordat bouwstoffen door de aannemer worden besteld hiervan een monster ter beoordeling aan de directie voorleggen:</w:t>
      </w:r>
    </w:p>
    <w:p w14:paraId="166E7E97" w14:textId="61072613" w:rsidR="00EE34DF" w:rsidRPr="00841669" w:rsidRDefault="00EE34DF" w:rsidP="00F10FA2">
      <w:pPr>
        <w:numPr>
          <w:ilvl w:val="0"/>
          <w:numId w:val="124"/>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Nader af te stemmen met de directie, te rekenen op 1 stuks van alle toe te passen componenten, en/ of specifieke uitvoering daarvan. Schakel- en verdeelinrichtingen worden hierin niet meegerekend</w:t>
      </w:r>
      <w:r w:rsidR="00A8337D" w:rsidRPr="00841669">
        <w:rPr>
          <w:rFonts w:eastAsiaTheme="minorEastAsia" w:cs="Verdana"/>
          <w:color w:val="000000" w:themeColor="text1"/>
          <w:sz w:val="18"/>
        </w:rPr>
        <w:t>; kabels echter wel.</w:t>
      </w:r>
      <w:r w:rsidRPr="00841669">
        <w:rPr>
          <w:rFonts w:eastAsiaTheme="minorEastAsia" w:cs="Verdana"/>
          <w:color w:val="000000" w:themeColor="text1"/>
          <w:sz w:val="18"/>
        </w:rPr>
        <w:t xml:space="preserve"> </w:t>
      </w:r>
    </w:p>
    <w:p w14:paraId="27FB2ABE"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Beoordelingskenmerk(en):</w:t>
      </w:r>
    </w:p>
    <w:p w14:paraId="69A3843A" w14:textId="0BA0EC23" w:rsidR="00EE34DF" w:rsidRPr="00841669" w:rsidRDefault="00EE34DF" w:rsidP="00F10FA2">
      <w:pPr>
        <w:numPr>
          <w:ilvl w:val="0"/>
          <w:numId w:val="124"/>
        </w:numPr>
        <w:autoSpaceDE w:val="0"/>
        <w:autoSpaceDN/>
        <w:adjustRightInd w:val="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Eisen aan het</w:t>
      </w:r>
      <w:r w:rsidR="006A7051" w:rsidRPr="00841669">
        <w:rPr>
          <w:rFonts w:eastAsiaTheme="minorEastAsia" w:cs="Verdana"/>
          <w:color w:val="000000" w:themeColor="text1"/>
          <w:sz w:val="18"/>
        </w:rPr>
        <w:t xml:space="preserve"> </w:t>
      </w:r>
      <w:r w:rsidRPr="00841669">
        <w:rPr>
          <w:rFonts w:eastAsiaTheme="minorEastAsia" w:cs="Verdana"/>
          <w:color w:val="000000" w:themeColor="text1"/>
          <w:sz w:val="18"/>
        </w:rPr>
        <w:t>component volgens dit bestek. Bij het</w:t>
      </w:r>
      <w:r w:rsidR="006A7051" w:rsidRPr="00841669">
        <w:rPr>
          <w:rFonts w:eastAsiaTheme="minorEastAsia" w:cs="Verdana"/>
          <w:color w:val="000000" w:themeColor="text1"/>
          <w:sz w:val="18"/>
        </w:rPr>
        <w:t xml:space="preserve"> </w:t>
      </w:r>
      <w:r w:rsidRPr="00841669">
        <w:rPr>
          <w:rFonts w:eastAsiaTheme="minorEastAsia" w:cs="Verdana"/>
          <w:color w:val="000000" w:themeColor="text1"/>
          <w:sz w:val="18"/>
        </w:rPr>
        <w:t>component alle van toepassing zijnde certificaten overleggen, om de geschiktheid aan te tonen en aan te tonen dat het component voldoet aan de vigerende voorschriften en van toepassing zijnde normen.</w:t>
      </w:r>
    </w:p>
    <w:p w14:paraId="411490AB" w14:textId="77777777" w:rsidR="00EE34DF" w:rsidRPr="00841669" w:rsidRDefault="00EE34DF" w:rsidP="00525283">
      <w:pPr>
        <w:tabs>
          <w:tab w:val="left" w:pos="1701"/>
        </w:tabs>
        <w:autoSpaceDE w:val="0"/>
        <w:adjustRightInd w:val="0"/>
        <w:spacing w:before="24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70.00.40</w:t>
      </w:r>
      <w:r w:rsidRPr="00841669">
        <w:rPr>
          <w:rFonts w:eastAsiaTheme="minorEastAsia" w:cs="Verdana"/>
          <w:b/>
          <w:color w:val="000000" w:themeColor="text1"/>
          <w:sz w:val="18"/>
        </w:rPr>
        <w:tab/>
        <w:t>RISICOVERDELING EN GARANTIES: ALGEMEEN</w:t>
      </w:r>
    </w:p>
    <w:p w14:paraId="4CFEC3AA" w14:textId="77777777" w:rsidR="00EE34DF" w:rsidRPr="00841669" w:rsidRDefault="00EE34DF" w:rsidP="00525283">
      <w:pPr>
        <w:tabs>
          <w:tab w:val="left" w:pos="2267"/>
        </w:tabs>
        <w:autoSpaceDE w:val="0"/>
        <w:adjustRightInd w:val="0"/>
        <w:ind w:left="2267" w:hanging="566"/>
        <w:textAlignment w:val="auto"/>
        <w:rPr>
          <w:rFonts w:eastAsiaTheme="minorEastAsia" w:cs="Verdana"/>
          <w:color w:val="000000" w:themeColor="text1"/>
          <w:sz w:val="18"/>
        </w:rPr>
      </w:pPr>
      <w:r w:rsidRPr="00841669">
        <w:rPr>
          <w:rFonts w:eastAsiaTheme="minorEastAsia" w:cs="Verdana"/>
          <w:color w:val="000000" w:themeColor="text1"/>
          <w:sz w:val="18"/>
        </w:rPr>
        <w:t>TE GARANDEREN ONDERDELEN</w:t>
      </w:r>
    </w:p>
    <w:p w14:paraId="64A53EE7" w14:textId="3040186C"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Volgens bepaling 0</w:t>
      </w:r>
      <w:r w:rsidR="00C45B4D" w:rsidRPr="00841669">
        <w:rPr>
          <w:rFonts w:eastAsiaTheme="minorEastAsia" w:cs="Verdana"/>
          <w:color w:val="000000" w:themeColor="text1"/>
          <w:sz w:val="18"/>
        </w:rPr>
        <w:t>1</w:t>
      </w:r>
      <w:r w:rsidRPr="00841669">
        <w:rPr>
          <w:rFonts w:eastAsiaTheme="minorEastAsia" w:cs="Verdana"/>
          <w:color w:val="000000" w:themeColor="text1"/>
          <w:sz w:val="18"/>
        </w:rPr>
        <w:t>.02.22.</w:t>
      </w:r>
    </w:p>
    <w:p w14:paraId="326AFE35" w14:textId="77777777" w:rsidR="00EE34DF" w:rsidRPr="00841669" w:rsidRDefault="00EE34DF" w:rsidP="00525283">
      <w:pPr>
        <w:tabs>
          <w:tab w:val="left" w:pos="2550"/>
        </w:tabs>
        <w:autoSpaceDE w:val="0"/>
        <w:adjustRightInd w:val="0"/>
        <w:ind w:left="2550" w:hanging="283"/>
        <w:textAlignment w:val="auto"/>
        <w:rPr>
          <w:rFonts w:eastAsiaTheme="minorEastAsia" w:cs="Verdana"/>
          <w:color w:val="000000" w:themeColor="text1"/>
          <w:sz w:val="18"/>
        </w:rPr>
      </w:pPr>
    </w:p>
    <w:p w14:paraId="4DA70C5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De aannemer geeft in het onderhoudsvoorschrift alle werkzaamheden en controles aan, die noodzakelijk zijn om de garantie volledig gestand te kunnen doen.</w:t>
      </w:r>
    </w:p>
    <w:p w14:paraId="1C927F8A" w14:textId="77777777" w:rsidR="00EE34DF" w:rsidRPr="00841669" w:rsidRDefault="00EE34DF" w:rsidP="00525283">
      <w:pPr>
        <w:tabs>
          <w:tab w:val="left" w:pos="1701"/>
        </w:tabs>
        <w:autoSpaceDE w:val="0"/>
        <w:adjustRightInd w:val="0"/>
        <w:spacing w:before="24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70.00.60</w:t>
      </w:r>
      <w:r w:rsidRPr="00841669">
        <w:rPr>
          <w:rFonts w:eastAsiaTheme="minorEastAsia" w:cs="Verdana"/>
          <w:b/>
          <w:color w:val="000000" w:themeColor="text1"/>
          <w:sz w:val="18"/>
        </w:rPr>
        <w:tab/>
        <w:t>BOUWSTOFFEN: ALGEMEEN</w:t>
      </w:r>
    </w:p>
    <w:p w14:paraId="3590E893"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HALOGEENVRIJE KABELS</w:t>
      </w:r>
    </w:p>
    <w:p w14:paraId="13371B3C" w14:textId="107D5AC8"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Alle installatiedraden en kabels (buigzame- en niet- buigzame leidingen) dienen te voldoen aan brandklasse Cca</w:t>
      </w:r>
      <w:bookmarkStart w:id="108" w:name="_Hlk197731435"/>
      <w:r w:rsidRPr="00841669">
        <w:rPr>
          <w:rFonts w:eastAsiaTheme="minorEastAsia" w:cs="Verdana"/>
          <w:color w:val="000000" w:themeColor="text1"/>
          <w:sz w:val="18"/>
        </w:rPr>
        <w:t xml:space="preserve">-s1,d1,a1 </w:t>
      </w:r>
      <w:bookmarkEnd w:id="108"/>
      <w:r w:rsidRPr="00841669">
        <w:rPr>
          <w:rFonts w:eastAsiaTheme="minorEastAsia" w:cs="Verdana"/>
          <w:color w:val="000000" w:themeColor="text1"/>
          <w:sz w:val="18"/>
        </w:rPr>
        <w:t>volgens NEN-8012.</w:t>
      </w:r>
      <w:r w:rsidR="00405108" w:rsidRPr="00841669">
        <w:rPr>
          <w:rFonts w:eastAsiaTheme="minorEastAsia" w:cs="Verdana"/>
          <w:color w:val="000000" w:themeColor="text1"/>
          <w:sz w:val="18"/>
        </w:rPr>
        <w:t xml:space="preserve"> Gebundeld mogen de installatiedraden en kabels ook geen bijdrage leveren aan de vuurvoortplanting.</w:t>
      </w:r>
    </w:p>
    <w:p w14:paraId="441C7961" w14:textId="30C65073" w:rsidR="00723BF8" w:rsidRPr="00841669" w:rsidRDefault="0012558A"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G</w:t>
      </w:r>
      <w:r w:rsidR="00723BF8" w:rsidRPr="00841669">
        <w:rPr>
          <w:rFonts w:eastAsiaTheme="minorEastAsia" w:cs="Verdana"/>
          <w:color w:val="000000" w:themeColor="text1"/>
          <w:sz w:val="18"/>
        </w:rPr>
        <w:t>rondkabels</w:t>
      </w:r>
      <w:r w:rsidRPr="00841669">
        <w:rPr>
          <w:rFonts w:eastAsiaTheme="minorEastAsia" w:cs="Verdana"/>
          <w:color w:val="000000" w:themeColor="text1"/>
          <w:sz w:val="18"/>
        </w:rPr>
        <w:t xml:space="preserve"> hoeven niet aan de brandklasse </w:t>
      </w:r>
      <w:proofErr w:type="spellStart"/>
      <w:r w:rsidRPr="00841669">
        <w:rPr>
          <w:rFonts w:eastAsiaTheme="minorEastAsia" w:cs="Verdana"/>
          <w:color w:val="000000" w:themeColor="text1"/>
          <w:sz w:val="18"/>
        </w:rPr>
        <w:t>Cca</w:t>
      </w:r>
      <w:proofErr w:type="spellEnd"/>
      <w:r w:rsidRPr="00841669">
        <w:rPr>
          <w:rFonts w:eastAsiaTheme="minorEastAsia" w:cs="Verdana"/>
          <w:color w:val="000000" w:themeColor="text1"/>
          <w:sz w:val="18"/>
        </w:rPr>
        <w:t xml:space="preserve"> te voldoen</w:t>
      </w:r>
      <w:r w:rsidR="00586F1B" w:rsidRPr="00841669">
        <w:rPr>
          <w:rFonts w:eastAsiaTheme="minorEastAsia" w:cs="Verdana"/>
          <w:color w:val="000000" w:themeColor="text1"/>
          <w:sz w:val="18"/>
        </w:rPr>
        <w:t xml:space="preserve"> indien</w:t>
      </w:r>
      <w:r w:rsidR="00723BF8" w:rsidRPr="00841669">
        <w:rPr>
          <w:rFonts w:eastAsiaTheme="minorEastAsia" w:cs="Verdana"/>
          <w:color w:val="000000" w:themeColor="text1"/>
          <w:sz w:val="18"/>
        </w:rPr>
        <w:t>:</w:t>
      </w:r>
    </w:p>
    <w:p w14:paraId="13695B01" w14:textId="2F75ADD1" w:rsidR="00723BF8" w:rsidRPr="00841669" w:rsidRDefault="00586F1B" w:rsidP="00F10FA2">
      <w:pPr>
        <w:pStyle w:val="Lijstalinea"/>
        <w:numPr>
          <w:ilvl w:val="0"/>
          <w:numId w:val="12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deze worden aangelegd</w:t>
      </w:r>
      <w:r w:rsidR="00C64403" w:rsidRPr="00841669">
        <w:rPr>
          <w:rFonts w:eastAsiaTheme="minorEastAsia" w:cs="Verdana"/>
          <w:color w:val="000000" w:themeColor="text1"/>
          <w:sz w:val="18"/>
        </w:rPr>
        <w:t xml:space="preserve"> en aangesloten</w:t>
      </w:r>
      <w:r w:rsidRPr="00841669">
        <w:rPr>
          <w:rFonts w:eastAsiaTheme="minorEastAsia" w:cs="Verdana"/>
          <w:color w:val="000000" w:themeColor="text1"/>
          <w:sz w:val="18"/>
        </w:rPr>
        <w:t xml:space="preserve"> </w:t>
      </w:r>
      <w:r w:rsidR="00723BF8" w:rsidRPr="00841669">
        <w:rPr>
          <w:rFonts w:eastAsiaTheme="minorEastAsia" w:cs="Verdana"/>
          <w:color w:val="000000" w:themeColor="text1"/>
          <w:sz w:val="18"/>
        </w:rPr>
        <w:t>in separate energiestations;</w:t>
      </w:r>
    </w:p>
    <w:p w14:paraId="4B64DFE6" w14:textId="12782297" w:rsidR="00585DAA" w:rsidRPr="00841669" w:rsidRDefault="00F729A5" w:rsidP="00F10FA2">
      <w:pPr>
        <w:pStyle w:val="Lijstalinea"/>
        <w:numPr>
          <w:ilvl w:val="0"/>
          <w:numId w:val="12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deze worden aangelegd in het terrein en aangesloten worden </w:t>
      </w:r>
      <w:r w:rsidR="00C64403" w:rsidRPr="00841669">
        <w:rPr>
          <w:rFonts w:eastAsiaTheme="minorEastAsia" w:cs="Verdana"/>
          <w:color w:val="000000" w:themeColor="text1"/>
          <w:sz w:val="18"/>
        </w:rPr>
        <w:t xml:space="preserve">aan </w:t>
      </w:r>
      <w:r w:rsidRPr="00841669">
        <w:rPr>
          <w:rFonts w:eastAsiaTheme="minorEastAsia" w:cs="Verdana"/>
          <w:color w:val="000000" w:themeColor="text1"/>
          <w:sz w:val="18"/>
        </w:rPr>
        <w:t>elektrische installaties en/of verlichtingsinstallaties in het terrein;</w:t>
      </w:r>
      <w:r w:rsidR="00585DAA" w:rsidRPr="00841669">
        <w:rPr>
          <w:rFonts w:eastAsiaTheme="minorEastAsia" w:cs="Verdana"/>
          <w:color w:val="000000" w:themeColor="text1"/>
          <w:sz w:val="18"/>
        </w:rPr>
        <w:t xml:space="preserve"> </w:t>
      </w:r>
    </w:p>
    <w:p w14:paraId="4BD4E3E5" w14:textId="3B159612" w:rsidR="00723BF8" w:rsidRPr="00841669" w:rsidRDefault="00723BF8" w:rsidP="00F10FA2">
      <w:pPr>
        <w:pStyle w:val="Lijstalinea"/>
        <w:numPr>
          <w:ilvl w:val="0"/>
          <w:numId w:val="12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de grondkabel slechts een kleine afstand(&lt;10m) tot in een gebouw, behoudens energiestations,</w:t>
      </w:r>
      <w:r w:rsidR="00586F1B" w:rsidRPr="00841669">
        <w:rPr>
          <w:rFonts w:eastAsiaTheme="minorEastAsia" w:cs="Verdana"/>
          <w:color w:val="000000" w:themeColor="text1"/>
          <w:sz w:val="18"/>
        </w:rPr>
        <w:t xml:space="preserve"> wordt </w:t>
      </w:r>
      <w:r w:rsidR="00585DAA" w:rsidRPr="00841669">
        <w:rPr>
          <w:rFonts w:eastAsiaTheme="minorEastAsia" w:cs="Verdana"/>
          <w:color w:val="000000" w:themeColor="text1"/>
          <w:sz w:val="18"/>
        </w:rPr>
        <w:t>gevoerd</w:t>
      </w:r>
      <w:r w:rsidR="00C64403" w:rsidRPr="00841669">
        <w:rPr>
          <w:rFonts w:eastAsiaTheme="minorEastAsia" w:cs="Verdana"/>
          <w:color w:val="000000" w:themeColor="text1"/>
          <w:sz w:val="18"/>
        </w:rPr>
        <w:t xml:space="preserve"> en aangesloten.</w:t>
      </w:r>
      <w:r w:rsidR="00586F1B" w:rsidRPr="00841669">
        <w:rPr>
          <w:rFonts w:eastAsiaTheme="minorEastAsia" w:cs="Verdana"/>
          <w:color w:val="000000" w:themeColor="text1"/>
          <w:sz w:val="18"/>
        </w:rPr>
        <w:t>.</w:t>
      </w:r>
    </w:p>
    <w:p w14:paraId="41379A50"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TOEBEHOREN UIT KUNSTSTOF</w:t>
      </w:r>
    </w:p>
    <w:p w14:paraId="0D27CBE7"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Alle kunststoffen materialen, benodigd bij de aanleg van leidingen (buis, las- en inbouwdozen, etc.) dienen moeilijk brandbaar en halogeenvrij (MBZH) te zijn.</w:t>
      </w:r>
    </w:p>
    <w:p w14:paraId="4AC6126B"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BUIZEN IN AFWERKLAGEN </w:t>
      </w:r>
    </w:p>
    <w:p w14:paraId="2BBD60DF"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Buizen in afwerklagen van vloeren moeten zijn van slagvaste kunststof.</w:t>
      </w:r>
    </w:p>
    <w:p w14:paraId="1B3A283A"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FLEXIBELE BUIS</w:t>
      </w:r>
    </w:p>
    <w:p w14:paraId="2125EB0D"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toepassing van flexibele buis is niet toegestaan.</w:t>
      </w:r>
    </w:p>
    <w:p w14:paraId="27227364" w14:textId="77777777" w:rsidR="00A8337D" w:rsidRPr="00841669" w:rsidRDefault="00A8337D" w:rsidP="00A8337D">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LEIDINGEN, </w:t>
      </w:r>
      <w:bookmarkStart w:id="109" w:name="_Hlk197720746"/>
      <w:r w:rsidRPr="00841669">
        <w:rPr>
          <w:rFonts w:eastAsiaTheme="minorEastAsia" w:cs="Verdana"/>
          <w:color w:val="000000" w:themeColor="text1"/>
          <w:sz w:val="18"/>
        </w:rPr>
        <w:t>MATERIALEN EN BEVESTIGINGSMIDDELEN BUITEN EN VOCHTIGE RUIMTEN</w:t>
      </w:r>
      <w:bookmarkEnd w:id="109"/>
    </w:p>
    <w:p w14:paraId="1170ED3E" w14:textId="77777777" w:rsidR="008E608A" w:rsidRPr="00841669" w:rsidRDefault="00A8337D" w:rsidP="00A8337D">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Metalen </w:t>
      </w:r>
      <w:bookmarkStart w:id="110" w:name="_Hlk207082515"/>
      <w:r w:rsidRPr="00841669">
        <w:rPr>
          <w:rFonts w:eastAsiaTheme="minorEastAsia" w:cs="Verdana"/>
          <w:color w:val="000000" w:themeColor="text1"/>
          <w:sz w:val="18"/>
        </w:rPr>
        <w:t>leidingen, materialen en bevestigingsmiddelen in vochtige ruimten</w:t>
      </w:r>
      <w:r w:rsidR="008E608A" w:rsidRPr="00841669">
        <w:rPr>
          <w:rFonts w:eastAsiaTheme="minorEastAsia" w:cs="Verdana"/>
          <w:color w:val="000000" w:themeColor="text1"/>
          <w:sz w:val="18"/>
        </w:rPr>
        <w:t xml:space="preserve"> </w:t>
      </w:r>
      <w:r w:rsidRPr="00841669">
        <w:rPr>
          <w:rFonts w:eastAsiaTheme="minorEastAsia" w:cs="Verdana"/>
          <w:color w:val="000000" w:themeColor="text1"/>
          <w:sz w:val="18"/>
        </w:rPr>
        <w:t>en in de buitenlucht moeten zijn uitgevoerd in</w:t>
      </w:r>
      <w:r w:rsidR="008E608A" w:rsidRPr="00841669">
        <w:rPr>
          <w:rFonts w:eastAsiaTheme="minorEastAsia" w:cs="Verdana"/>
          <w:color w:val="000000" w:themeColor="text1"/>
          <w:sz w:val="18"/>
        </w:rPr>
        <w:t>:</w:t>
      </w:r>
    </w:p>
    <w:p w14:paraId="56325BF1" w14:textId="16EFE743" w:rsidR="008E608A" w:rsidRPr="00841669" w:rsidRDefault="00A8337D"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roestvast staal RVS3</w:t>
      </w:r>
      <w:r w:rsidR="008E608A" w:rsidRPr="00841669">
        <w:rPr>
          <w:rFonts w:eastAsiaTheme="minorEastAsia" w:cs="Verdana"/>
          <w:color w:val="000000" w:themeColor="text1"/>
          <w:sz w:val="18"/>
        </w:rPr>
        <w:t>04</w:t>
      </w:r>
      <w:r w:rsidR="002D555F" w:rsidRPr="00841669">
        <w:rPr>
          <w:rFonts w:eastAsiaTheme="minorEastAsia" w:cs="Verdana"/>
          <w:color w:val="000000" w:themeColor="text1"/>
          <w:sz w:val="18"/>
        </w:rPr>
        <w:t xml:space="preserve"> / RVSA2</w:t>
      </w:r>
    </w:p>
    <w:p w14:paraId="1EADA767" w14:textId="77777777" w:rsidR="008E608A" w:rsidRPr="00841669" w:rsidRDefault="00A8337D" w:rsidP="008E608A">
      <w:pPr>
        <w:pStyle w:val="Lijstalinea"/>
        <w:autoSpaceDE w:val="0"/>
        <w:adjustRightInd w:val="0"/>
        <w:ind w:left="2058"/>
        <w:textAlignment w:val="auto"/>
        <w:rPr>
          <w:rFonts w:eastAsiaTheme="minorEastAsia" w:cs="Verdana"/>
          <w:color w:val="000000" w:themeColor="text1"/>
          <w:sz w:val="18"/>
        </w:rPr>
      </w:pPr>
      <w:r w:rsidRPr="00841669">
        <w:rPr>
          <w:rFonts w:eastAsiaTheme="minorEastAsia" w:cs="Verdana"/>
          <w:color w:val="000000" w:themeColor="text1"/>
          <w:sz w:val="18"/>
        </w:rPr>
        <w:t xml:space="preserve">of </w:t>
      </w:r>
    </w:p>
    <w:p w14:paraId="049AAA37" w14:textId="011A91B5" w:rsidR="008E608A" w:rsidRPr="00841669" w:rsidRDefault="00A8337D"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thermisch verzinkt.</w:t>
      </w:r>
      <w:bookmarkEnd w:id="110"/>
    </w:p>
    <w:p w14:paraId="02C4E562" w14:textId="77777777" w:rsidR="008E608A" w:rsidRPr="00841669" w:rsidRDefault="008E608A" w:rsidP="00A8337D">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Metalen leidingen, materialen en bevestigingsmiddelen in vochtige ruimten, in/bij zwembaden en kustgebieden in de buitenlucht moeten zijn uitgevoerd in:</w:t>
      </w:r>
    </w:p>
    <w:p w14:paraId="2C51871E" w14:textId="6A388FC2" w:rsidR="008E608A" w:rsidRPr="00841669" w:rsidRDefault="008E608A"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roestvast staal RVS316</w:t>
      </w:r>
      <w:r w:rsidR="002D555F" w:rsidRPr="00841669">
        <w:rPr>
          <w:rFonts w:eastAsiaTheme="minorEastAsia" w:cs="Verdana"/>
          <w:color w:val="000000" w:themeColor="text1"/>
          <w:sz w:val="18"/>
        </w:rPr>
        <w:t>/RVSA4</w:t>
      </w:r>
      <w:r w:rsidRPr="00841669">
        <w:rPr>
          <w:rFonts w:eastAsiaTheme="minorEastAsia" w:cs="Verdana"/>
          <w:color w:val="000000" w:themeColor="text1"/>
          <w:sz w:val="18"/>
        </w:rPr>
        <w:t>.</w:t>
      </w:r>
    </w:p>
    <w:p w14:paraId="0ADED832" w14:textId="77777777" w:rsidR="00A8337D" w:rsidRPr="00841669" w:rsidRDefault="00A8337D" w:rsidP="00A8337D">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LEIDINGEN, OPENBARE VERLICHTING C.Q TERREINVERLICHTING</w:t>
      </w:r>
    </w:p>
    <w:p w14:paraId="2218A4D9" w14:textId="0AD21D4C" w:rsidR="00A8337D" w:rsidRPr="00841669" w:rsidRDefault="00A8337D" w:rsidP="00A8337D">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Grondkabels t.b.v. openbare verlichting c.q. terreinverlichting dienen uitgevoerd te worden als grijze kabel voorzien van groene streep over de gehele lengte van de kabel. Kabel conform het type:</w:t>
      </w:r>
    </w:p>
    <w:p w14:paraId="1535BC37" w14:textId="13366EFB" w:rsidR="00A8337D" w:rsidRPr="00841669" w:rsidRDefault="00A8337D" w:rsidP="00A8337D">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w:t>
      </w:r>
      <w:r w:rsidRPr="00841669">
        <w:rPr>
          <w:rFonts w:eastAsiaTheme="minorEastAsia" w:cs="Verdana"/>
          <w:color w:val="000000" w:themeColor="text1"/>
          <w:sz w:val="18"/>
        </w:rPr>
        <w:tab/>
        <w:t>EO-</w:t>
      </w:r>
      <w:proofErr w:type="spellStart"/>
      <w:r w:rsidRPr="00841669">
        <w:rPr>
          <w:rFonts w:eastAsiaTheme="minorEastAsia" w:cs="Verdana"/>
          <w:color w:val="000000" w:themeColor="text1"/>
          <w:sz w:val="18"/>
        </w:rPr>
        <w:t>YMeKas</w:t>
      </w:r>
      <w:r w:rsidR="005432BC" w:rsidRPr="00841669">
        <w:rPr>
          <w:rFonts w:eastAsiaTheme="minorEastAsia" w:cs="Verdana"/>
          <w:color w:val="000000" w:themeColor="text1"/>
          <w:sz w:val="18"/>
        </w:rPr>
        <w:t>mb</w:t>
      </w:r>
      <w:r w:rsidRPr="00841669">
        <w:rPr>
          <w:rFonts w:eastAsiaTheme="minorEastAsia" w:cs="Verdana"/>
          <w:color w:val="000000" w:themeColor="text1"/>
          <w:sz w:val="18"/>
        </w:rPr>
        <w:t>zh</w:t>
      </w:r>
      <w:proofErr w:type="spellEnd"/>
      <w:r w:rsidRPr="00841669">
        <w:rPr>
          <w:rFonts w:eastAsiaTheme="minorEastAsia" w:cs="Verdana"/>
          <w:color w:val="000000" w:themeColor="text1"/>
          <w:sz w:val="18"/>
        </w:rPr>
        <w:t xml:space="preserve"> OV</w:t>
      </w:r>
      <w:r w:rsidR="005432BC" w:rsidRPr="00841669">
        <w:rPr>
          <w:rFonts w:eastAsiaTheme="minorEastAsia" w:cs="Verdana"/>
          <w:color w:val="000000" w:themeColor="text1"/>
          <w:sz w:val="18"/>
        </w:rPr>
        <w:t xml:space="preserve"> resp. EG-</w:t>
      </w:r>
      <w:proofErr w:type="spellStart"/>
      <w:r w:rsidR="005432BC" w:rsidRPr="00841669">
        <w:rPr>
          <w:rFonts w:eastAsiaTheme="minorEastAsia" w:cs="Verdana"/>
          <w:color w:val="000000" w:themeColor="text1"/>
          <w:sz w:val="18"/>
        </w:rPr>
        <w:t>YMeKasmbzh</w:t>
      </w:r>
      <w:proofErr w:type="spellEnd"/>
      <w:r w:rsidR="005432BC" w:rsidRPr="00841669">
        <w:rPr>
          <w:rFonts w:eastAsiaTheme="minorEastAsia" w:cs="Verdana"/>
          <w:color w:val="000000" w:themeColor="text1"/>
          <w:sz w:val="18"/>
        </w:rPr>
        <w:t xml:space="preserve"> OV</w:t>
      </w:r>
      <w:r w:rsidRPr="00841669">
        <w:rPr>
          <w:rFonts w:eastAsiaTheme="minorEastAsia" w:cs="Verdana"/>
          <w:color w:val="000000" w:themeColor="text1"/>
          <w:sz w:val="18"/>
        </w:rPr>
        <w:t>.</w:t>
      </w:r>
    </w:p>
    <w:p w14:paraId="46B70B1E" w14:textId="15EDE6CA"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UITVOERING</w:t>
      </w:r>
    </w:p>
    <w:p w14:paraId="77325CFB"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uitvoeren in anti-</w:t>
      </w:r>
      <w:proofErr w:type="spellStart"/>
      <w:r w:rsidRPr="00841669">
        <w:rPr>
          <w:rFonts w:eastAsiaTheme="minorEastAsia" w:cs="Verdana"/>
          <w:color w:val="000000" w:themeColor="text1"/>
          <w:sz w:val="18"/>
        </w:rPr>
        <w:t>corrossie</w:t>
      </w:r>
      <w:proofErr w:type="spellEnd"/>
      <w:r w:rsidRPr="00841669">
        <w:rPr>
          <w:rFonts w:eastAsiaTheme="minorEastAsia" w:cs="Verdana"/>
          <w:color w:val="000000" w:themeColor="text1"/>
          <w:sz w:val="18"/>
        </w:rPr>
        <w:t xml:space="preserve"> behandeld plaatstaal, voorzien van:</w:t>
      </w:r>
    </w:p>
    <w:p w14:paraId="6225F647" w14:textId="17D7E12B" w:rsidR="00723BF8" w:rsidRPr="00841669" w:rsidRDefault="00723BF8" w:rsidP="00F10FA2">
      <w:pPr>
        <w:pStyle w:val="Lijstalinea"/>
        <w:numPr>
          <w:ilvl w:val="0"/>
          <w:numId w:val="220"/>
        </w:numPr>
        <w:autoSpaceDE w:val="0"/>
        <w:adjustRightInd w:val="0"/>
        <w:ind w:left="2058" w:hanging="357"/>
        <w:textAlignment w:val="auto"/>
        <w:rPr>
          <w:rFonts w:eastAsiaTheme="minorEastAsia" w:cs="Verdana"/>
          <w:color w:val="000000" w:themeColor="text1"/>
          <w:sz w:val="18"/>
        </w:rPr>
      </w:pPr>
      <w:proofErr w:type="spellStart"/>
      <w:r w:rsidRPr="00841669">
        <w:rPr>
          <w:rFonts w:eastAsiaTheme="minorEastAsia" w:cs="Verdana"/>
          <w:color w:val="000000" w:themeColor="text1"/>
          <w:sz w:val="18"/>
        </w:rPr>
        <w:t>gepoedercoate</w:t>
      </w:r>
      <w:proofErr w:type="spellEnd"/>
      <w:r w:rsidRPr="00841669">
        <w:rPr>
          <w:rFonts w:eastAsiaTheme="minorEastAsia" w:cs="Verdana"/>
          <w:color w:val="000000" w:themeColor="text1"/>
          <w:sz w:val="18"/>
        </w:rPr>
        <w:t xml:space="preserve"> oppervlaktebehandeling: dikte 50 - 80 µm;</w:t>
      </w:r>
    </w:p>
    <w:p w14:paraId="6565ED9D" w14:textId="214FB313" w:rsidR="00723BF8" w:rsidRPr="00841669" w:rsidRDefault="00723BF8" w:rsidP="00F10FA2">
      <w:pPr>
        <w:pStyle w:val="Lijstalinea"/>
        <w:numPr>
          <w:ilvl w:val="0"/>
          <w:numId w:val="220"/>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binnenliggende deuren.</w:t>
      </w:r>
    </w:p>
    <w:p w14:paraId="1259887D"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Uitvoering:</w:t>
      </w:r>
    </w:p>
    <w:p w14:paraId="0FD5DED5" w14:textId="0C2B804C" w:rsidR="00723BF8" w:rsidRPr="00841669" w:rsidRDefault="00723BF8" w:rsidP="00F10FA2">
      <w:pPr>
        <w:pStyle w:val="Lijstalinea"/>
        <w:numPr>
          <w:ilvl w:val="0"/>
          <w:numId w:val="22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beschermingsklasse II, dubbelgeïsoleerd;</w:t>
      </w:r>
    </w:p>
    <w:p w14:paraId="15B29A76" w14:textId="72AEA3F8" w:rsidR="006662AB" w:rsidRPr="00841669" w:rsidRDefault="006662AB" w:rsidP="006662AB">
      <w:pPr>
        <w:ind w:left="1701"/>
        <w:rPr>
          <w:rFonts w:eastAsiaTheme="minorEastAsia" w:cs="Verdana"/>
          <w:color w:val="000000" w:themeColor="text1"/>
          <w:sz w:val="18"/>
        </w:rPr>
      </w:pPr>
      <w:r w:rsidRPr="00841669">
        <w:rPr>
          <w:rFonts w:eastAsiaTheme="minorEastAsia" w:cs="Verdana"/>
          <w:color w:val="000000" w:themeColor="text1"/>
          <w:sz w:val="18"/>
        </w:rPr>
        <w:t>Bouwvorm:</w:t>
      </w:r>
    </w:p>
    <w:p w14:paraId="7FDC7083" w14:textId="5EC10723" w:rsidR="006662AB" w:rsidRPr="00841669" w:rsidRDefault="006662AB" w:rsidP="00F10FA2">
      <w:pPr>
        <w:pStyle w:val="Lijstalinea"/>
        <w:numPr>
          <w:ilvl w:val="0"/>
          <w:numId w:val="221"/>
        </w:numPr>
        <w:ind w:left="2058" w:hanging="357"/>
        <w:rPr>
          <w:rFonts w:eastAsiaTheme="minorEastAsia" w:cs="Verdana"/>
          <w:color w:val="000000" w:themeColor="text1"/>
          <w:sz w:val="18"/>
        </w:rPr>
      </w:pPr>
      <w:r w:rsidRPr="00841669">
        <w:rPr>
          <w:rFonts w:eastAsiaTheme="minorEastAsia" w:cs="Verdana"/>
          <w:color w:val="000000" w:themeColor="text1"/>
          <w:sz w:val="18"/>
        </w:rPr>
        <w:t>Hoofdschakel- en verdeelinrichtingen minimale uitvoering bouwvorm 4</w:t>
      </w:r>
      <w:r w:rsidR="004679BB" w:rsidRPr="00841669">
        <w:rPr>
          <w:rFonts w:eastAsiaTheme="minorEastAsia" w:cs="Verdana"/>
          <w:color w:val="000000" w:themeColor="text1"/>
          <w:sz w:val="18"/>
        </w:rPr>
        <w:t>a</w:t>
      </w:r>
      <w:r w:rsidRPr="00841669">
        <w:rPr>
          <w:rFonts w:eastAsiaTheme="minorEastAsia" w:cs="Verdana"/>
          <w:color w:val="000000" w:themeColor="text1"/>
          <w:sz w:val="18"/>
        </w:rPr>
        <w:t>.</w:t>
      </w:r>
    </w:p>
    <w:p w14:paraId="06C438BC" w14:textId="3AB21ED0" w:rsidR="006662AB" w:rsidRPr="00841669" w:rsidRDefault="006662AB" w:rsidP="00F10FA2">
      <w:pPr>
        <w:pStyle w:val="Lijstalinea"/>
        <w:numPr>
          <w:ilvl w:val="0"/>
          <w:numId w:val="22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Sub schakel- en verdeelinrichtingen minimale uitvoering bouwvorm 2b.</w:t>
      </w:r>
    </w:p>
    <w:p w14:paraId="1AD2466E"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AANSLUITKLEMMEN</w:t>
      </w:r>
    </w:p>
    <w:p w14:paraId="0FE4B485" w14:textId="1AFBF3ED" w:rsidR="00723BF8" w:rsidRPr="00841669" w:rsidRDefault="00723BF8" w:rsidP="00F10FA2">
      <w:pPr>
        <w:pStyle w:val="Lijstalinea"/>
        <w:numPr>
          <w:ilvl w:val="0"/>
          <w:numId w:val="22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eind- en reservegroepen, alsmede stuurstroom- en signaalleidingen en leidingen van hulpcontacten moeten worden gemonteerd op rijg- of blokklemmen;</w:t>
      </w:r>
    </w:p>
    <w:p w14:paraId="53EDFB87" w14:textId="1D546BB0" w:rsidR="00723BF8" w:rsidRPr="00841669" w:rsidRDefault="00723BF8" w:rsidP="00F10FA2">
      <w:pPr>
        <w:pStyle w:val="Lijstalinea"/>
        <w:numPr>
          <w:ilvl w:val="0"/>
          <w:numId w:val="22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doorverbindingen op klemmenstroken moeten zijn uitgevoerd met doorverbindingstrippen;</w:t>
      </w:r>
    </w:p>
    <w:p w14:paraId="6BD74022" w14:textId="1E9AB9F4" w:rsidR="00723BF8" w:rsidRPr="00841669" w:rsidRDefault="00723BF8" w:rsidP="00F10FA2">
      <w:pPr>
        <w:pStyle w:val="Lijstalinea"/>
        <w:numPr>
          <w:ilvl w:val="0"/>
          <w:numId w:val="22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aansluitklemmen moeten zijn voorzien van coderingen welke in overeenstemming zijn met de tekening.</w:t>
      </w:r>
    </w:p>
    <w:p w14:paraId="3BC44D3E"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AFSCHERMPLATEN</w:t>
      </w:r>
    </w:p>
    <w:p w14:paraId="74D404C8" w14:textId="2F4B7DF2" w:rsidR="00723BF8" w:rsidRPr="00841669" w:rsidRDefault="00723BF8" w:rsidP="00F10FA2">
      <w:pPr>
        <w:pStyle w:val="Lijstalinea"/>
        <w:numPr>
          <w:ilvl w:val="0"/>
          <w:numId w:val="226"/>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afschermplaten moeten zonder gebruik van gereedschap kunnen worden verwijderd;</w:t>
      </w:r>
    </w:p>
    <w:p w14:paraId="193897E9" w14:textId="24A3EEF9" w:rsidR="00723BF8" w:rsidRPr="00841669" w:rsidRDefault="00723BF8" w:rsidP="00F10FA2">
      <w:pPr>
        <w:pStyle w:val="Lijstalinea"/>
        <w:numPr>
          <w:ilvl w:val="0"/>
          <w:numId w:val="226"/>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afschermingen tegen directe aanraking moeten zodanig afneembaar zijn gemonteerd dat visuele inspectie en </w:t>
      </w:r>
      <w:proofErr w:type="spellStart"/>
      <w:r w:rsidRPr="00841669">
        <w:rPr>
          <w:rFonts w:eastAsiaTheme="minorEastAsia" w:cs="Verdana"/>
          <w:color w:val="000000" w:themeColor="text1"/>
          <w:sz w:val="18"/>
        </w:rPr>
        <w:t>thermografische</w:t>
      </w:r>
      <w:proofErr w:type="spellEnd"/>
      <w:r w:rsidRPr="00841669">
        <w:rPr>
          <w:rFonts w:eastAsiaTheme="minorEastAsia" w:cs="Verdana"/>
          <w:color w:val="000000" w:themeColor="text1"/>
          <w:sz w:val="18"/>
        </w:rPr>
        <w:t xml:space="preserve"> meting mogelijk zijn zonder het uitschakelen van enig gedeelte van de schakel-/verdeelinrichting.</w:t>
      </w:r>
      <w:r w:rsidR="003425C7" w:rsidRPr="00841669">
        <w:rPr>
          <w:rFonts w:eastAsiaTheme="minorEastAsia" w:cs="Verdana"/>
          <w:color w:val="000000" w:themeColor="text1"/>
          <w:sz w:val="18"/>
        </w:rPr>
        <w:t xml:space="preserve"> </w:t>
      </w:r>
      <w:r w:rsidRPr="00841669">
        <w:rPr>
          <w:rFonts w:eastAsiaTheme="minorEastAsia" w:cs="Verdana"/>
          <w:color w:val="000000" w:themeColor="text1"/>
          <w:sz w:val="18"/>
        </w:rPr>
        <w:t>Na het verwijderen van deze platen moeten alle achtergelegen geleidende delen IP20 zijn afgeschermd met kunststof;</w:t>
      </w:r>
    </w:p>
    <w:p w14:paraId="2B2873A7" w14:textId="3848C793" w:rsidR="00723BF8" w:rsidRPr="00841669" w:rsidRDefault="00723BF8" w:rsidP="00F10FA2">
      <w:pPr>
        <w:pStyle w:val="Lijstalinea"/>
        <w:numPr>
          <w:ilvl w:val="0"/>
          <w:numId w:val="226"/>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indien verdeelinrichtingen, of delen daarvan, uitsluitend of mede gevoed kunnen worden uit een net, gevoed door een noodstroomaggregaat, moeten de afschermplaten van deze inrichtingen of delen van inrichtingen worden uitgevoerd in de kleur rood;</w:t>
      </w:r>
    </w:p>
    <w:p w14:paraId="49E99560" w14:textId="62C25474" w:rsidR="00723BF8" w:rsidRPr="00841669" w:rsidRDefault="00723BF8" w:rsidP="00F10FA2">
      <w:pPr>
        <w:pStyle w:val="Lijstalinea"/>
        <w:numPr>
          <w:ilvl w:val="0"/>
          <w:numId w:val="226"/>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indien verdeelinrichtingen, of delen daarvan, uitsluitend of mede gevoed kunnen worden uit een net, gevoed door een no-break installatie (UPS), moeten de afschermplaten van deze inrichtingen of delen van inrichtingen worden uitgevoerd in de kleur groen;</w:t>
      </w:r>
    </w:p>
    <w:p w14:paraId="21145733" w14:textId="60E2EFF6" w:rsidR="00723BF8" w:rsidRPr="00841669" w:rsidRDefault="00723BF8" w:rsidP="00F10FA2">
      <w:pPr>
        <w:pStyle w:val="Lijstalinea"/>
        <w:numPr>
          <w:ilvl w:val="0"/>
          <w:numId w:val="226"/>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indien verdeelinrichtingen, of delen daarvan, uitsluitend of mede gevoed kunnen worden uit een net, gevoed door een zonnestroominstallatie (PV), moeten de afschermplaten van deze inrichtingen of delen van inrichtingen worden uitgevoerd in de kleur geel;</w:t>
      </w:r>
    </w:p>
    <w:p w14:paraId="2461F268" w14:textId="04E23F92" w:rsidR="00723BF8" w:rsidRPr="00841669" w:rsidRDefault="00723BF8" w:rsidP="00F10FA2">
      <w:pPr>
        <w:pStyle w:val="Lijstalinea"/>
        <w:numPr>
          <w:ilvl w:val="0"/>
          <w:numId w:val="226"/>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elk compartiment moet zijn voorzien van een afzonderlijke beschermplaat;</w:t>
      </w:r>
    </w:p>
    <w:p w14:paraId="5C9D4011" w14:textId="43493CE4" w:rsidR="00723BF8" w:rsidRPr="00841669" w:rsidRDefault="00723BF8" w:rsidP="00F10FA2">
      <w:pPr>
        <w:pStyle w:val="Lijstalinea"/>
        <w:numPr>
          <w:ilvl w:val="0"/>
          <w:numId w:val="226"/>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afschermplaten ten behoeve van compartimenten, welke componenten bevatten, behorend tot andere installaties, moeten zijn in afwijkende kleuren.</w:t>
      </w:r>
    </w:p>
    <w:p w14:paraId="17AFC689"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BEDIENING EN CONTROLE</w:t>
      </w:r>
    </w:p>
    <w:p w14:paraId="4D6040FF"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Bij elke verdeelinrichting moet een patroontrekker voor elk voorkomend type </w:t>
      </w:r>
      <w:proofErr w:type="spellStart"/>
      <w:r w:rsidRPr="00841669">
        <w:rPr>
          <w:rFonts w:eastAsiaTheme="minorEastAsia" w:cs="Verdana"/>
          <w:color w:val="000000" w:themeColor="text1"/>
          <w:sz w:val="18"/>
        </w:rPr>
        <w:t>mespatroon</w:t>
      </w:r>
      <w:proofErr w:type="spellEnd"/>
      <w:r w:rsidRPr="00841669">
        <w:rPr>
          <w:rFonts w:eastAsiaTheme="minorEastAsia" w:cs="Verdana"/>
          <w:color w:val="000000" w:themeColor="text1"/>
          <w:sz w:val="18"/>
        </w:rPr>
        <w:t xml:space="preserve"> in de betreffende verdeelinrichting worden bijgeleverd.</w:t>
      </w:r>
    </w:p>
    <w:p w14:paraId="00AA5E91"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DEUREN</w:t>
      </w:r>
    </w:p>
    <w:p w14:paraId="22FA91AE" w14:textId="363B5D3D" w:rsidR="00723BF8" w:rsidRPr="00841669" w:rsidRDefault="00723BF8" w:rsidP="00F10FA2">
      <w:pPr>
        <w:pStyle w:val="Lijstalinea"/>
        <w:numPr>
          <w:ilvl w:val="0"/>
          <w:numId w:val="22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kasten, breder dan 700mm, moeten zijn uitgevoerd met dubbele deuren;</w:t>
      </w:r>
    </w:p>
    <w:p w14:paraId="01B3921D" w14:textId="6A8047F7" w:rsidR="00723BF8" w:rsidRPr="00841669" w:rsidRDefault="00723BF8" w:rsidP="00F10FA2">
      <w:pPr>
        <w:pStyle w:val="Lijstalinea"/>
        <w:numPr>
          <w:ilvl w:val="0"/>
          <w:numId w:val="22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bediening door middel van een espagnoletsluiting met handgreep;</w:t>
      </w:r>
    </w:p>
    <w:p w14:paraId="60F90F9A" w14:textId="17BE4ADE" w:rsidR="00723BF8" w:rsidRPr="00841669" w:rsidRDefault="00723BF8" w:rsidP="00F10FA2">
      <w:pPr>
        <w:pStyle w:val="Lijstalinea"/>
        <w:numPr>
          <w:ilvl w:val="0"/>
          <w:numId w:val="22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deuren moeten vergrendeld en afgesloten kunnen worden, daarvoor een mogelijkheid opnemen zodat de opdrachtgever een 10/30 cilinderslot (halve cilinder) kan plaatsen. </w:t>
      </w:r>
    </w:p>
    <w:p w14:paraId="4DD87DD2"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TEKSTPLATEN</w:t>
      </w:r>
    </w:p>
    <w:p w14:paraId="055FC58C" w14:textId="297AD0DE" w:rsidR="00723BF8" w:rsidRPr="00841669" w:rsidRDefault="00723BF8" w:rsidP="00F10FA2">
      <w:pPr>
        <w:pStyle w:val="Lijstalinea"/>
        <w:numPr>
          <w:ilvl w:val="0"/>
          <w:numId w:val="228"/>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de aannemer is bevoegd zijn firma naamplaat aan te brengen op de hoofdschakel- en verdeelinrichting. Aanwezige merken of merknamen van de fabrikant mogen niet worden verwijderd of bedekt;</w:t>
      </w:r>
    </w:p>
    <w:p w14:paraId="462A40AF" w14:textId="62000A67" w:rsidR="00723BF8" w:rsidRPr="00841669" w:rsidRDefault="00723BF8" w:rsidP="00F10FA2">
      <w:pPr>
        <w:pStyle w:val="Lijstalinea"/>
        <w:numPr>
          <w:ilvl w:val="0"/>
          <w:numId w:val="228"/>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alle componenten/inrichtingen aan binnen-en buitenzijde voorzien van kunststof naam- en indicatie-platen met duidelijk leesbare tekst;</w:t>
      </w:r>
    </w:p>
    <w:p w14:paraId="5E005596" w14:textId="63C7E0E9" w:rsidR="00723BF8" w:rsidRPr="00841669" w:rsidRDefault="00723BF8" w:rsidP="00F10FA2">
      <w:pPr>
        <w:pStyle w:val="Lijstalinea"/>
        <w:numPr>
          <w:ilvl w:val="0"/>
          <w:numId w:val="228"/>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tekst-platen moeten eveneens zijn aangebracht nabij invoeringen van voedingsleidingen;</w:t>
      </w:r>
    </w:p>
    <w:p w14:paraId="4DE0376E" w14:textId="7FF079D5" w:rsidR="00723BF8" w:rsidRPr="00841669" w:rsidRDefault="00723BF8" w:rsidP="00F10FA2">
      <w:pPr>
        <w:pStyle w:val="Lijstalinea"/>
        <w:numPr>
          <w:ilvl w:val="0"/>
          <w:numId w:val="228"/>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teksten moeten in overeenstemming zijn met de schema's van de betrokken installaties en voor bestelling ter goedkeuring aan de directie worden aangeboden;</w:t>
      </w:r>
    </w:p>
    <w:p w14:paraId="2DBB4BEE" w14:textId="6E00A0EF" w:rsidR="00723BF8" w:rsidRPr="00841669" w:rsidRDefault="00723BF8" w:rsidP="00F10FA2">
      <w:pPr>
        <w:pStyle w:val="Lijstalinea"/>
        <w:numPr>
          <w:ilvl w:val="0"/>
          <w:numId w:val="228"/>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tekstplaten moeten zijn van "</w:t>
      </w:r>
      <w:proofErr w:type="spellStart"/>
      <w:r w:rsidRPr="00841669">
        <w:rPr>
          <w:rFonts w:eastAsiaTheme="minorEastAsia" w:cs="Verdana"/>
          <w:color w:val="000000" w:themeColor="text1"/>
          <w:sz w:val="18"/>
        </w:rPr>
        <w:t>Resopal</w:t>
      </w:r>
      <w:proofErr w:type="spellEnd"/>
      <w:r w:rsidRPr="00841669">
        <w:rPr>
          <w:rFonts w:eastAsiaTheme="minorEastAsia" w:cs="Verdana"/>
          <w:color w:val="000000" w:themeColor="text1"/>
          <w:sz w:val="18"/>
        </w:rPr>
        <w:t>" en op metalen ondergrond zijn bevestigd met verchroomde boutjes; op kunststoffen ondergrond met kunststoffen bevestigingsmiddelen.</w:t>
      </w:r>
    </w:p>
    <w:p w14:paraId="055CC28E" w14:textId="7CC3D39C" w:rsidR="00723BF8" w:rsidRPr="00841669" w:rsidRDefault="00723BF8" w:rsidP="00F10FA2">
      <w:pPr>
        <w:pStyle w:val="Lijstalinea"/>
        <w:numPr>
          <w:ilvl w:val="0"/>
          <w:numId w:val="228"/>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benamingen van schakel- en verdeelinrichtingen moeten een letter/ cijferhoogte hebben van tenminste 10 mm;</w:t>
      </w:r>
    </w:p>
    <w:p w14:paraId="52A073F0" w14:textId="2AD6E711" w:rsidR="00723BF8" w:rsidRPr="00841669" w:rsidRDefault="00723BF8" w:rsidP="00F10FA2">
      <w:pPr>
        <w:pStyle w:val="Lijstalinea"/>
        <w:numPr>
          <w:ilvl w:val="0"/>
          <w:numId w:val="228"/>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overige aanduidingen tenminste 4 mm;</w:t>
      </w:r>
    </w:p>
    <w:p w14:paraId="708C9A6C" w14:textId="0A0C329B" w:rsidR="00723BF8" w:rsidRPr="00841669" w:rsidRDefault="00723BF8" w:rsidP="00F10FA2">
      <w:pPr>
        <w:pStyle w:val="Lijstalinea"/>
        <w:numPr>
          <w:ilvl w:val="0"/>
          <w:numId w:val="228"/>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tekstplaten kleur: witte achtergrond, zwarte cijfers en/of letters.</w:t>
      </w:r>
    </w:p>
    <w:p w14:paraId="5D0D1213"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RAILSYSTEEM</w:t>
      </w:r>
    </w:p>
    <w:p w14:paraId="597B5205" w14:textId="5EA64A47" w:rsidR="00723BF8" w:rsidRPr="00841669" w:rsidRDefault="00723BF8" w:rsidP="00F10FA2">
      <w:pPr>
        <w:pStyle w:val="Lijstalinea"/>
        <w:numPr>
          <w:ilvl w:val="0"/>
          <w:numId w:val="229"/>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rails moeten, voor elke aan te sluiten leidingader, zijn voorzien van afzonderlijke aansluitklemmen;</w:t>
      </w:r>
    </w:p>
    <w:p w14:paraId="6B0671F7" w14:textId="1767D46B" w:rsidR="00723BF8" w:rsidRPr="00841669" w:rsidRDefault="00723BF8" w:rsidP="00F10FA2">
      <w:pPr>
        <w:pStyle w:val="Lijstalinea"/>
        <w:numPr>
          <w:ilvl w:val="0"/>
          <w:numId w:val="229"/>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rails moeten worden uitgevoerd in elektrolytisch koper;</w:t>
      </w:r>
    </w:p>
    <w:p w14:paraId="714EFD00" w14:textId="51FA8D98" w:rsidR="00723BF8" w:rsidRPr="00841669" w:rsidRDefault="00723BF8" w:rsidP="00F10FA2">
      <w:pPr>
        <w:pStyle w:val="Lijstalinea"/>
        <w:numPr>
          <w:ilvl w:val="0"/>
          <w:numId w:val="229"/>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dimensionering nul-geleider uitvoeren conform de dimensionering van de Fasen-geleiders. (reductie nul-geleider is niet toegestaan)</w:t>
      </w:r>
    </w:p>
    <w:p w14:paraId="7E4CD4F8"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SMELTPATROONHOUDERS KIII</w:t>
      </w:r>
    </w:p>
    <w:p w14:paraId="6493248E"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Smeltpatroonhouders KIII zijn niet toegestaan.</w:t>
      </w:r>
    </w:p>
    <w:p w14:paraId="7BEE3C2A"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KLAPSCHEIDERS</w:t>
      </w:r>
    </w:p>
    <w:p w14:paraId="7D871CA0" w14:textId="06F3D748" w:rsidR="00723BF8" w:rsidRPr="00841669" w:rsidRDefault="00723BF8" w:rsidP="00F10FA2">
      <w:pPr>
        <w:pStyle w:val="Lijstalinea"/>
        <w:numPr>
          <w:ilvl w:val="0"/>
          <w:numId w:val="230"/>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klapscheiders moeten in de schakel- en verdeelinrichting separaat s</w:t>
      </w:r>
      <w:r w:rsidR="006A3912" w:rsidRPr="00841669">
        <w:rPr>
          <w:rFonts w:eastAsiaTheme="minorEastAsia" w:cs="Verdana"/>
          <w:color w:val="000000" w:themeColor="text1"/>
          <w:sz w:val="18"/>
        </w:rPr>
        <w:t>pannings</w:t>
      </w:r>
      <w:r w:rsidRPr="00841669">
        <w:rPr>
          <w:rFonts w:eastAsiaTheme="minorEastAsia" w:cs="Verdana"/>
          <w:color w:val="000000" w:themeColor="text1"/>
          <w:sz w:val="18"/>
        </w:rPr>
        <w:t>loos kunnen worden gemaakt voordat de klapscheider bediend kan worden;</w:t>
      </w:r>
    </w:p>
    <w:p w14:paraId="4362329E" w14:textId="5396A704" w:rsidR="00723BF8" w:rsidRPr="00841669" w:rsidRDefault="00723BF8" w:rsidP="00F10FA2">
      <w:pPr>
        <w:pStyle w:val="Lijstalinea"/>
        <w:numPr>
          <w:ilvl w:val="0"/>
          <w:numId w:val="230"/>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klapscheiders moeten te allen tijde voorzien zijn van een extra draaibare lastschakelaar</w:t>
      </w:r>
      <w:r w:rsidR="00E377DE" w:rsidRPr="00841669">
        <w:rPr>
          <w:rFonts w:eastAsiaTheme="minorEastAsia" w:cs="Verdana"/>
          <w:color w:val="000000" w:themeColor="text1"/>
          <w:sz w:val="18"/>
        </w:rPr>
        <w:t xml:space="preserve"> in de voedende zijde</w:t>
      </w:r>
      <w:r w:rsidRPr="00841669">
        <w:rPr>
          <w:rFonts w:eastAsiaTheme="minorEastAsia" w:cs="Verdana"/>
          <w:color w:val="000000" w:themeColor="text1"/>
          <w:sz w:val="18"/>
        </w:rPr>
        <w:t>.</w:t>
      </w:r>
    </w:p>
    <w:p w14:paraId="293CA10E"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SCHAKEL- EN VERDEELINRICHTINGEN EN DAARMEE VERGELIJKBARE INRICHTINGEN, TREKONTLASTING</w:t>
      </w:r>
    </w:p>
    <w:p w14:paraId="15FB5EC5"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Onder-invoeren van staande inrichtingen moeten zijn voorzien van trekontlasting. </w:t>
      </w:r>
    </w:p>
    <w:p w14:paraId="676F6662"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SCHAKEL- EN VERDEELINRICHTINGEN EN DAARMEE VERGELIJKBARE INRICHTINGEN, PLAATSTALEN KASTEN </w:t>
      </w:r>
    </w:p>
    <w:p w14:paraId="37B7ADFF" w14:textId="738C46B7" w:rsidR="00723BF8" w:rsidRPr="00841669" w:rsidRDefault="00723BF8" w:rsidP="00F10FA2">
      <w:pPr>
        <w:pStyle w:val="Lijstalinea"/>
        <w:numPr>
          <w:ilvl w:val="0"/>
          <w:numId w:val="23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plaatstalen kasten moeten zodanig zijn gedimensioneerd dat de apparatuur, dan wel het aantal groepen met ten minste 30% kan worden uitgebreid;</w:t>
      </w:r>
    </w:p>
    <w:p w14:paraId="1C9AD4CC" w14:textId="63AB0A7E" w:rsidR="00723BF8" w:rsidRPr="00841669" w:rsidRDefault="00723BF8" w:rsidP="00F10FA2">
      <w:pPr>
        <w:pStyle w:val="Lijstalinea"/>
        <w:numPr>
          <w:ilvl w:val="0"/>
          <w:numId w:val="23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deuren moeten zijn voorzien van flexibele verbindingen met de aardingsvoorzieningen;</w:t>
      </w:r>
    </w:p>
    <w:p w14:paraId="21189690" w14:textId="15D8E5D5" w:rsidR="00730AA5" w:rsidRPr="00841669" w:rsidRDefault="00723BF8" w:rsidP="00F10FA2">
      <w:pPr>
        <w:pStyle w:val="Lijstalinea"/>
        <w:numPr>
          <w:ilvl w:val="0"/>
          <w:numId w:val="231"/>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kasten moeten zijn vervaardigd met een minimale plaatdikte van 2 mm.</w:t>
      </w:r>
    </w:p>
    <w:p w14:paraId="37274F3A" w14:textId="07DFFD2B" w:rsidR="002D555F" w:rsidRPr="00841669" w:rsidRDefault="002D555F" w:rsidP="002D555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SECTIEKASTEN BUITEN</w:t>
      </w:r>
      <w:r w:rsidR="00E45F9D" w:rsidRPr="00841669">
        <w:rPr>
          <w:rFonts w:eastAsiaTheme="minorEastAsia" w:cs="Verdana"/>
          <w:color w:val="000000" w:themeColor="text1"/>
          <w:sz w:val="18"/>
        </w:rPr>
        <w:t>OMGEVING</w:t>
      </w:r>
    </w:p>
    <w:p w14:paraId="12A25ECB" w14:textId="77777777" w:rsidR="002D555F" w:rsidRPr="00841669" w:rsidRDefault="002D555F" w:rsidP="002D555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Sectiekasten uitvoeren in metaal.</w:t>
      </w:r>
    </w:p>
    <w:p w14:paraId="06A9A954" w14:textId="319559BD" w:rsidR="002D555F" w:rsidRPr="00841669" w:rsidRDefault="002D555F" w:rsidP="002D555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Sectiekasten moeten zijn uitgevoerd</w:t>
      </w:r>
      <w:r w:rsidR="00E91E56" w:rsidRPr="00841669">
        <w:rPr>
          <w:rFonts w:eastAsiaTheme="minorEastAsia" w:cs="Verdana"/>
          <w:color w:val="000000" w:themeColor="text1"/>
          <w:sz w:val="18"/>
        </w:rPr>
        <w:t xml:space="preserve"> en voorzien van</w:t>
      </w:r>
      <w:r w:rsidRPr="00841669">
        <w:rPr>
          <w:rFonts w:eastAsiaTheme="minorEastAsia" w:cs="Verdana"/>
          <w:color w:val="000000" w:themeColor="text1"/>
          <w:sz w:val="18"/>
        </w:rPr>
        <w:t>:</w:t>
      </w:r>
    </w:p>
    <w:p w14:paraId="35D1AF11" w14:textId="77777777" w:rsidR="002D555F" w:rsidRPr="00841669" w:rsidRDefault="002D555F"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roestvast staal RVS316/RVSA4, voorzien van een twee laags coatingsysteem.</w:t>
      </w:r>
    </w:p>
    <w:p w14:paraId="2B552EB5" w14:textId="3397FEEE" w:rsidR="00EF3566" w:rsidRPr="00841669" w:rsidRDefault="00EF356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kleur sectiekast</w:t>
      </w:r>
      <w:r w:rsidR="002B3108">
        <w:rPr>
          <w:rFonts w:eastAsiaTheme="minorEastAsia" w:cs="Verdana"/>
          <w:color w:val="000000" w:themeColor="text1"/>
          <w:sz w:val="18"/>
        </w:rPr>
        <w:t xml:space="preserve"> (RAL): </w:t>
      </w:r>
      <w:r w:rsidR="003C40D3">
        <w:rPr>
          <w:rFonts w:eastAsiaTheme="minorEastAsia" w:cs="Verdana"/>
          <w:color w:val="000000" w:themeColor="text1"/>
          <w:sz w:val="18"/>
        </w:rPr>
        <w:t>6014</w:t>
      </w:r>
      <w:r w:rsidR="00E91E56" w:rsidRPr="00841669">
        <w:rPr>
          <w:rFonts w:eastAsiaTheme="minorEastAsia" w:cs="Verdana"/>
          <w:color w:val="000000" w:themeColor="text1"/>
          <w:sz w:val="18"/>
        </w:rPr>
        <w:t>;</w:t>
      </w:r>
    </w:p>
    <w:p w14:paraId="26A9FB88" w14:textId="51489230"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sokkel</w:t>
      </w:r>
      <w:r w:rsidR="00E73E17" w:rsidRPr="00841669">
        <w:rPr>
          <w:rFonts w:eastAsiaTheme="minorEastAsia" w:cs="Verdana"/>
          <w:color w:val="000000" w:themeColor="text1"/>
          <w:sz w:val="18"/>
        </w:rPr>
        <w:t xml:space="preserve"> met een hoogte 750 mm;</w:t>
      </w:r>
    </w:p>
    <w:p w14:paraId="4456B60D" w14:textId="3EDA171E"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beschermingsgraad IP55</w:t>
      </w:r>
    </w:p>
    <w:p w14:paraId="4D92E099" w14:textId="77777777"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Binnenliggende deuren en scharnieren</w:t>
      </w:r>
    </w:p>
    <w:p w14:paraId="16BF1930" w14:textId="77777777"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RVS </w:t>
      </w:r>
      <w:proofErr w:type="spellStart"/>
      <w:r w:rsidRPr="00841669">
        <w:rPr>
          <w:rFonts w:eastAsiaTheme="minorEastAsia" w:cs="Verdana"/>
          <w:color w:val="000000" w:themeColor="text1"/>
          <w:sz w:val="18"/>
        </w:rPr>
        <w:t>deuruitzetter</w:t>
      </w:r>
      <w:proofErr w:type="spellEnd"/>
      <w:r w:rsidRPr="00841669">
        <w:rPr>
          <w:rFonts w:eastAsiaTheme="minorEastAsia" w:cs="Verdana"/>
          <w:color w:val="000000" w:themeColor="text1"/>
          <w:sz w:val="18"/>
        </w:rPr>
        <w:t>(s)</w:t>
      </w:r>
    </w:p>
    <w:p w14:paraId="3C36047B" w14:textId="34C6120E"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Zwenkhevel met driepuntsluiting </w:t>
      </w:r>
      <w:r w:rsidR="00E73E17" w:rsidRPr="00841669">
        <w:rPr>
          <w:rFonts w:eastAsiaTheme="minorEastAsia" w:cs="Verdana"/>
          <w:color w:val="000000" w:themeColor="text1"/>
          <w:sz w:val="18"/>
        </w:rPr>
        <w:t>voorzien van mogelijkheid tot montage van</w:t>
      </w:r>
      <w:r w:rsidRPr="00841669">
        <w:rPr>
          <w:rFonts w:eastAsiaTheme="minorEastAsia" w:cs="Verdana"/>
          <w:color w:val="000000" w:themeColor="text1"/>
          <w:sz w:val="18"/>
        </w:rPr>
        <w:t xml:space="preserve"> halve europrofielcilinder</w:t>
      </w:r>
    </w:p>
    <w:p w14:paraId="7F56A571" w14:textId="6A7A5A27"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 xml:space="preserve">Een standaard </w:t>
      </w:r>
      <w:proofErr w:type="spellStart"/>
      <w:r w:rsidRPr="00841669">
        <w:rPr>
          <w:rFonts w:eastAsiaTheme="minorEastAsia" w:cs="Verdana"/>
          <w:color w:val="000000" w:themeColor="text1"/>
          <w:sz w:val="18"/>
        </w:rPr>
        <w:t>betonplex</w:t>
      </w:r>
      <w:proofErr w:type="spellEnd"/>
      <w:r w:rsidRPr="00841669">
        <w:rPr>
          <w:rFonts w:eastAsiaTheme="minorEastAsia" w:cs="Verdana"/>
          <w:color w:val="000000" w:themeColor="text1"/>
          <w:sz w:val="18"/>
        </w:rPr>
        <w:t xml:space="preserve"> montagepaneel van 1</w:t>
      </w:r>
      <w:r w:rsidR="003C40D3">
        <w:rPr>
          <w:rFonts w:eastAsiaTheme="minorEastAsia" w:cs="Verdana"/>
          <w:color w:val="000000" w:themeColor="text1"/>
          <w:sz w:val="18"/>
        </w:rPr>
        <w:t>8</w:t>
      </w:r>
      <w:r w:rsidRPr="00841669">
        <w:rPr>
          <w:rFonts w:eastAsiaTheme="minorEastAsia" w:cs="Verdana"/>
          <w:color w:val="000000" w:themeColor="text1"/>
          <w:sz w:val="18"/>
        </w:rPr>
        <w:t>mm dik</w:t>
      </w:r>
    </w:p>
    <w:p w14:paraId="3A15DA2F" w14:textId="77777777"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60-80 μm polyester poedercoating</w:t>
      </w:r>
    </w:p>
    <w:p w14:paraId="736019E8" w14:textId="77777777"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Aardingpunten op deur(en) en romp</w:t>
      </w:r>
    </w:p>
    <w:p w14:paraId="49CC1F07" w14:textId="271EF12A" w:rsidR="00E91E56" w:rsidRPr="00841669" w:rsidRDefault="00E91E5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A4 kunststof tekeninghouder.</w:t>
      </w:r>
    </w:p>
    <w:p w14:paraId="4143CD03" w14:textId="40FFF38E" w:rsidR="00E45F9D" w:rsidRPr="00841669" w:rsidRDefault="00E45F9D" w:rsidP="00E45F9D">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Deuren van sectiekasten moeten afgesloten kunnen worden middels een door derden te leveren halve euro</w:t>
      </w:r>
      <w:r w:rsidR="00E73E17" w:rsidRPr="00841669">
        <w:rPr>
          <w:rFonts w:eastAsiaTheme="minorEastAsia" w:cs="Verdana"/>
          <w:color w:val="000000" w:themeColor="text1"/>
          <w:sz w:val="18"/>
        </w:rPr>
        <w:t>profiel</w:t>
      </w:r>
      <w:r w:rsidRPr="00841669">
        <w:rPr>
          <w:rFonts w:eastAsiaTheme="minorEastAsia" w:cs="Verdana"/>
          <w:color w:val="000000" w:themeColor="text1"/>
          <w:sz w:val="18"/>
        </w:rPr>
        <w:t>cilinder;</w:t>
      </w:r>
    </w:p>
    <w:p w14:paraId="42A5C9D9" w14:textId="220D4E2C" w:rsidR="00E73E17" w:rsidRPr="00841669" w:rsidRDefault="00EF3566" w:rsidP="00F10FA2">
      <w:pPr>
        <w:pStyle w:val="Lijstalinea"/>
        <w:numPr>
          <w:ilvl w:val="0"/>
          <w:numId w:val="367"/>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deuren bij oplevering voorzien van tijdelijk SKG**</w:t>
      </w:r>
      <w:r w:rsidR="00E45F9D" w:rsidRPr="00841669">
        <w:rPr>
          <w:rFonts w:eastAsiaTheme="minorEastAsia" w:cs="Verdana"/>
          <w:color w:val="000000" w:themeColor="text1"/>
          <w:sz w:val="18"/>
        </w:rPr>
        <w:t xml:space="preserve"> euro</w:t>
      </w:r>
      <w:r w:rsidR="00E73E17" w:rsidRPr="00841669">
        <w:rPr>
          <w:rFonts w:eastAsiaTheme="minorEastAsia" w:cs="Verdana"/>
          <w:color w:val="000000" w:themeColor="text1"/>
          <w:sz w:val="18"/>
        </w:rPr>
        <w:t>profiel</w:t>
      </w:r>
      <w:r w:rsidR="00E45F9D" w:rsidRPr="00841669">
        <w:rPr>
          <w:rFonts w:eastAsiaTheme="minorEastAsia" w:cs="Verdana"/>
          <w:color w:val="000000" w:themeColor="text1"/>
          <w:sz w:val="18"/>
        </w:rPr>
        <w:t>cilinder</w:t>
      </w:r>
      <w:r w:rsidRPr="00841669">
        <w:rPr>
          <w:rFonts w:eastAsiaTheme="minorEastAsia" w:cs="Verdana"/>
          <w:color w:val="000000" w:themeColor="text1"/>
          <w:sz w:val="18"/>
        </w:rPr>
        <w:t xml:space="preserve"> en bijbehorende sleutels overdragen aan opdrachtgev</w:t>
      </w:r>
      <w:r w:rsidR="00E73E17" w:rsidRPr="00841669">
        <w:rPr>
          <w:rFonts w:eastAsiaTheme="minorEastAsia" w:cs="Verdana"/>
          <w:color w:val="000000" w:themeColor="text1"/>
          <w:sz w:val="18"/>
        </w:rPr>
        <w:t>er;</w:t>
      </w:r>
    </w:p>
    <w:p w14:paraId="699AE473" w14:textId="39C54335" w:rsidR="00E45F9D" w:rsidRPr="00841669" w:rsidRDefault="00E73E17" w:rsidP="00E73E17">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Binnenzijde sectiekast, sokkel 200 mm afvullen met vocht absorberende fundatiekorrels</w:t>
      </w:r>
      <w:r w:rsidR="00EF3566" w:rsidRPr="00841669">
        <w:rPr>
          <w:rFonts w:eastAsiaTheme="minorEastAsia" w:cs="Verdana"/>
          <w:color w:val="000000" w:themeColor="text1"/>
          <w:sz w:val="18"/>
        </w:rPr>
        <w:t>.</w:t>
      </w:r>
    </w:p>
    <w:p w14:paraId="04E2A319" w14:textId="77777777" w:rsidR="00723BF8" w:rsidRPr="00841669" w:rsidRDefault="00723BF8" w:rsidP="00723BF8">
      <w:pPr>
        <w:autoSpaceDE w:val="0"/>
        <w:adjustRightInd w:val="0"/>
        <w:ind w:left="1701"/>
        <w:textAlignment w:val="auto"/>
        <w:rPr>
          <w:rFonts w:eastAsiaTheme="minorEastAsia" w:cs="Verdana"/>
          <w:color w:val="000000" w:themeColor="text1"/>
          <w:sz w:val="18"/>
        </w:rPr>
      </w:pPr>
    </w:p>
    <w:p w14:paraId="7C0B581E" w14:textId="77777777" w:rsidR="00EE34DF" w:rsidRPr="00841669" w:rsidRDefault="00EE34DF" w:rsidP="00525283">
      <w:pPr>
        <w:tabs>
          <w:tab w:val="left" w:pos="1701"/>
        </w:tabs>
        <w:autoSpaceDE w:val="0"/>
        <w:adjustRightInd w:val="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70.00.69</w:t>
      </w:r>
      <w:r w:rsidRPr="00841669">
        <w:rPr>
          <w:rFonts w:eastAsiaTheme="minorEastAsia" w:cs="Verdana"/>
          <w:b/>
          <w:color w:val="000000" w:themeColor="text1"/>
          <w:sz w:val="18"/>
        </w:rPr>
        <w:tab/>
        <w:t>BOUWSTOFFEN: VERLICHTINGSARMATUREN EN CORROSIEWERING</w:t>
      </w:r>
    </w:p>
    <w:p w14:paraId="5A406FC2"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VERLICHTINGSARMATUREN</w:t>
      </w:r>
    </w:p>
    <w:p w14:paraId="750C3EDD" w14:textId="77777777" w:rsidR="00EE34DF" w:rsidRPr="00841669" w:rsidRDefault="00EE34DF" w:rsidP="00525283">
      <w:pPr>
        <w:autoSpaceDE w:val="0"/>
        <w:adjustRightInd w:val="0"/>
        <w:ind w:left="1701"/>
        <w:textAlignment w:val="auto"/>
        <w:rPr>
          <w:sz w:val="18"/>
        </w:rPr>
      </w:pPr>
      <w:r w:rsidRPr="00841669">
        <w:rPr>
          <w:sz w:val="18"/>
        </w:rPr>
        <w:lastRenderedPageBreak/>
        <w:t>Als verlichtingsarmatuur mogen alleen Led-armaturen toegepast worden die voldoen aan onderstaande eisen:</w:t>
      </w:r>
    </w:p>
    <w:p w14:paraId="71D498DF" w14:textId="77777777" w:rsidR="00EE34DF" w:rsidRPr="00841669" w:rsidRDefault="00EE34DF" w:rsidP="00525283">
      <w:pPr>
        <w:autoSpaceDE w:val="0"/>
        <w:adjustRightInd w:val="0"/>
        <w:ind w:left="981" w:firstLine="720"/>
        <w:textAlignment w:val="auto"/>
        <w:rPr>
          <w:rFonts w:eastAsiaTheme="minorHAnsi" w:cs="Calibri"/>
          <w:b/>
          <w:caps/>
          <w:color w:val="auto"/>
          <w:sz w:val="18"/>
          <w:lang w:eastAsia="en-US"/>
        </w:rPr>
      </w:pPr>
      <w:r w:rsidRPr="00841669">
        <w:rPr>
          <w:sz w:val="18"/>
        </w:rPr>
        <w:t>Technische eisen armaturen:</w:t>
      </w:r>
    </w:p>
    <w:p w14:paraId="03F99522" w14:textId="77777777" w:rsidR="00EE34DF" w:rsidRPr="00841669" w:rsidRDefault="00EE34DF" w:rsidP="00F10FA2">
      <w:pPr>
        <w:numPr>
          <w:ilvl w:val="1"/>
          <w:numId w:val="171"/>
        </w:numPr>
        <w:autoSpaceDE w:val="0"/>
        <w:autoSpaceDN/>
        <w:adjustRightInd w:val="0"/>
        <w:spacing w:after="160"/>
        <w:ind w:left="2058" w:hanging="357"/>
        <w:contextualSpacing/>
        <w:textAlignment w:val="auto"/>
        <w:rPr>
          <w:rFonts w:eastAsiaTheme="minorHAnsi" w:cs="Calibri"/>
          <w:color w:val="auto"/>
          <w:sz w:val="18"/>
          <w:lang w:eastAsia="en-US"/>
        </w:rPr>
      </w:pPr>
      <w:r w:rsidRPr="00841669">
        <w:rPr>
          <w:rFonts w:eastAsiaTheme="minorHAnsi" w:cs="Calibri"/>
          <w:color w:val="auto"/>
          <w:sz w:val="18"/>
          <w:lang w:eastAsia="en-US"/>
        </w:rPr>
        <w:t>Uitvoeren als LED-armatuur voorzien van geïntegreerde LED lichtbron.</w:t>
      </w:r>
    </w:p>
    <w:p w14:paraId="18DADF0B" w14:textId="77777777" w:rsidR="00EE34DF" w:rsidRPr="00841669" w:rsidRDefault="00EE34DF" w:rsidP="00F10FA2">
      <w:pPr>
        <w:numPr>
          <w:ilvl w:val="1"/>
          <w:numId w:val="171"/>
        </w:numPr>
        <w:autoSpaceDE w:val="0"/>
        <w:autoSpaceDN/>
        <w:adjustRightInd w:val="0"/>
        <w:spacing w:after="160"/>
        <w:ind w:left="2058" w:hanging="357"/>
        <w:contextualSpacing/>
        <w:textAlignment w:val="auto"/>
        <w:rPr>
          <w:rFonts w:eastAsiaTheme="minorHAnsi" w:cs="Calibri"/>
          <w:color w:val="auto"/>
          <w:sz w:val="18"/>
          <w:lang w:eastAsia="en-US"/>
        </w:rPr>
      </w:pPr>
      <w:r w:rsidRPr="00841669">
        <w:rPr>
          <w:rFonts w:eastAsiaTheme="minorHAnsi" w:cs="Calibri"/>
          <w:color w:val="auto"/>
          <w:sz w:val="18"/>
          <w:lang w:eastAsia="en-US"/>
        </w:rPr>
        <w:t>Armaturen met PF 0,90 of groter en per stuk zodanig gecompenseerd voor 'netvervuiling', dat deze geen negatieve invloed hebben op de dimensionering van voedingen.</w:t>
      </w:r>
    </w:p>
    <w:p w14:paraId="1FAB6A7C" w14:textId="77777777" w:rsidR="00EE34DF" w:rsidRPr="00841669" w:rsidRDefault="00EE34DF" w:rsidP="00F10FA2">
      <w:pPr>
        <w:numPr>
          <w:ilvl w:val="1"/>
          <w:numId w:val="171"/>
        </w:numPr>
        <w:autoSpaceDE w:val="0"/>
        <w:autoSpaceDN/>
        <w:adjustRightInd w:val="0"/>
        <w:spacing w:after="160"/>
        <w:ind w:left="2058" w:hanging="357"/>
        <w:contextualSpacing/>
        <w:textAlignment w:val="auto"/>
        <w:rPr>
          <w:rFonts w:eastAsiaTheme="minorHAnsi" w:cs="Calibri"/>
          <w:color w:val="auto"/>
          <w:sz w:val="18"/>
          <w:lang w:eastAsia="en-US"/>
        </w:rPr>
      </w:pPr>
      <w:r w:rsidRPr="00841669">
        <w:rPr>
          <w:rFonts w:eastAsiaTheme="minorHAnsi" w:cs="Calibri"/>
          <w:color w:val="auto"/>
          <w:sz w:val="18"/>
          <w:lang w:eastAsia="en-US"/>
        </w:rPr>
        <w:t>Netto rendement per Watt ten minste 100 lm/ W.</w:t>
      </w:r>
    </w:p>
    <w:p w14:paraId="0E20E773" w14:textId="77777777" w:rsidR="00EE34DF" w:rsidRPr="00841669" w:rsidRDefault="00EE34DF" w:rsidP="00F10FA2">
      <w:pPr>
        <w:numPr>
          <w:ilvl w:val="1"/>
          <w:numId w:val="171"/>
        </w:numPr>
        <w:autoSpaceDE w:val="0"/>
        <w:autoSpaceDN/>
        <w:adjustRightInd w:val="0"/>
        <w:spacing w:after="160"/>
        <w:ind w:left="2058" w:hanging="357"/>
        <w:contextualSpacing/>
        <w:textAlignment w:val="auto"/>
        <w:rPr>
          <w:rFonts w:eastAsiaTheme="minorHAnsi" w:cs="Calibri"/>
          <w:color w:val="auto"/>
          <w:sz w:val="18"/>
          <w:lang w:eastAsia="en-US"/>
        </w:rPr>
      </w:pPr>
      <w:r w:rsidRPr="00841669">
        <w:rPr>
          <w:rFonts w:eastAsiaTheme="minorHAnsi" w:cs="Calibri"/>
          <w:color w:val="auto"/>
          <w:sz w:val="18"/>
          <w:lang w:eastAsia="en-US"/>
        </w:rPr>
        <w:t>Verlichting mag geen risico geven als bedoeld in NEN</w:t>
      </w:r>
      <w:r w:rsidRPr="00841669">
        <w:rPr>
          <w:rFonts w:ascii="Cambria Math" w:eastAsiaTheme="minorHAnsi" w:hAnsi="Cambria Math" w:cs="Cambria Math"/>
          <w:color w:val="auto"/>
          <w:sz w:val="18"/>
          <w:lang w:eastAsia="en-US"/>
        </w:rPr>
        <w:t>‐</w:t>
      </w:r>
      <w:r w:rsidRPr="00841669">
        <w:rPr>
          <w:rFonts w:eastAsiaTheme="minorHAnsi" w:cs="Calibri"/>
          <w:color w:val="auto"/>
          <w:sz w:val="18"/>
          <w:lang w:eastAsia="en-US"/>
        </w:rPr>
        <w:t>EN</w:t>
      </w:r>
      <w:r w:rsidRPr="00841669">
        <w:rPr>
          <w:rFonts w:ascii="Cambria Math" w:eastAsiaTheme="minorHAnsi" w:hAnsi="Cambria Math" w:cs="Cambria Math"/>
          <w:color w:val="auto"/>
          <w:sz w:val="18"/>
          <w:lang w:eastAsia="en-US"/>
        </w:rPr>
        <w:t>‐</w:t>
      </w:r>
      <w:r w:rsidRPr="00841669">
        <w:rPr>
          <w:rFonts w:eastAsiaTheme="minorHAnsi" w:cs="Calibri"/>
          <w:color w:val="auto"/>
          <w:sz w:val="18"/>
          <w:lang w:eastAsia="en-US"/>
        </w:rPr>
        <w:t>IEC 62471.</w:t>
      </w:r>
    </w:p>
    <w:p w14:paraId="1F5BD66F" w14:textId="77777777" w:rsidR="00EE34DF" w:rsidRPr="00841669" w:rsidRDefault="00EE34DF" w:rsidP="00F10FA2">
      <w:pPr>
        <w:numPr>
          <w:ilvl w:val="1"/>
          <w:numId w:val="171"/>
        </w:numPr>
        <w:autoSpaceDE w:val="0"/>
        <w:autoSpaceDN/>
        <w:adjustRightInd w:val="0"/>
        <w:spacing w:after="160"/>
        <w:ind w:left="2058" w:hanging="357"/>
        <w:contextualSpacing/>
        <w:textAlignment w:val="auto"/>
        <w:rPr>
          <w:rFonts w:eastAsiaTheme="minorHAnsi" w:cs="Calibri"/>
          <w:color w:val="auto"/>
          <w:sz w:val="18"/>
          <w:lang w:eastAsia="en-US"/>
        </w:rPr>
      </w:pPr>
      <w:r w:rsidRPr="00841669">
        <w:rPr>
          <w:rFonts w:eastAsiaTheme="minorHAnsi" w:cs="Calibri"/>
          <w:color w:val="auto"/>
          <w:sz w:val="18"/>
          <w:lang w:eastAsia="en-US"/>
        </w:rPr>
        <w:t>Voorzien van diffuser, zodat de individuele led</w:t>
      </w:r>
      <w:r w:rsidRPr="00841669">
        <w:rPr>
          <w:rFonts w:ascii="Cambria Math" w:eastAsiaTheme="minorHAnsi" w:hAnsi="Cambria Math" w:cs="Cambria Math"/>
          <w:color w:val="auto"/>
          <w:sz w:val="18"/>
          <w:lang w:eastAsia="en-US"/>
        </w:rPr>
        <w:t>‐</w:t>
      </w:r>
      <w:r w:rsidRPr="00841669">
        <w:rPr>
          <w:rFonts w:eastAsiaTheme="minorHAnsi" w:cs="Calibri"/>
          <w:color w:val="auto"/>
          <w:sz w:val="18"/>
          <w:lang w:eastAsia="en-US"/>
        </w:rPr>
        <w:t>lichtbronnen niet als zodanig herkenbaar zijn.</w:t>
      </w:r>
    </w:p>
    <w:p w14:paraId="213E27E2" w14:textId="77777777" w:rsidR="00EE34DF" w:rsidRPr="00841669" w:rsidRDefault="00EE34DF" w:rsidP="00F10FA2">
      <w:pPr>
        <w:numPr>
          <w:ilvl w:val="1"/>
          <w:numId w:val="171"/>
        </w:numPr>
        <w:autoSpaceDE w:val="0"/>
        <w:autoSpaceDN/>
        <w:adjustRightInd w:val="0"/>
        <w:spacing w:after="160"/>
        <w:ind w:left="2058" w:hanging="357"/>
        <w:contextualSpacing/>
        <w:textAlignment w:val="auto"/>
        <w:rPr>
          <w:rFonts w:eastAsiaTheme="minorHAnsi" w:cs="Calibri"/>
          <w:color w:val="auto"/>
          <w:sz w:val="18"/>
          <w:lang w:eastAsia="en-US"/>
        </w:rPr>
      </w:pPr>
      <w:r w:rsidRPr="00841669">
        <w:rPr>
          <w:rFonts w:eastAsiaTheme="minorHAnsi" w:cs="Calibri"/>
          <w:color w:val="auto"/>
          <w:sz w:val="18"/>
          <w:lang w:eastAsia="en-US"/>
        </w:rPr>
        <w:t xml:space="preserve">De selectie van alle armaturen zodanig dat per armatuur, zowel als voor de hele installatie, het kleurverschil minder dan 3 </w:t>
      </w:r>
      <w:proofErr w:type="spellStart"/>
      <w:r w:rsidRPr="00841669">
        <w:rPr>
          <w:rFonts w:eastAsiaTheme="minorHAnsi" w:cs="Calibri"/>
          <w:color w:val="auto"/>
          <w:sz w:val="18"/>
          <w:lang w:eastAsia="en-US"/>
        </w:rPr>
        <w:t>McAdam</w:t>
      </w:r>
      <w:proofErr w:type="spellEnd"/>
      <w:r w:rsidRPr="00841669">
        <w:rPr>
          <w:rFonts w:eastAsiaTheme="minorHAnsi" w:cs="Calibri"/>
          <w:color w:val="auto"/>
          <w:sz w:val="18"/>
          <w:lang w:eastAsia="en-US"/>
        </w:rPr>
        <w:t xml:space="preserve"> bedraagt.</w:t>
      </w:r>
    </w:p>
    <w:p w14:paraId="688CCE7C" w14:textId="77777777" w:rsidR="00EE34DF" w:rsidRPr="00841669" w:rsidRDefault="00EE34DF" w:rsidP="00F10FA2">
      <w:pPr>
        <w:numPr>
          <w:ilvl w:val="1"/>
          <w:numId w:val="171"/>
        </w:numPr>
        <w:autoSpaceDE w:val="0"/>
        <w:autoSpaceDN/>
        <w:adjustRightInd w:val="0"/>
        <w:spacing w:after="160"/>
        <w:ind w:left="2058" w:hanging="357"/>
        <w:contextualSpacing/>
        <w:textAlignment w:val="auto"/>
        <w:rPr>
          <w:rFonts w:eastAsiaTheme="minorHAnsi" w:cs="Calibri"/>
          <w:color w:val="auto"/>
          <w:sz w:val="18"/>
          <w:lang w:eastAsia="en-US"/>
        </w:rPr>
      </w:pPr>
      <w:r w:rsidRPr="00841669">
        <w:rPr>
          <w:rFonts w:eastAsiaTheme="minorHAnsi" w:cs="Calibri"/>
          <w:color w:val="auto"/>
          <w:sz w:val="18"/>
          <w:lang w:eastAsia="en-US"/>
        </w:rPr>
        <w:t>Afscherming armaturen mag na verloop van tijd niet verkleuren.</w:t>
      </w:r>
    </w:p>
    <w:p w14:paraId="7CDA4C86" w14:textId="77777777" w:rsidR="00EE34DF" w:rsidRPr="00841669" w:rsidRDefault="00EE34DF" w:rsidP="00F10FA2">
      <w:pPr>
        <w:numPr>
          <w:ilvl w:val="1"/>
          <w:numId w:val="171"/>
        </w:numPr>
        <w:autoSpaceDE w:val="0"/>
        <w:autoSpaceDN/>
        <w:adjustRightInd w:val="0"/>
        <w:spacing w:after="160"/>
        <w:ind w:left="2058" w:hanging="357"/>
        <w:contextualSpacing/>
        <w:textAlignment w:val="auto"/>
        <w:rPr>
          <w:rFonts w:eastAsiaTheme="minorHAnsi" w:cs="Calibri"/>
          <w:color w:val="auto"/>
          <w:sz w:val="18"/>
          <w:lang w:eastAsia="en-US"/>
        </w:rPr>
      </w:pPr>
      <w:r w:rsidRPr="00841669">
        <w:rPr>
          <w:rFonts w:eastAsiaTheme="minorHAnsi" w:cs="Calibri"/>
          <w:color w:val="auto"/>
          <w:sz w:val="18"/>
          <w:lang w:eastAsia="en-US"/>
        </w:rPr>
        <w:t xml:space="preserve">Uitvoering lichtbron: LED, </w:t>
      </w:r>
      <w:proofErr w:type="spellStart"/>
      <w:r w:rsidRPr="00841669">
        <w:rPr>
          <w:rFonts w:eastAsiaTheme="minorHAnsi" w:cs="Calibri"/>
          <w:color w:val="auto"/>
          <w:sz w:val="18"/>
          <w:lang w:eastAsia="en-US"/>
        </w:rPr>
        <w:t>breedstralend</w:t>
      </w:r>
      <w:proofErr w:type="spellEnd"/>
    </w:p>
    <w:p w14:paraId="5DB6BCF2"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BEVESTIGINGSMIDDELEN</w:t>
      </w:r>
    </w:p>
    <w:p w14:paraId="0BBA1F7D" w14:textId="77777777" w:rsidR="005F2714" w:rsidRPr="00841669" w:rsidRDefault="00EE34DF" w:rsidP="00F10FA2">
      <w:pPr>
        <w:pStyle w:val="Lijstalinea"/>
        <w:numPr>
          <w:ilvl w:val="0"/>
          <w:numId w:val="29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Bevestigingsmiddelen moeten zijn van corrosiebestendig materiaal.</w:t>
      </w:r>
    </w:p>
    <w:p w14:paraId="1FFDDCB9" w14:textId="3676E3EB" w:rsidR="004E2588" w:rsidRPr="00841669" w:rsidRDefault="004E2588" w:rsidP="004E2588">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METALEN MATERIALEN EN BEVESTIGINGSMIDDELEN BUITEN</w:t>
      </w:r>
      <w:r w:rsidR="00E45F9D" w:rsidRPr="00841669">
        <w:rPr>
          <w:rFonts w:eastAsiaTheme="minorEastAsia" w:cs="Verdana"/>
          <w:color w:val="000000" w:themeColor="text1"/>
          <w:sz w:val="18"/>
        </w:rPr>
        <w:t>UMGEVING</w:t>
      </w:r>
      <w:r w:rsidRPr="00841669">
        <w:rPr>
          <w:rFonts w:eastAsiaTheme="minorEastAsia" w:cs="Verdana"/>
          <w:color w:val="000000" w:themeColor="text1"/>
          <w:sz w:val="18"/>
        </w:rPr>
        <w:t xml:space="preserve"> EN VOCHTIGE RUIMTEN</w:t>
      </w:r>
    </w:p>
    <w:p w14:paraId="467B6AF4" w14:textId="17AB2C72" w:rsidR="00EE34DF" w:rsidRPr="00841669" w:rsidRDefault="005F2714" w:rsidP="00F10FA2">
      <w:pPr>
        <w:pStyle w:val="Lijstalinea"/>
        <w:numPr>
          <w:ilvl w:val="0"/>
          <w:numId w:val="29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Metalen materialen en b</w:t>
      </w:r>
      <w:r w:rsidR="00EE34DF" w:rsidRPr="00841669">
        <w:rPr>
          <w:rFonts w:eastAsiaTheme="minorEastAsia" w:cs="Verdana"/>
          <w:color w:val="000000" w:themeColor="text1"/>
          <w:sz w:val="18"/>
        </w:rPr>
        <w:t xml:space="preserve">evestigingsmiddelen in vochtige ruimten en in de buitenlucht moeten </w:t>
      </w:r>
      <w:r w:rsidRPr="00841669">
        <w:rPr>
          <w:rFonts w:eastAsiaTheme="minorEastAsia" w:cs="Verdana"/>
          <w:color w:val="000000" w:themeColor="text1"/>
          <w:sz w:val="18"/>
        </w:rPr>
        <w:t>corrosiebestendig zijn overeenkomstig roestvast staal kwaliteit A</w:t>
      </w:r>
      <w:r w:rsidR="00E45F9D" w:rsidRPr="00841669">
        <w:rPr>
          <w:rFonts w:eastAsiaTheme="minorEastAsia" w:cs="Verdana"/>
          <w:color w:val="000000" w:themeColor="text1"/>
          <w:sz w:val="18"/>
        </w:rPr>
        <w:t>2</w:t>
      </w:r>
      <w:r w:rsidRPr="00841669">
        <w:rPr>
          <w:rFonts w:eastAsiaTheme="minorEastAsia" w:cs="Verdana"/>
          <w:color w:val="000000" w:themeColor="text1"/>
          <w:sz w:val="18"/>
        </w:rPr>
        <w:t>.</w:t>
      </w:r>
    </w:p>
    <w:p w14:paraId="2DAE412B" w14:textId="115E15CC" w:rsidR="00E45F9D" w:rsidRPr="00841669" w:rsidRDefault="00E45F9D" w:rsidP="00F10FA2">
      <w:pPr>
        <w:pStyle w:val="Lijstalinea"/>
        <w:numPr>
          <w:ilvl w:val="0"/>
          <w:numId w:val="294"/>
        </w:numPr>
        <w:autoSpaceDE w:val="0"/>
        <w:adjustRightInd w:val="0"/>
        <w:ind w:left="2058" w:hanging="357"/>
        <w:textAlignment w:val="auto"/>
        <w:rPr>
          <w:rFonts w:eastAsiaTheme="minorEastAsia" w:cs="Verdana"/>
          <w:color w:val="000000" w:themeColor="text1"/>
          <w:sz w:val="18"/>
        </w:rPr>
      </w:pPr>
      <w:r w:rsidRPr="00841669">
        <w:rPr>
          <w:rFonts w:eastAsiaTheme="minorEastAsia" w:cs="Verdana"/>
          <w:color w:val="000000" w:themeColor="text1"/>
          <w:sz w:val="18"/>
        </w:rPr>
        <w:t>Metalen materialen en bevestigingsmiddelen in vochtige ruimten en in de buitenlucht in/bij kustgebieden en zwembaden moeten corrosiebestendig zijn overeenkomstig roestvast staal kwaliteit A4.</w:t>
      </w:r>
    </w:p>
    <w:p w14:paraId="0922245F" w14:textId="77777777" w:rsidR="00730AA5" w:rsidRPr="00F3194D" w:rsidRDefault="00730AA5" w:rsidP="00525283">
      <w:pPr>
        <w:autoSpaceDE w:val="0"/>
        <w:adjustRightInd w:val="0"/>
        <w:ind w:left="1701"/>
        <w:textAlignment w:val="auto"/>
        <w:rPr>
          <w:rFonts w:eastAsiaTheme="minorEastAsia" w:cs="Verdana"/>
          <w:color w:val="000000" w:themeColor="text1"/>
        </w:rPr>
      </w:pPr>
    </w:p>
    <w:p w14:paraId="07C2E0B8" w14:textId="77777777" w:rsidR="00EE34DF" w:rsidRPr="003E1FBF" w:rsidRDefault="00EE34DF" w:rsidP="00B34B70">
      <w:pPr>
        <w:pStyle w:val="Kop3"/>
      </w:pPr>
      <w:bookmarkStart w:id="111" w:name="_Toc210131025"/>
      <w:r w:rsidRPr="003E1FBF">
        <w:t>70.11</w:t>
      </w:r>
      <w:r w:rsidRPr="003E1FBF">
        <w:tab/>
        <w:t>FUNCTIONELE OMSCHRIJVING, INSTALLATIE-ONDERDELEN</w:t>
      </w:r>
      <w:bookmarkEnd w:id="111"/>
    </w:p>
    <w:p w14:paraId="5A33B0A9" w14:textId="77777777" w:rsidR="00EE34DF" w:rsidRPr="00841669" w:rsidRDefault="00EE34DF" w:rsidP="00525283">
      <w:pPr>
        <w:tabs>
          <w:tab w:val="left" w:pos="1701"/>
        </w:tabs>
        <w:autoSpaceDE w:val="0"/>
        <w:adjustRightInd w:val="0"/>
        <w:spacing w:before="220"/>
        <w:ind w:left="1701" w:hanging="1700"/>
        <w:textAlignment w:val="auto"/>
        <w:rPr>
          <w:rFonts w:eastAsiaTheme="minorEastAsia" w:cs="Verdana"/>
          <w:b/>
          <w:color w:val="000000" w:themeColor="text1"/>
          <w:sz w:val="18"/>
        </w:rPr>
      </w:pPr>
      <w:r w:rsidRPr="00841669">
        <w:rPr>
          <w:rFonts w:eastAsiaTheme="minorEastAsia" w:cs="Verdana"/>
          <w:b/>
          <w:color w:val="000000" w:themeColor="text1"/>
          <w:sz w:val="18"/>
        </w:rPr>
        <w:t>70.11.09-a</w:t>
      </w:r>
      <w:r w:rsidRPr="00841669">
        <w:rPr>
          <w:rFonts w:eastAsiaTheme="minorEastAsia" w:cs="Verdana"/>
          <w:b/>
          <w:color w:val="000000" w:themeColor="text1"/>
          <w:sz w:val="18"/>
        </w:rPr>
        <w:tab/>
        <w:t xml:space="preserve">ELEKTROTECHNISCHE INSTALLATIES </w:t>
      </w:r>
    </w:p>
    <w:p w14:paraId="0C0D179E"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Deze bepaling geldt voor het gehele werk.</w:t>
      </w:r>
    </w:p>
    <w:p w14:paraId="6D4FC22A"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27D8C72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OMVANG</w:t>
      </w:r>
    </w:p>
    <w:p w14:paraId="425E2EB7" w14:textId="54759D93"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Voor de genoemde installaties, inclusief hetgeen aangeven op tekening en in de bijlagen, alle benodigde werkzaamheden uitvoeren voor het </w:t>
      </w:r>
      <w:r w:rsidR="00035A9A" w:rsidRPr="00841669">
        <w:rPr>
          <w:rFonts w:eastAsiaTheme="minorEastAsia" w:cs="Verdana"/>
          <w:color w:val="000000" w:themeColor="text1"/>
          <w:sz w:val="18"/>
        </w:rPr>
        <w:t xml:space="preserve">volledig functioneel en </w:t>
      </w:r>
      <w:r w:rsidRPr="00841669">
        <w:rPr>
          <w:rFonts w:eastAsiaTheme="minorEastAsia" w:cs="Verdana"/>
          <w:color w:val="000000" w:themeColor="text1"/>
          <w:sz w:val="18"/>
        </w:rPr>
        <w:t>bedrijfsvaardig opleveren. Daaronder al het benodigde:</w:t>
      </w:r>
    </w:p>
    <w:p w14:paraId="3704D4CF" w14:textId="2D9D5BAA" w:rsidR="00BB6976" w:rsidRPr="00841669" w:rsidRDefault="00BB6976"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Ontwerpen. </w:t>
      </w:r>
    </w:p>
    <w:p w14:paraId="3232F7C0" w14:textId="29EAFD51" w:rsidR="00EE34DF" w:rsidRPr="00841669" w:rsidRDefault="00EE34D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Leveren.</w:t>
      </w:r>
    </w:p>
    <w:p w14:paraId="68574F59" w14:textId="77777777" w:rsidR="00EE34DF" w:rsidRPr="00841669" w:rsidRDefault="00EE34D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Monteren.</w:t>
      </w:r>
    </w:p>
    <w:p w14:paraId="788BF7EC" w14:textId="77777777" w:rsidR="00EE34DF" w:rsidRPr="00841669" w:rsidRDefault="00EE34D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Programmeren.</w:t>
      </w:r>
    </w:p>
    <w:p w14:paraId="2CB31CD6" w14:textId="77777777" w:rsidR="00EE34DF" w:rsidRPr="00841669" w:rsidRDefault="00EE34D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Inregelen.</w:t>
      </w:r>
    </w:p>
    <w:p w14:paraId="6E65FA35" w14:textId="77777777" w:rsidR="00EE34DF" w:rsidRPr="00841669" w:rsidRDefault="00EE34D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Beproeven.</w:t>
      </w:r>
    </w:p>
    <w:p w14:paraId="593CB37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2A5CDC00" w14:textId="5DBA4C3F" w:rsidR="00D42DAF" w:rsidRPr="00841669" w:rsidRDefault="00EE34DF" w:rsidP="0015452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Het benodigde materieel voor </w:t>
      </w:r>
      <w:r w:rsidR="00D42DAF" w:rsidRPr="00841669">
        <w:rPr>
          <w:rFonts w:eastAsiaTheme="minorEastAsia" w:cs="Verdana"/>
          <w:color w:val="000000" w:themeColor="text1"/>
          <w:sz w:val="18"/>
        </w:rPr>
        <w:t xml:space="preserve">het </w:t>
      </w:r>
      <w:r w:rsidRPr="00841669">
        <w:rPr>
          <w:rFonts w:eastAsiaTheme="minorEastAsia" w:cs="Verdana"/>
          <w:color w:val="000000" w:themeColor="text1"/>
          <w:sz w:val="18"/>
        </w:rPr>
        <w:t xml:space="preserve">uitvoeren van de werkzaamheden </w:t>
      </w:r>
      <w:r w:rsidR="00D42DAF" w:rsidRPr="00841669">
        <w:rPr>
          <w:rFonts w:eastAsiaTheme="minorEastAsia" w:cs="Verdana"/>
          <w:color w:val="000000" w:themeColor="text1"/>
          <w:sz w:val="18"/>
        </w:rPr>
        <w:t xml:space="preserve">moet </w:t>
      </w:r>
      <w:r w:rsidR="00154523" w:rsidRPr="00841669">
        <w:rPr>
          <w:rFonts w:eastAsiaTheme="minorEastAsia" w:cs="Verdana"/>
          <w:color w:val="000000" w:themeColor="text1"/>
          <w:sz w:val="18"/>
        </w:rPr>
        <w:t>in</w:t>
      </w:r>
      <w:r w:rsidR="00D42DAF" w:rsidRPr="00841669">
        <w:rPr>
          <w:rFonts w:eastAsiaTheme="minorEastAsia" w:cs="Verdana"/>
          <w:color w:val="000000" w:themeColor="text1"/>
          <w:sz w:val="18"/>
        </w:rPr>
        <w:t xml:space="preserve"> worden voorzien</w:t>
      </w:r>
      <w:r w:rsidR="00154523" w:rsidRPr="00841669">
        <w:rPr>
          <w:rFonts w:eastAsiaTheme="minorEastAsia" w:cs="Verdana"/>
          <w:color w:val="000000" w:themeColor="text1"/>
          <w:sz w:val="18"/>
        </w:rPr>
        <w:t xml:space="preserve"> door de aannemer</w:t>
      </w:r>
    </w:p>
    <w:p w14:paraId="7D48281D" w14:textId="77777777" w:rsidR="00154523" w:rsidRPr="00841669" w:rsidRDefault="00154523" w:rsidP="00525283">
      <w:pPr>
        <w:autoSpaceDE w:val="0"/>
        <w:adjustRightInd w:val="0"/>
        <w:ind w:left="1701"/>
        <w:textAlignment w:val="auto"/>
        <w:rPr>
          <w:rFonts w:eastAsiaTheme="minorEastAsia" w:cs="Verdana"/>
          <w:color w:val="000000" w:themeColor="text1"/>
          <w:sz w:val="18"/>
        </w:rPr>
      </w:pPr>
    </w:p>
    <w:p w14:paraId="408D8D7A" w14:textId="5971C966"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Werkzaamheden en/ of leveringen die nodig zijn voor normaal gebruik van het werk of oplevering in complete staat, </w:t>
      </w:r>
      <w:bookmarkStart w:id="112" w:name="_Hlk197802164"/>
      <w:r w:rsidRPr="00841669">
        <w:rPr>
          <w:rFonts w:eastAsiaTheme="minorEastAsia" w:cs="Verdana"/>
          <w:color w:val="000000" w:themeColor="text1"/>
          <w:sz w:val="18"/>
        </w:rPr>
        <w:t>moeten door de aannemer worden voorzien</w:t>
      </w:r>
      <w:bookmarkEnd w:id="112"/>
      <w:r w:rsidRPr="00841669">
        <w:rPr>
          <w:rFonts w:eastAsiaTheme="minorEastAsia" w:cs="Verdana"/>
          <w:color w:val="000000" w:themeColor="text1"/>
          <w:sz w:val="18"/>
        </w:rPr>
        <w:t xml:space="preserve">, ook als deze niet zijn benoemd. In beginsel zijn de kosten hiervoor niet verrekenbaar. </w:t>
      </w:r>
    </w:p>
    <w:p w14:paraId="0526AFE0" w14:textId="77777777" w:rsidR="00EE34DF" w:rsidRPr="00841669" w:rsidRDefault="00EE34DF" w:rsidP="00A224EF">
      <w:pPr>
        <w:autoSpaceDE w:val="0"/>
        <w:adjustRightInd w:val="0"/>
        <w:textAlignment w:val="auto"/>
        <w:rPr>
          <w:rFonts w:eastAsiaTheme="minorEastAsia" w:cs="Verdana"/>
          <w:color w:val="000000" w:themeColor="text1"/>
          <w:sz w:val="18"/>
        </w:rPr>
      </w:pPr>
    </w:p>
    <w:p w14:paraId="3835EA6F"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Bij werkzaamheden eventueel ijzervijlsel opvangen om schade en onherstelbare roestvorming te voorkomen.</w:t>
      </w:r>
    </w:p>
    <w:p w14:paraId="076F77CC" w14:textId="77777777" w:rsidR="00EE34DF" w:rsidRPr="00841669" w:rsidRDefault="00EE34DF" w:rsidP="00525283">
      <w:pPr>
        <w:autoSpaceDE w:val="0"/>
        <w:adjustRightInd w:val="0"/>
        <w:ind w:left="1701"/>
        <w:textAlignment w:val="auto"/>
        <w:rPr>
          <w:rFonts w:eastAsiaTheme="minorEastAsia" w:cs="Verdana"/>
          <w:color w:val="000000" w:themeColor="text1"/>
          <w:sz w:val="18"/>
        </w:rPr>
      </w:pPr>
    </w:p>
    <w:p w14:paraId="0D520D42" w14:textId="1FD353AD" w:rsidR="00A224EF" w:rsidRPr="00841669" w:rsidRDefault="00EE34D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lastRenderedPageBreak/>
        <w:t xml:space="preserve">Zogenaamde werkaarde aanbrengen bij ieder van de uit te voeren werkzaamheden aan de elektrotechnische installatie. De werkaarde </w:t>
      </w:r>
      <w:proofErr w:type="spellStart"/>
      <w:r w:rsidRPr="00841669">
        <w:rPr>
          <w:rFonts w:eastAsiaTheme="minorEastAsia" w:cs="Verdana"/>
          <w:color w:val="000000" w:themeColor="text1"/>
          <w:sz w:val="18"/>
        </w:rPr>
        <w:t>kortsluitvast</w:t>
      </w:r>
      <w:proofErr w:type="spellEnd"/>
      <w:r w:rsidRPr="00841669">
        <w:rPr>
          <w:rFonts w:eastAsiaTheme="minorEastAsia" w:cs="Verdana"/>
          <w:color w:val="000000" w:themeColor="text1"/>
          <w:sz w:val="18"/>
        </w:rPr>
        <w:t xml:space="preserve"> uitgevoerd, en afgestemd op de situatie ter plaatse. De bijbehorende kortsluitvastheidsberekeningen dienen bij de aannemer beschikbaar te zijn, en op aanvraag direct aan de directie ter beschikking te worden gesteld.</w:t>
      </w:r>
    </w:p>
    <w:p w14:paraId="742CBE12" w14:textId="3F69B7A4" w:rsidR="00A224EF" w:rsidRPr="00841669" w:rsidRDefault="00A224EF" w:rsidP="00A224EF">
      <w:pPr>
        <w:tabs>
          <w:tab w:val="left" w:pos="1701"/>
        </w:tabs>
        <w:autoSpaceDE w:val="0"/>
        <w:adjustRightInd w:val="0"/>
        <w:spacing w:before="220"/>
        <w:ind w:left="1701" w:hanging="1700"/>
        <w:textAlignment w:val="auto"/>
        <w:rPr>
          <w:rFonts w:eastAsiaTheme="minorEastAsia" w:cs="Verdana"/>
          <w:b/>
          <w:color w:val="000000" w:themeColor="text1"/>
          <w:sz w:val="18"/>
        </w:rPr>
      </w:pPr>
      <w:r w:rsidRPr="005105D9">
        <w:rPr>
          <w:rFonts w:eastAsiaTheme="minorEastAsia" w:cs="Verdana"/>
          <w:b/>
          <w:color w:val="000000" w:themeColor="text1"/>
        </w:rPr>
        <w:t>70.11.09-</w:t>
      </w:r>
      <w:r>
        <w:rPr>
          <w:rFonts w:eastAsiaTheme="minorEastAsia" w:cs="Verdana"/>
          <w:b/>
          <w:color w:val="000000" w:themeColor="text1"/>
        </w:rPr>
        <w:t>b</w:t>
      </w:r>
      <w:r w:rsidRPr="005105D9">
        <w:rPr>
          <w:rFonts w:eastAsiaTheme="minorEastAsia" w:cs="Verdana"/>
          <w:b/>
          <w:color w:val="000000" w:themeColor="text1"/>
        </w:rPr>
        <w:tab/>
      </w:r>
      <w:r w:rsidRPr="00841669">
        <w:rPr>
          <w:rFonts w:eastAsiaTheme="minorEastAsia" w:cs="Verdana"/>
          <w:b/>
          <w:color w:val="000000" w:themeColor="text1"/>
          <w:sz w:val="18"/>
        </w:rPr>
        <w:t xml:space="preserve">BOUWKUNDIG </w:t>
      </w:r>
    </w:p>
    <w:p w14:paraId="7384BDAF"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Deze bepaling geldt voor het gehele werk.</w:t>
      </w:r>
    </w:p>
    <w:p w14:paraId="466DDA3C"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p>
    <w:p w14:paraId="7F5A0CC8"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OMVANG</w:t>
      </w:r>
    </w:p>
    <w:p w14:paraId="3CA93E75" w14:textId="455C8610" w:rsidR="00A224EF" w:rsidRPr="00841669" w:rsidRDefault="00A224E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Voor de genoemde bouwkundige werkzaamheden, inclusief hetgeen aangeven op tekening en in de bijlagen, alle benodigde werkzaamheden uitvoeren voor het volledig functioneel opleveren. Daaronder al het benodigde:</w:t>
      </w:r>
    </w:p>
    <w:p w14:paraId="43CDD443" w14:textId="77777777" w:rsidR="00A224EF" w:rsidRPr="00841669" w:rsidRDefault="00A224E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 xml:space="preserve">Ontwerpen. </w:t>
      </w:r>
    </w:p>
    <w:p w14:paraId="4A54EC4D" w14:textId="77777777" w:rsidR="00A224EF" w:rsidRPr="00841669" w:rsidRDefault="00A224E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Leveren.</w:t>
      </w:r>
    </w:p>
    <w:p w14:paraId="36FA1745" w14:textId="77777777" w:rsidR="00A224EF" w:rsidRPr="00841669" w:rsidRDefault="00A224E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Monteren.</w:t>
      </w:r>
    </w:p>
    <w:p w14:paraId="525EA38C" w14:textId="77777777" w:rsidR="00A224EF" w:rsidRPr="00841669" w:rsidRDefault="00A224EF" w:rsidP="00F10FA2">
      <w:pPr>
        <w:numPr>
          <w:ilvl w:val="0"/>
          <w:numId w:val="125"/>
        </w:numPr>
        <w:autoSpaceDE w:val="0"/>
        <w:autoSpaceDN/>
        <w:adjustRightInd w:val="0"/>
        <w:spacing w:after="160"/>
        <w:ind w:left="2058" w:hanging="357"/>
        <w:contextualSpacing/>
        <w:textAlignment w:val="auto"/>
        <w:rPr>
          <w:rFonts w:eastAsiaTheme="minorEastAsia" w:cs="Verdana"/>
          <w:color w:val="000000" w:themeColor="text1"/>
          <w:sz w:val="18"/>
        </w:rPr>
      </w:pPr>
      <w:r w:rsidRPr="00841669">
        <w:rPr>
          <w:rFonts w:eastAsiaTheme="minorEastAsia" w:cs="Verdana"/>
          <w:color w:val="000000" w:themeColor="text1"/>
          <w:sz w:val="18"/>
        </w:rPr>
        <w:t>Beproeven.</w:t>
      </w:r>
    </w:p>
    <w:p w14:paraId="13B50F73"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p>
    <w:p w14:paraId="241E5D3C" w14:textId="733F3E01" w:rsidR="00A224EF" w:rsidRPr="00841669" w:rsidRDefault="00A224E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Het benodigde materieel voor het uitvoeren van de werkzaamheden moet in worden voorzien door de aannemer</w:t>
      </w:r>
    </w:p>
    <w:p w14:paraId="3BEB91F3"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p>
    <w:p w14:paraId="574AF83C"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 xml:space="preserve">Werkzaamheden en/ of leveringen die nodig zijn voor normaal gebruik van het werk of oplevering in complete staat, moeten door de aannemer worden voorzien, ook als deze niet zijn benoemd. In beginsel zijn de kosten hiervoor niet verrekenbaar. </w:t>
      </w:r>
    </w:p>
    <w:p w14:paraId="7221F148"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p>
    <w:p w14:paraId="1B324F0B"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Bouwkundige werkzaamheden ten behoeve van inbrengen en plaatsen van de elektrotechnische installaties behoren tot het werk van de aannemer. Voor het hak- en breekwerk is vooraf goedkeuring van de directie noodzakelijk. De aannemer dient hiertoe tijdig een gedetailleerd voorstel in.</w:t>
      </w:r>
    </w:p>
    <w:p w14:paraId="740F2472"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p>
    <w:p w14:paraId="03F62640"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De aannemer zorgt voor het aanwerken/ aanhelen van al het hak- en breekwerk. Hierbij moeten dezelfde materialen worden toegepast als die van de constructie waarin de gaten/ sparingen zijn aangebracht.</w:t>
      </w:r>
    </w:p>
    <w:p w14:paraId="15260A0B"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p>
    <w:p w14:paraId="6F5C0296"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Na het hak- en breekwerk de ondergrond reinigen en de bestaande wandafwerking herstellen.</w:t>
      </w:r>
    </w:p>
    <w:p w14:paraId="37DC3658" w14:textId="77777777" w:rsidR="00A224EF" w:rsidRPr="00841669" w:rsidRDefault="00A224EF" w:rsidP="00A224EF">
      <w:pPr>
        <w:autoSpaceDE w:val="0"/>
        <w:adjustRightInd w:val="0"/>
        <w:ind w:left="1701"/>
        <w:textAlignment w:val="auto"/>
        <w:rPr>
          <w:rFonts w:eastAsiaTheme="minorEastAsia" w:cs="Verdana"/>
          <w:color w:val="000000" w:themeColor="text1"/>
          <w:sz w:val="18"/>
        </w:rPr>
      </w:pPr>
    </w:p>
    <w:p w14:paraId="77952807" w14:textId="65391264" w:rsidR="00703B14" w:rsidRPr="00F10FA2" w:rsidRDefault="00A224EF" w:rsidP="00F10FA2">
      <w:pPr>
        <w:autoSpaceDE w:val="0"/>
        <w:adjustRightInd w:val="0"/>
        <w:ind w:left="1701"/>
        <w:textAlignment w:val="auto"/>
        <w:rPr>
          <w:rFonts w:eastAsiaTheme="minorEastAsia" w:cs="Verdana"/>
          <w:color w:val="000000" w:themeColor="text1"/>
          <w:sz w:val="18"/>
        </w:rPr>
      </w:pPr>
      <w:r w:rsidRPr="00841669">
        <w:rPr>
          <w:rFonts w:eastAsiaTheme="minorEastAsia" w:cs="Verdana"/>
          <w:color w:val="000000" w:themeColor="text1"/>
          <w:sz w:val="18"/>
        </w:rPr>
        <w:t>Bij werkzaamheden eventueel ijzervijlsel opvangen om schade en onherstelbare roestvorming te voorkomen.</w:t>
      </w:r>
    </w:p>
    <w:p w14:paraId="2132561B" w14:textId="77777777" w:rsidR="00F10FA2" w:rsidRDefault="00F10FA2" w:rsidP="00703B14">
      <w:pPr>
        <w:autoSpaceDN/>
        <w:ind w:left="1701" w:hanging="1701"/>
        <w:textAlignment w:val="auto"/>
        <w:rPr>
          <w:rFonts w:eastAsiaTheme="minorEastAsia" w:cs="Verdana"/>
          <w:b/>
          <w:color w:val="000000" w:themeColor="text1"/>
          <w:sz w:val="18"/>
          <w:szCs w:val="22"/>
          <w:lang w:eastAsia="en-US"/>
        </w:rPr>
      </w:pPr>
      <w:bookmarkStart w:id="113" w:name="_Hlk197697135"/>
    </w:p>
    <w:p w14:paraId="1F1C70C0" w14:textId="598367CF" w:rsidR="00703B14" w:rsidRPr="00703B14" w:rsidRDefault="00703B14" w:rsidP="00703B14">
      <w:pPr>
        <w:autoSpaceDN/>
        <w:ind w:left="1701" w:hanging="1701"/>
        <w:textAlignment w:val="auto"/>
        <w:rPr>
          <w:rFonts w:eastAsiaTheme="minorEastAsia" w:cs="Verdana"/>
          <w:b/>
          <w:color w:val="000000" w:themeColor="text1"/>
          <w:sz w:val="18"/>
          <w:szCs w:val="22"/>
          <w:lang w:eastAsia="en-US"/>
        </w:rPr>
      </w:pPr>
      <w:r w:rsidRPr="00703B14">
        <w:rPr>
          <w:rFonts w:eastAsiaTheme="minorEastAsia" w:cs="Verdana"/>
          <w:b/>
          <w:color w:val="000000" w:themeColor="text1"/>
          <w:sz w:val="18"/>
          <w:szCs w:val="22"/>
          <w:lang w:eastAsia="en-US"/>
        </w:rPr>
        <w:t>70.11.10-a</w:t>
      </w:r>
      <w:r w:rsidRPr="00703B14">
        <w:rPr>
          <w:rFonts w:eastAsiaTheme="minorEastAsia" w:cs="Verdana"/>
          <w:b/>
          <w:color w:val="000000" w:themeColor="text1"/>
          <w:sz w:val="18"/>
          <w:szCs w:val="22"/>
          <w:lang w:eastAsia="en-US"/>
        </w:rPr>
        <w:tab/>
        <w:t>CENTRALE ELEKTROTECHNISCHE VOORZIENING</w:t>
      </w:r>
    </w:p>
    <w:p w14:paraId="211E34B1"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BOUWSTROOM</w:t>
      </w:r>
    </w:p>
    <w:p w14:paraId="1ED833F5" w14:textId="77777777" w:rsidR="00703B14" w:rsidRPr="00703B14" w:rsidRDefault="00703B14" w:rsidP="00F10FA2">
      <w:pPr>
        <w:numPr>
          <w:ilvl w:val="0"/>
          <w:numId w:val="370"/>
        </w:numPr>
        <w:autoSpaceDE w:val="0"/>
        <w:autoSpaceDN/>
        <w:adjustRightInd w:val="0"/>
        <w:spacing w:after="160" w:line="259" w:lineRule="auto"/>
        <w:ind w:left="2058" w:hanging="357"/>
        <w:contextualSpacing/>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 xml:space="preserve">De aannemer moet er in beginsel rekening mee houden dat er geen mogelijkheid is om te voorzien in een 400V bouwaansluiting op de bestaande elektrische installaties. </w:t>
      </w:r>
    </w:p>
    <w:p w14:paraId="674E06AF" w14:textId="77777777" w:rsidR="00703B14" w:rsidRPr="00703B14" w:rsidRDefault="00703B14" w:rsidP="00F10FA2">
      <w:pPr>
        <w:numPr>
          <w:ilvl w:val="0"/>
          <w:numId w:val="37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aannemer is ‘vrij’ te onderzoeken welke mogelijkheden er zijn om een elektrische bouwaansluiting (max. 400V/32A) te realiseren op het complex en legt deze ter goedkeuring voor aan de directie.</w:t>
      </w:r>
    </w:p>
    <w:p w14:paraId="376348C2" w14:textId="77777777" w:rsidR="00703B14" w:rsidRPr="00703B14" w:rsidRDefault="00703B14" w:rsidP="00F10FA2">
      <w:pPr>
        <w:numPr>
          <w:ilvl w:val="0"/>
          <w:numId w:val="37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Behoudens het laden van batterijen handgereedschappen is i.v.m. de huidige netcongestie van 06:00 uur t/m 21:00 uur geen mogelijkheid om elektrische energie aan te wenden vanaf de bestaande energievoorziening op het complex t.b.v.:</w:t>
      </w:r>
    </w:p>
    <w:p w14:paraId="76EB0481" w14:textId="77777777" w:rsidR="00703B14" w:rsidRPr="00703B14" w:rsidRDefault="00703B14" w:rsidP="00F10FA2">
      <w:pPr>
        <w:numPr>
          <w:ilvl w:val="1"/>
          <w:numId w:val="370"/>
        </w:numPr>
        <w:autoSpaceDN/>
        <w:spacing w:after="160" w:line="259" w:lineRule="auto"/>
        <w:ind w:left="2415" w:hanging="357"/>
        <w:contextualSpacing/>
        <w:textAlignment w:val="auto"/>
        <w:rPr>
          <w:rFonts w:eastAsiaTheme="minorHAnsi" w:cstheme="minorBidi"/>
          <w:color w:val="auto"/>
          <w:sz w:val="18"/>
          <w:szCs w:val="22"/>
          <w:lang w:eastAsia="en-US"/>
        </w:rPr>
      </w:pPr>
      <w:bookmarkStart w:id="114" w:name="_Hlk197385520"/>
      <w:r w:rsidRPr="00703B14">
        <w:rPr>
          <w:rFonts w:eastAsiaTheme="minorHAnsi" w:cstheme="minorBidi"/>
          <w:color w:val="auto"/>
          <w:sz w:val="18"/>
          <w:szCs w:val="22"/>
          <w:lang w:eastAsia="en-US"/>
        </w:rPr>
        <w:t>het elektrisch laden van voertuigen, graafwerktuigen, hijs- en transportinrichtingen</w:t>
      </w:r>
      <w:bookmarkEnd w:id="114"/>
      <w:r w:rsidRPr="00703B14">
        <w:rPr>
          <w:rFonts w:eastAsiaTheme="minorHAnsi" w:cstheme="minorBidi"/>
          <w:color w:val="auto"/>
          <w:sz w:val="18"/>
          <w:szCs w:val="22"/>
          <w:lang w:eastAsia="en-US"/>
        </w:rPr>
        <w:t>;</w:t>
      </w:r>
    </w:p>
    <w:p w14:paraId="3118B463" w14:textId="77777777" w:rsidR="00703B14" w:rsidRPr="00703B14" w:rsidRDefault="00703B14" w:rsidP="00F10FA2">
      <w:pPr>
        <w:numPr>
          <w:ilvl w:val="1"/>
          <w:numId w:val="370"/>
        </w:numPr>
        <w:autoSpaceDN/>
        <w:spacing w:after="160" w:line="259" w:lineRule="auto"/>
        <w:ind w:left="2415"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lastRenderedPageBreak/>
        <w:t>het permanent elektrisch voeden van hijs- en transportinrichtingen.</w:t>
      </w:r>
    </w:p>
    <w:p w14:paraId="1BCD069E" w14:textId="77777777" w:rsidR="00703B14" w:rsidRPr="00703B14" w:rsidRDefault="00703B14" w:rsidP="00F10FA2">
      <w:pPr>
        <w:numPr>
          <w:ilvl w:val="0"/>
          <w:numId w:val="37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het elektrisch laden van voertuigen, graafwerktuigen, hijs- en transportinrichtingen is eventueel mogelijk in de avond-, nacht- en ochtenduren tussen 21:00 uur en 06:00 uur. De daarvoor benodigde energie geeft de aannemer de directie aan, die vervolgens zal verifiëren wat de mogelijkheden zijn i.v.m. de fungerende netcongestie.</w:t>
      </w:r>
    </w:p>
    <w:p w14:paraId="2383AE45" w14:textId="77777777" w:rsidR="00703B14" w:rsidRPr="00703B14" w:rsidRDefault="00703B14" w:rsidP="00F10FA2">
      <w:pPr>
        <w:numPr>
          <w:ilvl w:val="0"/>
          <w:numId w:val="37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Bouwaansluitingen mogen geen gevolgen hebben voor de bedrijfsvoering op het complex.</w:t>
      </w:r>
    </w:p>
    <w:p w14:paraId="0DC162DD" w14:textId="77777777" w:rsidR="00703B14" w:rsidRPr="00703B14" w:rsidRDefault="00703B14" w:rsidP="00F10FA2">
      <w:pPr>
        <w:numPr>
          <w:ilvl w:val="0"/>
          <w:numId w:val="37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aannemer is verantwoordelijk voor de bouwaansluiting. Alle (gevolg)schade ontstaan door de bouwaansluiting kan verhaald worden op de aannemer.</w:t>
      </w:r>
    </w:p>
    <w:p w14:paraId="4EFA6AF0" w14:textId="77777777" w:rsidR="00703B14" w:rsidRPr="00703B14" w:rsidRDefault="00703B14" w:rsidP="00F10FA2">
      <w:pPr>
        <w:numPr>
          <w:ilvl w:val="0"/>
          <w:numId w:val="37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aannemer stelt een installatieverantwoordelijke aan die verantwoordelijk is voor de bouwaansluiting inclusief de primaire aansluitleiding.</w:t>
      </w:r>
    </w:p>
    <w:p w14:paraId="77E54AEE"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278932F" w14:textId="77777777" w:rsidR="00703B14" w:rsidRPr="00703B14" w:rsidRDefault="00703B14" w:rsidP="00703B14">
      <w:pPr>
        <w:autoSpaceDN/>
        <w:ind w:left="1701" w:hanging="1701"/>
        <w:textAlignment w:val="auto"/>
        <w:rPr>
          <w:rFonts w:eastAsiaTheme="minorHAnsi" w:cstheme="minorBidi"/>
          <w:b/>
          <w:bCs/>
          <w:color w:val="auto"/>
          <w:sz w:val="18"/>
          <w:szCs w:val="22"/>
          <w:lang w:eastAsia="en-US"/>
        </w:rPr>
      </w:pPr>
      <w:r w:rsidRPr="00703B14">
        <w:rPr>
          <w:rFonts w:eastAsiaTheme="minorEastAsia" w:cs="Verdana"/>
          <w:b/>
          <w:color w:val="000000" w:themeColor="text1"/>
          <w:sz w:val="18"/>
          <w:szCs w:val="22"/>
          <w:lang w:eastAsia="en-US"/>
        </w:rPr>
        <w:t>70.11.10-b</w:t>
      </w:r>
      <w:r w:rsidRPr="00703B14">
        <w:rPr>
          <w:rFonts w:eastAsiaTheme="minorEastAsia" w:cs="Verdana"/>
          <w:b/>
          <w:color w:val="000000" w:themeColor="text1"/>
          <w:sz w:val="18"/>
          <w:szCs w:val="22"/>
          <w:lang w:eastAsia="en-US"/>
        </w:rPr>
        <w:tab/>
        <w:t>CENTRALE ELEKTROTECHNISCHE VOORZIENING</w:t>
      </w:r>
    </w:p>
    <w:p w14:paraId="56B33C54"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SLOOPWERKZAAMHEDEN</w:t>
      </w:r>
    </w:p>
    <w:p w14:paraId="351E3C9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Zie hoofdstuk 10</w:t>
      </w:r>
    </w:p>
    <w:p w14:paraId="6406E057"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76D95CFE"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Het ontmantelen van de bestaande laagspanningsvoedingen naar gebouwen en ontmantelen c.q. aanpassen van schakel- en verdeelinrichtingen in gebouwen; daaraan mag pas worden aangevangen als het nieuwe energiestation volledig ingericht en bedrijfsvaardig is en de nieuwe voedingskabels gelegd zijn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dit bestek.</w:t>
      </w:r>
    </w:p>
    <w:p w14:paraId="0BD171FD"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7D0EB82B" w14:textId="77777777" w:rsidR="00703B14" w:rsidRPr="00703B14" w:rsidRDefault="00703B14" w:rsidP="00703B14">
      <w:pPr>
        <w:autoSpaceDN/>
        <w:ind w:left="1701" w:hanging="1701"/>
        <w:textAlignment w:val="auto"/>
        <w:rPr>
          <w:rFonts w:eastAsiaTheme="minorHAnsi" w:cstheme="minorBidi"/>
          <w:b/>
          <w:bCs/>
          <w:color w:val="auto"/>
          <w:sz w:val="18"/>
          <w:szCs w:val="22"/>
          <w:lang w:eastAsia="en-US"/>
        </w:rPr>
      </w:pPr>
      <w:r w:rsidRPr="00703B14">
        <w:rPr>
          <w:rFonts w:eastAsiaTheme="minorEastAsia" w:cs="Verdana"/>
          <w:b/>
          <w:color w:val="000000" w:themeColor="text1"/>
          <w:sz w:val="18"/>
          <w:szCs w:val="22"/>
          <w:lang w:eastAsia="en-US"/>
        </w:rPr>
        <w:t>70.11.10-c</w:t>
      </w:r>
      <w:r w:rsidRPr="00703B14">
        <w:rPr>
          <w:rFonts w:eastAsiaTheme="minorEastAsia" w:cs="Verdana"/>
          <w:b/>
          <w:color w:val="000000" w:themeColor="text1"/>
          <w:sz w:val="18"/>
          <w:szCs w:val="22"/>
          <w:lang w:eastAsia="en-US"/>
        </w:rPr>
        <w:tab/>
        <w:t>CENTRALE ELEKTROTECHNISCHE VOORZIENING</w:t>
      </w:r>
    </w:p>
    <w:p w14:paraId="38BC51D7"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BOUWKUNDIGE WERKZAAMHEDEN</w:t>
      </w:r>
    </w:p>
    <w:p w14:paraId="2B9C87A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De aannemer verricht alle bouwkundige werkzaamheden die noodzakelijk zijn voor de uit te voeren elektrotechnische werkzaamheden met inbegrip van de te slopen installatiedelen. </w:t>
      </w:r>
    </w:p>
    <w:p w14:paraId="2F0C4C96"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05E2DE3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De aannemer wordt verplicht een compleet gedetailleerd ontwerp van een nieuw energiestation te </w:t>
      </w:r>
      <w:proofErr w:type="spellStart"/>
      <w:r w:rsidRPr="00703B14">
        <w:rPr>
          <w:rFonts w:eastAsiaTheme="minorEastAsia" w:cs="Verdana"/>
          <w:color w:val="000000" w:themeColor="text1"/>
          <w:sz w:val="18"/>
        </w:rPr>
        <w:t>engineren</w:t>
      </w:r>
      <w:proofErr w:type="spellEnd"/>
      <w:r w:rsidRPr="00703B14">
        <w:rPr>
          <w:rFonts w:eastAsiaTheme="minorEastAsia" w:cs="Verdana"/>
          <w:color w:val="000000" w:themeColor="text1"/>
          <w:sz w:val="18"/>
        </w:rPr>
        <w:t xml:space="preserve">, e.e.a.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De bijgevoegde tekeningen. Er worden ontwerptekeningen en berekeningen van de bouwkundige constructies verlangd.</w:t>
      </w:r>
    </w:p>
    <w:p w14:paraId="6B731DD8"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A4CE713"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Het bouwkundig ontwerp dient aan de eisen te voldoen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xml:space="preserve">. het gestelde in </w:t>
      </w:r>
      <w:bookmarkStart w:id="115" w:name="_Hlk197605485"/>
      <w:bookmarkStart w:id="116" w:name="_Hlk197430933"/>
      <w:r w:rsidRPr="00703B14">
        <w:rPr>
          <w:rFonts w:eastAsiaTheme="minorHAnsi" w:cstheme="minorBidi"/>
          <w:color w:val="auto"/>
          <w:sz w:val="18"/>
          <w:szCs w:val="22"/>
          <w:lang w:eastAsia="en-US"/>
        </w:rPr>
        <w:t xml:space="preserve">bijlage ”Technische bouwkundige eisen energiestation” </w:t>
      </w:r>
    </w:p>
    <w:bookmarkEnd w:id="115"/>
    <w:p w14:paraId="33498444"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2663FFAB"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aannemer wordt verplicht alvorens met het ontwerp wordt aangevangen, het bebouwingsoppervlak van de beoogde locatie te inventariseren. De inventarisatiegegevens dienen ter verificatie en input voor het bouwkundige ontwerp. Indien uit het ontwerp blijkt dat het bouwwerk op geen enkele wijze op de beoogde locatie kan worden gerealiseerd, moet de directie daarover worden ingelicht. De aannemer komt met alternatieve oplossingen.</w:t>
      </w:r>
    </w:p>
    <w:p w14:paraId="65540A3A"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64193B5E"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Nadat de directie akkoord is gegaan met het bouwkundig ontwerp, wordt de aannemer verplicht het bouwwerk te realiseren op de beoogde locatie.</w:t>
      </w:r>
    </w:p>
    <w:p w14:paraId="37077F5B" w14:textId="77777777" w:rsidR="00703B14" w:rsidRPr="00703B14" w:rsidRDefault="00703B14" w:rsidP="00703B14">
      <w:pPr>
        <w:autoSpaceDN/>
        <w:textAlignment w:val="auto"/>
        <w:rPr>
          <w:rFonts w:eastAsiaTheme="minorHAnsi" w:cstheme="minorBidi"/>
          <w:color w:val="auto"/>
          <w:sz w:val="18"/>
          <w:szCs w:val="22"/>
          <w:lang w:eastAsia="en-US"/>
        </w:rPr>
      </w:pPr>
    </w:p>
    <w:p w14:paraId="35ADA9B7"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Aanvullend op de bijlage ”Technische bouwkundige eisen energiestation”, de laagspanningskelderruimte van het energiestation voorzien in 5 stuks extra reserve doorvoeringen waardoor laagspanningskabels kunnen worden gevoerd met een diameter variërend van 20 t/m 60 mm. </w:t>
      </w:r>
    </w:p>
    <w:bookmarkEnd w:id="116"/>
    <w:p w14:paraId="62549B48" w14:textId="77777777" w:rsidR="00703B14" w:rsidRPr="00703B14" w:rsidRDefault="00703B14" w:rsidP="00703B14">
      <w:pPr>
        <w:autoSpaceDN/>
        <w:textAlignment w:val="auto"/>
        <w:rPr>
          <w:rFonts w:eastAsiaTheme="minorHAnsi" w:cstheme="minorBidi"/>
          <w:color w:val="auto"/>
          <w:sz w:val="18"/>
          <w:szCs w:val="22"/>
          <w:lang w:eastAsia="en-US"/>
        </w:rPr>
      </w:pPr>
    </w:p>
    <w:p w14:paraId="62D61623"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Toebehoren:</w:t>
      </w:r>
    </w:p>
    <w:p w14:paraId="4A1C15A8" w14:textId="77777777" w:rsidR="00703B14" w:rsidRPr="00703B14" w:rsidRDefault="00703B14" w:rsidP="00F10FA2">
      <w:pPr>
        <w:numPr>
          <w:ilvl w:val="0"/>
          <w:numId w:val="37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Opgenomen in bijgevoegde </w:t>
      </w:r>
      <w:bookmarkStart w:id="117" w:name="_Hlk197618827"/>
      <w:r w:rsidRPr="00703B14">
        <w:rPr>
          <w:rFonts w:eastAsiaTheme="minorHAnsi" w:cstheme="minorBidi"/>
          <w:color w:val="auto"/>
          <w:sz w:val="18"/>
          <w:szCs w:val="22"/>
          <w:lang w:eastAsia="en-US"/>
        </w:rPr>
        <w:t>bijlage ”Technische bouwkundige eisen energiestation”</w:t>
      </w:r>
    </w:p>
    <w:bookmarkEnd w:id="117"/>
    <w:p w14:paraId="327798D0" w14:textId="77777777" w:rsidR="00703B14" w:rsidRPr="00703B14" w:rsidRDefault="00703B14" w:rsidP="00F10FA2">
      <w:pPr>
        <w:numPr>
          <w:ilvl w:val="0"/>
          <w:numId w:val="37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lastRenderedPageBreak/>
        <w:t>Opbergkast smeltveiligheden in laagspanningsruimte waarin opgenomen, 1 set reserve beveiligingen per actieve eindgroep.</w:t>
      </w:r>
    </w:p>
    <w:p w14:paraId="312E21AE" w14:textId="77777777" w:rsidR="00703B14" w:rsidRPr="00703B14" w:rsidRDefault="00703B14" w:rsidP="00F10FA2">
      <w:pPr>
        <w:numPr>
          <w:ilvl w:val="0"/>
          <w:numId w:val="37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Opbergkast t.b.v. ‘Lock Out en Tag Out’ materieel, meetinstrument(en) en logboeken in de hoogspanningsschakelruimte.</w:t>
      </w:r>
    </w:p>
    <w:p w14:paraId="51CED9F1" w14:textId="77777777" w:rsidR="00703B14" w:rsidRPr="00703B14" w:rsidRDefault="00703B14" w:rsidP="00F10FA2">
      <w:pPr>
        <w:numPr>
          <w:ilvl w:val="0"/>
          <w:numId w:val="37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opschriftplaten gebouwnummer station:</w:t>
      </w:r>
    </w:p>
    <w:p w14:paraId="078BC234" w14:textId="77777777" w:rsidR="00703B14" w:rsidRPr="00703B14" w:rsidRDefault="00703B14" w:rsidP="00F10FA2">
      <w:pPr>
        <w:numPr>
          <w:ilvl w:val="1"/>
          <w:numId w:val="37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Gebouwnummer uitvoeren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Huisstijl Defensie.</w:t>
      </w:r>
    </w:p>
    <w:p w14:paraId="17A5FB97" w14:textId="77777777" w:rsidR="00703B14" w:rsidRPr="00703B14" w:rsidRDefault="00703B14" w:rsidP="00F10FA2">
      <w:pPr>
        <w:numPr>
          <w:ilvl w:val="1"/>
          <w:numId w:val="37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1 st. met tekst (gebouwnummer) aan de voorgevel.</w:t>
      </w:r>
    </w:p>
    <w:p w14:paraId="55B19A42" w14:textId="77777777" w:rsidR="00703B14" w:rsidRPr="00703B14" w:rsidRDefault="00703B14" w:rsidP="00F10FA2">
      <w:pPr>
        <w:numPr>
          <w:ilvl w:val="1"/>
          <w:numId w:val="37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Het bord monteren aan de gevel bij de entree, zodat het vanaf de weg leesbaar is, met bovenzijde bord op 2 m +maaiveld.</w:t>
      </w:r>
    </w:p>
    <w:p w14:paraId="1977BDFB" w14:textId="77777777" w:rsidR="00703B14" w:rsidRPr="00703B14" w:rsidRDefault="00703B14" w:rsidP="00F10FA2">
      <w:pPr>
        <w:numPr>
          <w:ilvl w:val="1"/>
          <w:numId w:val="37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Het gebouwbord vol verkleefd aan een weerbestendige HPL drager, door-en-door zwart gekleurd, en onzichtbaar bevestigd. Bijvoorbeeld de firma HR Groep uit Hattem levert deze borden.</w:t>
      </w:r>
    </w:p>
    <w:p w14:paraId="21BFFE28" w14:textId="77777777" w:rsidR="00703B14" w:rsidRPr="00703B14" w:rsidRDefault="00703B14" w:rsidP="00F10FA2">
      <w:pPr>
        <w:numPr>
          <w:ilvl w:val="0"/>
          <w:numId w:val="375"/>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Binnenzijde </w:t>
      </w:r>
      <w:proofErr w:type="spellStart"/>
      <w:r w:rsidRPr="00703B14">
        <w:rPr>
          <w:rFonts w:eastAsiaTheme="minorHAnsi" w:cstheme="minorBidi"/>
          <w:color w:val="auto"/>
          <w:sz w:val="18"/>
          <w:szCs w:val="22"/>
          <w:lang w:eastAsia="en-US"/>
        </w:rPr>
        <w:t>hoogspanningschakelruimte</w:t>
      </w:r>
      <w:proofErr w:type="spellEnd"/>
      <w:r w:rsidRPr="00703B14">
        <w:rPr>
          <w:rFonts w:eastAsiaTheme="minorHAnsi" w:cstheme="minorBidi"/>
          <w:color w:val="auto"/>
          <w:sz w:val="18"/>
          <w:szCs w:val="22"/>
          <w:lang w:eastAsia="en-US"/>
        </w:rPr>
        <w:t xml:space="preserve"> voorzien van het gebouwnummer.</w:t>
      </w:r>
    </w:p>
    <w:p w14:paraId="5D86124E" w14:textId="77777777" w:rsidR="00703B14" w:rsidRPr="00703B14" w:rsidRDefault="00703B14" w:rsidP="00F10FA2">
      <w:pPr>
        <w:numPr>
          <w:ilvl w:val="1"/>
          <w:numId w:val="375"/>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Gebouwnummer plaatsen boven de hoogspanningsschakel- en verdeelinrichting.</w:t>
      </w:r>
    </w:p>
    <w:p w14:paraId="7B792900" w14:textId="77777777" w:rsidR="00703B14" w:rsidRPr="00703B14" w:rsidRDefault="00703B14" w:rsidP="00F10FA2">
      <w:pPr>
        <w:numPr>
          <w:ilvl w:val="1"/>
          <w:numId w:val="375"/>
        </w:numPr>
        <w:autoSpaceDN/>
        <w:spacing w:after="160" w:line="259" w:lineRule="auto"/>
        <w:ind w:left="2398" w:hanging="357"/>
        <w:contextualSpacing/>
        <w:textAlignment w:val="auto"/>
        <w:rPr>
          <w:rFonts w:eastAsiaTheme="minorHAnsi" w:cstheme="minorBidi"/>
          <w:color w:val="auto"/>
          <w:sz w:val="18"/>
          <w:szCs w:val="22"/>
          <w:lang w:eastAsia="en-US"/>
        </w:rPr>
      </w:pPr>
      <w:proofErr w:type="spellStart"/>
      <w:r w:rsidRPr="00703B14">
        <w:rPr>
          <w:rFonts w:eastAsiaTheme="minorHAnsi" w:cstheme="minorBidi"/>
          <w:color w:val="auto"/>
          <w:sz w:val="18"/>
          <w:szCs w:val="22"/>
          <w:lang w:eastAsia="en-US"/>
        </w:rPr>
        <w:t>Matreriaal</w:t>
      </w:r>
      <w:proofErr w:type="spellEnd"/>
      <w:r w:rsidRPr="00703B14">
        <w:rPr>
          <w:rFonts w:eastAsiaTheme="minorHAnsi" w:cstheme="minorBidi"/>
          <w:color w:val="auto"/>
          <w:sz w:val="18"/>
          <w:szCs w:val="22"/>
          <w:lang w:eastAsia="en-US"/>
        </w:rPr>
        <w:t>: kunststof</w:t>
      </w:r>
    </w:p>
    <w:p w14:paraId="7226F010"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5AD49AC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sz w:val="18"/>
        </w:rPr>
        <w:t xml:space="preserve">AANBRENGEN </w:t>
      </w:r>
      <w:r w:rsidRPr="00703B14">
        <w:rPr>
          <w:rFonts w:eastAsiaTheme="minorEastAsia" w:cs="Verdana"/>
          <w:color w:val="000000" w:themeColor="text1"/>
          <w:sz w:val="18"/>
        </w:rPr>
        <w:t>OPBERGKAST HOOGSPANNINGSMIDDELEN</w:t>
      </w:r>
    </w:p>
    <w:p w14:paraId="2943E0ED"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Hoogspanningsschakelruimte energiestation voorzien in een opbergkast voor het opbergen van de te leveren gereedschappen/middelen voor het veilig uitvoeren van onderhoud aan de hoogspanningsinstallatie.</w:t>
      </w:r>
    </w:p>
    <w:p w14:paraId="2C18A2E4" w14:textId="77777777" w:rsidR="00703B14" w:rsidRPr="00703B14" w:rsidRDefault="00703B14" w:rsidP="00703B14">
      <w:pPr>
        <w:autoSpaceDE w:val="0"/>
        <w:adjustRightInd w:val="0"/>
        <w:ind w:left="2058" w:hanging="357"/>
        <w:textAlignment w:val="auto"/>
        <w:rPr>
          <w:sz w:val="18"/>
        </w:rPr>
      </w:pPr>
    </w:p>
    <w:p w14:paraId="482DC08C" w14:textId="77777777" w:rsidR="00703B14" w:rsidRPr="00703B14" w:rsidRDefault="00703B14" w:rsidP="00703B14">
      <w:pPr>
        <w:autoSpaceDE w:val="0"/>
        <w:adjustRightInd w:val="0"/>
        <w:ind w:left="2058" w:hanging="357"/>
        <w:textAlignment w:val="auto"/>
        <w:rPr>
          <w:rFonts w:eastAsiaTheme="minorEastAsia" w:cs="Verdana"/>
          <w:color w:val="000000" w:themeColor="text1"/>
          <w:sz w:val="18"/>
        </w:rPr>
      </w:pPr>
      <w:r w:rsidRPr="00703B14">
        <w:rPr>
          <w:rFonts w:eastAsiaTheme="minorEastAsia" w:cs="Verdana"/>
          <w:color w:val="000000" w:themeColor="text1"/>
          <w:sz w:val="18"/>
        </w:rPr>
        <w:t>Uitvoering kast:</w:t>
      </w:r>
    </w:p>
    <w:p w14:paraId="1E408BC9" w14:textId="77777777" w:rsidR="00703B14" w:rsidRPr="00703B14" w:rsidRDefault="00703B14" w:rsidP="00F10FA2">
      <w:pPr>
        <w:numPr>
          <w:ilvl w:val="0"/>
          <w:numId w:val="16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uitgevoerd in 18 mm watervast multiplex, met afsluitbare deuren;</w:t>
      </w:r>
    </w:p>
    <w:p w14:paraId="2D3F5817" w14:textId="77777777" w:rsidR="00703B14" w:rsidRPr="00703B14" w:rsidRDefault="00703B14" w:rsidP="00F10FA2">
      <w:pPr>
        <w:numPr>
          <w:ilvl w:val="0"/>
          <w:numId w:val="16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voldoende groot voor zowel het overzichtelijk plaatsen van de gereedschappen/middelen en het onderbrengen van een logboek, formaat ordner.</w:t>
      </w:r>
    </w:p>
    <w:p w14:paraId="72233B6D"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4CABB2F7"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BOUWVERGUNNING</w:t>
      </w:r>
    </w:p>
    <w:p w14:paraId="71FD9CF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T.b.v. de aanvraag bouwvergunning nieuw te plaatsen energiestation, wordt de aannemer verplicht plattegrondtekeningen, doorsnedetekeningen, </w:t>
      </w:r>
      <w:proofErr w:type="spellStart"/>
      <w:r w:rsidRPr="00703B14">
        <w:rPr>
          <w:rFonts w:eastAsiaTheme="minorEastAsia" w:cs="Verdana"/>
          <w:color w:val="000000" w:themeColor="text1"/>
          <w:sz w:val="18"/>
        </w:rPr>
        <w:t>aanzichtstekeningen</w:t>
      </w:r>
      <w:proofErr w:type="spellEnd"/>
      <w:r w:rsidRPr="00703B14">
        <w:rPr>
          <w:rFonts w:eastAsiaTheme="minorEastAsia" w:cs="Verdana"/>
          <w:color w:val="000000" w:themeColor="text1"/>
          <w:sz w:val="18"/>
        </w:rPr>
        <w:t xml:space="preserve"> en constructietekeningen van alle zijden </w:t>
      </w:r>
      <w:bookmarkStart w:id="118" w:name="_Hlk198757017"/>
      <w:r w:rsidRPr="00703B14">
        <w:rPr>
          <w:rFonts w:eastAsiaTheme="minorEastAsia" w:cs="Verdana"/>
          <w:color w:val="000000" w:themeColor="text1"/>
          <w:sz w:val="18"/>
        </w:rPr>
        <w:t xml:space="preserve">te vervaardigen en ter goedkeuring aan de directie te verstrekken: </w:t>
      </w:r>
    </w:p>
    <w:bookmarkEnd w:id="118"/>
    <w:p w14:paraId="297CD8BA" w14:textId="77777777" w:rsidR="00703B14" w:rsidRPr="00703B14" w:rsidRDefault="00703B14" w:rsidP="00F10FA2">
      <w:pPr>
        <w:numPr>
          <w:ilvl w:val="0"/>
          <w:numId w:val="40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Alle tekeningen dienen </w:t>
      </w:r>
      <w:proofErr w:type="spellStart"/>
      <w:r w:rsidRPr="00703B14">
        <w:rPr>
          <w:rFonts w:eastAsiaTheme="minorEastAsia" w:cs="Verdana"/>
          <w:color w:val="000000" w:themeColor="text1"/>
          <w:sz w:val="18"/>
        </w:rPr>
        <w:t>gemaatvoerd</w:t>
      </w:r>
      <w:proofErr w:type="spellEnd"/>
      <w:r w:rsidRPr="00703B14">
        <w:rPr>
          <w:rFonts w:eastAsiaTheme="minorEastAsia" w:cs="Verdana"/>
          <w:color w:val="000000" w:themeColor="text1"/>
          <w:sz w:val="18"/>
        </w:rPr>
        <w:t xml:space="preserve"> te zijn waarop tevens ook de te gebruiken materialen zijn aangegeven.</w:t>
      </w:r>
    </w:p>
    <w:p w14:paraId="3593153D" w14:textId="77777777" w:rsidR="00703B14" w:rsidRPr="00703B14" w:rsidRDefault="00703B14" w:rsidP="00F10FA2">
      <w:pPr>
        <w:numPr>
          <w:ilvl w:val="0"/>
          <w:numId w:val="40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tekeningen zodanig vervaardigen, dat die 1 op 1 ingediend kunnen worden voor de aanvraag bouwvergunning.</w:t>
      </w:r>
    </w:p>
    <w:p w14:paraId="66A28B71" w14:textId="77777777" w:rsidR="00703B14" w:rsidRPr="00703B14" w:rsidRDefault="00703B14" w:rsidP="00F10FA2">
      <w:pPr>
        <w:numPr>
          <w:ilvl w:val="0"/>
          <w:numId w:val="40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tekeningen dienen uiterlijk drie weken na opdracht verstrekt te worden aan de directie.</w:t>
      </w:r>
    </w:p>
    <w:p w14:paraId="04CC566E" w14:textId="77777777" w:rsidR="00703B14" w:rsidRPr="00703B14" w:rsidRDefault="00703B14" w:rsidP="00703B14">
      <w:pPr>
        <w:autoSpaceDE w:val="0"/>
        <w:adjustRightInd w:val="0"/>
        <w:textAlignment w:val="auto"/>
        <w:rPr>
          <w:rFonts w:eastAsiaTheme="minorHAnsi" w:cstheme="minorBidi"/>
          <w:color w:val="auto"/>
          <w:sz w:val="18"/>
          <w:szCs w:val="22"/>
          <w:lang w:eastAsia="en-US"/>
        </w:rPr>
      </w:pPr>
    </w:p>
    <w:p w14:paraId="2E1C6E6A"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19" w:name="_Hlk197435428"/>
      <w:r w:rsidRPr="00703B14">
        <w:rPr>
          <w:rFonts w:eastAsiaTheme="minorHAnsi" w:cstheme="minorBidi"/>
          <w:color w:val="auto"/>
          <w:sz w:val="18"/>
          <w:szCs w:val="22"/>
          <w:lang w:eastAsia="en-US"/>
        </w:rPr>
        <w:t>TEKENINGEN EN BEREKENINGEN CONSTRUCTIE</w:t>
      </w:r>
    </w:p>
    <w:bookmarkEnd w:id="119"/>
    <w:p w14:paraId="13C491A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HAnsi" w:cstheme="minorBidi"/>
          <w:color w:val="auto"/>
          <w:sz w:val="18"/>
          <w:szCs w:val="22"/>
          <w:lang w:eastAsia="en-US"/>
        </w:rPr>
        <w:t xml:space="preserve">T.b.v. detaillering van de constructies wordt de aannemer verplicht onderstaande tekeningen en berekeningen </w:t>
      </w:r>
      <w:r w:rsidRPr="00703B14">
        <w:rPr>
          <w:rFonts w:eastAsiaTheme="minorEastAsia" w:cs="Verdana"/>
          <w:color w:val="000000" w:themeColor="text1"/>
          <w:sz w:val="18"/>
        </w:rPr>
        <w:t>te vervaardigen en ter goedkeuring aan de directie te verstrekken:</w:t>
      </w:r>
    </w:p>
    <w:p w14:paraId="77158A63" w14:textId="77777777" w:rsidR="00703B14" w:rsidRPr="00703B14" w:rsidRDefault="00703B14" w:rsidP="00F10FA2">
      <w:pPr>
        <w:numPr>
          <w:ilvl w:val="0"/>
          <w:numId w:val="375"/>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constructieberekeningen.</w:t>
      </w:r>
    </w:p>
    <w:p w14:paraId="106AF16D" w14:textId="77777777" w:rsidR="00703B14" w:rsidRPr="00703B14" w:rsidRDefault="00703B14" w:rsidP="00F10FA2">
      <w:pPr>
        <w:numPr>
          <w:ilvl w:val="0"/>
          <w:numId w:val="37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overdrukberekeningen i.v.m. de explosieveiligheid die kan ontstaan door een interne fout in de hoogspanningsinstallatie waarbij de overdruk naar de kelder afgeblazen gaat worden waarvoor geldt:</w:t>
      </w:r>
    </w:p>
    <w:p w14:paraId="71BCA701" w14:textId="77777777" w:rsidR="00703B14" w:rsidRPr="00703B14" w:rsidRDefault="00703B14" w:rsidP="00F10FA2">
      <w:pPr>
        <w:numPr>
          <w:ilvl w:val="1"/>
          <w:numId w:val="376"/>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Dat de volledige kabelkelder bestand dient te zijn tegen een overdruk van 220 hPa.</w:t>
      </w:r>
    </w:p>
    <w:p w14:paraId="6D5FCB58" w14:textId="77777777" w:rsidR="00703B14" w:rsidRPr="00703B14" w:rsidRDefault="00703B14" w:rsidP="00F10FA2">
      <w:pPr>
        <w:numPr>
          <w:ilvl w:val="1"/>
          <w:numId w:val="376"/>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Dat de overige compartimenten allen bestand dienen te zijn tegen een overdruk van 50 hPa.</w:t>
      </w:r>
    </w:p>
    <w:p w14:paraId="0F08E416" w14:textId="77777777" w:rsidR="00703B14" w:rsidRPr="00703B14" w:rsidRDefault="00703B14" w:rsidP="00F10FA2">
      <w:pPr>
        <w:numPr>
          <w:ilvl w:val="1"/>
          <w:numId w:val="376"/>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Zie voor de overdrukberekeningen bepaling 70.11.10-f</w:t>
      </w:r>
    </w:p>
    <w:p w14:paraId="6322CFDF" w14:textId="77777777" w:rsidR="00703B14" w:rsidRPr="00703B14" w:rsidRDefault="00703B14" w:rsidP="00F10FA2">
      <w:pPr>
        <w:numPr>
          <w:ilvl w:val="0"/>
          <w:numId w:val="37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lastRenderedPageBreak/>
        <w:t>De constructietekeningen separaat van zowel het bovengrondse deel als de fundering met daarop aangegeven de sparingen en brandwerendheid van de constructies.</w:t>
      </w:r>
    </w:p>
    <w:p w14:paraId="498D7A79" w14:textId="77777777" w:rsidR="00703B14" w:rsidRPr="00703B14" w:rsidRDefault="00703B14" w:rsidP="00F10FA2">
      <w:pPr>
        <w:numPr>
          <w:ilvl w:val="0"/>
          <w:numId w:val="37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w:t>
      </w:r>
      <w:proofErr w:type="spellStart"/>
      <w:r w:rsidRPr="00703B14">
        <w:rPr>
          <w:rFonts w:eastAsiaTheme="minorHAnsi" w:cstheme="minorBidi"/>
          <w:color w:val="auto"/>
          <w:sz w:val="18"/>
          <w:szCs w:val="22"/>
          <w:lang w:eastAsia="en-US"/>
        </w:rPr>
        <w:t>aanzichtstekeningen</w:t>
      </w:r>
      <w:proofErr w:type="spellEnd"/>
      <w:r w:rsidRPr="00703B14">
        <w:rPr>
          <w:rFonts w:eastAsiaTheme="minorHAnsi" w:cstheme="minorBidi"/>
          <w:color w:val="auto"/>
          <w:sz w:val="18"/>
          <w:szCs w:val="22"/>
          <w:lang w:eastAsia="en-US"/>
        </w:rPr>
        <w:t xml:space="preserve"> met daarop aangegeven, deuren, kabeldoorvoeren en gevelroosters.</w:t>
      </w:r>
    </w:p>
    <w:p w14:paraId="53A05357" w14:textId="77777777" w:rsidR="00703B14" w:rsidRPr="00703B14" w:rsidRDefault="00703B14" w:rsidP="00703B14">
      <w:pPr>
        <w:autoSpaceDN/>
        <w:ind w:left="2058" w:hanging="357"/>
        <w:textAlignment w:val="auto"/>
        <w:rPr>
          <w:rFonts w:eastAsiaTheme="minorHAnsi" w:cstheme="minorBidi"/>
          <w:color w:val="auto"/>
          <w:sz w:val="18"/>
          <w:szCs w:val="22"/>
          <w:lang w:eastAsia="en-US"/>
        </w:rPr>
      </w:pPr>
    </w:p>
    <w:p w14:paraId="48AA1336"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TEKENINGEN EN BEREKENINGEN VENTILATIE</w:t>
      </w:r>
    </w:p>
    <w:p w14:paraId="3FAFD9F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20" w:name="_Hlk197436227"/>
      <w:r w:rsidRPr="00703B14">
        <w:rPr>
          <w:rFonts w:eastAsiaTheme="minorHAnsi" w:cstheme="minorBidi"/>
          <w:color w:val="auto"/>
          <w:sz w:val="18"/>
          <w:szCs w:val="22"/>
          <w:lang w:eastAsia="en-US"/>
        </w:rPr>
        <w:t xml:space="preserve">T.b.v. de </w:t>
      </w:r>
      <w:r w:rsidRPr="00703B14">
        <w:rPr>
          <w:rFonts w:eastAsiaTheme="minorEastAsia" w:cs="Verdana"/>
          <w:color w:val="auto"/>
          <w:sz w:val="18"/>
        </w:rPr>
        <w:t xml:space="preserve">bepaling van de grootte van de ventilatie- en gevelroosters wordt de aannemer verplicht </w:t>
      </w:r>
      <w:bookmarkEnd w:id="120"/>
      <w:r w:rsidRPr="00703B14">
        <w:rPr>
          <w:rFonts w:eastAsiaTheme="minorEastAsia" w:cs="Verdana"/>
          <w:color w:val="auto"/>
          <w:sz w:val="18"/>
        </w:rPr>
        <w:t>een detailengineering (</w:t>
      </w:r>
      <w:r w:rsidRPr="00703B14">
        <w:rPr>
          <w:rFonts w:eastAsiaTheme="minorHAnsi" w:cstheme="minorBidi"/>
          <w:color w:val="auto"/>
          <w:sz w:val="18"/>
          <w:szCs w:val="22"/>
          <w:lang w:eastAsia="en-US"/>
        </w:rPr>
        <w:t xml:space="preserve">werktekeningen en berekeningen) </w:t>
      </w:r>
      <w:r w:rsidRPr="00703B14">
        <w:rPr>
          <w:rFonts w:eastAsiaTheme="minorEastAsia" w:cs="Verdana"/>
          <w:color w:val="000000" w:themeColor="text1"/>
          <w:sz w:val="18"/>
        </w:rPr>
        <w:t xml:space="preserve">te vervaardigen en ter goedkeuring aan de directie te verstrekken: </w:t>
      </w:r>
    </w:p>
    <w:p w14:paraId="58494F97" w14:textId="77777777" w:rsidR="00703B14" w:rsidRPr="00703B14" w:rsidRDefault="00703B14" w:rsidP="00F10FA2">
      <w:pPr>
        <w:numPr>
          <w:ilvl w:val="2"/>
          <w:numId w:val="378"/>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In ruimten waar één of meerdere transformatoren worden geplaatst moet voorzien worden in voldoende natuurlijke ventilatie, t.b.v. de koeling van de transformator. Hiervoor door een hierin gespecialiseerd bedrijf, berekeningen laten opstellen.</w:t>
      </w:r>
    </w:p>
    <w:p w14:paraId="0F7F278E" w14:textId="77777777" w:rsidR="00703B14" w:rsidRPr="00703B14" w:rsidRDefault="00703B14" w:rsidP="00F10FA2">
      <w:pPr>
        <w:numPr>
          <w:ilvl w:val="2"/>
          <w:numId w:val="378"/>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In de ventilatieberekeningen opnemen:</w:t>
      </w:r>
    </w:p>
    <w:p w14:paraId="1C1D21F1" w14:textId="77777777" w:rsidR="00703B14" w:rsidRPr="00703B14" w:rsidRDefault="00703B14" w:rsidP="00F10FA2">
      <w:pPr>
        <w:numPr>
          <w:ilvl w:val="0"/>
          <w:numId w:val="379"/>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Maximale warmtelast transformator bij vollast bedrijf (630 kVA);</w:t>
      </w:r>
    </w:p>
    <w:p w14:paraId="24ABEC99" w14:textId="77777777" w:rsidR="00703B14" w:rsidRPr="00703B14" w:rsidRDefault="00703B14" w:rsidP="00F10FA2">
      <w:pPr>
        <w:numPr>
          <w:ilvl w:val="0"/>
          <w:numId w:val="379"/>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Omgevingstemperatuur 40°C</w:t>
      </w:r>
    </w:p>
    <w:p w14:paraId="72A07F72" w14:textId="77777777" w:rsidR="00703B14" w:rsidRPr="00703B14" w:rsidRDefault="00703B14" w:rsidP="00F10FA2">
      <w:pPr>
        <w:numPr>
          <w:ilvl w:val="0"/>
          <w:numId w:val="379"/>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Ligging station en gevelzijden te plaatsen roosters</w:t>
      </w:r>
    </w:p>
    <w:p w14:paraId="12463EC3" w14:textId="77777777" w:rsidR="00703B14" w:rsidRPr="00703B14" w:rsidRDefault="00703B14" w:rsidP="00F10FA2">
      <w:pPr>
        <w:numPr>
          <w:ilvl w:val="0"/>
          <w:numId w:val="380"/>
        </w:numPr>
        <w:autoSpaceDE w:val="0"/>
        <w:autoSpaceDN/>
        <w:adjustRightInd w:val="0"/>
        <w:spacing w:after="160" w:line="259" w:lineRule="auto"/>
        <w:ind w:left="2058"/>
        <w:contextualSpacing/>
        <w:textAlignment w:val="auto"/>
        <w:rPr>
          <w:rFonts w:eastAsiaTheme="minorEastAsia" w:cs="Verdana"/>
          <w:color w:val="auto"/>
          <w:sz w:val="18"/>
        </w:rPr>
      </w:pPr>
      <w:r w:rsidRPr="00703B14">
        <w:rPr>
          <w:rFonts w:eastAsiaTheme="minorEastAsia" w:cs="Verdana"/>
          <w:color w:val="auto"/>
          <w:sz w:val="18"/>
        </w:rPr>
        <w:t xml:space="preserve">Indien op basis van de berekeningen niet in natuurlijke ventilatie kan worden voorzien, dienen ruimten voorzien te worden van geforceerde ventilatie. Uit de berekeningen zal moeten blijken met welke luchtsnelheid ruimten geventileerd moeten worden om de juist toe te passen ventilatieroosters en ventilatoren te kunnen bepalen. </w:t>
      </w:r>
    </w:p>
    <w:p w14:paraId="2BE28C8B" w14:textId="77777777" w:rsidR="00703B14" w:rsidRPr="00703B14" w:rsidRDefault="00703B14" w:rsidP="00703B14">
      <w:pPr>
        <w:autoSpaceDE w:val="0"/>
        <w:adjustRightInd w:val="0"/>
        <w:textAlignment w:val="auto"/>
        <w:rPr>
          <w:rFonts w:eastAsiaTheme="minorEastAsia" w:cs="Verdana"/>
          <w:color w:val="auto"/>
          <w:sz w:val="18"/>
        </w:rPr>
      </w:pPr>
    </w:p>
    <w:p w14:paraId="2D3671D6" w14:textId="77777777" w:rsidR="00703B14" w:rsidRPr="00703B14" w:rsidRDefault="00703B14" w:rsidP="00703B14">
      <w:pPr>
        <w:autoSpaceDE w:val="0"/>
        <w:adjustRightInd w:val="0"/>
        <w:ind w:left="981" w:firstLine="720"/>
        <w:textAlignment w:val="auto"/>
        <w:rPr>
          <w:rFonts w:eastAsiaTheme="minorEastAsia" w:cs="Verdana"/>
          <w:color w:val="auto"/>
          <w:sz w:val="18"/>
        </w:rPr>
      </w:pPr>
      <w:r w:rsidRPr="00703B14">
        <w:rPr>
          <w:rFonts w:eastAsiaTheme="minorEastAsia" w:cs="Verdana"/>
          <w:color w:val="auto"/>
          <w:sz w:val="18"/>
        </w:rPr>
        <w:t>PLATTEGRONDTEKENINGEN</w:t>
      </w:r>
    </w:p>
    <w:p w14:paraId="1CB9E135" w14:textId="77777777" w:rsidR="00703B14" w:rsidRPr="00703B14" w:rsidRDefault="00703B14" w:rsidP="00703B14">
      <w:pPr>
        <w:autoSpaceDE w:val="0"/>
        <w:adjustRightInd w:val="0"/>
        <w:ind w:left="1701"/>
        <w:textAlignment w:val="auto"/>
        <w:rPr>
          <w:rFonts w:eastAsiaTheme="minorEastAsia" w:cs="Verdana"/>
          <w:color w:val="auto"/>
          <w:sz w:val="18"/>
        </w:rPr>
      </w:pPr>
      <w:r w:rsidRPr="00703B14">
        <w:rPr>
          <w:rFonts w:eastAsiaTheme="minorEastAsia" w:cs="Verdana"/>
          <w:color w:val="auto"/>
          <w:sz w:val="18"/>
        </w:rPr>
        <w:t xml:space="preserve">De aannemer wordt verplicht plattegrondtekeningen te vervaardigen van het energiestation, </w:t>
      </w:r>
      <w:bookmarkStart w:id="121" w:name="_Hlk197692954"/>
      <w:r w:rsidRPr="00703B14">
        <w:rPr>
          <w:rFonts w:eastAsiaTheme="minorEastAsia" w:cs="Verdana"/>
          <w:color w:val="auto"/>
          <w:sz w:val="18"/>
        </w:rPr>
        <w:t>en deze ter goedkeuring aan de directie te verstrekken</w:t>
      </w:r>
      <w:bookmarkEnd w:id="121"/>
      <w:r w:rsidRPr="00703B14">
        <w:rPr>
          <w:rFonts w:eastAsiaTheme="minorEastAsia" w:cs="Verdana"/>
          <w:color w:val="auto"/>
          <w:sz w:val="18"/>
        </w:rPr>
        <w:t>:</w:t>
      </w:r>
    </w:p>
    <w:p w14:paraId="22016627" w14:textId="77777777" w:rsidR="00703B14" w:rsidRPr="00703B14" w:rsidRDefault="00703B14" w:rsidP="00F10FA2">
      <w:pPr>
        <w:numPr>
          <w:ilvl w:val="0"/>
          <w:numId w:val="37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bouwkundige plattegrondtekeningen </w:t>
      </w:r>
      <w:proofErr w:type="spellStart"/>
      <w:r w:rsidRPr="00703B14">
        <w:rPr>
          <w:rFonts w:eastAsiaTheme="minorHAnsi" w:cstheme="minorBidi"/>
          <w:color w:val="auto"/>
          <w:sz w:val="18"/>
          <w:szCs w:val="22"/>
          <w:lang w:eastAsia="en-US"/>
        </w:rPr>
        <w:t>gemaatvoerd</w:t>
      </w:r>
      <w:proofErr w:type="spellEnd"/>
      <w:r w:rsidRPr="00703B14">
        <w:rPr>
          <w:rFonts w:eastAsiaTheme="minorHAnsi" w:cstheme="minorBidi"/>
          <w:color w:val="auto"/>
          <w:sz w:val="18"/>
          <w:szCs w:val="22"/>
          <w:lang w:eastAsia="en-US"/>
        </w:rPr>
        <w:t xml:space="preserve"> vervaardigen.</w:t>
      </w:r>
    </w:p>
    <w:p w14:paraId="2AB8ACFA" w14:textId="77777777" w:rsidR="00703B14" w:rsidRPr="00703B14" w:rsidRDefault="00703B14" w:rsidP="00F10FA2">
      <w:pPr>
        <w:numPr>
          <w:ilvl w:val="0"/>
          <w:numId w:val="37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bouwkundige plattegrondtekeningen separaat vervaardigen van zowel het bovengrondse deel als de kelder.</w:t>
      </w:r>
    </w:p>
    <w:p w14:paraId="09D0BF40" w14:textId="77777777" w:rsidR="00703B14" w:rsidRPr="00703B14" w:rsidRDefault="00703B14" w:rsidP="00F10FA2">
      <w:pPr>
        <w:numPr>
          <w:ilvl w:val="0"/>
          <w:numId w:val="37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goedgekeurde </w:t>
      </w:r>
      <w:proofErr w:type="spellStart"/>
      <w:r w:rsidRPr="00703B14">
        <w:rPr>
          <w:rFonts w:eastAsiaTheme="minorHAnsi" w:cstheme="minorBidi"/>
          <w:color w:val="auto"/>
          <w:sz w:val="18"/>
          <w:szCs w:val="22"/>
          <w:lang w:eastAsia="en-US"/>
        </w:rPr>
        <w:t>gemaatvoerde</w:t>
      </w:r>
      <w:proofErr w:type="spellEnd"/>
      <w:r w:rsidRPr="00703B14">
        <w:rPr>
          <w:rFonts w:eastAsiaTheme="minorHAnsi" w:cstheme="minorBidi"/>
          <w:color w:val="auto"/>
          <w:sz w:val="18"/>
          <w:szCs w:val="22"/>
          <w:lang w:eastAsia="en-US"/>
        </w:rPr>
        <w:t xml:space="preserve"> bouwkundige plattegrondtekeningen dienen als grondlegger te worden gebruikt om de benodigde elektrische installaties in te tekenen.</w:t>
      </w:r>
    </w:p>
    <w:p w14:paraId="2845B838" w14:textId="77777777" w:rsidR="00703B14" w:rsidRPr="00703B14" w:rsidRDefault="00703B14" w:rsidP="00F10FA2">
      <w:pPr>
        <w:numPr>
          <w:ilvl w:val="0"/>
          <w:numId w:val="37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Bij het vervaardigen van de plattegrondtekeningen dient op voorhand rekening te worden gehouden met de breedte van de vluchtwegen als gesteld in de bijlage ”Technische bouwkundige eisen energiestation” en de bijgevoegde tekeningen.</w:t>
      </w:r>
    </w:p>
    <w:p w14:paraId="15B8F824" w14:textId="77777777" w:rsidR="00703B14" w:rsidRPr="00703B14" w:rsidRDefault="00703B14" w:rsidP="00703B14">
      <w:pPr>
        <w:autoSpaceDE w:val="0"/>
        <w:adjustRightInd w:val="0"/>
        <w:textAlignment w:val="auto"/>
        <w:rPr>
          <w:rFonts w:eastAsiaTheme="minorEastAsia" w:cs="Verdana"/>
          <w:color w:val="auto"/>
          <w:sz w:val="18"/>
        </w:rPr>
      </w:pPr>
    </w:p>
    <w:p w14:paraId="74142E9A" w14:textId="77777777" w:rsidR="00703B14" w:rsidRPr="00703B14" w:rsidRDefault="00703B14" w:rsidP="00703B14">
      <w:pPr>
        <w:autoSpaceDE w:val="0"/>
        <w:adjustRightInd w:val="0"/>
        <w:ind w:left="1701"/>
        <w:textAlignment w:val="auto"/>
        <w:rPr>
          <w:rFonts w:eastAsiaTheme="minorEastAsia" w:cs="Verdana"/>
          <w:color w:val="auto"/>
          <w:sz w:val="18"/>
        </w:rPr>
      </w:pPr>
      <w:r w:rsidRPr="00703B14">
        <w:rPr>
          <w:rFonts w:eastAsiaTheme="minorEastAsia" w:cs="Verdana"/>
          <w:color w:val="auto"/>
          <w:sz w:val="18"/>
        </w:rPr>
        <w:t>VERSTREKKING TEKENINGEN EN BEREKENINGEN</w:t>
      </w:r>
    </w:p>
    <w:p w14:paraId="454CCC9F" w14:textId="77777777" w:rsidR="00703B14" w:rsidRPr="00703B14" w:rsidRDefault="00703B14" w:rsidP="00703B14">
      <w:pPr>
        <w:autoSpaceDE w:val="0"/>
        <w:adjustRightInd w:val="0"/>
        <w:ind w:left="1701"/>
        <w:textAlignment w:val="auto"/>
        <w:rPr>
          <w:rFonts w:eastAsiaTheme="minorEastAsia" w:cs="Verdana"/>
          <w:color w:val="auto"/>
          <w:sz w:val="18"/>
        </w:rPr>
      </w:pPr>
      <w:r w:rsidRPr="00703B14">
        <w:rPr>
          <w:rFonts w:eastAsiaTheme="minorEastAsia" w:cs="Verdana"/>
          <w:color w:val="auto"/>
          <w:sz w:val="18"/>
        </w:rPr>
        <w:t>Aantal te verstrekken exemplaren van alle gevraagde tekeningen en berekeningen:</w:t>
      </w:r>
    </w:p>
    <w:p w14:paraId="2E52C136" w14:textId="77777777" w:rsidR="00703B14" w:rsidRPr="00703B14" w:rsidRDefault="00703B14" w:rsidP="00F10FA2">
      <w:pPr>
        <w:numPr>
          <w:ilvl w:val="0"/>
          <w:numId w:val="377"/>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ter goedkeuring (st): 1</w:t>
      </w:r>
    </w:p>
    <w:p w14:paraId="37CAF91A" w14:textId="77777777" w:rsidR="00703B14" w:rsidRPr="00703B14" w:rsidRDefault="00703B14" w:rsidP="00F10FA2">
      <w:pPr>
        <w:numPr>
          <w:ilvl w:val="0"/>
          <w:numId w:val="377"/>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goedgekeurde (st): 1</w:t>
      </w:r>
    </w:p>
    <w:p w14:paraId="00C3350A" w14:textId="77777777" w:rsidR="00703B14" w:rsidRPr="00703B14" w:rsidRDefault="00703B14" w:rsidP="00F10FA2">
      <w:pPr>
        <w:numPr>
          <w:ilvl w:val="0"/>
          <w:numId w:val="377"/>
        </w:numPr>
        <w:tabs>
          <w:tab w:val="left" w:pos="1700"/>
        </w:tabs>
        <w:autoSpaceDE w:val="0"/>
        <w:autoSpaceDN/>
        <w:adjustRightInd w:val="0"/>
        <w:spacing w:after="160" w:line="259" w:lineRule="auto"/>
        <w:ind w:left="2058" w:hanging="357"/>
        <w:contextualSpacing/>
        <w:textAlignment w:val="auto"/>
        <w:rPr>
          <w:rFonts w:eastAsiaTheme="minorEastAsia" w:cs="Verdana"/>
          <w:color w:val="auto"/>
          <w:sz w:val="18"/>
        </w:rPr>
      </w:pPr>
      <w:proofErr w:type="spellStart"/>
      <w:r w:rsidRPr="00703B14">
        <w:rPr>
          <w:rFonts w:eastAsiaTheme="minorEastAsia" w:cs="Verdana"/>
          <w:color w:val="auto"/>
          <w:sz w:val="18"/>
        </w:rPr>
        <w:t>verstrekkingsvorm</w:t>
      </w:r>
      <w:proofErr w:type="spellEnd"/>
      <w:r w:rsidRPr="00703B14">
        <w:rPr>
          <w:rFonts w:eastAsiaTheme="minorEastAsia" w:cs="Verdana"/>
          <w:color w:val="auto"/>
          <w:sz w:val="18"/>
        </w:rPr>
        <w:t xml:space="preserve">: digitaal in </w:t>
      </w:r>
      <w:proofErr w:type="spellStart"/>
      <w:r w:rsidRPr="00703B14">
        <w:rPr>
          <w:rFonts w:eastAsiaTheme="minorEastAsia" w:cs="Verdana"/>
          <w:color w:val="auto"/>
          <w:sz w:val="18"/>
        </w:rPr>
        <w:t>PDF-formaat</w:t>
      </w:r>
      <w:proofErr w:type="spellEnd"/>
      <w:r w:rsidRPr="00703B14">
        <w:rPr>
          <w:rFonts w:eastAsiaTheme="minorEastAsia" w:cs="Verdana"/>
          <w:color w:val="auto"/>
          <w:sz w:val="18"/>
        </w:rPr>
        <w:t>.</w:t>
      </w:r>
    </w:p>
    <w:p w14:paraId="5BD664E6" w14:textId="77777777" w:rsidR="00703B14" w:rsidRPr="00703B14" w:rsidRDefault="00703B14" w:rsidP="00703B14">
      <w:pPr>
        <w:tabs>
          <w:tab w:val="left" w:pos="1700"/>
        </w:tabs>
        <w:autoSpaceDE w:val="0"/>
        <w:adjustRightInd w:val="0"/>
        <w:ind w:left="2058" w:hanging="357"/>
        <w:textAlignment w:val="auto"/>
        <w:rPr>
          <w:rFonts w:eastAsiaTheme="minorEastAsia" w:cs="Verdana"/>
          <w:color w:val="auto"/>
          <w:sz w:val="18"/>
        </w:rPr>
      </w:pPr>
      <w:r w:rsidRPr="00703B14">
        <w:rPr>
          <w:rFonts w:eastAsiaTheme="minorEastAsia" w:cs="Verdana"/>
          <w:color w:val="auto"/>
          <w:sz w:val="18"/>
        </w:rPr>
        <w:t>Tijdstip verstrekking:</w:t>
      </w:r>
    </w:p>
    <w:p w14:paraId="4AE9A219" w14:textId="77777777" w:rsidR="00703B14" w:rsidRPr="00703B14" w:rsidRDefault="00703B14" w:rsidP="00F10FA2">
      <w:pPr>
        <w:numPr>
          <w:ilvl w:val="0"/>
          <w:numId w:val="377"/>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3 weken voor aanvang werkzaamheden</w:t>
      </w:r>
    </w:p>
    <w:p w14:paraId="7FFC7684" w14:textId="77777777" w:rsidR="00703B14" w:rsidRPr="00703B14" w:rsidRDefault="00703B14" w:rsidP="00703B14">
      <w:pPr>
        <w:autoSpaceDN/>
        <w:textAlignment w:val="auto"/>
        <w:rPr>
          <w:rFonts w:eastAsiaTheme="minorHAnsi" w:cstheme="minorBidi"/>
          <w:color w:val="auto"/>
          <w:sz w:val="18"/>
          <w:szCs w:val="22"/>
          <w:lang w:eastAsia="en-US"/>
        </w:rPr>
      </w:pPr>
    </w:p>
    <w:p w14:paraId="135B9334"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22" w:name="_Hlk197619834"/>
      <w:r w:rsidRPr="00703B14">
        <w:rPr>
          <w:rFonts w:eastAsiaTheme="minorHAnsi" w:cstheme="minorBidi"/>
          <w:color w:val="auto"/>
          <w:sz w:val="18"/>
          <w:szCs w:val="22"/>
          <w:lang w:eastAsia="en-US"/>
        </w:rPr>
        <w:t>GRAAF- EN GRONDWERKZAAMHEDEN</w:t>
      </w:r>
    </w:p>
    <w:p w14:paraId="3B2ADF13"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Grondwerkzaamheden verrichten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12</w:t>
      </w:r>
    </w:p>
    <w:p w14:paraId="76BCA3AE"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DE04ADD"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BODEMONDERZOEK</w:t>
      </w:r>
    </w:p>
    <w:p w14:paraId="60A4D57A"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Sonderingen verrichten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12 en het gestelde in de bijlage ”Technische bouwkundige eisen energiestation”</w:t>
      </w:r>
    </w:p>
    <w:p w14:paraId="2E9E9751" w14:textId="77777777" w:rsidR="00703B14" w:rsidRPr="00703B14" w:rsidRDefault="00703B14" w:rsidP="00703B14">
      <w:pPr>
        <w:autoSpaceDN/>
        <w:textAlignment w:val="auto"/>
        <w:rPr>
          <w:rFonts w:eastAsiaTheme="minorHAnsi" w:cstheme="minorBidi"/>
          <w:color w:val="auto"/>
          <w:sz w:val="18"/>
          <w:szCs w:val="22"/>
          <w:lang w:eastAsia="en-US"/>
        </w:rPr>
      </w:pPr>
    </w:p>
    <w:p w14:paraId="151FCAC8"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VERHARDINGEN</w:t>
      </w:r>
    </w:p>
    <w:p w14:paraId="7FB311A6"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lastRenderedPageBreak/>
        <w:t xml:space="preserve">Uitnemen en herstellen verhardingen alsmede realiseren van nieuwe verhardingen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15</w:t>
      </w:r>
    </w:p>
    <w:bookmarkEnd w:id="122"/>
    <w:p w14:paraId="13B919F3"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F253081"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WERKBESCHEIDEN</w:t>
      </w:r>
    </w:p>
    <w:p w14:paraId="10C2ABAB"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minimaal 3 weken voor aanvang werkzaamheden, de werktekeningen en berekeningen aan.</w:t>
      </w:r>
    </w:p>
    <w:p w14:paraId="17407AB1" w14:textId="77777777" w:rsidR="00703B14" w:rsidRPr="00703B14" w:rsidRDefault="00703B14" w:rsidP="00703B14">
      <w:pPr>
        <w:tabs>
          <w:tab w:val="left" w:pos="1700"/>
        </w:tabs>
        <w:autoSpaceDE w:val="0"/>
        <w:adjustRightInd w:val="0"/>
        <w:textAlignment w:val="auto"/>
        <w:rPr>
          <w:rFonts w:eastAsiaTheme="minorEastAsia" w:cs="Verdana"/>
          <w:color w:val="000000" w:themeColor="text1"/>
          <w:sz w:val="18"/>
        </w:rPr>
      </w:pPr>
    </w:p>
    <w:p w14:paraId="1FAF9B4A" w14:textId="77777777" w:rsidR="00703B14" w:rsidRPr="00703B14" w:rsidRDefault="00703B14" w:rsidP="00703B14">
      <w:pPr>
        <w:tabs>
          <w:tab w:val="left" w:pos="1700"/>
        </w:tabs>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REVISIEBESCHEIDEN</w:t>
      </w:r>
    </w:p>
    <w:p w14:paraId="2EE52832"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EastAsia" w:cs="Verdana"/>
          <w:color w:val="000000" w:themeColor="text1"/>
          <w:sz w:val="18"/>
        </w:rPr>
        <w:t xml:space="preserve">Aannemer levert twee weken voor oplevering de revisiestukken aan zoals gesteld in paragraaf 01.05, bepalingen 70.00.32 en 70.00.33 en overeenkomstig bijlage 70.R. Eveneens bij de revisiestukken, het </w:t>
      </w:r>
      <w:r w:rsidRPr="00703B14">
        <w:rPr>
          <w:rFonts w:eastAsiaTheme="minorEastAsia" w:cs="Verdana"/>
          <w:color w:val="000000" w:themeColor="text1"/>
          <w:sz w:val="18"/>
          <w:szCs w:val="22"/>
          <w:lang w:eastAsia="en-US"/>
        </w:rPr>
        <w:t>overdrachtsprotocol</w:t>
      </w:r>
      <w:r w:rsidRPr="00703B14">
        <w:rPr>
          <w:rFonts w:eastAsiaTheme="minorEastAsia" w:cs="Verdana"/>
          <w:color w:val="000000" w:themeColor="text1"/>
          <w:sz w:val="18"/>
        </w:rPr>
        <w:t xml:space="preserve">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xml:space="preserve">. paragraaf 00.02.10 aanleveren en de rapporten en </w:t>
      </w:r>
      <w:r w:rsidRPr="00703B14">
        <w:rPr>
          <w:rFonts w:eastAsiaTheme="minorHAnsi" w:cstheme="minorBidi"/>
          <w:color w:val="auto"/>
          <w:sz w:val="18"/>
          <w:szCs w:val="22"/>
          <w:lang w:eastAsia="en-US"/>
        </w:rPr>
        <w:t>certificaten die geëist worden in de bijlage ”Technische bouwkundige eisen energiestation”</w:t>
      </w:r>
    </w:p>
    <w:p w14:paraId="2843D67D"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4D884876" w14:textId="77777777" w:rsidR="00703B14" w:rsidRPr="00703B14" w:rsidRDefault="00703B14" w:rsidP="00703B14">
      <w:pPr>
        <w:autoSpaceDN/>
        <w:ind w:left="1701" w:hanging="1701"/>
        <w:textAlignment w:val="auto"/>
        <w:rPr>
          <w:rFonts w:eastAsiaTheme="minorHAnsi" w:cstheme="minorBidi"/>
          <w:b/>
          <w:bCs/>
          <w:color w:val="auto"/>
          <w:sz w:val="18"/>
          <w:szCs w:val="22"/>
          <w:lang w:eastAsia="en-US"/>
        </w:rPr>
      </w:pPr>
      <w:r w:rsidRPr="00703B14">
        <w:rPr>
          <w:rFonts w:eastAsiaTheme="minorEastAsia" w:cs="Verdana"/>
          <w:b/>
          <w:color w:val="000000" w:themeColor="text1"/>
          <w:sz w:val="18"/>
          <w:szCs w:val="22"/>
          <w:lang w:eastAsia="en-US"/>
        </w:rPr>
        <w:t>70.11.10-d</w:t>
      </w:r>
      <w:r w:rsidRPr="00703B14">
        <w:rPr>
          <w:rFonts w:eastAsiaTheme="minorEastAsia" w:cs="Verdana"/>
          <w:b/>
          <w:color w:val="000000" w:themeColor="text1"/>
          <w:sz w:val="18"/>
          <w:szCs w:val="22"/>
          <w:lang w:eastAsia="en-US"/>
        </w:rPr>
        <w:tab/>
        <w:t>CENTRALE ELEKTROTECHNISCHE VOORZIENING</w:t>
      </w:r>
    </w:p>
    <w:p w14:paraId="0050A28D"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AARDING/VEREFFENING</w:t>
      </w:r>
    </w:p>
    <w:p w14:paraId="307899D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Realiseren van een volledig functionele veiligheidsaarding en bijbehorende voorzieningen, volledig gebaseerd op de tekeningen en beschreven.</w:t>
      </w:r>
    </w:p>
    <w:p w14:paraId="1DB3BEA8"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13A5EF3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Aanvullend op de algemeen vermelde voorschriften uitvoeren volgens:</w:t>
      </w:r>
    </w:p>
    <w:p w14:paraId="5FD64BE5"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NPR-IEC/TR 61000-5-2.</w:t>
      </w:r>
    </w:p>
    <w:p w14:paraId="3B2A7E4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683AA3A8"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Aanvullend op de technische uitvoeringseisen, bepaling 70.00.29 en bouwstoffen, bepaling 70.00.60, uitvoeren volgens:</w:t>
      </w:r>
    </w:p>
    <w:p w14:paraId="2CA563A3"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eisen en materiaalspecificaties van de aardingsmaterialen in paragraaf 70.88</w:t>
      </w:r>
    </w:p>
    <w:p w14:paraId="5FEC2480"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01413CDD"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Terreinverbindingen volgens bepaling 70.11.80-a.</w:t>
      </w:r>
    </w:p>
    <w:p w14:paraId="3EC88F26"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2F288CBC"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De werkzaamheden t.b.v. het aanbrengen van de veiligheidsaarding moeten worden uitgevoerd door een erkend installateur voor bliksemafleider- en aardingsinstallaties.</w:t>
      </w:r>
    </w:p>
    <w:p w14:paraId="41ABC4C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75A85D14"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CU50 BLANK VERTIND KOPERDRAAD</w:t>
      </w:r>
    </w:p>
    <w:p w14:paraId="5707CC37" w14:textId="77777777" w:rsidR="00703B14" w:rsidRPr="00703B14" w:rsidRDefault="00703B14" w:rsidP="00F10FA2">
      <w:pPr>
        <w:numPr>
          <w:ilvl w:val="0"/>
          <w:numId w:val="385"/>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Behoudens de aardelektroden alle overige blank koperdraad vertind uitvoeren. Blank vertind koperdraad wordt hieronder beschreven als CU..</w:t>
      </w:r>
    </w:p>
    <w:p w14:paraId="61322EDF" w14:textId="77777777" w:rsidR="00703B14" w:rsidRPr="00703B14" w:rsidRDefault="00703B14" w:rsidP="00F10FA2">
      <w:pPr>
        <w:numPr>
          <w:ilvl w:val="0"/>
          <w:numId w:val="385"/>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EastAsia" w:cs="Verdana"/>
          <w:color w:val="000000" w:themeColor="text1"/>
          <w:sz w:val="18"/>
        </w:rPr>
        <w:t>Verbindingen van geleiders veiligheidsaarding met C-klemmen, behalve in aansluitput, aardrail en ringleiding in een ruimte.</w:t>
      </w:r>
    </w:p>
    <w:p w14:paraId="5D3D197F" w14:textId="77777777" w:rsidR="00703B14" w:rsidRPr="00703B14" w:rsidRDefault="00703B14" w:rsidP="00F10FA2">
      <w:pPr>
        <w:numPr>
          <w:ilvl w:val="0"/>
          <w:numId w:val="385"/>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Alle vreemd geleidende delen en metalen delen ≥ 100 cm2 en </w:t>
      </w:r>
      <w:r w:rsidRPr="00703B14">
        <w:rPr>
          <w:rFonts w:eastAsiaTheme="minorEastAsia" w:cs="Verdana"/>
          <w:color w:val="000000" w:themeColor="text1"/>
          <w:sz w:val="18"/>
        </w:rPr>
        <w:t>metalen componenten in de hoog- en laagspanningsruimten met inbegrip van de kelderruimten</w:t>
      </w:r>
      <w:r w:rsidRPr="00703B14">
        <w:rPr>
          <w:rFonts w:eastAsiaTheme="minorHAnsi" w:cstheme="minorBidi"/>
          <w:color w:val="auto"/>
          <w:sz w:val="18"/>
          <w:szCs w:val="22"/>
          <w:lang w:eastAsia="en-US"/>
        </w:rPr>
        <w:t>, verbinden met de vereffeningsrail middels een CU50.</w:t>
      </w:r>
    </w:p>
    <w:p w14:paraId="0C07F9FA" w14:textId="77777777" w:rsidR="00703B14" w:rsidRPr="00703B14" w:rsidRDefault="00703B14" w:rsidP="00F10FA2">
      <w:pPr>
        <w:numPr>
          <w:ilvl w:val="0"/>
          <w:numId w:val="385"/>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CU50 aardleidingen t.b.v. de verbinding tussen de inwendige aardverbindingsplaten en de vereffeningrail in de ruimte, bevestigen in JMV messing vernikkelde muurblokjes.</w:t>
      </w:r>
    </w:p>
    <w:p w14:paraId="290DA152"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0AF294CB"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VEREFFENINGSRAIL </w:t>
      </w:r>
    </w:p>
    <w:p w14:paraId="1742E699"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Conform de tekening(en), alle bovengrondse ruimten en kelderruimten van het energiestation voorzien van vereffeningrails</w:t>
      </w:r>
      <w:bookmarkStart w:id="123" w:name="_Hlk197438770"/>
      <w:r w:rsidRPr="00703B14">
        <w:rPr>
          <w:rFonts w:eastAsiaTheme="minorEastAsia" w:cs="Verdana"/>
          <w:color w:val="000000" w:themeColor="text1"/>
          <w:sz w:val="18"/>
        </w:rPr>
        <w:t xml:space="preserve"> t.b.v. potentiaalvereffening.</w:t>
      </w:r>
    </w:p>
    <w:p w14:paraId="7C952D8E" w14:textId="77777777" w:rsidR="00703B14" w:rsidRPr="00703B14" w:rsidRDefault="00703B14" w:rsidP="00F10FA2">
      <w:pPr>
        <w:numPr>
          <w:ilvl w:val="0"/>
          <w:numId w:val="38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Vereffeningsrail uitvoering:</w:t>
      </w:r>
    </w:p>
    <w:p w14:paraId="0201A6B6" w14:textId="77777777" w:rsidR="00703B14" w:rsidRPr="00703B14" w:rsidRDefault="00703B14" w:rsidP="00F10FA2">
      <w:pPr>
        <w:numPr>
          <w:ilvl w:val="1"/>
          <w:numId w:val="381"/>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zoveel als mogelijk uit een stuk.</w:t>
      </w:r>
    </w:p>
    <w:p w14:paraId="14654CFE" w14:textId="77777777" w:rsidR="00703B14" w:rsidRPr="00703B14" w:rsidRDefault="00703B14" w:rsidP="00F10FA2">
      <w:pPr>
        <w:numPr>
          <w:ilvl w:val="0"/>
          <w:numId w:val="38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Vereffeningsrail installeren:</w:t>
      </w:r>
    </w:p>
    <w:p w14:paraId="0D475A96" w14:textId="77777777" w:rsidR="00703B14" w:rsidRPr="00703B14" w:rsidRDefault="00703B14" w:rsidP="00F10FA2">
      <w:pPr>
        <w:numPr>
          <w:ilvl w:val="0"/>
          <w:numId w:val="383"/>
        </w:numPr>
        <w:autoSpaceDN/>
        <w:spacing w:after="160" w:line="259" w:lineRule="auto"/>
        <w:ind w:left="2415"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rondom op de wanden in alle betreedbare en </w:t>
      </w:r>
      <w:proofErr w:type="spellStart"/>
      <w:r w:rsidRPr="00703B14">
        <w:rPr>
          <w:rFonts w:eastAsiaTheme="minorHAnsi" w:cstheme="minorBidi"/>
          <w:color w:val="auto"/>
          <w:sz w:val="18"/>
          <w:szCs w:val="22"/>
          <w:lang w:eastAsia="en-US"/>
        </w:rPr>
        <w:t>kelderrumten</w:t>
      </w:r>
      <w:proofErr w:type="spellEnd"/>
      <w:r w:rsidRPr="00703B14">
        <w:rPr>
          <w:rFonts w:eastAsiaTheme="minorHAnsi" w:cstheme="minorBidi"/>
          <w:color w:val="auto"/>
          <w:sz w:val="18"/>
          <w:szCs w:val="22"/>
          <w:lang w:eastAsia="en-US"/>
        </w:rPr>
        <w:t>;</w:t>
      </w:r>
    </w:p>
    <w:p w14:paraId="056ADA5A" w14:textId="77777777" w:rsidR="00703B14" w:rsidRPr="00703B14" w:rsidRDefault="00703B14" w:rsidP="00F10FA2">
      <w:pPr>
        <w:numPr>
          <w:ilvl w:val="0"/>
          <w:numId w:val="383"/>
        </w:numPr>
        <w:autoSpaceDN/>
        <w:spacing w:after="160" w:line="259" w:lineRule="auto"/>
        <w:ind w:left="2415"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hoogte hartafstand rail: 600 mm + afgewerkte vloer;</w:t>
      </w:r>
    </w:p>
    <w:p w14:paraId="6F476876" w14:textId="77777777" w:rsidR="00703B14" w:rsidRPr="00703B14" w:rsidRDefault="00703B14" w:rsidP="00F10FA2">
      <w:pPr>
        <w:numPr>
          <w:ilvl w:val="0"/>
          <w:numId w:val="383"/>
        </w:numPr>
        <w:autoSpaceDN/>
        <w:spacing w:after="160" w:line="259" w:lineRule="auto"/>
        <w:ind w:left="2415"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op afstanden van 40 cm op geïsoleerde afstandssteunen.</w:t>
      </w:r>
    </w:p>
    <w:p w14:paraId="217F78CC" w14:textId="77777777" w:rsidR="00703B14" w:rsidRPr="00703B14" w:rsidRDefault="00703B14" w:rsidP="00F10FA2">
      <w:pPr>
        <w:numPr>
          <w:ilvl w:val="0"/>
          <w:numId w:val="38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Vereffeningsrail van de hoogspanningsschakelruimte en respectievelijk de transformatorruimte en hoogspanningskelderruimte koppelen met elkaar.</w:t>
      </w:r>
    </w:p>
    <w:p w14:paraId="3249DC63" w14:textId="77777777" w:rsidR="00703B14" w:rsidRPr="00703B14" w:rsidRDefault="00703B14" w:rsidP="00F10FA2">
      <w:pPr>
        <w:numPr>
          <w:ilvl w:val="0"/>
          <w:numId w:val="38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Vereffeningsrail van de laagspanningsruimte en de laagspanningskelderruimte koppelen met elkaar.</w:t>
      </w:r>
    </w:p>
    <w:p w14:paraId="5698973B" w14:textId="77777777" w:rsidR="00703B14" w:rsidRPr="00703B14" w:rsidRDefault="00703B14" w:rsidP="00F10FA2">
      <w:pPr>
        <w:numPr>
          <w:ilvl w:val="0"/>
          <w:numId w:val="38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Vereffeningsrail transformatorruimte koppelen met de vereffeningsrail laagspanningsruimte.</w:t>
      </w:r>
    </w:p>
    <w:p w14:paraId="36EEA766" w14:textId="77777777" w:rsidR="00703B14" w:rsidRPr="00703B14" w:rsidRDefault="00703B14" w:rsidP="00F10FA2">
      <w:pPr>
        <w:numPr>
          <w:ilvl w:val="0"/>
          <w:numId w:val="38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Vereffeningsrail van de hoogspanningsschakelruimte koppelen met de aardaansluiting van de hoogspanningsschakel- en verdeelinrichting.</w:t>
      </w:r>
    </w:p>
    <w:p w14:paraId="7C98BC48" w14:textId="77777777" w:rsidR="00703B14" w:rsidRPr="00703B14" w:rsidRDefault="00703B14" w:rsidP="00F10FA2">
      <w:pPr>
        <w:numPr>
          <w:ilvl w:val="0"/>
          <w:numId w:val="38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Vereffeningsrail van de transformatorruimte koppelen met de meetkoppeling aardrail (MEK) in dezelfde ruimte.</w:t>
      </w:r>
    </w:p>
    <w:p w14:paraId="0A7C1A42" w14:textId="77777777" w:rsidR="00703B14" w:rsidRPr="00703B14" w:rsidRDefault="00703B14" w:rsidP="00F10FA2">
      <w:pPr>
        <w:numPr>
          <w:ilvl w:val="0"/>
          <w:numId w:val="38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Vereffeningsrail van de transformatorruimte koppelen met het sterpunt en het metalen gestel van de transformator.</w:t>
      </w:r>
    </w:p>
    <w:p w14:paraId="56081271" w14:textId="77777777" w:rsidR="00703B14" w:rsidRPr="00703B14" w:rsidRDefault="00703B14" w:rsidP="00F10FA2">
      <w:pPr>
        <w:numPr>
          <w:ilvl w:val="0"/>
          <w:numId w:val="38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Vereffeningsrail van de laagspanningsruimte koppelen met de hoofdaardrail (HAR) in dezelfde ruimte.</w:t>
      </w:r>
    </w:p>
    <w:bookmarkEnd w:id="123"/>
    <w:p w14:paraId="0EB8694C"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53AC3FD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KOPPELINGEN EN AANSLUITKLEMMEN</w:t>
      </w:r>
    </w:p>
    <w:p w14:paraId="1219A33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Alle koppelingen van vereffeningsrails realiseren en uitvoeren met het identieke materiaal als de vereffeningsrails. Dit betreft de koppeling met:</w:t>
      </w:r>
    </w:p>
    <w:p w14:paraId="7C96A6AD" w14:textId="77777777" w:rsidR="00703B14" w:rsidRPr="00703B14" w:rsidRDefault="00703B14" w:rsidP="00F10FA2">
      <w:pPr>
        <w:numPr>
          <w:ilvl w:val="0"/>
          <w:numId w:val="380"/>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meetkoppeling (MEK);</w:t>
      </w:r>
    </w:p>
    <w:p w14:paraId="3A85422B" w14:textId="77777777" w:rsidR="00703B14" w:rsidRPr="00703B14" w:rsidRDefault="00703B14" w:rsidP="00F10FA2">
      <w:pPr>
        <w:numPr>
          <w:ilvl w:val="0"/>
          <w:numId w:val="380"/>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Hoofdaardrail (HAR);</w:t>
      </w:r>
    </w:p>
    <w:p w14:paraId="25484743" w14:textId="77777777" w:rsidR="00703B14" w:rsidRPr="00703B14" w:rsidRDefault="00703B14" w:rsidP="00F10FA2">
      <w:pPr>
        <w:numPr>
          <w:ilvl w:val="0"/>
          <w:numId w:val="380"/>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aardaansluiting van de hoogspanningsschakel- en verdeelinrichting;</w:t>
      </w:r>
    </w:p>
    <w:p w14:paraId="60E28E6F" w14:textId="77777777" w:rsidR="00703B14" w:rsidRPr="00703B14" w:rsidRDefault="00703B14" w:rsidP="00F10FA2">
      <w:pPr>
        <w:numPr>
          <w:ilvl w:val="0"/>
          <w:numId w:val="380"/>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het sterpunt en het metalen gestel van de transformator,</w:t>
      </w:r>
    </w:p>
    <w:p w14:paraId="6E7F21E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Vereffeningsrail voorzien van:</w:t>
      </w:r>
    </w:p>
    <w:p w14:paraId="1E444BC6" w14:textId="77777777" w:rsidR="00703B14" w:rsidRPr="00703B14" w:rsidRDefault="00703B14" w:rsidP="00F10FA2">
      <w:pPr>
        <w:numPr>
          <w:ilvl w:val="1"/>
          <w:numId w:val="38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geprefabriceerde koppelstukken voor het onderling koppelen;</w:t>
      </w:r>
    </w:p>
    <w:p w14:paraId="3D1BAEE4" w14:textId="77777777" w:rsidR="00703B14" w:rsidRPr="00703B14" w:rsidRDefault="00703B14" w:rsidP="00F10FA2">
      <w:pPr>
        <w:numPr>
          <w:ilvl w:val="1"/>
          <w:numId w:val="38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benodigde CU50 aansluitklemmen afgestemd op de toepassing;</w:t>
      </w:r>
    </w:p>
    <w:p w14:paraId="6A113100" w14:textId="77777777" w:rsidR="00703B14" w:rsidRPr="00703B14" w:rsidRDefault="00703B14" w:rsidP="00F10FA2">
      <w:pPr>
        <w:numPr>
          <w:ilvl w:val="1"/>
          <w:numId w:val="38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12 stuks reserve CU50 aansluitklemmen afgestemd op de toepassing.</w:t>
      </w:r>
    </w:p>
    <w:p w14:paraId="3091B47A"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EastAsia" w:cs="Verdana"/>
          <w:color w:val="000000" w:themeColor="text1"/>
          <w:sz w:val="18"/>
        </w:rPr>
        <w:t>VEREFFENEN GELEIDENDE DELEN</w:t>
      </w:r>
    </w:p>
    <w:p w14:paraId="60C5803D"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Alle </w:t>
      </w:r>
      <w:bookmarkStart w:id="124" w:name="_Hlk197608348"/>
      <w:r w:rsidRPr="00703B14">
        <w:rPr>
          <w:rFonts w:eastAsiaTheme="minorEastAsia" w:cs="Verdana"/>
          <w:color w:val="000000" w:themeColor="text1"/>
          <w:sz w:val="18"/>
        </w:rPr>
        <w:t xml:space="preserve">metalen delen in de hoog- en laagspanningsruimten met inbegrip van de kelderruimten </w:t>
      </w:r>
      <w:bookmarkEnd w:id="124"/>
      <w:r w:rsidRPr="00703B14">
        <w:rPr>
          <w:rFonts w:eastAsiaTheme="minorEastAsia" w:cs="Verdana"/>
          <w:color w:val="000000" w:themeColor="text1"/>
          <w:sz w:val="18"/>
        </w:rPr>
        <w:t>moeten zijn vereffend middels een M8 aansluitbout, waaronder:</w:t>
      </w:r>
    </w:p>
    <w:p w14:paraId="13D58EC9"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deuren;</w:t>
      </w:r>
    </w:p>
    <w:p w14:paraId="02D37AB5"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kozijnen;</w:t>
      </w:r>
    </w:p>
    <w:p w14:paraId="06172263"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luiken;</w:t>
      </w:r>
    </w:p>
    <w:p w14:paraId="408EDF06"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(vloer)roosters;</w:t>
      </w:r>
    </w:p>
    <w:p w14:paraId="440EB659"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trap </w:t>
      </w:r>
      <w:proofErr w:type="spellStart"/>
      <w:r w:rsidRPr="00703B14">
        <w:rPr>
          <w:rFonts w:eastAsiaTheme="minorEastAsia" w:cs="Verdana"/>
          <w:color w:val="000000" w:themeColor="text1"/>
          <w:sz w:val="18"/>
        </w:rPr>
        <w:t>etc</w:t>
      </w:r>
      <w:proofErr w:type="spellEnd"/>
      <w:r w:rsidRPr="00703B14">
        <w:rPr>
          <w:rFonts w:eastAsiaTheme="minorEastAsia" w:cs="Verdana"/>
          <w:color w:val="000000" w:themeColor="text1"/>
          <w:sz w:val="18"/>
        </w:rPr>
        <w:t>;</w:t>
      </w:r>
    </w:p>
    <w:p w14:paraId="03764256"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metalen gootsystemen;</w:t>
      </w:r>
    </w:p>
    <w:p w14:paraId="6ADB9416"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metalen doorvoeringen;</w:t>
      </w:r>
    </w:p>
    <w:p w14:paraId="04CD0EB3"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metalen delen ≥ </w:t>
      </w:r>
      <w:r w:rsidRPr="00703B14">
        <w:rPr>
          <w:rFonts w:eastAsiaTheme="minorEastAsia" w:cs="Verdana"/>
          <w:color w:val="000000" w:themeColor="text1"/>
          <w:sz w:val="18"/>
          <w:szCs w:val="22"/>
          <w:lang w:eastAsia="en-US"/>
        </w:rPr>
        <w:t>100 cm</w:t>
      </w:r>
      <w:r w:rsidRPr="00703B14">
        <w:rPr>
          <w:rFonts w:eastAsiaTheme="minorEastAsia" w:cs="Verdana"/>
          <w:color w:val="000000" w:themeColor="text1"/>
          <w:sz w:val="18"/>
        </w:rPr>
        <w:t>²;</w:t>
      </w:r>
    </w:p>
    <w:p w14:paraId="49B9A27F" w14:textId="77777777" w:rsidR="00703B14" w:rsidRPr="00703B14" w:rsidRDefault="00703B14" w:rsidP="00F10FA2">
      <w:pPr>
        <w:numPr>
          <w:ilvl w:val="0"/>
          <w:numId w:val="373"/>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HAnsi" w:cstheme="minorBidi"/>
          <w:color w:val="auto"/>
          <w:sz w:val="18"/>
          <w:szCs w:val="22"/>
          <w:lang w:eastAsia="en-US"/>
        </w:rPr>
        <w:t xml:space="preserve">Alle inpandige zichtbare </w:t>
      </w:r>
      <w:proofErr w:type="spellStart"/>
      <w:r w:rsidRPr="00703B14">
        <w:rPr>
          <w:rFonts w:eastAsiaTheme="minorHAnsi" w:cstheme="minorBidi"/>
          <w:color w:val="auto"/>
          <w:sz w:val="18"/>
          <w:szCs w:val="22"/>
          <w:lang w:eastAsia="en-US"/>
        </w:rPr>
        <w:t>aardaansluitplaten</w:t>
      </w:r>
      <w:proofErr w:type="spellEnd"/>
      <w:r w:rsidRPr="00703B14">
        <w:rPr>
          <w:rFonts w:eastAsiaTheme="minorHAnsi" w:cstheme="minorBidi"/>
          <w:color w:val="auto"/>
          <w:sz w:val="18"/>
          <w:szCs w:val="22"/>
          <w:lang w:eastAsia="en-US"/>
        </w:rPr>
        <w:t xml:space="preserve"> van de constructie;</w:t>
      </w:r>
    </w:p>
    <w:p w14:paraId="719BC830" w14:textId="77777777" w:rsidR="00703B14" w:rsidRPr="00703B14" w:rsidRDefault="00703B14" w:rsidP="00F10FA2">
      <w:pPr>
        <w:numPr>
          <w:ilvl w:val="0"/>
          <w:numId w:val="37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alle metalen omhullingen van toestellen en/of apparaten die vast en/of </w:t>
      </w:r>
      <w:proofErr w:type="spellStart"/>
      <w:r w:rsidRPr="00703B14">
        <w:rPr>
          <w:rFonts w:eastAsiaTheme="minorEastAsia" w:cs="Verdana"/>
          <w:color w:val="000000" w:themeColor="text1"/>
          <w:sz w:val="18"/>
        </w:rPr>
        <w:t>stekkerbaar</w:t>
      </w:r>
      <w:proofErr w:type="spellEnd"/>
      <w:r w:rsidRPr="00703B14">
        <w:rPr>
          <w:rFonts w:eastAsiaTheme="minorEastAsia" w:cs="Verdana"/>
          <w:color w:val="000000" w:themeColor="text1"/>
          <w:sz w:val="18"/>
        </w:rPr>
        <w:t xml:space="preserve"> verbonden zijn met de veiligheidsaarding.</w:t>
      </w:r>
    </w:p>
    <w:p w14:paraId="005BC26B" w14:textId="77777777" w:rsidR="00703B14" w:rsidRPr="00703B14" w:rsidRDefault="00703B14" w:rsidP="00F10FA2">
      <w:pPr>
        <w:numPr>
          <w:ilvl w:val="0"/>
          <w:numId w:val="37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metalen delen die een verbinding maken tussen binnen en buiten.</w:t>
      </w:r>
    </w:p>
    <w:p w14:paraId="5B3E226A" w14:textId="77777777" w:rsidR="00703B14" w:rsidRPr="00703B14" w:rsidRDefault="00703B14" w:rsidP="00F10FA2">
      <w:pPr>
        <w:numPr>
          <w:ilvl w:val="0"/>
          <w:numId w:val="37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HAnsi" w:cstheme="minorBidi"/>
          <w:color w:val="auto"/>
          <w:sz w:val="18"/>
          <w:szCs w:val="22"/>
          <w:lang w:eastAsia="en-US"/>
        </w:rPr>
        <w:t xml:space="preserve">Alle draaibare en scharnierbare onderdelen vereffenen met de vereffeningsrail middels een </w:t>
      </w:r>
      <w:proofErr w:type="spellStart"/>
      <w:r w:rsidRPr="00703B14">
        <w:rPr>
          <w:rFonts w:eastAsiaTheme="minorHAnsi" w:cstheme="minorBidi"/>
          <w:color w:val="auto"/>
          <w:sz w:val="18"/>
          <w:szCs w:val="22"/>
          <w:lang w:eastAsia="en-US"/>
        </w:rPr>
        <w:t>platgevlochten</w:t>
      </w:r>
      <w:proofErr w:type="spellEnd"/>
      <w:r w:rsidRPr="00703B14">
        <w:rPr>
          <w:rFonts w:eastAsiaTheme="minorHAnsi" w:cstheme="minorBidi"/>
          <w:color w:val="auto"/>
          <w:sz w:val="18"/>
          <w:szCs w:val="22"/>
          <w:lang w:eastAsia="en-US"/>
        </w:rPr>
        <w:t xml:space="preserve"> vertinde </w:t>
      </w:r>
      <w:proofErr w:type="spellStart"/>
      <w:r w:rsidRPr="00703B14">
        <w:rPr>
          <w:rFonts w:eastAsiaTheme="minorHAnsi" w:cstheme="minorBidi"/>
          <w:color w:val="auto"/>
          <w:sz w:val="18"/>
          <w:szCs w:val="22"/>
          <w:lang w:eastAsia="en-US"/>
        </w:rPr>
        <w:t>aardlitze</w:t>
      </w:r>
      <w:proofErr w:type="spellEnd"/>
      <w:r w:rsidRPr="00703B14">
        <w:rPr>
          <w:rFonts w:eastAsiaTheme="minorHAnsi" w:cstheme="minorBidi"/>
          <w:color w:val="auto"/>
          <w:sz w:val="18"/>
          <w:szCs w:val="22"/>
          <w:lang w:eastAsia="en-US"/>
        </w:rPr>
        <w:t xml:space="preserve"> 30x2 mm (</w:t>
      </w:r>
      <w:proofErr w:type="spellStart"/>
      <w:r w:rsidRPr="00703B14">
        <w:rPr>
          <w:rFonts w:eastAsiaTheme="minorHAnsi" w:cstheme="minorBidi"/>
          <w:color w:val="auto"/>
          <w:sz w:val="18"/>
          <w:szCs w:val="22"/>
          <w:lang w:eastAsia="en-US"/>
        </w:rPr>
        <w:t>hxd</w:t>
      </w:r>
      <w:proofErr w:type="spellEnd"/>
      <w:r w:rsidRPr="00703B14">
        <w:rPr>
          <w:rFonts w:eastAsiaTheme="minorHAnsi" w:cstheme="minorBidi"/>
          <w:color w:val="auto"/>
          <w:sz w:val="18"/>
          <w:szCs w:val="22"/>
          <w:lang w:eastAsia="en-US"/>
        </w:rPr>
        <w:t>).</w:t>
      </w:r>
    </w:p>
    <w:p w14:paraId="79BB2867"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1C09F53A"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AARDRAIL </w:t>
      </w:r>
    </w:p>
    <w:p w14:paraId="451164A6" w14:textId="77777777" w:rsidR="00703B14" w:rsidRPr="00703B14" w:rsidRDefault="00703B14" w:rsidP="00F10FA2">
      <w:pPr>
        <w:numPr>
          <w:ilvl w:val="0"/>
          <w:numId w:val="38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transformatorruimte voorzien in een meetkoppeling aardrail (MEK).</w:t>
      </w:r>
    </w:p>
    <w:p w14:paraId="474EFF15" w14:textId="77777777" w:rsidR="00703B14" w:rsidRPr="00703B14" w:rsidRDefault="00703B14" w:rsidP="00F10FA2">
      <w:pPr>
        <w:numPr>
          <w:ilvl w:val="1"/>
          <w:numId w:val="384"/>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Meetkoppeling aardrail installeren op geïsoleerde afstandssteunen.</w:t>
      </w:r>
    </w:p>
    <w:p w14:paraId="3C9CAD1C" w14:textId="77777777" w:rsidR="00703B14" w:rsidRPr="00703B14" w:rsidRDefault="00703B14" w:rsidP="00F10FA2">
      <w:pPr>
        <w:numPr>
          <w:ilvl w:val="0"/>
          <w:numId w:val="38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laagspanningsruimte voorzien van een hoofdaardrail (HAR).</w:t>
      </w:r>
    </w:p>
    <w:p w14:paraId="61A9D4E6" w14:textId="77777777" w:rsidR="00703B14" w:rsidRPr="00703B14" w:rsidRDefault="00703B14" w:rsidP="00F10FA2">
      <w:pPr>
        <w:numPr>
          <w:ilvl w:val="1"/>
          <w:numId w:val="384"/>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Hoofdaardrail installeren op geïsoleerde afstandssteunen.</w:t>
      </w:r>
    </w:p>
    <w:p w14:paraId="4B597191" w14:textId="77777777" w:rsidR="00703B14" w:rsidRPr="00703B14" w:rsidRDefault="00703B14" w:rsidP="00F10FA2">
      <w:pPr>
        <w:numPr>
          <w:ilvl w:val="1"/>
          <w:numId w:val="384"/>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Hoofdaardrail koppelen met de aardrail in de laagspanningsschakel- en verdeelinrichting middels een geïsoleerde aardleiding waarvan de doorsnede 1x verjongd is t.o.v. de beschermingsleiding vanaf de transformator.</w:t>
      </w:r>
    </w:p>
    <w:p w14:paraId="67DCE4BF" w14:textId="1FB247A0" w:rsidR="001672AB" w:rsidRPr="00703B14" w:rsidRDefault="001672AB" w:rsidP="001672AB">
      <w:pPr>
        <w:numPr>
          <w:ilvl w:val="0"/>
          <w:numId w:val="38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De </w:t>
      </w:r>
      <w:r>
        <w:rPr>
          <w:rFonts w:eastAsiaTheme="minorEastAsia" w:cs="Verdana"/>
          <w:color w:val="000000" w:themeColor="text1"/>
          <w:sz w:val="18"/>
        </w:rPr>
        <w:t>aansluitkast appélplaats</w:t>
      </w:r>
      <w:r w:rsidRPr="00703B14">
        <w:rPr>
          <w:rFonts w:eastAsiaTheme="minorEastAsia" w:cs="Verdana"/>
          <w:color w:val="000000" w:themeColor="text1"/>
          <w:sz w:val="18"/>
        </w:rPr>
        <w:t xml:space="preserve"> voorzien van een aardrail</w:t>
      </w:r>
      <w:r>
        <w:rPr>
          <w:rFonts w:eastAsiaTheme="minorEastAsia" w:cs="Verdana"/>
          <w:color w:val="000000" w:themeColor="text1"/>
          <w:sz w:val="18"/>
        </w:rPr>
        <w:t>.</w:t>
      </w:r>
    </w:p>
    <w:p w14:paraId="7CFB4C89" w14:textId="661BECF9" w:rsidR="001672AB" w:rsidRDefault="001672AB" w:rsidP="001672AB">
      <w:pPr>
        <w:numPr>
          <w:ilvl w:val="1"/>
          <w:numId w:val="384"/>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Pr>
          <w:rFonts w:eastAsiaTheme="minorEastAsia" w:cs="Verdana"/>
          <w:color w:val="000000" w:themeColor="text1"/>
          <w:sz w:val="18"/>
        </w:rPr>
        <w:t>Aardrail</w:t>
      </w:r>
      <w:r w:rsidR="009F2084">
        <w:rPr>
          <w:rFonts w:eastAsiaTheme="minorEastAsia" w:cs="Verdana"/>
          <w:color w:val="000000" w:themeColor="text1"/>
          <w:sz w:val="18"/>
        </w:rPr>
        <w:t xml:space="preserve"> doorlopend de compartimenten installeren</w:t>
      </w:r>
      <w:r>
        <w:rPr>
          <w:rFonts w:eastAsiaTheme="minorEastAsia" w:cs="Verdana"/>
          <w:color w:val="000000" w:themeColor="text1"/>
          <w:sz w:val="18"/>
        </w:rPr>
        <w:t>;</w:t>
      </w:r>
      <w:r w:rsidR="009F2084">
        <w:rPr>
          <w:rFonts w:eastAsiaTheme="minorEastAsia" w:cs="Verdana"/>
          <w:color w:val="000000" w:themeColor="text1"/>
          <w:sz w:val="18"/>
        </w:rPr>
        <w:t xml:space="preserve"> </w:t>
      </w:r>
    </w:p>
    <w:p w14:paraId="362BF658" w14:textId="4FB413C9" w:rsidR="001672AB" w:rsidRDefault="001672AB" w:rsidP="001672AB">
      <w:pPr>
        <w:numPr>
          <w:ilvl w:val="1"/>
          <w:numId w:val="384"/>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Pr>
          <w:rFonts w:eastAsiaTheme="minorEastAsia" w:cs="Verdana"/>
          <w:color w:val="000000" w:themeColor="text1"/>
          <w:sz w:val="18"/>
        </w:rPr>
        <w:lastRenderedPageBreak/>
        <w:t>A</w:t>
      </w:r>
      <w:r w:rsidRPr="00703B14">
        <w:rPr>
          <w:rFonts w:eastAsiaTheme="minorEastAsia" w:cs="Verdana"/>
          <w:color w:val="000000" w:themeColor="text1"/>
          <w:sz w:val="18"/>
        </w:rPr>
        <w:t>ardrail installeren op geïsoleerde afstandssteune</w:t>
      </w:r>
      <w:r>
        <w:rPr>
          <w:rFonts w:eastAsiaTheme="minorEastAsia" w:cs="Verdana"/>
          <w:color w:val="000000" w:themeColor="text1"/>
          <w:sz w:val="18"/>
        </w:rPr>
        <w:t>n.</w:t>
      </w:r>
    </w:p>
    <w:p w14:paraId="228F2075" w14:textId="585EF761" w:rsidR="001672AB" w:rsidRPr="001672AB" w:rsidRDefault="001672AB" w:rsidP="001672AB">
      <w:pPr>
        <w:numPr>
          <w:ilvl w:val="1"/>
          <w:numId w:val="384"/>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Pr>
          <w:rFonts w:eastAsiaTheme="minorEastAsia" w:cs="Verdana"/>
          <w:color w:val="000000" w:themeColor="text1"/>
          <w:sz w:val="18"/>
        </w:rPr>
        <w:t>A</w:t>
      </w:r>
      <w:r w:rsidRPr="001672AB">
        <w:rPr>
          <w:rFonts w:eastAsiaTheme="minorEastAsia" w:cs="Verdana"/>
          <w:color w:val="000000" w:themeColor="text1"/>
          <w:sz w:val="18"/>
        </w:rPr>
        <w:t>ardrail koppelen met de aardrail in de laagspanningsschakel- en verdeelinrichting middels een geïsoleerde aardleiding</w:t>
      </w:r>
      <w:r w:rsidR="009F2084">
        <w:rPr>
          <w:rFonts w:eastAsiaTheme="minorEastAsia" w:cs="Verdana"/>
          <w:color w:val="000000" w:themeColor="text1"/>
          <w:sz w:val="18"/>
        </w:rPr>
        <w:t>.</w:t>
      </w:r>
    </w:p>
    <w:p w14:paraId="4166A4BD" w14:textId="28A6D03B" w:rsidR="00703B14" w:rsidRPr="00703B14" w:rsidRDefault="00703B14" w:rsidP="00F10FA2">
      <w:pPr>
        <w:numPr>
          <w:ilvl w:val="0"/>
          <w:numId w:val="38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Iedere </w:t>
      </w:r>
      <w:proofErr w:type="spellStart"/>
      <w:r w:rsidRPr="00703B14">
        <w:rPr>
          <w:rFonts w:eastAsiaTheme="minorEastAsia" w:cs="Verdana"/>
          <w:color w:val="000000" w:themeColor="text1"/>
          <w:sz w:val="18"/>
        </w:rPr>
        <w:t>aardput</w:t>
      </w:r>
      <w:proofErr w:type="spellEnd"/>
      <w:r w:rsidRPr="00703B14">
        <w:rPr>
          <w:rFonts w:eastAsiaTheme="minorEastAsia" w:cs="Verdana"/>
          <w:color w:val="000000" w:themeColor="text1"/>
          <w:sz w:val="18"/>
        </w:rPr>
        <w:t xml:space="preserve"> voorzien van aardrail</w:t>
      </w:r>
    </w:p>
    <w:p w14:paraId="19CAB111"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0FF79AD1"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CU50 TERREIN</w:t>
      </w:r>
    </w:p>
    <w:p w14:paraId="28FAFBE6" w14:textId="77777777" w:rsidR="00703B14" w:rsidRPr="00703B14" w:rsidRDefault="00703B14" w:rsidP="00F10FA2">
      <w:pPr>
        <w:numPr>
          <w:ilvl w:val="0"/>
          <w:numId w:val="387"/>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Met iedere hoogspanningskabel of 3 separate enkel-aderige hoogspanningskabels dient een CU50 te worden meegevoerd en aangesloten.</w:t>
      </w:r>
    </w:p>
    <w:p w14:paraId="3F9E7455" w14:textId="77777777" w:rsidR="00703B14" w:rsidRPr="00703B14" w:rsidRDefault="00703B14" w:rsidP="00F10FA2">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Vanaf station 29 naar het nieuwe energiestation een CU50 meevoeren en aansluiten op de meetkoppeling energiestation en aardrail station 29.</w:t>
      </w:r>
    </w:p>
    <w:p w14:paraId="3CE1A92F" w14:textId="77777777" w:rsidR="00703B14" w:rsidRPr="00703B14" w:rsidRDefault="00703B14" w:rsidP="00F10FA2">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bookmarkStart w:id="125" w:name="_Hlk197614534"/>
      <w:r w:rsidRPr="00703B14">
        <w:rPr>
          <w:rFonts w:eastAsiaTheme="minorHAnsi" w:cstheme="minorBidi"/>
          <w:color w:val="auto"/>
          <w:sz w:val="18"/>
          <w:szCs w:val="22"/>
          <w:lang w:eastAsia="en-US"/>
        </w:rPr>
        <w:t>Vanaf station 150 naar het nieuwe energiestation een CU50 meevoeren en aansluiten op de meetkoppeling energiestation en aardrail station 150.</w:t>
      </w:r>
    </w:p>
    <w:bookmarkEnd w:id="125"/>
    <w:p w14:paraId="382454C7" w14:textId="77777777" w:rsidR="00703B14" w:rsidRPr="00703B14" w:rsidRDefault="00703B14" w:rsidP="00F10FA2">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Als </w:t>
      </w:r>
      <w:proofErr w:type="spellStart"/>
      <w:r w:rsidRPr="00703B14">
        <w:rPr>
          <w:rFonts w:eastAsiaTheme="minorHAnsi" w:cstheme="minorBidi"/>
          <w:color w:val="auto"/>
          <w:sz w:val="18"/>
          <w:szCs w:val="22"/>
          <w:lang w:eastAsia="en-US"/>
        </w:rPr>
        <w:t>interimvoorziening</w:t>
      </w:r>
      <w:proofErr w:type="spellEnd"/>
      <w:r w:rsidRPr="00703B14">
        <w:rPr>
          <w:rFonts w:eastAsiaTheme="minorHAnsi" w:cstheme="minorBidi"/>
          <w:color w:val="auto"/>
          <w:sz w:val="18"/>
          <w:szCs w:val="22"/>
          <w:lang w:eastAsia="en-US"/>
        </w:rPr>
        <w:t xml:space="preserve"> vanaf station 19 naar het nieuwe energiestation een CU50 meevoeren en aansluiten op de vereffeningrail energiestation en aardrail station 19.</w:t>
      </w:r>
    </w:p>
    <w:p w14:paraId="64D534ED" w14:textId="77777777" w:rsidR="00703B14" w:rsidRPr="00703B14" w:rsidRDefault="00703B14" w:rsidP="00F10FA2">
      <w:pPr>
        <w:numPr>
          <w:ilvl w:val="0"/>
          <w:numId w:val="387"/>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Twee stuks ondersteunende CU50 aardleidingen geïsoleerd (in beschermbuis), aanleggen en aansluiten tussen de meetkoppeling in het energiestation en 2 separate aardelektroden in het terrein.</w:t>
      </w:r>
    </w:p>
    <w:p w14:paraId="625C51BF" w14:textId="77777777" w:rsidR="00703B14" w:rsidRPr="00703B14" w:rsidRDefault="00703B14" w:rsidP="00F10FA2">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een CU50 meevoeren in de geul van de HS-kabel naar station 29. Deze op een afstand van 20 meter in de geul aansluiten op een te realiseren aardelektrode.</w:t>
      </w:r>
    </w:p>
    <w:p w14:paraId="0AB8EA93" w14:textId="77777777" w:rsidR="00703B14" w:rsidRPr="00703B14" w:rsidRDefault="00703B14" w:rsidP="00F10FA2">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een CU50 meevoeren in de geul van de HS-kabel naar station 150. Deze op een afstand van 20 meter in de geul aansluiten op een te realiseren aardelektrode.</w:t>
      </w:r>
    </w:p>
    <w:p w14:paraId="730BC93D" w14:textId="3FF3F55C" w:rsidR="00703B14" w:rsidRPr="00703B14" w:rsidRDefault="00703B14" w:rsidP="00F10FA2">
      <w:pPr>
        <w:numPr>
          <w:ilvl w:val="0"/>
          <w:numId w:val="387"/>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Met iedere laagspanningsvoedingskabel van het energiestation naar een gebouw, uitgevoerd als TN-S stelsel</w:t>
      </w:r>
      <w:r w:rsidR="001B4897">
        <w:rPr>
          <w:rFonts w:eastAsiaTheme="minorHAnsi" w:cstheme="minorBidi"/>
          <w:color w:val="auto"/>
          <w:sz w:val="18"/>
          <w:szCs w:val="22"/>
          <w:lang w:eastAsia="en-US"/>
        </w:rPr>
        <w:t>,</w:t>
      </w:r>
      <w:r w:rsidRPr="00703B14">
        <w:rPr>
          <w:rFonts w:eastAsiaTheme="minorHAnsi" w:cstheme="minorBidi"/>
          <w:color w:val="auto"/>
          <w:sz w:val="18"/>
          <w:szCs w:val="22"/>
          <w:lang w:eastAsia="en-US"/>
        </w:rPr>
        <w:t xml:space="preserve"> separaat een CU50 mee</w:t>
      </w:r>
      <w:r w:rsidR="009F2084">
        <w:rPr>
          <w:rFonts w:eastAsiaTheme="minorHAnsi" w:cstheme="minorBidi"/>
          <w:color w:val="auto"/>
          <w:sz w:val="18"/>
          <w:szCs w:val="22"/>
          <w:lang w:eastAsia="en-US"/>
        </w:rPr>
        <w:t>voeren</w:t>
      </w:r>
      <w:r w:rsidRPr="00703B14">
        <w:rPr>
          <w:rFonts w:eastAsiaTheme="minorHAnsi" w:cstheme="minorBidi"/>
          <w:color w:val="auto"/>
          <w:sz w:val="18"/>
          <w:szCs w:val="22"/>
          <w:lang w:eastAsia="en-US"/>
        </w:rPr>
        <w:t xml:space="preserve"> en </w:t>
      </w:r>
      <w:r w:rsidR="009F2084">
        <w:rPr>
          <w:rFonts w:eastAsiaTheme="minorHAnsi" w:cstheme="minorBidi"/>
          <w:color w:val="auto"/>
          <w:sz w:val="18"/>
          <w:szCs w:val="22"/>
          <w:lang w:eastAsia="en-US"/>
        </w:rPr>
        <w:t>aansluiten</w:t>
      </w:r>
      <w:r w:rsidRPr="00703B14">
        <w:rPr>
          <w:rFonts w:eastAsiaTheme="minorHAnsi" w:cstheme="minorBidi"/>
          <w:color w:val="auto"/>
          <w:sz w:val="18"/>
          <w:szCs w:val="22"/>
          <w:lang w:eastAsia="en-US"/>
        </w:rPr>
        <w:t>.</w:t>
      </w:r>
    </w:p>
    <w:p w14:paraId="15E79FD3" w14:textId="77777777" w:rsidR="009F2084" w:rsidRDefault="00703B14" w:rsidP="00F10FA2">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CU50</w:t>
      </w:r>
      <w:r w:rsidR="009F2084">
        <w:rPr>
          <w:rFonts w:eastAsiaTheme="minorHAnsi" w:cstheme="minorBidi"/>
          <w:color w:val="auto"/>
          <w:sz w:val="18"/>
          <w:szCs w:val="22"/>
          <w:lang w:eastAsia="en-US"/>
        </w:rPr>
        <w:t xml:space="preserve">, </w:t>
      </w:r>
      <w:r w:rsidRPr="00703B14">
        <w:rPr>
          <w:rFonts w:eastAsiaTheme="minorHAnsi" w:cstheme="minorBidi"/>
          <w:color w:val="auto"/>
          <w:sz w:val="18"/>
          <w:szCs w:val="22"/>
          <w:lang w:eastAsia="en-US"/>
        </w:rPr>
        <w:t>zowel in het energiestation als in het gebouw aan</w:t>
      </w:r>
      <w:r w:rsidR="009F2084">
        <w:rPr>
          <w:rFonts w:eastAsiaTheme="minorHAnsi" w:cstheme="minorBidi"/>
          <w:color w:val="auto"/>
          <w:sz w:val="18"/>
          <w:szCs w:val="22"/>
          <w:lang w:eastAsia="en-US"/>
        </w:rPr>
        <w:t xml:space="preserve">sluiten </w:t>
      </w:r>
      <w:r w:rsidRPr="00703B14">
        <w:rPr>
          <w:rFonts w:eastAsiaTheme="minorHAnsi" w:cstheme="minorBidi"/>
          <w:color w:val="auto"/>
          <w:sz w:val="18"/>
          <w:szCs w:val="22"/>
          <w:lang w:eastAsia="en-US"/>
        </w:rPr>
        <w:t>op de HAR.</w:t>
      </w:r>
    </w:p>
    <w:p w14:paraId="26342013" w14:textId="636E34AC" w:rsidR="00703B14" w:rsidRPr="00703B14" w:rsidRDefault="00703B14" w:rsidP="00F10FA2">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Indien geen HAR in bestaande bouw aanwezig, deze </w:t>
      </w:r>
      <w:r w:rsidR="009F2084">
        <w:rPr>
          <w:rFonts w:eastAsiaTheme="minorHAnsi" w:cstheme="minorBidi"/>
          <w:color w:val="auto"/>
          <w:sz w:val="18"/>
          <w:szCs w:val="22"/>
          <w:lang w:eastAsia="en-US"/>
        </w:rPr>
        <w:t>installeren en aansluiten.</w:t>
      </w:r>
    </w:p>
    <w:p w14:paraId="3C9268A1" w14:textId="7E085735" w:rsidR="003B6BA9" w:rsidRPr="00703B14" w:rsidRDefault="003B6BA9" w:rsidP="003B6BA9">
      <w:pPr>
        <w:numPr>
          <w:ilvl w:val="0"/>
          <w:numId w:val="387"/>
        </w:numPr>
        <w:autoSpaceDN/>
        <w:spacing w:after="160" w:line="259" w:lineRule="auto"/>
        <w:ind w:left="2058" w:hanging="357"/>
        <w:contextualSpacing/>
        <w:textAlignment w:val="auto"/>
        <w:rPr>
          <w:rFonts w:eastAsiaTheme="minorHAnsi" w:cstheme="minorBidi"/>
          <w:color w:val="auto"/>
          <w:sz w:val="18"/>
          <w:szCs w:val="22"/>
          <w:lang w:eastAsia="en-US"/>
        </w:rPr>
      </w:pPr>
      <w:bookmarkStart w:id="126" w:name="_Hlk209177105"/>
      <w:r w:rsidRPr="00703B14">
        <w:rPr>
          <w:rFonts w:eastAsiaTheme="minorHAnsi" w:cstheme="minorBidi"/>
          <w:color w:val="auto"/>
          <w:sz w:val="18"/>
          <w:szCs w:val="22"/>
          <w:lang w:eastAsia="en-US"/>
        </w:rPr>
        <w:t xml:space="preserve">Met </w:t>
      </w:r>
      <w:r>
        <w:rPr>
          <w:rFonts w:eastAsiaTheme="minorHAnsi" w:cstheme="minorBidi"/>
          <w:color w:val="auto"/>
          <w:sz w:val="18"/>
          <w:szCs w:val="22"/>
          <w:lang w:eastAsia="en-US"/>
        </w:rPr>
        <w:t>de</w:t>
      </w:r>
      <w:r w:rsidRPr="00703B14">
        <w:rPr>
          <w:rFonts w:eastAsiaTheme="minorHAnsi" w:cstheme="minorBidi"/>
          <w:color w:val="auto"/>
          <w:sz w:val="18"/>
          <w:szCs w:val="22"/>
          <w:lang w:eastAsia="en-US"/>
        </w:rPr>
        <w:t xml:space="preserve"> laagspanningsvoedingskabel van</w:t>
      </w:r>
      <w:r>
        <w:rPr>
          <w:rFonts w:eastAsiaTheme="minorHAnsi" w:cstheme="minorBidi"/>
          <w:color w:val="auto"/>
          <w:sz w:val="18"/>
          <w:szCs w:val="22"/>
          <w:lang w:eastAsia="en-US"/>
        </w:rPr>
        <w:t xml:space="preserve">af </w:t>
      </w:r>
      <w:r w:rsidRPr="00703B14">
        <w:rPr>
          <w:rFonts w:eastAsiaTheme="minorHAnsi" w:cstheme="minorBidi"/>
          <w:color w:val="auto"/>
          <w:sz w:val="18"/>
          <w:szCs w:val="22"/>
          <w:lang w:eastAsia="en-US"/>
        </w:rPr>
        <w:t>station</w:t>
      </w:r>
      <w:r>
        <w:rPr>
          <w:rFonts w:eastAsiaTheme="minorHAnsi" w:cstheme="minorBidi"/>
          <w:color w:val="auto"/>
          <w:sz w:val="18"/>
          <w:szCs w:val="22"/>
          <w:lang w:eastAsia="en-US"/>
        </w:rPr>
        <w:t xml:space="preserve"> 29</w:t>
      </w:r>
      <w:r w:rsidRPr="00703B14">
        <w:rPr>
          <w:rFonts w:eastAsiaTheme="minorHAnsi" w:cstheme="minorBidi"/>
          <w:color w:val="auto"/>
          <w:sz w:val="18"/>
          <w:szCs w:val="22"/>
          <w:lang w:eastAsia="en-US"/>
        </w:rPr>
        <w:t xml:space="preserve"> naar </w:t>
      </w:r>
      <w:bookmarkStart w:id="127" w:name="_Hlk209177202"/>
      <w:r>
        <w:rPr>
          <w:rFonts w:eastAsiaTheme="minorHAnsi" w:cstheme="minorBidi"/>
          <w:color w:val="auto"/>
          <w:sz w:val="18"/>
          <w:szCs w:val="22"/>
          <w:lang w:eastAsia="en-US"/>
        </w:rPr>
        <w:t>aansluitkast</w:t>
      </w:r>
      <w:r w:rsidR="001B4897">
        <w:rPr>
          <w:rFonts w:eastAsiaTheme="minorHAnsi" w:cstheme="minorBidi"/>
          <w:color w:val="auto"/>
          <w:sz w:val="18"/>
          <w:szCs w:val="22"/>
          <w:lang w:eastAsia="en-US"/>
        </w:rPr>
        <w:t xml:space="preserve"> appélplaats</w:t>
      </w:r>
      <w:bookmarkEnd w:id="127"/>
      <w:r w:rsidRPr="00703B14">
        <w:rPr>
          <w:rFonts w:eastAsiaTheme="minorHAnsi" w:cstheme="minorBidi"/>
          <w:color w:val="auto"/>
          <w:sz w:val="18"/>
          <w:szCs w:val="22"/>
          <w:lang w:eastAsia="en-US"/>
        </w:rPr>
        <w:t>, uitgevoerd als TN-S stelsel</w:t>
      </w:r>
      <w:r w:rsidR="001B4897">
        <w:rPr>
          <w:rFonts w:eastAsiaTheme="minorHAnsi" w:cstheme="minorBidi"/>
          <w:color w:val="auto"/>
          <w:sz w:val="18"/>
          <w:szCs w:val="22"/>
          <w:lang w:eastAsia="en-US"/>
        </w:rPr>
        <w:t>,</w:t>
      </w:r>
      <w:r w:rsidRPr="00703B14">
        <w:rPr>
          <w:rFonts w:eastAsiaTheme="minorHAnsi" w:cstheme="minorBidi"/>
          <w:color w:val="auto"/>
          <w:sz w:val="18"/>
          <w:szCs w:val="22"/>
          <w:lang w:eastAsia="en-US"/>
        </w:rPr>
        <w:t xml:space="preserve"> separaat een CU50 mee</w:t>
      </w:r>
      <w:r w:rsidR="009F2084">
        <w:rPr>
          <w:rFonts w:eastAsiaTheme="minorHAnsi" w:cstheme="minorBidi"/>
          <w:color w:val="auto"/>
          <w:sz w:val="18"/>
          <w:szCs w:val="22"/>
          <w:lang w:eastAsia="en-US"/>
        </w:rPr>
        <w:t>voeren</w:t>
      </w:r>
      <w:r w:rsidRPr="00703B14">
        <w:rPr>
          <w:rFonts w:eastAsiaTheme="minorHAnsi" w:cstheme="minorBidi"/>
          <w:color w:val="auto"/>
          <w:sz w:val="18"/>
          <w:szCs w:val="22"/>
          <w:lang w:eastAsia="en-US"/>
        </w:rPr>
        <w:t xml:space="preserve"> en aan</w:t>
      </w:r>
      <w:r w:rsidR="009F2084">
        <w:rPr>
          <w:rFonts w:eastAsiaTheme="minorHAnsi" w:cstheme="minorBidi"/>
          <w:color w:val="auto"/>
          <w:sz w:val="18"/>
          <w:szCs w:val="22"/>
          <w:lang w:eastAsia="en-US"/>
        </w:rPr>
        <w:t>sluiten</w:t>
      </w:r>
      <w:r w:rsidRPr="00703B14">
        <w:rPr>
          <w:rFonts w:eastAsiaTheme="minorHAnsi" w:cstheme="minorBidi"/>
          <w:color w:val="auto"/>
          <w:sz w:val="18"/>
          <w:szCs w:val="22"/>
          <w:lang w:eastAsia="en-US"/>
        </w:rPr>
        <w:t>.</w:t>
      </w:r>
    </w:p>
    <w:p w14:paraId="440FAF41" w14:textId="252C232A" w:rsidR="004F5A89" w:rsidRDefault="003B6BA9" w:rsidP="004F5A89">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CU50 in het station </w:t>
      </w:r>
      <w:r w:rsidR="009F2084">
        <w:rPr>
          <w:rFonts w:eastAsiaTheme="minorHAnsi" w:cstheme="minorBidi"/>
          <w:color w:val="auto"/>
          <w:sz w:val="18"/>
          <w:szCs w:val="22"/>
          <w:lang w:eastAsia="en-US"/>
        </w:rPr>
        <w:t>aansluiten</w:t>
      </w:r>
      <w:r w:rsidR="004F5A89" w:rsidRPr="00703B14">
        <w:rPr>
          <w:rFonts w:eastAsiaTheme="minorHAnsi" w:cstheme="minorBidi"/>
          <w:color w:val="auto"/>
          <w:sz w:val="18"/>
          <w:szCs w:val="22"/>
          <w:lang w:eastAsia="en-US"/>
        </w:rPr>
        <w:t xml:space="preserve"> op de HAR.</w:t>
      </w:r>
    </w:p>
    <w:p w14:paraId="07C60E85" w14:textId="13284C78" w:rsidR="004F5A89" w:rsidRDefault="004F5A89" w:rsidP="004F5A89">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CU50 in </w:t>
      </w:r>
      <w:r>
        <w:rPr>
          <w:rFonts w:eastAsiaTheme="minorHAnsi" w:cstheme="minorBidi"/>
          <w:color w:val="auto"/>
          <w:sz w:val="18"/>
          <w:szCs w:val="22"/>
          <w:lang w:eastAsia="en-US"/>
        </w:rPr>
        <w:t>aanslu</w:t>
      </w:r>
      <w:r w:rsidR="00514CC4">
        <w:rPr>
          <w:rFonts w:eastAsiaTheme="minorHAnsi" w:cstheme="minorBidi"/>
          <w:color w:val="auto"/>
          <w:sz w:val="18"/>
          <w:szCs w:val="22"/>
          <w:lang w:eastAsia="en-US"/>
        </w:rPr>
        <w:t>it</w:t>
      </w:r>
      <w:r>
        <w:rPr>
          <w:rFonts w:eastAsiaTheme="minorHAnsi" w:cstheme="minorBidi"/>
          <w:color w:val="auto"/>
          <w:sz w:val="18"/>
          <w:szCs w:val="22"/>
          <w:lang w:eastAsia="en-US"/>
        </w:rPr>
        <w:t>kast appélplaats</w:t>
      </w:r>
      <w:r w:rsidRPr="00703B14">
        <w:rPr>
          <w:rFonts w:eastAsiaTheme="minorHAnsi" w:cstheme="minorBidi"/>
          <w:color w:val="auto"/>
          <w:sz w:val="18"/>
          <w:szCs w:val="22"/>
          <w:lang w:eastAsia="en-US"/>
        </w:rPr>
        <w:t xml:space="preserve"> aan</w:t>
      </w:r>
      <w:r w:rsidR="009F2084">
        <w:rPr>
          <w:rFonts w:eastAsiaTheme="minorHAnsi" w:cstheme="minorBidi"/>
          <w:color w:val="auto"/>
          <w:sz w:val="18"/>
          <w:szCs w:val="22"/>
          <w:lang w:eastAsia="en-US"/>
        </w:rPr>
        <w:t>sluiten</w:t>
      </w:r>
      <w:r w:rsidRPr="00703B14">
        <w:rPr>
          <w:rFonts w:eastAsiaTheme="minorHAnsi" w:cstheme="minorBidi"/>
          <w:color w:val="auto"/>
          <w:sz w:val="18"/>
          <w:szCs w:val="22"/>
          <w:lang w:eastAsia="en-US"/>
        </w:rPr>
        <w:t xml:space="preserve"> op </w:t>
      </w:r>
      <w:r>
        <w:rPr>
          <w:rFonts w:eastAsiaTheme="minorHAnsi" w:cstheme="minorBidi"/>
          <w:color w:val="auto"/>
          <w:sz w:val="18"/>
          <w:szCs w:val="22"/>
          <w:lang w:eastAsia="en-US"/>
        </w:rPr>
        <w:t>een</w:t>
      </w:r>
      <w:r w:rsidR="00514CC4">
        <w:rPr>
          <w:rFonts w:eastAsiaTheme="minorHAnsi" w:cstheme="minorBidi"/>
          <w:color w:val="auto"/>
          <w:sz w:val="18"/>
          <w:szCs w:val="22"/>
          <w:lang w:eastAsia="en-US"/>
        </w:rPr>
        <w:t xml:space="preserve"> separate aardrail</w:t>
      </w:r>
      <w:r w:rsidRPr="00703B14">
        <w:rPr>
          <w:rFonts w:eastAsiaTheme="minorHAnsi" w:cstheme="minorBidi"/>
          <w:color w:val="auto"/>
          <w:sz w:val="18"/>
          <w:szCs w:val="22"/>
          <w:lang w:eastAsia="en-US"/>
        </w:rPr>
        <w:t>.</w:t>
      </w:r>
    </w:p>
    <w:bookmarkEnd w:id="126"/>
    <w:p w14:paraId="488B9842" w14:textId="147E7C3B" w:rsidR="00514CC4" w:rsidRPr="00703B14" w:rsidRDefault="00514CC4" w:rsidP="00514CC4">
      <w:pPr>
        <w:numPr>
          <w:ilvl w:val="0"/>
          <w:numId w:val="387"/>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Met </w:t>
      </w:r>
      <w:r>
        <w:rPr>
          <w:rFonts w:eastAsiaTheme="minorHAnsi" w:cstheme="minorBidi"/>
          <w:color w:val="auto"/>
          <w:sz w:val="18"/>
          <w:szCs w:val="22"/>
          <w:lang w:eastAsia="en-US"/>
        </w:rPr>
        <w:t>de</w:t>
      </w:r>
      <w:r w:rsidRPr="00703B14">
        <w:rPr>
          <w:rFonts w:eastAsiaTheme="minorHAnsi" w:cstheme="minorBidi"/>
          <w:color w:val="auto"/>
          <w:sz w:val="18"/>
          <w:szCs w:val="22"/>
          <w:lang w:eastAsia="en-US"/>
        </w:rPr>
        <w:t xml:space="preserve"> laagspanningsvoedingskabel </w:t>
      </w:r>
      <w:r>
        <w:rPr>
          <w:rFonts w:eastAsiaTheme="minorHAnsi" w:cstheme="minorBidi"/>
          <w:color w:val="auto"/>
          <w:sz w:val="18"/>
          <w:szCs w:val="22"/>
          <w:lang w:eastAsia="en-US"/>
        </w:rPr>
        <w:t>tussen de</w:t>
      </w:r>
      <w:r w:rsidRPr="00703B14">
        <w:rPr>
          <w:rFonts w:eastAsiaTheme="minorHAnsi" w:cstheme="minorBidi"/>
          <w:color w:val="auto"/>
          <w:sz w:val="18"/>
          <w:szCs w:val="22"/>
          <w:lang w:eastAsia="en-US"/>
        </w:rPr>
        <w:t xml:space="preserve"> </w:t>
      </w:r>
      <w:r>
        <w:rPr>
          <w:rFonts w:eastAsiaTheme="minorHAnsi" w:cstheme="minorBidi"/>
          <w:color w:val="auto"/>
          <w:sz w:val="18"/>
          <w:szCs w:val="22"/>
          <w:lang w:eastAsia="en-US"/>
        </w:rPr>
        <w:t>aansluitkasten appélplaats onderling</w:t>
      </w:r>
      <w:r w:rsidRPr="00703B14">
        <w:rPr>
          <w:rFonts w:eastAsiaTheme="minorHAnsi" w:cstheme="minorBidi"/>
          <w:color w:val="auto"/>
          <w:sz w:val="18"/>
          <w:szCs w:val="22"/>
          <w:lang w:eastAsia="en-US"/>
        </w:rPr>
        <w:t>, uitgevoerd als TN-S stelsel</w:t>
      </w:r>
      <w:r>
        <w:rPr>
          <w:rFonts w:eastAsiaTheme="minorHAnsi" w:cstheme="minorBidi"/>
          <w:color w:val="auto"/>
          <w:sz w:val="18"/>
          <w:szCs w:val="22"/>
          <w:lang w:eastAsia="en-US"/>
        </w:rPr>
        <w:t>,</w:t>
      </w:r>
      <w:r w:rsidRPr="00703B14">
        <w:rPr>
          <w:rFonts w:eastAsiaTheme="minorHAnsi" w:cstheme="minorBidi"/>
          <w:color w:val="auto"/>
          <w:sz w:val="18"/>
          <w:szCs w:val="22"/>
          <w:lang w:eastAsia="en-US"/>
        </w:rPr>
        <w:t xml:space="preserve"> separaat een CU50 mee</w:t>
      </w:r>
      <w:r w:rsidR="009F2084">
        <w:rPr>
          <w:rFonts w:eastAsiaTheme="minorHAnsi" w:cstheme="minorBidi"/>
          <w:color w:val="auto"/>
          <w:sz w:val="18"/>
          <w:szCs w:val="22"/>
          <w:lang w:eastAsia="en-US"/>
        </w:rPr>
        <w:t>voeren</w:t>
      </w:r>
      <w:r w:rsidRPr="00703B14">
        <w:rPr>
          <w:rFonts w:eastAsiaTheme="minorHAnsi" w:cstheme="minorBidi"/>
          <w:color w:val="auto"/>
          <w:sz w:val="18"/>
          <w:szCs w:val="22"/>
          <w:lang w:eastAsia="en-US"/>
        </w:rPr>
        <w:t xml:space="preserve"> en </w:t>
      </w:r>
      <w:r w:rsidR="009F2084">
        <w:rPr>
          <w:rFonts w:eastAsiaTheme="minorHAnsi" w:cstheme="minorBidi"/>
          <w:color w:val="auto"/>
          <w:sz w:val="18"/>
          <w:szCs w:val="22"/>
          <w:lang w:eastAsia="en-US"/>
        </w:rPr>
        <w:t>aansluiten</w:t>
      </w:r>
      <w:r w:rsidRPr="00703B14">
        <w:rPr>
          <w:rFonts w:eastAsiaTheme="minorHAnsi" w:cstheme="minorBidi"/>
          <w:color w:val="auto"/>
          <w:sz w:val="18"/>
          <w:szCs w:val="22"/>
          <w:lang w:eastAsia="en-US"/>
        </w:rPr>
        <w:t>.</w:t>
      </w:r>
    </w:p>
    <w:p w14:paraId="2E5CF046" w14:textId="79AAEA22" w:rsidR="00514CC4" w:rsidRDefault="00514CC4" w:rsidP="00514CC4">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CU50 in het station </w:t>
      </w:r>
      <w:r w:rsidR="009F2084">
        <w:rPr>
          <w:rFonts w:eastAsiaTheme="minorHAnsi" w:cstheme="minorBidi"/>
          <w:color w:val="auto"/>
          <w:sz w:val="18"/>
          <w:szCs w:val="22"/>
          <w:lang w:eastAsia="en-US"/>
        </w:rPr>
        <w:t>aansluiten</w:t>
      </w:r>
      <w:r w:rsidRPr="00703B14">
        <w:rPr>
          <w:rFonts w:eastAsiaTheme="minorHAnsi" w:cstheme="minorBidi"/>
          <w:color w:val="auto"/>
          <w:sz w:val="18"/>
          <w:szCs w:val="22"/>
          <w:lang w:eastAsia="en-US"/>
        </w:rPr>
        <w:t xml:space="preserve"> op de HAR.</w:t>
      </w:r>
    </w:p>
    <w:p w14:paraId="3E7A6E2B" w14:textId="2A80AC46" w:rsidR="00514CC4" w:rsidRDefault="00514CC4" w:rsidP="00514CC4">
      <w:pPr>
        <w:numPr>
          <w:ilvl w:val="1"/>
          <w:numId w:val="387"/>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CU50 in </w:t>
      </w:r>
      <w:r>
        <w:rPr>
          <w:rFonts w:eastAsiaTheme="minorHAnsi" w:cstheme="minorBidi"/>
          <w:color w:val="auto"/>
          <w:sz w:val="18"/>
          <w:szCs w:val="22"/>
          <w:lang w:eastAsia="en-US"/>
        </w:rPr>
        <w:t>beide aansluitkasten appélplaats</w:t>
      </w:r>
      <w:r w:rsidRPr="00703B14">
        <w:rPr>
          <w:rFonts w:eastAsiaTheme="minorHAnsi" w:cstheme="minorBidi"/>
          <w:color w:val="auto"/>
          <w:sz w:val="18"/>
          <w:szCs w:val="22"/>
          <w:lang w:eastAsia="en-US"/>
        </w:rPr>
        <w:t xml:space="preserve"> </w:t>
      </w:r>
      <w:r w:rsidR="009F2084">
        <w:rPr>
          <w:rFonts w:eastAsiaTheme="minorHAnsi" w:cstheme="minorBidi"/>
          <w:color w:val="auto"/>
          <w:sz w:val="18"/>
          <w:szCs w:val="22"/>
          <w:lang w:eastAsia="en-US"/>
        </w:rPr>
        <w:t>aansluiten op</w:t>
      </w:r>
      <w:r w:rsidRPr="00703B14">
        <w:rPr>
          <w:rFonts w:eastAsiaTheme="minorHAnsi" w:cstheme="minorBidi"/>
          <w:color w:val="auto"/>
          <w:sz w:val="18"/>
          <w:szCs w:val="22"/>
          <w:lang w:eastAsia="en-US"/>
        </w:rPr>
        <w:t xml:space="preserve"> </w:t>
      </w:r>
      <w:r>
        <w:rPr>
          <w:rFonts w:eastAsiaTheme="minorHAnsi" w:cstheme="minorBidi"/>
          <w:color w:val="auto"/>
          <w:sz w:val="18"/>
          <w:szCs w:val="22"/>
          <w:lang w:eastAsia="en-US"/>
        </w:rPr>
        <w:t>een separate aardrail</w:t>
      </w:r>
      <w:r w:rsidRPr="00703B14">
        <w:rPr>
          <w:rFonts w:eastAsiaTheme="minorHAnsi" w:cstheme="minorBidi"/>
          <w:color w:val="auto"/>
          <w:sz w:val="18"/>
          <w:szCs w:val="22"/>
          <w:lang w:eastAsia="en-US"/>
        </w:rPr>
        <w:t>.</w:t>
      </w:r>
    </w:p>
    <w:p w14:paraId="38BF3692" w14:textId="157C848B" w:rsidR="00703B14" w:rsidRPr="00703B14" w:rsidRDefault="00703B14" w:rsidP="00F10FA2">
      <w:pPr>
        <w:numPr>
          <w:ilvl w:val="0"/>
          <w:numId w:val="387"/>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CU50 aanleggen en aansluiten tussen de aardputten.</w:t>
      </w:r>
    </w:p>
    <w:p w14:paraId="1A9D4553" w14:textId="77777777" w:rsidR="00703B14" w:rsidRPr="00703B14" w:rsidRDefault="00703B14" w:rsidP="00F10FA2">
      <w:pPr>
        <w:numPr>
          <w:ilvl w:val="0"/>
          <w:numId w:val="387"/>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Met de gehele voedingskabel van de terreinverlichting dient als ondersteunende aarde een CU50 meegevoerd en aangesloten te worden.</w:t>
      </w:r>
    </w:p>
    <w:p w14:paraId="1E79432B" w14:textId="77777777" w:rsidR="00703B14" w:rsidRPr="00703B14" w:rsidRDefault="00703B14" w:rsidP="00F10FA2">
      <w:pPr>
        <w:numPr>
          <w:ilvl w:val="0"/>
          <w:numId w:val="388"/>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Iedere lichtmast moet separaat aangesloten worden op de CU50.</w:t>
      </w:r>
    </w:p>
    <w:p w14:paraId="2D127D13" w14:textId="77777777" w:rsidR="00703B14" w:rsidRPr="00703B14" w:rsidRDefault="00703B14" w:rsidP="00F10FA2">
      <w:pPr>
        <w:numPr>
          <w:ilvl w:val="0"/>
          <w:numId w:val="388"/>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aftakking realiseren middels C-klemmen op de CU50</w:t>
      </w:r>
    </w:p>
    <w:p w14:paraId="3954FB13" w14:textId="77777777" w:rsidR="00703B14" w:rsidRPr="00703B14" w:rsidRDefault="00703B14" w:rsidP="00F10FA2">
      <w:pPr>
        <w:numPr>
          <w:ilvl w:val="0"/>
          <w:numId w:val="388"/>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aansluiting op de mast uitvoeren in CU50.</w:t>
      </w:r>
    </w:p>
    <w:p w14:paraId="0C30D216" w14:textId="77777777" w:rsidR="00703B14" w:rsidRPr="00703B14" w:rsidRDefault="00703B14" w:rsidP="00F10FA2">
      <w:pPr>
        <w:numPr>
          <w:ilvl w:val="0"/>
          <w:numId w:val="388"/>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CU50 op een aardrail onder de schakel- en verdeelinrichting van de terreinverlichting aansluiten.</w:t>
      </w:r>
    </w:p>
    <w:p w14:paraId="47F842B9" w14:textId="77777777" w:rsidR="00703B14" w:rsidRPr="00703B14" w:rsidRDefault="00703B14" w:rsidP="00703B14">
      <w:pPr>
        <w:autoSpaceDN/>
        <w:textAlignment w:val="auto"/>
        <w:rPr>
          <w:rFonts w:eastAsiaTheme="minorHAnsi" w:cstheme="minorBidi"/>
          <w:color w:val="auto"/>
          <w:sz w:val="18"/>
          <w:szCs w:val="22"/>
          <w:lang w:eastAsia="en-US"/>
        </w:rPr>
      </w:pPr>
    </w:p>
    <w:p w14:paraId="1A249DE8"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Er dient rekening te worden gehouden met de verschillende aanlegdiepten van aardleidingen en kabels e.e.a.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dit bestek.</w:t>
      </w:r>
    </w:p>
    <w:p w14:paraId="09CA99F0" w14:textId="77777777" w:rsidR="00703B14" w:rsidRPr="00703B14" w:rsidRDefault="00703B14" w:rsidP="00703B14">
      <w:pPr>
        <w:autoSpaceDN/>
        <w:textAlignment w:val="auto"/>
        <w:rPr>
          <w:rFonts w:eastAsiaTheme="minorHAnsi" w:cstheme="minorBidi"/>
          <w:color w:val="auto"/>
          <w:sz w:val="18"/>
          <w:szCs w:val="22"/>
          <w:lang w:eastAsia="en-US"/>
        </w:rPr>
      </w:pPr>
    </w:p>
    <w:p w14:paraId="3C8038B2"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AARDPUT (MEET-/ EN AANSLUITPUT) EN FUNDATIE-AARDING</w:t>
      </w:r>
    </w:p>
    <w:p w14:paraId="1E0BDA76" w14:textId="77777777" w:rsidR="00703B14" w:rsidRPr="00703B14" w:rsidRDefault="00703B14" w:rsidP="00F10FA2">
      <w:pPr>
        <w:numPr>
          <w:ilvl w:val="0"/>
          <w:numId w:val="16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Energiestation buiten rondom voorzien in 5 aardputten.</w:t>
      </w:r>
    </w:p>
    <w:p w14:paraId="47C89385" w14:textId="77777777" w:rsidR="00703B14" w:rsidRPr="00703B14" w:rsidRDefault="00703B14" w:rsidP="00F10FA2">
      <w:pPr>
        <w:numPr>
          <w:ilvl w:val="0"/>
          <w:numId w:val="16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Hart </w:t>
      </w:r>
      <w:proofErr w:type="spellStart"/>
      <w:r w:rsidRPr="00703B14">
        <w:rPr>
          <w:rFonts w:eastAsiaTheme="minorEastAsia" w:cs="Verdana"/>
          <w:color w:val="000000" w:themeColor="text1"/>
          <w:sz w:val="18"/>
        </w:rPr>
        <w:t>aardput</w:t>
      </w:r>
      <w:proofErr w:type="spellEnd"/>
      <w:r w:rsidRPr="00703B14">
        <w:rPr>
          <w:rFonts w:eastAsiaTheme="minorEastAsia" w:cs="Verdana"/>
          <w:color w:val="000000" w:themeColor="text1"/>
          <w:sz w:val="18"/>
        </w:rPr>
        <w:t xml:space="preserve"> op 450 mm uit de gevel plaatsen.</w:t>
      </w:r>
    </w:p>
    <w:p w14:paraId="74D0270F" w14:textId="77777777" w:rsidR="00703B14" w:rsidRPr="00703B14" w:rsidRDefault="00703B14" w:rsidP="00F10FA2">
      <w:pPr>
        <w:numPr>
          <w:ilvl w:val="0"/>
          <w:numId w:val="16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Iedere </w:t>
      </w:r>
      <w:proofErr w:type="spellStart"/>
      <w:r w:rsidRPr="00703B14">
        <w:rPr>
          <w:rFonts w:eastAsiaTheme="minorEastAsia" w:cs="Verdana"/>
          <w:color w:val="000000" w:themeColor="text1"/>
          <w:sz w:val="18"/>
        </w:rPr>
        <w:t>aardput</w:t>
      </w:r>
      <w:proofErr w:type="spellEnd"/>
      <w:r w:rsidRPr="00703B14">
        <w:rPr>
          <w:rFonts w:eastAsiaTheme="minorEastAsia" w:cs="Verdana"/>
          <w:color w:val="000000" w:themeColor="text1"/>
          <w:sz w:val="18"/>
        </w:rPr>
        <w:t xml:space="preserve"> voorzien van een aardelektrode en aardrail.</w:t>
      </w:r>
    </w:p>
    <w:p w14:paraId="7077712B" w14:textId="77777777" w:rsidR="00703B14" w:rsidRPr="00703B14" w:rsidRDefault="00703B14" w:rsidP="00F10FA2">
      <w:pPr>
        <w:numPr>
          <w:ilvl w:val="1"/>
          <w:numId w:val="16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aardrail voorzien van 5 aansluitmogelijkheden.</w:t>
      </w:r>
    </w:p>
    <w:p w14:paraId="313D6F3D" w14:textId="77777777" w:rsidR="00703B14" w:rsidRPr="00703B14" w:rsidRDefault="00703B14" w:rsidP="00F10FA2">
      <w:pPr>
        <w:numPr>
          <w:ilvl w:val="0"/>
          <w:numId w:val="16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Aardrails in aardputten onderling koppelen middels een CU50.</w:t>
      </w:r>
    </w:p>
    <w:p w14:paraId="1CE1514D" w14:textId="77777777" w:rsidR="00703B14" w:rsidRPr="00703B14" w:rsidRDefault="00703B14" w:rsidP="00F10FA2">
      <w:pPr>
        <w:numPr>
          <w:ilvl w:val="0"/>
          <w:numId w:val="16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Aardplaten f</w:t>
      </w:r>
      <w:r w:rsidRPr="00703B14">
        <w:rPr>
          <w:rFonts w:eastAsiaTheme="minorHAnsi" w:cstheme="minorBidi"/>
          <w:color w:val="auto"/>
          <w:sz w:val="18"/>
          <w:szCs w:val="22"/>
          <w:lang w:eastAsia="en-US"/>
        </w:rPr>
        <w:t xml:space="preserve">underingsaarding buitenzijde, aansluiten middels een CU50 op de aardrail in de nabijgelegen </w:t>
      </w:r>
      <w:proofErr w:type="spellStart"/>
      <w:r w:rsidRPr="00703B14">
        <w:rPr>
          <w:rFonts w:eastAsiaTheme="minorHAnsi" w:cstheme="minorBidi"/>
          <w:color w:val="auto"/>
          <w:sz w:val="18"/>
          <w:szCs w:val="22"/>
          <w:lang w:eastAsia="en-US"/>
        </w:rPr>
        <w:t>aardput</w:t>
      </w:r>
      <w:proofErr w:type="spellEnd"/>
      <w:r w:rsidRPr="00703B14">
        <w:rPr>
          <w:rFonts w:eastAsiaTheme="minorHAnsi" w:cstheme="minorBidi"/>
          <w:color w:val="auto"/>
          <w:sz w:val="18"/>
          <w:szCs w:val="22"/>
          <w:lang w:eastAsia="en-US"/>
        </w:rPr>
        <w:t>.</w:t>
      </w:r>
    </w:p>
    <w:p w14:paraId="0AF8BE28" w14:textId="77777777" w:rsidR="00703B14" w:rsidRPr="00703B14" w:rsidRDefault="00703B14" w:rsidP="00703B14">
      <w:pPr>
        <w:autoSpaceDN/>
        <w:textAlignment w:val="auto"/>
        <w:rPr>
          <w:rFonts w:eastAsiaTheme="minorHAnsi" w:cstheme="minorBidi"/>
          <w:color w:val="auto"/>
          <w:sz w:val="18"/>
          <w:szCs w:val="22"/>
          <w:lang w:eastAsia="en-US"/>
        </w:rPr>
      </w:pPr>
    </w:p>
    <w:p w14:paraId="03A3CD71" w14:textId="77777777" w:rsidR="00703B14" w:rsidRPr="00703B14" w:rsidRDefault="00703B14" w:rsidP="00F10FA2">
      <w:pPr>
        <w:numPr>
          <w:ilvl w:val="0"/>
          <w:numId w:val="37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aannemer houdt toezicht op de uitvoeringseis van de constructieaarding van het energiestation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de omschrijving in bijgevoegde bijlage ”Technische bouwkundige eisen energiestation”</w:t>
      </w:r>
    </w:p>
    <w:p w14:paraId="3E0D1169" w14:textId="77777777" w:rsidR="00703B14" w:rsidRPr="00703B14" w:rsidRDefault="00703B14" w:rsidP="00703B14">
      <w:pPr>
        <w:autoSpaceDN/>
        <w:textAlignment w:val="auto"/>
        <w:rPr>
          <w:rFonts w:eastAsiaTheme="minorHAnsi" w:cstheme="minorBidi"/>
          <w:color w:val="auto"/>
          <w:sz w:val="18"/>
          <w:szCs w:val="22"/>
          <w:lang w:eastAsia="en-US"/>
        </w:rPr>
      </w:pPr>
    </w:p>
    <w:p w14:paraId="1661CD2D" w14:textId="77777777" w:rsidR="00703B14" w:rsidRPr="00703B14" w:rsidRDefault="00703B14" w:rsidP="00703B14">
      <w:pPr>
        <w:autoSpaceDN/>
        <w:ind w:left="1701"/>
        <w:textAlignment w:val="auto"/>
        <w:rPr>
          <w:rFonts w:eastAsiaTheme="minorHAnsi" w:cstheme="minorBidi"/>
          <w:caps/>
          <w:color w:val="auto"/>
          <w:sz w:val="18"/>
          <w:szCs w:val="22"/>
          <w:lang w:eastAsia="en-US"/>
        </w:rPr>
      </w:pPr>
      <w:r w:rsidRPr="00703B14">
        <w:rPr>
          <w:rFonts w:eastAsiaTheme="minorHAnsi" w:cstheme="minorBidi"/>
          <w:caps/>
          <w:color w:val="auto"/>
          <w:sz w:val="18"/>
          <w:szCs w:val="22"/>
          <w:lang w:eastAsia="en-US"/>
        </w:rPr>
        <w:t xml:space="preserve">Aardverspreidingsweerstand </w:t>
      </w:r>
    </w:p>
    <w:p w14:paraId="4108FDA1"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gekoppelde aardverspreidingsweerstand mag maximaal 2 Ohm bedragen.</w:t>
      </w:r>
    </w:p>
    <w:p w14:paraId="10F6F1DE"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(Ra ≤ 2Ω)</w:t>
      </w:r>
    </w:p>
    <w:p w14:paraId="6CA98619" w14:textId="77777777" w:rsidR="00703B14" w:rsidRPr="00703B14" w:rsidRDefault="00703B14" w:rsidP="00F10FA2">
      <w:pPr>
        <w:numPr>
          <w:ilvl w:val="0"/>
          <w:numId w:val="389"/>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gekoppelde aardverspreidingsweerstand moet gemeten worden uit:</w:t>
      </w:r>
    </w:p>
    <w:p w14:paraId="3E8A4C9E" w14:textId="77777777" w:rsidR="00703B14" w:rsidRPr="00703B14" w:rsidRDefault="00703B14" w:rsidP="00F10FA2">
      <w:pPr>
        <w:numPr>
          <w:ilvl w:val="1"/>
          <w:numId w:val="390"/>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5 aardelektroden (5 aardputten rondom energiestation);</w:t>
      </w:r>
    </w:p>
    <w:p w14:paraId="5AAA13A7" w14:textId="77777777" w:rsidR="00703B14" w:rsidRPr="00703B14" w:rsidRDefault="00703B14" w:rsidP="00F10FA2">
      <w:pPr>
        <w:numPr>
          <w:ilvl w:val="1"/>
          <w:numId w:val="390"/>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2 ondersteunende aardleidingen en elektroden;</w:t>
      </w:r>
    </w:p>
    <w:p w14:paraId="49C0C7BB" w14:textId="77777777" w:rsidR="00703B14" w:rsidRPr="00703B14" w:rsidRDefault="00703B14" w:rsidP="00F10FA2">
      <w:pPr>
        <w:numPr>
          <w:ilvl w:val="1"/>
          <w:numId w:val="390"/>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gekoppelde CU50 aardleidingen tussen de aardputten;</w:t>
      </w:r>
    </w:p>
    <w:p w14:paraId="03BB3784" w14:textId="77777777" w:rsidR="00703B14" w:rsidRPr="00703B14" w:rsidRDefault="00703B14" w:rsidP="00F10FA2">
      <w:pPr>
        <w:numPr>
          <w:ilvl w:val="1"/>
          <w:numId w:val="390"/>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gekoppelde CU50 aardleiding tussen aardrail </w:t>
      </w:r>
      <w:proofErr w:type="spellStart"/>
      <w:r w:rsidRPr="00703B14">
        <w:rPr>
          <w:rFonts w:eastAsiaTheme="minorHAnsi" w:cstheme="minorBidi"/>
          <w:color w:val="auto"/>
          <w:sz w:val="18"/>
          <w:szCs w:val="22"/>
          <w:lang w:eastAsia="en-US"/>
        </w:rPr>
        <w:t>aardput</w:t>
      </w:r>
      <w:proofErr w:type="spellEnd"/>
      <w:r w:rsidRPr="00703B14">
        <w:rPr>
          <w:rFonts w:eastAsiaTheme="minorHAnsi" w:cstheme="minorBidi"/>
          <w:color w:val="auto"/>
          <w:sz w:val="18"/>
          <w:szCs w:val="22"/>
          <w:lang w:eastAsia="en-US"/>
        </w:rPr>
        <w:t xml:space="preserve"> en meetkoppeling (MEK)</w:t>
      </w:r>
    </w:p>
    <w:p w14:paraId="404D699E" w14:textId="77777777" w:rsidR="00703B14" w:rsidRPr="00703B14" w:rsidRDefault="00703B14" w:rsidP="00F10FA2">
      <w:pPr>
        <w:numPr>
          <w:ilvl w:val="0"/>
          <w:numId w:val="389"/>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aardverspreidingsweerstand mag niet gemeten worden met de gekoppelde terrein ringaardleiding vanaf stations 19, 29 en 150.</w:t>
      </w:r>
    </w:p>
    <w:p w14:paraId="74D9A1BF"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aannemer voorziet in extra aardelektroden indien de vereiste Ra ≤ 2Ω niet kan worden behaald. De extra aardelektroden zullen als meerwerk worden opgedragen.</w:t>
      </w:r>
    </w:p>
    <w:p w14:paraId="5C1F03F0"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2CE6E93A"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CODERINGEN</w:t>
      </w:r>
    </w:p>
    <w:p w14:paraId="318E2426"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Alle CU50 aardleidingen in het terrein en de aardputten coderen overeenkomstig bepaling 70.88;</w:t>
      </w:r>
    </w:p>
    <w:p w14:paraId="350D839F"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Coderingen aanbrengen op de CU50, aangesloten op de meetkoppeling (MEK)</w:t>
      </w:r>
    </w:p>
    <w:p w14:paraId="627F3EFB"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Coderingen aanbrengen op de aardleidingen, aangesloten op de Hoofdaardrail (HAR)</w:t>
      </w:r>
    </w:p>
    <w:p w14:paraId="46A00351"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03AC15F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ONTWERP EN WERKTEKENINGEN</w:t>
      </w:r>
    </w:p>
    <w:p w14:paraId="7BD46366"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De aannemer wordt verplicht de algehele aardingsvoorzieningen uit te werken en ontwerp- en werktekeningen te vervaardigen en ter goedkeuring aan de directie te verstrekken, dit betreft:</w:t>
      </w:r>
    </w:p>
    <w:p w14:paraId="1DF62DC1"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inwendige aardingsvoorzieningen energiestation;</w:t>
      </w:r>
    </w:p>
    <w:p w14:paraId="0845F598"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uitwendige voorzieningen funderingsaarding energiestation;</w:t>
      </w:r>
    </w:p>
    <w:p w14:paraId="7EEB8FB2"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constructieaarding energiestation;</w:t>
      </w:r>
    </w:p>
    <w:p w14:paraId="2DF4AACF"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aardingsvoorzieningen in het terrein;</w:t>
      </w:r>
    </w:p>
    <w:p w14:paraId="1E498684"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De aardingsvoorzieningen </w:t>
      </w:r>
      <w:bookmarkStart w:id="128" w:name="_Hlk198298444"/>
      <w:r w:rsidRPr="00703B14">
        <w:rPr>
          <w:rFonts w:eastAsiaTheme="minorEastAsia" w:cs="Verdana"/>
          <w:color w:val="000000" w:themeColor="text1"/>
          <w:sz w:val="18"/>
        </w:rPr>
        <w:t>mee te leggen met de bekabeling</w:t>
      </w:r>
      <w:bookmarkEnd w:id="128"/>
      <w:r w:rsidRPr="00703B14">
        <w:rPr>
          <w:rFonts w:eastAsiaTheme="minorEastAsia" w:cs="Verdana"/>
          <w:color w:val="000000" w:themeColor="text1"/>
          <w:sz w:val="18"/>
        </w:rPr>
        <w:t>;</w:t>
      </w:r>
    </w:p>
    <w:p w14:paraId="5C3C10F2" w14:textId="73545ED5" w:rsidR="001672AB" w:rsidRDefault="001672AB"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Pr>
          <w:rFonts w:eastAsiaTheme="minorEastAsia" w:cs="Verdana"/>
          <w:color w:val="000000" w:themeColor="text1"/>
          <w:sz w:val="18"/>
        </w:rPr>
        <w:t>De aardingsvoorzieningen in de aansluitkasten appélplaats;</w:t>
      </w:r>
    </w:p>
    <w:p w14:paraId="05BA3C17" w14:textId="5E11642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aardingsvoorzieningen bestaande bouw;</w:t>
      </w:r>
    </w:p>
    <w:p w14:paraId="549FF26E" w14:textId="77777777" w:rsidR="00703B14" w:rsidRPr="00703B14" w:rsidRDefault="00703B14" w:rsidP="00F10FA2">
      <w:pPr>
        <w:numPr>
          <w:ilvl w:val="0"/>
          <w:numId w:val="38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kabeltracé tekeningen voor de mee te leggen CU50 met de bekabeling.</w:t>
      </w:r>
    </w:p>
    <w:p w14:paraId="1724490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29" w:name="_Hlk198291246"/>
      <w:r w:rsidRPr="00703B14">
        <w:rPr>
          <w:rFonts w:eastAsiaTheme="minorEastAsia" w:cs="Verdana"/>
          <w:color w:val="000000" w:themeColor="text1"/>
          <w:sz w:val="18"/>
        </w:rPr>
        <w:t>Tijdstip verstrekking:</w:t>
      </w:r>
    </w:p>
    <w:p w14:paraId="6611FD3C"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3 weken voor aanvang werkzaamheden.</w:t>
      </w:r>
    </w:p>
    <w:p w14:paraId="5B2CDE6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Vorm van verstrekking:</w:t>
      </w:r>
    </w:p>
    <w:p w14:paraId="635C2B8B"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Digitaal in PDF en </w:t>
      </w:r>
      <w:proofErr w:type="spellStart"/>
      <w:r w:rsidRPr="00703B14">
        <w:rPr>
          <w:rFonts w:eastAsiaTheme="minorEastAsia" w:cs="Verdana"/>
          <w:color w:val="000000" w:themeColor="text1"/>
          <w:sz w:val="18"/>
        </w:rPr>
        <w:t>AutoCad</w:t>
      </w:r>
      <w:proofErr w:type="spellEnd"/>
    </w:p>
    <w:bookmarkEnd w:id="129"/>
    <w:p w14:paraId="61FF5A72" w14:textId="77777777" w:rsidR="00703B14" w:rsidRPr="00703B14" w:rsidRDefault="00703B14" w:rsidP="00703B14">
      <w:pPr>
        <w:autoSpaceDN/>
        <w:ind w:left="1701"/>
        <w:textAlignment w:val="auto"/>
        <w:rPr>
          <w:rFonts w:eastAsiaTheme="minorHAnsi" w:cstheme="minorBidi"/>
          <w:color w:val="auto"/>
          <w:sz w:val="18"/>
          <w:lang w:eastAsia="en-US"/>
        </w:rPr>
      </w:pPr>
    </w:p>
    <w:p w14:paraId="1C3DB749"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GRAAF- EN GRONDWERKZAAMHEDEN</w:t>
      </w:r>
    </w:p>
    <w:p w14:paraId="06AD2644"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Grondwerkzaamheden verrichten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12</w:t>
      </w:r>
    </w:p>
    <w:p w14:paraId="3BA1C1C4" w14:textId="77777777" w:rsidR="00703B14" w:rsidRPr="00703B14" w:rsidRDefault="00703B14" w:rsidP="00703B14">
      <w:pPr>
        <w:autoSpaceDN/>
        <w:textAlignment w:val="auto"/>
        <w:rPr>
          <w:rFonts w:eastAsiaTheme="minorHAnsi" w:cstheme="minorBidi"/>
          <w:color w:val="auto"/>
          <w:sz w:val="18"/>
          <w:szCs w:val="22"/>
          <w:lang w:eastAsia="en-US"/>
        </w:rPr>
      </w:pPr>
    </w:p>
    <w:p w14:paraId="4793457C"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VERHARDINGEN</w:t>
      </w:r>
    </w:p>
    <w:p w14:paraId="77DD723F"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lastRenderedPageBreak/>
        <w:t xml:space="preserve">Uitnemen en herstellen verhardingen alsmede realiseren van nieuwe verhardingen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15</w:t>
      </w:r>
    </w:p>
    <w:p w14:paraId="0574D0AE"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6D764500"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30" w:name="_Hlk197631128"/>
      <w:r w:rsidRPr="00703B14">
        <w:rPr>
          <w:rFonts w:eastAsiaTheme="minorHAnsi" w:cstheme="minorBidi"/>
          <w:color w:val="auto"/>
          <w:sz w:val="18"/>
          <w:szCs w:val="22"/>
          <w:lang w:eastAsia="en-US"/>
        </w:rPr>
        <w:t>STELPOSTEN</w:t>
      </w:r>
    </w:p>
    <w:p w14:paraId="6D420E21"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Om de ontwerp- c.q. werktekeningen te kunnen vervaardigen wordt de aannemer verplicht:</w:t>
      </w:r>
    </w:p>
    <w:p w14:paraId="1A24EF04"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aardingssystemen te inventariseren en te verifiëren met de bestaande tekeningen m.b.t. de bestaande gebouwen </w:t>
      </w:r>
      <w:r w:rsidRPr="00703B14">
        <w:rPr>
          <w:rFonts w:eastAsiaTheme="minorEastAsia" w:cs="Verdana"/>
          <w:color w:val="auto"/>
          <w:sz w:val="18"/>
          <w:szCs w:val="22"/>
          <w:lang w:eastAsia="en-US"/>
        </w:rPr>
        <w:t>6, 16, 17, 23, 24, 25 en 26.</w:t>
      </w:r>
    </w:p>
    <w:p w14:paraId="15F23D01"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EastAsia" w:cs="Verdana"/>
          <w:color w:val="auto"/>
          <w:sz w:val="18"/>
          <w:szCs w:val="22"/>
          <w:lang w:eastAsia="en-US"/>
        </w:rPr>
        <w:t xml:space="preserve">Een inventarisatie op te maken om te achterhalen of de gebouwen 6, 16, 17, 23, 24, 25 en 26 voorzien zijn van een hoofdaardrail </w:t>
      </w:r>
    </w:p>
    <w:p w14:paraId="091B0CF5"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EastAsia" w:cs="Verdana"/>
          <w:color w:val="auto"/>
          <w:sz w:val="18"/>
          <w:szCs w:val="22"/>
          <w:lang w:eastAsia="en-US"/>
        </w:rPr>
        <w:t>Voor de inventarisaties en eventueel installeren van hoofdaardrails, dient de aannemer een stelpost op te nemen van €5.000,=</w:t>
      </w:r>
      <w:r w:rsidRPr="00703B14">
        <w:rPr>
          <w:rFonts w:eastAsiaTheme="minorHAnsi" w:cstheme="minorBidi"/>
          <w:color w:val="auto"/>
          <w:sz w:val="18"/>
          <w:szCs w:val="22"/>
          <w:lang w:eastAsia="en-US"/>
        </w:rPr>
        <w:t xml:space="preserve"> </w:t>
      </w:r>
    </w:p>
    <w:bookmarkEnd w:id="130"/>
    <w:p w14:paraId="6DCCD251"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65AD59EC"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WERKBESCHEIDEN</w:t>
      </w:r>
    </w:p>
    <w:p w14:paraId="465F8D2C"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minimaal 3 weken voor aanvang werkzaamheden, de werktekeningen en berekeningen aan overeenkomstig paragraaf 70.12.</w:t>
      </w:r>
    </w:p>
    <w:p w14:paraId="5AB7B40A"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5482C26B"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BEPROEVEN/KEUREN</w:t>
      </w:r>
    </w:p>
    <w:p w14:paraId="37695418"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beproefd en keurt de installatie en levert daarvan meetrapporten aan overeenkomstig paragraaf 70.13</w:t>
      </w:r>
    </w:p>
    <w:p w14:paraId="5ECBF2A9"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51292458"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REVISIEBESCHEIDEN</w:t>
      </w:r>
    </w:p>
    <w:p w14:paraId="326433D6"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EastAsia" w:cs="Verdana"/>
          <w:color w:val="000000" w:themeColor="text1"/>
          <w:sz w:val="18"/>
        </w:rPr>
        <w:t xml:space="preserve">Aannemer levert twee weken voor oplevering de revisiestukken aan zoals gesteld in paragraaf 01.05, bepalingen 70.00.32 en 70.00.33 en overeenkomstig bijlage 70.R. Eveneens bij de revisiestukken, het </w:t>
      </w:r>
      <w:r w:rsidRPr="00703B14">
        <w:rPr>
          <w:rFonts w:eastAsiaTheme="minorEastAsia" w:cs="Verdana"/>
          <w:color w:val="000000" w:themeColor="text1"/>
          <w:sz w:val="18"/>
          <w:szCs w:val="22"/>
          <w:lang w:eastAsia="en-US"/>
        </w:rPr>
        <w:t>overdrachtsprotocol</w:t>
      </w:r>
      <w:r w:rsidRPr="00703B14">
        <w:rPr>
          <w:rFonts w:eastAsiaTheme="minorEastAsia" w:cs="Verdana"/>
          <w:color w:val="000000" w:themeColor="text1"/>
          <w:sz w:val="18"/>
        </w:rPr>
        <w:t xml:space="preserve">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xml:space="preserve">. paragraaf 00.02.10 aanleveren en de rapporten en </w:t>
      </w:r>
      <w:r w:rsidRPr="00703B14">
        <w:rPr>
          <w:rFonts w:eastAsiaTheme="minorHAnsi" w:cstheme="minorBidi"/>
          <w:color w:val="auto"/>
          <w:sz w:val="18"/>
          <w:szCs w:val="22"/>
          <w:lang w:eastAsia="en-US"/>
        </w:rPr>
        <w:t>certificaten die geëist worden in de bijlage ”Technische bouwkundige eisen energiestation”</w:t>
      </w:r>
    </w:p>
    <w:p w14:paraId="492579D9"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DC06342"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18ACA442"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226442E" w14:textId="77777777" w:rsidR="00703B14" w:rsidRPr="00703B14" w:rsidRDefault="00703B14" w:rsidP="00703B14">
      <w:pPr>
        <w:autoSpaceDN/>
        <w:ind w:left="1701" w:hanging="1701"/>
        <w:textAlignment w:val="auto"/>
        <w:rPr>
          <w:rFonts w:eastAsiaTheme="minorEastAsia" w:cs="Verdana"/>
          <w:b/>
          <w:color w:val="000000" w:themeColor="text1"/>
          <w:sz w:val="18"/>
          <w:szCs w:val="22"/>
          <w:lang w:eastAsia="en-US"/>
        </w:rPr>
      </w:pPr>
      <w:r w:rsidRPr="00703B14">
        <w:rPr>
          <w:rFonts w:eastAsiaTheme="minorEastAsia" w:cs="Verdana"/>
          <w:b/>
          <w:color w:val="000000" w:themeColor="text1"/>
          <w:sz w:val="18"/>
          <w:szCs w:val="22"/>
          <w:lang w:eastAsia="en-US"/>
        </w:rPr>
        <w:t>70.11.10-e</w:t>
      </w:r>
      <w:r w:rsidRPr="00703B14">
        <w:rPr>
          <w:rFonts w:eastAsiaTheme="minorEastAsia" w:cs="Verdana"/>
          <w:b/>
          <w:color w:val="000000" w:themeColor="text1"/>
          <w:sz w:val="18"/>
          <w:szCs w:val="22"/>
          <w:lang w:eastAsia="en-US"/>
        </w:rPr>
        <w:tab/>
        <w:t>CENTRALE ELEKTROTECHNISCHE VOORZIENING</w:t>
      </w:r>
    </w:p>
    <w:p w14:paraId="01126824"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CENTRALE ELEKTROTECHNISCHE VOORZIENING LEIDINGAANLEG, KANALISATIE, LEIDINGWEGEN, BEVESTIGINGEN EN DOORVOERINGEN.</w:t>
      </w:r>
    </w:p>
    <w:p w14:paraId="3A31CED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Realiseren van leidingwegen en bijbehorende voorzieningen, volledig gebaseerd op de beschrijving en/of tekeningen.</w:t>
      </w:r>
    </w:p>
    <w:p w14:paraId="23DA17C8"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00CF1FA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31" w:name="_Hlk197637123"/>
      <w:bookmarkStart w:id="132" w:name="_Hlk197680309"/>
      <w:r w:rsidRPr="00703B14">
        <w:rPr>
          <w:rFonts w:eastAsiaTheme="minorEastAsia" w:cs="Verdana"/>
          <w:color w:val="000000" w:themeColor="text1"/>
          <w:sz w:val="18"/>
        </w:rPr>
        <w:t>Aanvullend op de technische uitvoeringseisen, bepaling 70.00.29 en bouwstoffen, bepaling 70.00.60, uitvoeren volgens:</w:t>
      </w:r>
    </w:p>
    <w:bookmarkEnd w:id="131"/>
    <w:p w14:paraId="24FD6ABC"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eisen en materiaalspecificaties van de kanalisatie in paragraaf 70.41</w:t>
      </w:r>
      <w:bookmarkEnd w:id="132"/>
    </w:p>
    <w:p w14:paraId="28F482D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474B6D12" w14:textId="77777777" w:rsidR="00703B14" w:rsidRPr="00703B14" w:rsidRDefault="00703B14" w:rsidP="00703B14">
      <w:pPr>
        <w:autoSpaceDE w:val="0"/>
        <w:adjustRightInd w:val="0"/>
        <w:ind w:left="1701"/>
        <w:textAlignment w:val="auto"/>
        <w:rPr>
          <w:rFonts w:eastAsiaTheme="minorEastAsia" w:cs="Verdana"/>
          <w:caps/>
          <w:color w:val="000000" w:themeColor="text1"/>
          <w:sz w:val="18"/>
        </w:rPr>
      </w:pPr>
      <w:r w:rsidRPr="00703B14">
        <w:rPr>
          <w:rFonts w:eastAsiaTheme="minorEastAsia" w:cs="Verdana"/>
          <w:caps/>
          <w:color w:val="000000" w:themeColor="text1"/>
          <w:sz w:val="18"/>
        </w:rPr>
        <w:t>Leidingwegen</w:t>
      </w:r>
    </w:p>
    <w:p w14:paraId="33A4254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De volgende aanvullende eisen worden aan leidingwegen gesteld:</w:t>
      </w:r>
    </w:p>
    <w:p w14:paraId="3B367C11"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Met uitzondering van kruipruimte en verkeersruimten mogen door een ruimte geen leidingwegen worden gevoerd die dienstdoen voor een andere ruimte, ongeacht de aard. </w:t>
      </w:r>
    </w:p>
    <w:p w14:paraId="34427444"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Horizontale leidingwegen haaks aanbrengen t.o.v. de wanden van de ruimte en parallel aan het plafond. De kabelgoten en -ladders mogen bij volle belasting ten hoogste een afwijking vertonen ten opzichte van de horizontale en verticale referentielijn van 10 mm.</w:t>
      </w:r>
    </w:p>
    <w:p w14:paraId="7473113E"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Hulpstukken van leidingwegen selecteren uit dezelfde serie als de leidingwegen zelf. Deze moeten tot het systeem behoren.</w:t>
      </w:r>
    </w:p>
    <w:p w14:paraId="7D696EBB"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Toepassen van </w:t>
      </w:r>
      <w:proofErr w:type="spellStart"/>
      <w:r w:rsidRPr="00703B14">
        <w:rPr>
          <w:rFonts w:eastAsiaTheme="minorEastAsia" w:cs="Verdana"/>
          <w:color w:val="000000" w:themeColor="text1"/>
          <w:sz w:val="18"/>
        </w:rPr>
        <w:t>voorbedrade</w:t>
      </w:r>
      <w:proofErr w:type="spellEnd"/>
      <w:r w:rsidRPr="00703B14">
        <w:rPr>
          <w:rFonts w:eastAsiaTheme="minorEastAsia" w:cs="Verdana"/>
          <w:color w:val="000000" w:themeColor="text1"/>
          <w:sz w:val="18"/>
        </w:rPr>
        <w:t xml:space="preserve"> buis is niet toegestaan.</w:t>
      </w:r>
    </w:p>
    <w:p w14:paraId="50C9FBD6"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Installatiedelen moeten spanningsvrij zijn gemonteerd. </w:t>
      </w:r>
    </w:p>
    <w:p w14:paraId="6FCF1CFA"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Waar van toepassing op het achter-/ grondhout de trekontlasting aanbrengen.</w:t>
      </w:r>
    </w:p>
    <w:p w14:paraId="779793A9"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Leidingen voor installatiedelen aan de buitengevel moeten aan de binnenzijde van de gevel worden aangebracht. Ter plaatse van het onderdeel met een schuine boring de leiding naar binnen voeren waarbij het gat aan de buitenzijde lager gesitueerd is dan aan de binnenzijde.</w:t>
      </w:r>
    </w:p>
    <w:p w14:paraId="0D08A98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205BEED1" w14:textId="77777777" w:rsidR="00703B14" w:rsidRPr="00703B14" w:rsidRDefault="00703B14" w:rsidP="00703B14">
      <w:pPr>
        <w:autoSpaceDE w:val="0"/>
        <w:adjustRightInd w:val="0"/>
        <w:ind w:left="1701"/>
        <w:textAlignment w:val="auto"/>
        <w:rPr>
          <w:rFonts w:eastAsiaTheme="minorEastAsia" w:cs="Verdana"/>
          <w:caps/>
          <w:color w:val="000000" w:themeColor="text1"/>
          <w:sz w:val="18"/>
        </w:rPr>
      </w:pPr>
      <w:r w:rsidRPr="00703B14">
        <w:rPr>
          <w:rFonts w:eastAsiaTheme="minorEastAsia" w:cs="Verdana"/>
          <w:caps/>
          <w:color w:val="000000" w:themeColor="text1"/>
          <w:sz w:val="18"/>
        </w:rPr>
        <w:t>Leidingwegen kelder energiestation</w:t>
      </w:r>
    </w:p>
    <w:p w14:paraId="01E594C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Uitgezonderd op de technische uitvoeringseisen, bepaling 70.00.29, worden de kelderruimten in dit bestek niet als gemeenschappelijke leidingweg beschouwd.</w:t>
      </w:r>
    </w:p>
    <w:p w14:paraId="5F8A643F"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De kelderruimten moeten voorzien worden van </w:t>
      </w:r>
      <w:bookmarkStart w:id="133" w:name="_Hlk192604069"/>
      <w:r w:rsidRPr="00703B14">
        <w:rPr>
          <w:rFonts w:eastAsiaTheme="minorEastAsia" w:cs="Verdana"/>
          <w:color w:val="000000" w:themeColor="text1"/>
          <w:sz w:val="18"/>
        </w:rPr>
        <w:t xml:space="preserve">ladderbanen c.q. kabelgoten </w:t>
      </w:r>
      <w:bookmarkEnd w:id="133"/>
      <w:r w:rsidRPr="00703B14">
        <w:rPr>
          <w:rFonts w:eastAsiaTheme="minorEastAsia" w:cs="Verdana"/>
          <w:color w:val="000000" w:themeColor="text1"/>
          <w:sz w:val="18"/>
        </w:rPr>
        <w:t>voor het ordentelijk onderbrengen van alle bekabeling in de kelder.</w:t>
      </w:r>
    </w:p>
    <w:p w14:paraId="5B34B4AE"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De </w:t>
      </w:r>
      <w:proofErr w:type="spellStart"/>
      <w:r w:rsidRPr="00703B14">
        <w:rPr>
          <w:rFonts w:eastAsiaTheme="minorEastAsia" w:cs="Verdana"/>
          <w:color w:val="000000" w:themeColor="text1"/>
          <w:sz w:val="18"/>
        </w:rPr>
        <w:t>laddderbanen</w:t>
      </w:r>
      <w:proofErr w:type="spellEnd"/>
      <w:r w:rsidRPr="00703B14">
        <w:rPr>
          <w:rFonts w:eastAsiaTheme="minorEastAsia" w:cs="Verdana"/>
          <w:color w:val="000000" w:themeColor="text1"/>
          <w:sz w:val="18"/>
        </w:rPr>
        <w:t xml:space="preserve"> c.q. kabelgoten aanbrengen voor zowel de hoog- als de laagspanningsbekabeling.</w:t>
      </w:r>
    </w:p>
    <w:p w14:paraId="1004685B"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I.v.m. het tijdelijke karakter behoeft de hoogspanningsvoeding naar station 19 niet in de leidingwegen te worden aangelegd.</w:t>
      </w:r>
    </w:p>
    <w:p w14:paraId="1424292D"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Ladderbanen en kabelgoten volledig onderbreken (metallisch scheiden) bij muurdoorvoeringen van hoogspanningsruimten naar laagspanningsruimten en </w:t>
      </w:r>
      <w:proofErr w:type="spellStart"/>
      <w:r w:rsidRPr="00703B14">
        <w:rPr>
          <w:rFonts w:eastAsiaTheme="minorEastAsia" w:cs="Verdana"/>
          <w:color w:val="000000" w:themeColor="text1"/>
          <w:sz w:val="18"/>
        </w:rPr>
        <w:t>vice</w:t>
      </w:r>
      <w:proofErr w:type="spellEnd"/>
      <w:r w:rsidRPr="00703B14">
        <w:rPr>
          <w:rFonts w:eastAsiaTheme="minorEastAsia" w:cs="Verdana"/>
          <w:color w:val="000000" w:themeColor="text1"/>
          <w:sz w:val="18"/>
        </w:rPr>
        <w:t xml:space="preserve"> versa.</w:t>
      </w:r>
    </w:p>
    <w:p w14:paraId="4A4C6D14" w14:textId="77777777" w:rsidR="00703B14" w:rsidRPr="00703B14" w:rsidRDefault="00703B14" w:rsidP="00F10FA2">
      <w:pPr>
        <w:numPr>
          <w:ilvl w:val="0"/>
          <w:numId w:val="16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Metalen leidingwegen vereffenen met de vereffeningsrail.</w:t>
      </w:r>
    </w:p>
    <w:p w14:paraId="710167E9"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5DFC5911" w14:textId="77777777" w:rsidR="00703B14" w:rsidRPr="00703B14" w:rsidRDefault="00703B14" w:rsidP="00703B14">
      <w:pPr>
        <w:autoSpaceDE w:val="0"/>
        <w:adjustRightInd w:val="0"/>
        <w:ind w:left="1701"/>
        <w:textAlignment w:val="auto"/>
        <w:rPr>
          <w:rFonts w:eastAsiaTheme="minorEastAsia" w:cs="Verdana"/>
          <w:caps/>
          <w:color w:val="000000" w:themeColor="text1"/>
          <w:sz w:val="18"/>
        </w:rPr>
      </w:pPr>
      <w:r w:rsidRPr="00703B14">
        <w:rPr>
          <w:rFonts w:eastAsiaTheme="minorEastAsia" w:cs="Verdana"/>
          <w:caps/>
          <w:color w:val="000000" w:themeColor="text1"/>
          <w:sz w:val="18"/>
        </w:rPr>
        <w:t>Kabelblokken</w:t>
      </w:r>
    </w:p>
    <w:p w14:paraId="34F1D218"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Waar de norm dit voorschrijft kabelblokken toepassen. Van de kabelblokken aantonen dat deze geschikt zijn voor de toepassing, en dit voor ten minste 30 jaar.</w:t>
      </w:r>
    </w:p>
    <w:p w14:paraId="3C15B24B"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2765BD57" w14:textId="77777777" w:rsidR="00703B14" w:rsidRPr="00703B14" w:rsidRDefault="00703B14" w:rsidP="00703B14">
      <w:pPr>
        <w:autoSpaceDE w:val="0"/>
        <w:adjustRightInd w:val="0"/>
        <w:ind w:left="1701"/>
        <w:textAlignment w:val="auto"/>
        <w:rPr>
          <w:rFonts w:eastAsiaTheme="minorEastAsia" w:cs="Verdana"/>
          <w:caps/>
          <w:color w:val="000000" w:themeColor="text1"/>
          <w:sz w:val="18"/>
        </w:rPr>
      </w:pPr>
      <w:r w:rsidRPr="00703B14">
        <w:rPr>
          <w:rFonts w:eastAsiaTheme="minorEastAsia" w:cs="Verdana"/>
          <w:caps/>
          <w:color w:val="000000" w:themeColor="text1"/>
          <w:sz w:val="18"/>
        </w:rPr>
        <w:t>Gebouw in- en uitvoer</w:t>
      </w:r>
    </w:p>
    <w:p w14:paraId="051D812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Realiseren van alle bijbehorende doorvoeren.</w:t>
      </w:r>
    </w:p>
    <w:p w14:paraId="57EFB69D"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223D86E5" w14:textId="77777777" w:rsidR="00703B14" w:rsidRPr="00703B14" w:rsidRDefault="00703B14" w:rsidP="00703B14">
      <w:pPr>
        <w:autoSpaceDE w:val="0"/>
        <w:adjustRightInd w:val="0"/>
        <w:ind w:left="1701"/>
        <w:textAlignment w:val="auto"/>
        <w:rPr>
          <w:rFonts w:eastAsiaTheme="minorEastAsia" w:cs="Verdana"/>
          <w:caps/>
          <w:color w:val="000000" w:themeColor="text1"/>
          <w:sz w:val="18"/>
        </w:rPr>
      </w:pPr>
      <w:r w:rsidRPr="00703B14">
        <w:rPr>
          <w:rFonts w:eastAsiaTheme="minorEastAsia" w:cs="Verdana"/>
          <w:caps/>
          <w:color w:val="000000" w:themeColor="text1"/>
          <w:sz w:val="18"/>
        </w:rPr>
        <w:t>Doorvoeringen gebouwen</w:t>
      </w:r>
    </w:p>
    <w:p w14:paraId="2D6CBB36"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Alle doorvoeringen afdichten als navolgend aangegeven:</w:t>
      </w:r>
    </w:p>
    <w:p w14:paraId="3F56CD0D" w14:textId="77777777" w:rsidR="00703B14" w:rsidRPr="00703B14" w:rsidRDefault="00703B14" w:rsidP="00F10FA2">
      <w:pPr>
        <w:numPr>
          <w:ilvl w:val="0"/>
          <w:numId w:val="39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de technische uitvoeringseisen, bepaling 70.00.29</w:t>
      </w:r>
    </w:p>
    <w:p w14:paraId="00053BAD" w14:textId="77777777" w:rsidR="00703B14" w:rsidRPr="00703B14" w:rsidRDefault="00703B14" w:rsidP="00F10FA2">
      <w:pPr>
        <w:numPr>
          <w:ilvl w:val="0"/>
          <w:numId w:val="39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Niet gebruikte doorvoeringen dienen te worden afgedicht met behoud van eigenschappen.</w:t>
      </w:r>
    </w:p>
    <w:p w14:paraId="63CF080E" w14:textId="77777777" w:rsidR="00703B14" w:rsidRPr="00703B14" w:rsidRDefault="00703B14" w:rsidP="00F10FA2">
      <w:pPr>
        <w:numPr>
          <w:ilvl w:val="0"/>
          <w:numId w:val="39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Alle doorvoeringen voorzien van certificaat waaruit blijkt dat deze geschikt zijn bevonden voor de toepassing.</w:t>
      </w:r>
    </w:p>
    <w:p w14:paraId="1874E15F" w14:textId="77777777" w:rsidR="00703B14" w:rsidRPr="00703B14" w:rsidRDefault="00703B14" w:rsidP="00F10FA2">
      <w:pPr>
        <w:numPr>
          <w:ilvl w:val="0"/>
          <w:numId w:val="39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Alle in- en uitvoer gebouwen, afdichten met pluggen voor het verkrijgen van volledige waterdichte doorvoeringen. </w:t>
      </w:r>
    </w:p>
    <w:p w14:paraId="56F6CA82" w14:textId="77777777" w:rsidR="00703B14" w:rsidRPr="00703B14" w:rsidRDefault="00703B14" w:rsidP="00F10FA2">
      <w:pPr>
        <w:numPr>
          <w:ilvl w:val="0"/>
          <w:numId w:val="39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szCs w:val="22"/>
          <w:lang w:eastAsia="en-US"/>
        </w:rPr>
        <w:t xml:space="preserve">Metalen doorvoeringen mogen niet opgewarmd kunnen worden door wervelstromen die kunnen ontstaan door enkel-aderige hoogspanningskabels. </w:t>
      </w:r>
    </w:p>
    <w:p w14:paraId="54C3C4A0" w14:textId="77777777" w:rsidR="00703B14" w:rsidRPr="00703B14" w:rsidRDefault="00703B14" w:rsidP="00703B14">
      <w:pPr>
        <w:tabs>
          <w:tab w:val="left" w:pos="2550"/>
        </w:tabs>
        <w:autoSpaceDE w:val="0"/>
        <w:adjustRightInd w:val="0"/>
        <w:ind w:left="1701" w:hanging="283"/>
        <w:textAlignment w:val="auto"/>
        <w:rPr>
          <w:rFonts w:eastAsiaTheme="minorEastAsia" w:cs="Verdana"/>
          <w:color w:val="000000" w:themeColor="text1"/>
          <w:sz w:val="18"/>
        </w:rPr>
      </w:pPr>
    </w:p>
    <w:p w14:paraId="755B2170" w14:textId="77777777" w:rsidR="00703B14" w:rsidRPr="00703B14" w:rsidRDefault="00703B14" w:rsidP="00703B14">
      <w:pPr>
        <w:autoSpaceDE w:val="0"/>
        <w:adjustRightInd w:val="0"/>
        <w:ind w:left="1701"/>
        <w:textAlignment w:val="auto"/>
        <w:rPr>
          <w:rFonts w:eastAsiaTheme="minorEastAsia" w:cs="Verdana"/>
          <w:caps/>
          <w:color w:val="000000" w:themeColor="text1"/>
          <w:sz w:val="18"/>
        </w:rPr>
      </w:pPr>
      <w:r w:rsidRPr="00703B14">
        <w:rPr>
          <w:rFonts w:eastAsiaTheme="minorEastAsia" w:cs="Verdana"/>
          <w:caps/>
          <w:color w:val="000000" w:themeColor="text1"/>
          <w:sz w:val="18"/>
        </w:rPr>
        <w:t>Doorvoeringen onder rijbanen, wegen en betonplaten.</w:t>
      </w:r>
    </w:p>
    <w:p w14:paraId="441EB46E" w14:textId="77777777" w:rsidR="00703B14" w:rsidRPr="00703B14" w:rsidRDefault="00703B14" w:rsidP="00F10FA2">
      <w:pPr>
        <w:numPr>
          <w:ilvl w:val="0"/>
          <w:numId w:val="41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Alle leidingen en kabels die rijbanen kruisen of onder asfaltverhardingen c.q. betonplaten en doorgaande gewapende betonwegen worden aangelegd, moeten separaat in mantelbuizen worden aangebracht.</w:t>
      </w:r>
    </w:p>
    <w:p w14:paraId="68FCCBC8" w14:textId="77777777" w:rsidR="00703B14" w:rsidRPr="00703B14" w:rsidRDefault="00703B14" w:rsidP="00F10FA2">
      <w:pPr>
        <w:numPr>
          <w:ilvl w:val="0"/>
          <w:numId w:val="41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szCs w:val="22"/>
          <w:lang w:eastAsia="en-US"/>
        </w:rPr>
        <w:t xml:space="preserve">Metalen mantelbuizen en/of doorvoeringen mogen niet opgewarmd kunnen worden door wervelstromen die kunnen ontstaan door enkel-aderige hoogspanningskabels. </w:t>
      </w:r>
    </w:p>
    <w:p w14:paraId="4522A01B" w14:textId="77777777" w:rsidR="00703B14" w:rsidRPr="00703B14" w:rsidRDefault="00703B14" w:rsidP="00703B14">
      <w:pPr>
        <w:autoSpaceDE w:val="0"/>
        <w:adjustRightInd w:val="0"/>
        <w:ind w:left="1701"/>
        <w:textAlignment w:val="auto"/>
        <w:rPr>
          <w:rFonts w:eastAsiaTheme="minorEastAsia" w:cs="Verdana"/>
          <w:caps/>
          <w:color w:val="000000" w:themeColor="text1"/>
          <w:sz w:val="18"/>
        </w:rPr>
      </w:pPr>
    </w:p>
    <w:p w14:paraId="5C650D97" w14:textId="77777777" w:rsidR="00703B14" w:rsidRPr="00703B14" w:rsidRDefault="00703B14" w:rsidP="00703B14">
      <w:pPr>
        <w:autoSpaceDE w:val="0"/>
        <w:adjustRightInd w:val="0"/>
        <w:ind w:left="1701"/>
        <w:textAlignment w:val="auto"/>
        <w:rPr>
          <w:rFonts w:eastAsiaTheme="minorEastAsia" w:cs="Verdana"/>
          <w:caps/>
          <w:color w:val="000000" w:themeColor="text1"/>
          <w:sz w:val="18"/>
        </w:rPr>
      </w:pPr>
      <w:r w:rsidRPr="00703B14">
        <w:rPr>
          <w:rFonts w:eastAsiaTheme="minorEastAsia" w:cs="Verdana"/>
          <w:caps/>
          <w:color w:val="000000" w:themeColor="text1"/>
          <w:sz w:val="18"/>
        </w:rPr>
        <w:t>Logboek</w:t>
      </w:r>
    </w:p>
    <w:p w14:paraId="2BC7354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Alle doorvoeringen van gebouwen vastleggen in een logboek. Per gebouw moet een logboek opgemaakt worden. In het logboek de rapportages voegen van alle gerealiseerde doorvoeringen, inclusief de weergave hiervan op plattegrondtekeningen en de bijbehorende certificaten. Voor de registratie alle doorvoeringen nummeren in het rapport, en voorzien van foto van de volledige doorvoering.</w:t>
      </w:r>
    </w:p>
    <w:p w14:paraId="145362A0" w14:textId="77777777" w:rsidR="00703B14" w:rsidRPr="00703B14" w:rsidRDefault="00703B14" w:rsidP="00703B14">
      <w:pPr>
        <w:tabs>
          <w:tab w:val="left" w:pos="2267"/>
        </w:tabs>
        <w:autoSpaceDE w:val="0"/>
        <w:adjustRightInd w:val="0"/>
        <w:ind w:left="2267"/>
        <w:textAlignment w:val="auto"/>
        <w:rPr>
          <w:rFonts w:eastAsiaTheme="minorEastAsia" w:cs="Verdana"/>
          <w:color w:val="000000" w:themeColor="text1"/>
          <w:sz w:val="18"/>
        </w:rPr>
      </w:pPr>
    </w:p>
    <w:p w14:paraId="5DFB3D56" w14:textId="77777777" w:rsidR="00703B14" w:rsidRPr="00703B14" w:rsidRDefault="00703B14" w:rsidP="00F10FA2">
      <w:pPr>
        <w:numPr>
          <w:ilvl w:val="0"/>
          <w:numId w:val="40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 xml:space="preserve">Het logboek in de gebouwen </w:t>
      </w:r>
      <w:r w:rsidRPr="00703B14">
        <w:rPr>
          <w:rFonts w:eastAsiaTheme="minorEastAsia" w:cs="Verdana"/>
          <w:color w:val="auto"/>
          <w:sz w:val="18"/>
          <w:szCs w:val="22"/>
          <w:lang w:eastAsia="en-US"/>
        </w:rPr>
        <w:t xml:space="preserve">6, 16, 17, 23, 24, 25 en 26 </w:t>
      </w:r>
      <w:r w:rsidRPr="00703B14">
        <w:rPr>
          <w:rFonts w:eastAsiaTheme="minorEastAsia" w:cs="Verdana"/>
          <w:color w:val="000000" w:themeColor="text1"/>
          <w:sz w:val="18"/>
        </w:rPr>
        <w:t>plaatsen bij de hoofdschakel- en verdeelinrichting van het betreffende gebouw.</w:t>
      </w:r>
    </w:p>
    <w:p w14:paraId="0A6CE257" w14:textId="77777777" w:rsidR="00703B14" w:rsidRPr="00703B14" w:rsidRDefault="00703B14" w:rsidP="00F10FA2">
      <w:pPr>
        <w:numPr>
          <w:ilvl w:val="0"/>
          <w:numId w:val="40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Het logboek van het energiestation plaatsen in de kast met materieel en meetinstrumenten, volgens bepaling 70.11.10-f. </w:t>
      </w:r>
    </w:p>
    <w:p w14:paraId="0E33CBC5" w14:textId="77777777" w:rsidR="00703B14" w:rsidRPr="00703B14" w:rsidRDefault="00703B14" w:rsidP="00F10FA2">
      <w:pPr>
        <w:numPr>
          <w:ilvl w:val="0"/>
          <w:numId w:val="40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Alle gedocumenteerde stukken in de logboeken moeten separaat per gebouw, digitaal in PDF worden aangeleverd aan de directie.</w:t>
      </w:r>
    </w:p>
    <w:p w14:paraId="741D05D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187577E0"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ONTWERP- EN WERKTEKENINGEN</w:t>
      </w:r>
    </w:p>
    <w:p w14:paraId="6D84888A"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De aannemer wordt verplicht ontwerptekeningen van de leidingwegen in de kelderruimten van het energiestation </w:t>
      </w:r>
      <w:bookmarkStart w:id="134" w:name="_Hlk198758574"/>
      <w:r w:rsidRPr="00703B14">
        <w:rPr>
          <w:rFonts w:eastAsiaTheme="minorEastAsia" w:cs="Verdana"/>
          <w:color w:val="000000" w:themeColor="text1"/>
          <w:sz w:val="18"/>
        </w:rPr>
        <w:t>te vervaardigen en ter goedkeuring aan de directie te verstrekken.</w:t>
      </w:r>
      <w:bookmarkEnd w:id="134"/>
    </w:p>
    <w:p w14:paraId="107710D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42CEDC81"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Er moeten leidingwegen in de kelderruimte van het energiestation worden gerealiseerd voor:</w:t>
      </w:r>
    </w:p>
    <w:p w14:paraId="14EE2220" w14:textId="77777777" w:rsidR="00703B14" w:rsidRPr="00703B14" w:rsidRDefault="00703B14" w:rsidP="00F10FA2">
      <w:pPr>
        <w:numPr>
          <w:ilvl w:val="0"/>
          <w:numId w:val="40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hoogspanning(ring)bekabeling;</w:t>
      </w:r>
    </w:p>
    <w:p w14:paraId="0E9FD043" w14:textId="77777777" w:rsidR="00703B14" w:rsidRPr="00703B14" w:rsidRDefault="00703B14" w:rsidP="00F10FA2">
      <w:pPr>
        <w:numPr>
          <w:ilvl w:val="0"/>
          <w:numId w:val="40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transformatorbekabeling;</w:t>
      </w:r>
    </w:p>
    <w:p w14:paraId="24055B61" w14:textId="77777777" w:rsidR="00703B14" w:rsidRPr="00703B14" w:rsidRDefault="00703B14" w:rsidP="00F10FA2">
      <w:pPr>
        <w:numPr>
          <w:ilvl w:val="0"/>
          <w:numId w:val="40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laagspanningskabels;</w:t>
      </w:r>
    </w:p>
    <w:p w14:paraId="7C8F6530" w14:textId="77777777" w:rsidR="00703B14" w:rsidRPr="00703B14" w:rsidRDefault="00703B14" w:rsidP="00F10FA2">
      <w:pPr>
        <w:numPr>
          <w:ilvl w:val="0"/>
          <w:numId w:val="40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Blanke aarding.</w:t>
      </w:r>
    </w:p>
    <w:p w14:paraId="2429D12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Reserveruimte leidingweg:</w:t>
      </w:r>
    </w:p>
    <w:p w14:paraId="734ABD88" w14:textId="77777777" w:rsidR="00703B14" w:rsidRPr="00703B14" w:rsidRDefault="00703B14" w:rsidP="00F10FA2">
      <w:pPr>
        <w:numPr>
          <w:ilvl w:val="0"/>
          <w:numId w:val="40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bookmarkStart w:id="135" w:name="_Hlk198291137"/>
      <w:r w:rsidRPr="00703B14">
        <w:rPr>
          <w:rFonts w:eastAsiaTheme="minorEastAsia" w:cs="Verdana"/>
          <w:color w:val="000000" w:themeColor="text1"/>
          <w:sz w:val="18"/>
        </w:rPr>
        <w:t>In de leidingweg voor de hoogspanning(ring)bekabeling een reserveruimte opnemen voor toekomstige aanleg van een kabel met een buitendiameter van 80 mm.</w:t>
      </w:r>
    </w:p>
    <w:bookmarkEnd w:id="135"/>
    <w:p w14:paraId="1555F2DC" w14:textId="77777777" w:rsidR="00703B14" w:rsidRPr="00703B14" w:rsidRDefault="00703B14" w:rsidP="00F10FA2">
      <w:pPr>
        <w:numPr>
          <w:ilvl w:val="0"/>
          <w:numId w:val="40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In de leidingweg voor de </w:t>
      </w:r>
      <w:proofErr w:type="spellStart"/>
      <w:r w:rsidRPr="00703B14">
        <w:rPr>
          <w:rFonts w:eastAsiaTheme="minorEastAsia" w:cs="Verdana"/>
          <w:color w:val="000000" w:themeColor="text1"/>
          <w:sz w:val="18"/>
        </w:rPr>
        <w:t>laaspanningsbekabeling</w:t>
      </w:r>
      <w:proofErr w:type="spellEnd"/>
      <w:r w:rsidRPr="00703B14">
        <w:rPr>
          <w:rFonts w:eastAsiaTheme="minorEastAsia" w:cs="Verdana"/>
          <w:color w:val="000000" w:themeColor="text1"/>
          <w:sz w:val="18"/>
        </w:rPr>
        <w:t xml:space="preserve"> een reserveruimte opnemen voor toekomstige aanleg van 5 kabels met een buitendiameter van 60 mm.</w:t>
      </w:r>
    </w:p>
    <w:p w14:paraId="1D529D7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Tijdstip verstrekking:</w:t>
      </w:r>
    </w:p>
    <w:p w14:paraId="0570ADC3"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3 weken voor aanvang werkzaamheden.</w:t>
      </w:r>
    </w:p>
    <w:p w14:paraId="4EC6D427"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Vorm van verstrekking:</w:t>
      </w:r>
    </w:p>
    <w:p w14:paraId="3CC5AC7E"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Digitaal in PDF en </w:t>
      </w:r>
      <w:proofErr w:type="spellStart"/>
      <w:r w:rsidRPr="00703B14">
        <w:rPr>
          <w:rFonts w:eastAsiaTheme="minorEastAsia" w:cs="Verdana"/>
          <w:color w:val="000000" w:themeColor="text1"/>
          <w:sz w:val="18"/>
        </w:rPr>
        <w:t>AutoCad</w:t>
      </w:r>
      <w:proofErr w:type="spellEnd"/>
    </w:p>
    <w:p w14:paraId="06772CD4"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24FF665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GRAAF- EN GRONDWERKZAAMHEDEN</w:t>
      </w:r>
    </w:p>
    <w:p w14:paraId="75058FE3"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Grondwerkzaamheden verrichten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12</w:t>
      </w:r>
    </w:p>
    <w:p w14:paraId="716DDC77" w14:textId="77777777" w:rsidR="00703B14" w:rsidRPr="00703B14" w:rsidRDefault="00703B14" w:rsidP="00703B14">
      <w:pPr>
        <w:autoSpaceDN/>
        <w:textAlignment w:val="auto"/>
        <w:rPr>
          <w:rFonts w:eastAsiaTheme="minorHAnsi" w:cstheme="minorBidi"/>
          <w:color w:val="auto"/>
          <w:sz w:val="18"/>
          <w:szCs w:val="22"/>
          <w:lang w:eastAsia="en-US"/>
        </w:rPr>
      </w:pPr>
    </w:p>
    <w:p w14:paraId="1EAFBBBE"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VERHARDINGEN</w:t>
      </w:r>
    </w:p>
    <w:p w14:paraId="56C21AE6"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Uitnemen en herstellen verhardingen alsmede realiseren van nieuwe verhardingen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15</w:t>
      </w:r>
    </w:p>
    <w:p w14:paraId="6F8ED03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54D6553F"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WERKBESCHEIDEN</w:t>
      </w:r>
    </w:p>
    <w:p w14:paraId="3D91438E"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minimaal 3 weken voor aanvang werkzaamheden, de werktekeningen en berekeningen aan overeenkomstig paragraaf 70.12.</w:t>
      </w:r>
    </w:p>
    <w:p w14:paraId="08D9671F"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1755BD26"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BEPROEVEN/KEUREN</w:t>
      </w:r>
    </w:p>
    <w:p w14:paraId="4F4606B6"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beproefd en keurt de installatie en levert daarvan meetrapporten aan overeenkomstig paragraaf 70.13</w:t>
      </w:r>
    </w:p>
    <w:p w14:paraId="4C7C5EE4"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5A512472"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REVISIEBESCHEIDEN</w:t>
      </w:r>
    </w:p>
    <w:p w14:paraId="75F01E86"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twee weken voor oplevering de revisiestukken aan zoals gesteld in dit contract, overeenkomstig bijlage 70.R.</w:t>
      </w:r>
    </w:p>
    <w:p w14:paraId="17CFF737" w14:textId="77777777" w:rsidR="00703B14" w:rsidRPr="00703B14" w:rsidRDefault="00703B14" w:rsidP="00703B14">
      <w:pPr>
        <w:autoSpaceDN/>
        <w:ind w:left="1701" w:hanging="1701"/>
        <w:textAlignment w:val="auto"/>
        <w:rPr>
          <w:rFonts w:eastAsiaTheme="minorEastAsia" w:cs="Verdana"/>
          <w:b/>
          <w:color w:val="000000" w:themeColor="text1"/>
          <w:sz w:val="18"/>
          <w:szCs w:val="22"/>
          <w:lang w:eastAsia="en-US"/>
        </w:rPr>
      </w:pPr>
    </w:p>
    <w:p w14:paraId="204BA843" w14:textId="77777777" w:rsidR="00703B14" w:rsidRPr="00703B14" w:rsidRDefault="00703B14" w:rsidP="00703B14">
      <w:pPr>
        <w:autoSpaceDN/>
        <w:ind w:left="1701" w:hanging="1701"/>
        <w:textAlignment w:val="auto"/>
        <w:rPr>
          <w:rFonts w:eastAsiaTheme="minorEastAsia" w:cs="Verdana"/>
          <w:b/>
          <w:color w:val="000000" w:themeColor="text1"/>
          <w:sz w:val="18"/>
          <w:szCs w:val="22"/>
          <w:lang w:eastAsia="en-US"/>
        </w:rPr>
      </w:pPr>
    </w:p>
    <w:p w14:paraId="1182DD6C" w14:textId="77777777" w:rsidR="00703B14" w:rsidRPr="00703B14" w:rsidRDefault="00703B14" w:rsidP="00703B14">
      <w:pPr>
        <w:autoSpaceDN/>
        <w:ind w:left="1701" w:hanging="1701"/>
        <w:textAlignment w:val="auto"/>
        <w:rPr>
          <w:rFonts w:eastAsiaTheme="minorEastAsia" w:cs="Verdana"/>
          <w:b/>
          <w:color w:val="000000" w:themeColor="text1"/>
          <w:sz w:val="18"/>
          <w:szCs w:val="22"/>
          <w:lang w:eastAsia="en-US"/>
        </w:rPr>
      </w:pPr>
    </w:p>
    <w:p w14:paraId="64752BDC" w14:textId="77777777" w:rsidR="00703B14" w:rsidRPr="00703B14" w:rsidRDefault="00703B14" w:rsidP="00703B14">
      <w:pPr>
        <w:autoSpaceDN/>
        <w:ind w:left="1701" w:hanging="1701"/>
        <w:textAlignment w:val="auto"/>
        <w:rPr>
          <w:rFonts w:eastAsiaTheme="minorHAnsi" w:cstheme="minorBidi"/>
          <w:b/>
          <w:bCs/>
          <w:color w:val="auto"/>
          <w:sz w:val="18"/>
          <w:lang w:eastAsia="en-US"/>
        </w:rPr>
      </w:pPr>
      <w:r w:rsidRPr="00703B14">
        <w:rPr>
          <w:rFonts w:eastAsiaTheme="minorEastAsia" w:cs="Verdana"/>
          <w:b/>
          <w:color w:val="000000" w:themeColor="text1"/>
          <w:sz w:val="18"/>
          <w:lang w:eastAsia="en-US"/>
        </w:rPr>
        <w:t>70.11.10-f</w:t>
      </w:r>
      <w:r w:rsidRPr="00703B14">
        <w:rPr>
          <w:rFonts w:eastAsiaTheme="minorEastAsia" w:cs="Verdana"/>
          <w:b/>
          <w:color w:val="000000" w:themeColor="text1"/>
          <w:sz w:val="18"/>
          <w:lang w:eastAsia="en-US"/>
        </w:rPr>
        <w:tab/>
        <w:t>CENTRALE ELEKTROTECHNISCHE VOORZIENING</w:t>
      </w:r>
    </w:p>
    <w:p w14:paraId="7E207687" w14:textId="77777777" w:rsidR="00703B14" w:rsidRPr="00703B14" w:rsidRDefault="00703B14" w:rsidP="00703B14">
      <w:pPr>
        <w:autoSpaceDN/>
        <w:ind w:left="1701" w:hanging="1701"/>
        <w:textAlignment w:val="auto"/>
        <w:rPr>
          <w:rFonts w:eastAsiaTheme="minorHAnsi" w:cstheme="minorBidi"/>
          <w:color w:val="auto"/>
          <w:sz w:val="18"/>
          <w:lang w:eastAsia="en-US"/>
        </w:rPr>
      </w:pPr>
      <w:r w:rsidRPr="00703B14">
        <w:rPr>
          <w:rFonts w:eastAsiaTheme="minorHAnsi" w:cstheme="minorBidi"/>
          <w:b/>
          <w:bCs/>
          <w:color w:val="auto"/>
          <w:sz w:val="18"/>
          <w:lang w:eastAsia="en-US"/>
        </w:rPr>
        <w:tab/>
      </w:r>
      <w:r w:rsidRPr="00703B14">
        <w:rPr>
          <w:rFonts w:eastAsiaTheme="minorHAnsi" w:cstheme="minorBidi"/>
          <w:color w:val="auto"/>
          <w:sz w:val="18"/>
          <w:lang w:eastAsia="en-US"/>
        </w:rPr>
        <w:t>CENTRALE ELEKTROTECHNISCHE VOORZIENING, HOOGSPANNING</w:t>
      </w:r>
    </w:p>
    <w:p w14:paraId="3E70108E"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HOOGSPANNING ALGEMEEN</w:t>
      </w:r>
    </w:p>
    <w:p w14:paraId="6C37E6A2"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Realiseren van een volledig functionele hoogspanningsinstallatie. De installatie volledig gebaseerd op de tekeningen, en bijlage 70.01. </w:t>
      </w:r>
    </w:p>
    <w:p w14:paraId="3797C6E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54B60459"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36" w:name="_Hlk198303280"/>
      <w:r w:rsidRPr="00703B14">
        <w:rPr>
          <w:rFonts w:eastAsiaTheme="minorEastAsia" w:cs="Verdana"/>
          <w:color w:val="000000" w:themeColor="text1"/>
          <w:sz w:val="18"/>
        </w:rPr>
        <w:t>Aanvullend op de technische uitvoeringseisen, bepaling 70.00.29 en bouwstoffen, bepaling 70.00.60, uitvoeren volgens:</w:t>
      </w:r>
    </w:p>
    <w:p w14:paraId="65D1BD45"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bookmarkStart w:id="137" w:name="_Hlk198204875"/>
      <w:r w:rsidRPr="00703B14">
        <w:rPr>
          <w:rFonts w:eastAsiaTheme="minorEastAsia" w:cs="Verdana"/>
          <w:color w:val="000000" w:themeColor="text1"/>
          <w:sz w:val="18"/>
        </w:rPr>
        <w:t xml:space="preserve">de eisen en materiaalspecificaties </w:t>
      </w:r>
      <w:bookmarkEnd w:id="137"/>
      <w:r w:rsidRPr="00703B14">
        <w:rPr>
          <w:rFonts w:eastAsiaTheme="minorEastAsia" w:cs="Verdana"/>
          <w:color w:val="000000" w:themeColor="text1"/>
          <w:sz w:val="18"/>
        </w:rPr>
        <w:t xml:space="preserve">van de hoogspanning in de paragrafen: 70.31, </w:t>
      </w:r>
      <w:r w:rsidRPr="00703B14">
        <w:rPr>
          <w:rFonts w:eastAsiaTheme="minorHAnsi" w:cstheme="minorBidi"/>
          <w:color w:val="auto"/>
          <w:sz w:val="18"/>
          <w:lang w:eastAsia="en-US"/>
        </w:rPr>
        <w:t>70.51, 70.54 en 70.61</w:t>
      </w:r>
    </w:p>
    <w:bookmarkEnd w:id="136"/>
    <w:p w14:paraId="3A56F255" w14:textId="77777777" w:rsidR="00703B14" w:rsidRPr="00703B14" w:rsidRDefault="00703B14" w:rsidP="00703B14">
      <w:pPr>
        <w:autoSpaceDN/>
        <w:ind w:left="1701"/>
        <w:textAlignment w:val="auto"/>
        <w:rPr>
          <w:rFonts w:eastAsiaTheme="minorHAnsi" w:cstheme="minorBidi"/>
          <w:color w:val="auto"/>
          <w:sz w:val="18"/>
          <w:lang w:eastAsia="en-US"/>
        </w:rPr>
      </w:pPr>
    </w:p>
    <w:p w14:paraId="349B80CB"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Aanvullend op de algemeen vermelde voorschriften uitvoeren volgens:</w:t>
      </w:r>
    </w:p>
    <w:p w14:paraId="4CA8C463"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bookmarkStart w:id="138" w:name="_Hlk198591758"/>
      <w:r w:rsidRPr="00703B14">
        <w:rPr>
          <w:rFonts w:eastAsiaTheme="minorHAnsi" w:cstheme="minorBidi"/>
          <w:color w:val="auto"/>
          <w:sz w:val="18"/>
          <w:lang w:eastAsia="en-US"/>
        </w:rPr>
        <w:t>NEN 7171-1:2024 nl;</w:t>
      </w:r>
    </w:p>
    <w:p w14:paraId="0182DF3D"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NPR 7171-2:2025 nl</w:t>
      </w:r>
    </w:p>
    <w:p w14:paraId="14BACF66"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EastAsia" w:cs="Verdana"/>
          <w:color w:val="000000" w:themeColor="text1"/>
          <w:sz w:val="18"/>
        </w:rPr>
        <w:t>NPR-IEC/TR 61000-5-2.</w:t>
      </w:r>
    </w:p>
    <w:bookmarkEnd w:id="138"/>
    <w:p w14:paraId="5DB34449"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414F8DC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Leidingwegen volgens bepaling 70.11.10-e</w:t>
      </w:r>
    </w:p>
    <w:p w14:paraId="23FE168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65B41F9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Terreinverbindingen volgens bepaling 70.11.80-a.</w:t>
      </w:r>
    </w:p>
    <w:p w14:paraId="4A2C2A03" w14:textId="77777777" w:rsidR="00703B14" w:rsidRPr="00703B14" w:rsidRDefault="00703B14" w:rsidP="00703B14">
      <w:pPr>
        <w:autoSpaceDN/>
        <w:textAlignment w:val="auto"/>
        <w:rPr>
          <w:rFonts w:eastAsiaTheme="minorHAnsi" w:cstheme="minorBidi"/>
          <w:color w:val="auto"/>
          <w:sz w:val="18"/>
          <w:lang w:eastAsia="en-US"/>
        </w:rPr>
      </w:pPr>
    </w:p>
    <w:p w14:paraId="1B54863D" w14:textId="77777777" w:rsidR="00703B14" w:rsidRPr="00703B14" w:rsidRDefault="00703B14" w:rsidP="00703B14">
      <w:pPr>
        <w:autoSpaceDN/>
        <w:ind w:left="1701"/>
        <w:textAlignment w:val="auto"/>
        <w:rPr>
          <w:rFonts w:eastAsiaTheme="minorHAnsi" w:cstheme="minorBidi"/>
          <w:caps/>
          <w:color w:val="auto"/>
          <w:sz w:val="18"/>
          <w:szCs w:val="22"/>
          <w:lang w:eastAsia="en-US"/>
        </w:rPr>
      </w:pPr>
      <w:r w:rsidRPr="00703B14">
        <w:rPr>
          <w:rFonts w:eastAsiaTheme="minorHAnsi" w:cstheme="minorBidi"/>
          <w:caps/>
          <w:color w:val="auto"/>
          <w:sz w:val="18"/>
          <w:szCs w:val="22"/>
          <w:lang w:eastAsia="en-US"/>
        </w:rPr>
        <w:t>Hoogspanningswerkzaamheden ALGEMEEN: UITVOERING</w:t>
      </w:r>
    </w:p>
    <w:p w14:paraId="14AEA123" w14:textId="77777777" w:rsidR="00703B14" w:rsidRPr="00703B14" w:rsidRDefault="00703B14" w:rsidP="00F10FA2">
      <w:pPr>
        <w:numPr>
          <w:ilvl w:val="0"/>
          <w:numId w:val="398"/>
        </w:numPr>
        <w:autoSpaceDN/>
        <w:spacing w:after="160" w:line="259" w:lineRule="auto"/>
        <w:ind w:left="2058" w:hanging="357"/>
        <w:contextualSpacing/>
        <w:textAlignment w:val="auto"/>
        <w:rPr>
          <w:rFonts w:eastAsiaTheme="minorHAnsi" w:cstheme="minorBidi"/>
          <w:caps/>
          <w:color w:val="auto"/>
          <w:sz w:val="18"/>
          <w:szCs w:val="22"/>
          <w:lang w:eastAsia="en-US"/>
        </w:rPr>
      </w:pPr>
      <w:r w:rsidRPr="00703B14">
        <w:rPr>
          <w:rFonts w:eastAsiaTheme="minorHAnsi" w:cstheme="minorBidi"/>
          <w:color w:val="auto"/>
          <w:sz w:val="18"/>
          <w:szCs w:val="22"/>
          <w:lang w:eastAsia="en-US"/>
        </w:rPr>
        <w:t>Zie paragraaf 01.06 m.b.t. eisen Werkverantwoordelijke hoogspanning aannemer.</w:t>
      </w:r>
    </w:p>
    <w:p w14:paraId="0A68806D" w14:textId="77777777" w:rsidR="00703B14" w:rsidRPr="00703B14" w:rsidRDefault="00703B14" w:rsidP="00F10FA2">
      <w:pPr>
        <w:numPr>
          <w:ilvl w:val="0"/>
          <w:numId w:val="398"/>
        </w:numPr>
        <w:autoSpaceDN/>
        <w:spacing w:after="160" w:line="259" w:lineRule="auto"/>
        <w:ind w:left="2058" w:hanging="357"/>
        <w:contextualSpacing/>
        <w:textAlignment w:val="auto"/>
        <w:rPr>
          <w:rFonts w:eastAsiaTheme="minorHAnsi" w:cstheme="minorBidi"/>
          <w:caps/>
          <w:color w:val="auto"/>
          <w:sz w:val="18"/>
          <w:szCs w:val="22"/>
          <w:lang w:eastAsia="en-US"/>
        </w:rPr>
      </w:pPr>
      <w:r w:rsidRPr="00703B14">
        <w:rPr>
          <w:rFonts w:eastAsiaTheme="minorHAnsi" w:cstheme="minorBidi"/>
          <w:color w:val="auto"/>
          <w:sz w:val="18"/>
          <w:szCs w:val="22"/>
          <w:lang w:eastAsia="en-US"/>
        </w:rPr>
        <w:t xml:space="preserve">Voor het verrichten van hoogspanningswerkzaamheden en/ of in het werk brengen van hoogspanningsbouwstoffen moeten door de aannemer monteurs te werk worden gesteld, die tenminste moeten beschikken over een aantoonbare opleiding als 'Eerste monteur </w:t>
      </w:r>
      <w:proofErr w:type="spellStart"/>
      <w:r w:rsidRPr="00703B14">
        <w:rPr>
          <w:rFonts w:eastAsiaTheme="minorHAnsi" w:cstheme="minorBidi"/>
          <w:color w:val="auto"/>
          <w:sz w:val="18"/>
          <w:szCs w:val="22"/>
          <w:lang w:eastAsia="en-US"/>
        </w:rPr>
        <w:t>middenspanningsdistributie</w:t>
      </w:r>
      <w:proofErr w:type="spellEnd"/>
      <w:r w:rsidRPr="00703B14">
        <w:rPr>
          <w:rFonts w:eastAsiaTheme="minorHAnsi" w:cstheme="minorBidi"/>
          <w:color w:val="auto"/>
          <w:sz w:val="18"/>
          <w:szCs w:val="22"/>
          <w:lang w:eastAsia="en-US"/>
        </w:rPr>
        <w:t>' volgens SBB (Samenwerkingsorganisatie Beroepsonderwijs Bedrijfsleven) of gelijkwaardig. Ten bewijze hiervan moeten afschriften van de genoemde certificaten binnen 2 werkdagen na de datum van het daartoe gedane verzoek bij de directie zijn binnengekomen.</w:t>
      </w:r>
    </w:p>
    <w:p w14:paraId="66139EBA" w14:textId="77777777" w:rsidR="00703B14" w:rsidRPr="00703B14" w:rsidRDefault="00703B14" w:rsidP="00F10FA2">
      <w:pPr>
        <w:numPr>
          <w:ilvl w:val="0"/>
          <w:numId w:val="398"/>
        </w:numPr>
        <w:autoSpaceDN/>
        <w:spacing w:after="160" w:line="259" w:lineRule="auto"/>
        <w:ind w:left="2058" w:hanging="357"/>
        <w:contextualSpacing/>
        <w:textAlignment w:val="auto"/>
        <w:rPr>
          <w:rFonts w:eastAsiaTheme="minorHAnsi" w:cstheme="minorBidi"/>
          <w:caps/>
          <w:color w:val="auto"/>
          <w:sz w:val="18"/>
          <w:szCs w:val="22"/>
          <w:lang w:eastAsia="en-US"/>
        </w:rPr>
      </w:pPr>
      <w:r w:rsidRPr="00703B14">
        <w:rPr>
          <w:rFonts w:eastAsiaTheme="minorHAnsi" w:cstheme="minorBidi"/>
          <w:color w:val="auto"/>
          <w:sz w:val="18"/>
          <w:lang w:eastAsia="en-US"/>
        </w:rPr>
        <w:t>Voorsorterend op de toekomst moet de hoogspanningsbekabeling en de hoogspanningsschakel- en verdeelinrichting geschikt zijn voor een lijnspanning (U) van 20 kV.</w:t>
      </w:r>
    </w:p>
    <w:p w14:paraId="19BD2A34" w14:textId="77777777" w:rsidR="00703B14" w:rsidRPr="00703B14" w:rsidRDefault="00703B14" w:rsidP="00703B14">
      <w:pPr>
        <w:autoSpaceDN/>
        <w:ind w:left="1701"/>
        <w:textAlignment w:val="auto"/>
        <w:rPr>
          <w:rFonts w:eastAsiaTheme="minorHAnsi" w:cstheme="minorBidi"/>
          <w:color w:val="auto"/>
          <w:sz w:val="18"/>
          <w:lang w:eastAsia="en-US"/>
        </w:rPr>
      </w:pPr>
    </w:p>
    <w:p w14:paraId="0908BE32"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HOOGSPANNING ALGEMEEN: ONDERHOUDSCONTRACTANT</w:t>
      </w:r>
    </w:p>
    <w:p w14:paraId="2F754B92" w14:textId="77777777" w:rsidR="00703B14" w:rsidRPr="00703B14" w:rsidRDefault="00703B14" w:rsidP="00F10FA2">
      <w:pPr>
        <w:numPr>
          <w:ilvl w:val="0"/>
          <w:numId w:val="397"/>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Hoogspanningswerkzaamheden moeten onder toezicht van de onderhoudscontractant worden uitgevoerd.</w:t>
      </w:r>
    </w:p>
    <w:p w14:paraId="41E0FDD9" w14:textId="77777777" w:rsidR="00703B14" w:rsidRPr="00703B14" w:rsidRDefault="00703B14" w:rsidP="00F10FA2">
      <w:pPr>
        <w:numPr>
          <w:ilvl w:val="0"/>
          <w:numId w:val="397"/>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Het ontwerp van de gehele hoogspanningsinstallatie moet ter toetsing aangeboden worden aan de onderhoudscontractant waarna die vervolgens ter goedkeuring moet worden ingediend bij de directie.</w:t>
      </w:r>
    </w:p>
    <w:p w14:paraId="6F77578E" w14:textId="77777777" w:rsidR="00703B14" w:rsidRPr="00703B14" w:rsidRDefault="00703B14" w:rsidP="00F10FA2">
      <w:pPr>
        <w:numPr>
          <w:ilvl w:val="0"/>
          <w:numId w:val="397"/>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Schakelwerkzaamheden aan de hoogspanningsinstallaties dienen uitgevoerd te worden door de werkverantwoordelijke van de onderhoudscontractant.</w:t>
      </w:r>
    </w:p>
    <w:p w14:paraId="5066C7BD" w14:textId="77777777" w:rsidR="00703B14" w:rsidRPr="00703B14" w:rsidRDefault="00703B14" w:rsidP="00F10FA2">
      <w:pPr>
        <w:numPr>
          <w:ilvl w:val="0"/>
          <w:numId w:val="397"/>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De aannemer wordt verplicht, tijdig zaken af te stemmen met de onderhoudscontractant teneinde onnodige stagnatie van de werkzaamheden te voorkomen.</w:t>
      </w:r>
    </w:p>
    <w:p w14:paraId="12097FE5" w14:textId="77777777" w:rsidR="00703B14" w:rsidRPr="00703B14" w:rsidRDefault="00703B14" w:rsidP="00F10FA2">
      <w:pPr>
        <w:numPr>
          <w:ilvl w:val="0"/>
          <w:numId w:val="397"/>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Alle benodigde kosten inzake de onderhoudscontractant zijn voor rekening van de aannemer en dienen in de inschrijfsom zijn inbegrepen.</w:t>
      </w:r>
    </w:p>
    <w:p w14:paraId="117C2CB1" w14:textId="77777777" w:rsidR="00703B14" w:rsidRPr="00703B14" w:rsidRDefault="00703B14" w:rsidP="00F10FA2">
      <w:pPr>
        <w:numPr>
          <w:ilvl w:val="0"/>
          <w:numId w:val="397"/>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Gegevens onderhoudscontractant:</w:t>
      </w:r>
    </w:p>
    <w:p w14:paraId="63CB3420" w14:textId="77777777" w:rsidR="00703B14" w:rsidRPr="00703B14" w:rsidRDefault="00703B14" w:rsidP="00F10FA2">
      <w:pPr>
        <w:numPr>
          <w:ilvl w:val="1"/>
          <w:numId w:val="397"/>
        </w:numPr>
        <w:autoSpaceDN/>
        <w:spacing w:after="160" w:line="259" w:lineRule="auto"/>
        <w:ind w:left="239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Firma Heijmans;</w:t>
      </w:r>
    </w:p>
    <w:p w14:paraId="059BA7D0" w14:textId="77777777" w:rsidR="00703B14" w:rsidRPr="00703B14" w:rsidRDefault="00703B14" w:rsidP="00F10FA2">
      <w:pPr>
        <w:numPr>
          <w:ilvl w:val="1"/>
          <w:numId w:val="397"/>
        </w:numPr>
        <w:autoSpaceDN/>
        <w:spacing w:after="160" w:line="259" w:lineRule="auto"/>
        <w:ind w:left="2398"/>
        <w:contextualSpacing/>
        <w:textAlignment w:val="auto"/>
        <w:rPr>
          <w:rFonts w:eastAsiaTheme="minorHAnsi" w:cstheme="minorBidi"/>
          <w:color w:val="auto"/>
          <w:sz w:val="18"/>
          <w:lang w:eastAsia="en-US"/>
        </w:rPr>
      </w:pPr>
      <w:proofErr w:type="spellStart"/>
      <w:r w:rsidRPr="00703B14">
        <w:rPr>
          <w:rFonts w:eastAsiaTheme="minorHAnsi" w:cstheme="minorBidi"/>
          <w:color w:val="auto"/>
          <w:sz w:val="18"/>
          <w:lang w:eastAsia="en-US"/>
        </w:rPr>
        <w:t>Graafsebaan</w:t>
      </w:r>
      <w:proofErr w:type="spellEnd"/>
      <w:r w:rsidRPr="00703B14">
        <w:rPr>
          <w:rFonts w:eastAsiaTheme="minorHAnsi" w:cstheme="minorBidi"/>
          <w:color w:val="auto"/>
          <w:sz w:val="18"/>
          <w:lang w:eastAsia="en-US"/>
        </w:rPr>
        <w:t xml:space="preserve"> 67 Rosmalen</w:t>
      </w:r>
    </w:p>
    <w:p w14:paraId="3F819787" w14:textId="77777777" w:rsidR="00703B14" w:rsidRPr="00703B14" w:rsidRDefault="00703B14" w:rsidP="00703B14">
      <w:pPr>
        <w:autoSpaceDN/>
        <w:textAlignment w:val="auto"/>
        <w:rPr>
          <w:rFonts w:eastAsiaTheme="minorHAnsi" w:cstheme="minorBidi"/>
          <w:color w:val="auto"/>
          <w:sz w:val="18"/>
          <w:szCs w:val="22"/>
          <w:lang w:eastAsia="en-US"/>
        </w:rPr>
      </w:pPr>
    </w:p>
    <w:p w14:paraId="699EDC06"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39" w:name="_Hlk197703344"/>
      <w:r w:rsidRPr="00703B14">
        <w:rPr>
          <w:rFonts w:eastAsiaTheme="minorEastAsia" w:cs="Verdana"/>
          <w:color w:val="000000" w:themeColor="text1"/>
          <w:sz w:val="18"/>
        </w:rPr>
        <w:t>HOOGSPANNING SCHAKEL- EN VERDEELINRICHTING</w:t>
      </w:r>
    </w:p>
    <w:p w14:paraId="0E6BC50C" w14:textId="77777777" w:rsidR="00703B14" w:rsidRPr="00703B14" w:rsidRDefault="00703B14" w:rsidP="00F10FA2">
      <w:pPr>
        <w:numPr>
          <w:ilvl w:val="0"/>
          <w:numId w:val="39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Energiestation voorzien van een 4-velds </w:t>
      </w:r>
      <w:bookmarkStart w:id="140" w:name="_Hlk197716987"/>
      <w:bookmarkStart w:id="141" w:name="_Hlk198301326"/>
      <w:r w:rsidRPr="00703B14">
        <w:rPr>
          <w:rFonts w:eastAsiaTheme="minorEastAsia" w:cs="Verdana"/>
          <w:color w:val="000000" w:themeColor="text1"/>
          <w:sz w:val="18"/>
        </w:rPr>
        <w:t>hoogspanningsschakel- en verdeelinrichting</w:t>
      </w:r>
      <w:bookmarkEnd w:id="140"/>
      <w:r w:rsidRPr="00703B14">
        <w:rPr>
          <w:rFonts w:eastAsiaTheme="minorEastAsia" w:cs="Verdana"/>
          <w:color w:val="000000" w:themeColor="text1"/>
          <w:sz w:val="18"/>
        </w:rPr>
        <w:t>,</w:t>
      </w:r>
      <w:bookmarkEnd w:id="141"/>
      <w:r w:rsidRPr="00703B14">
        <w:rPr>
          <w:rFonts w:eastAsiaTheme="minorEastAsia" w:cs="Verdana"/>
          <w:color w:val="000000" w:themeColor="text1"/>
          <w:sz w:val="18"/>
        </w:rPr>
        <w:t xml:space="preserve"> KKKT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bijlage 70.01. In de bijlage zijn ook uitvoerings- en componenteisen aangegeven.</w:t>
      </w:r>
    </w:p>
    <w:p w14:paraId="5773224B" w14:textId="77777777" w:rsidR="00703B14" w:rsidRPr="00703B14" w:rsidRDefault="00703B14" w:rsidP="00F10FA2">
      <w:pPr>
        <w:numPr>
          <w:ilvl w:val="0"/>
          <w:numId w:val="39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Aanvullend op bijlage 70.01 alle velden hoogspanningsschakel- en verdeelinrichting voorzien van stroomtransformatoren (CT) en spanningstransformatoren (VT) t.b.v. energiemonitoring.</w:t>
      </w:r>
    </w:p>
    <w:p w14:paraId="76F77547" w14:textId="77777777" w:rsidR="00703B14" w:rsidRPr="00703B14" w:rsidRDefault="00703B14" w:rsidP="00F10FA2">
      <w:pPr>
        <w:numPr>
          <w:ilvl w:val="1"/>
          <w:numId w:val="399"/>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 xml:space="preserve">De CT en VT </w:t>
      </w:r>
      <w:proofErr w:type="spellStart"/>
      <w:r w:rsidRPr="00703B14">
        <w:rPr>
          <w:rFonts w:eastAsiaTheme="minorEastAsia" w:cs="Verdana"/>
          <w:color w:val="000000" w:themeColor="text1"/>
          <w:sz w:val="18"/>
        </w:rPr>
        <w:t>uitbedraden</w:t>
      </w:r>
      <w:proofErr w:type="spellEnd"/>
      <w:r w:rsidRPr="00703B14">
        <w:rPr>
          <w:rFonts w:eastAsiaTheme="minorEastAsia" w:cs="Verdana"/>
          <w:color w:val="000000" w:themeColor="text1"/>
          <w:sz w:val="18"/>
        </w:rPr>
        <w:t xml:space="preserve"> op klemmenstroken voor het aansluiten van bekabeling t.b.v. poweranalyzers.</w:t>
      </w:r>
    </w:p>
    <w:bookmarkEnd w:id="139"/>
    <w:p w14:paraId="0E5B236D" w14:textId="77777777" w:rsidR="00703B14" w:rsidRPr="00703B14" w:rsidRDefault="00703B14" w:rsidP="00F10FA2">
      <w:pPr>
        <w:numPr>
          <w:ilvl w:val="0"/>
          <w:numId w:val="39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De hoogspanningsschakel- en verdeelinrichting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bijlage 70.01. rondom voorzien van 500 mm ophoogplint zodat de 3x240 aluminium hoogspanningskabel rechtstreeks aangesloten kan worden op de schakelaars.</w:t>
      </w:r>
    </w:p>
    <w:p w14:paraId="596ABF2C" w14:textId="77777777" w:rsidR="00703B14" w:rsidRPr="00703B14" w:rsidRDefault="00703B14" w:rsidP="00F10FA2">
      <w:pPr>
        <w:numPr>
          <w:ilvl w:val="0"/>
          <w:numId w:val="39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In de bijlage is voor de verdeelinrichtingen hoogspanning het fabricaat Eaton, type </w:t>
      </w:r>
      <w:proofErr w:type="spellStart"/>
      <w:r w:rsidRPr="00703B14">
        <w:rPr>
          <w:rFonts w:eastAsiaTheme="minorEastAsia" w:cs="Verdana"/>
          <w:color w:val="000000" w:themeColor="text1"/>
          <w:sz w:val="18"/>
        </w:rPr>
        <w:t>Xiria</w:t>
      </w:r>
      <w:proofErr w:type="spellEnd"/>
      <w:r w:rsidRPr="00703B14">
        <w:rPr>
          <w:rFonts w:eastAsiaTheme="minorEastAsia" w:cs="Verdana"/>
          <w:color w:val="000000" w:themeColor="text1"/>
          <w:sz w:val="18"/>
        </w:rPr>
        <w:t xml:space="preserve"> voorgeschreven. Dit omdat </w:t>
      </w:r>
      <w:proofErr w:type="spellStart"/>
      <w:r w:rsidRPr="00703B14">
        <w:rPr>
          <w:rFonts w:eastAsiaTheme="minorEastAsia" w:cs="Verdana"/>
          <w:color w:val="000000" w:themeColor="text1"/>
          <w:sz w:val="18"/>
        </w:rPr>
        <w:t>i.h.k.v</w:t>
      </w:r>
      <w:proofErr w:type="spellEnd"/>
      <w:r w:rsidRPr="00703B14">
        <w:rPr>
          <w:rFonts w:eastAsiaTheme="minorEastAsia" w:cs="Verdana"/>
          <w:color w:val="000000" w:themeColor="text1"/>
          <w:sz w:val="18"/>
        </w:rPr>
        <w:t>. de veiligheid maximaal één fabricaat hoogspanningsverdelers wordt toegepast per kazerne.</w:t>
      </w:r>
    </w:p>
    <w:p w14:paraId="6F34EC20" w14:textId="77777777" w:rsidR="00703B14" w:rsidRPr="00703B14" w:rsidRDefault="00703B14" w:rsidP="00F10FA2">
      <w:pPr>
        <w:numPr>
          <w:ilvl w:val="0"/>
          <w:numId w:val="39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hoogspanningsschakel- en verdeelinrichting installeren in de hoogspanningsschakelruimte.</w:t>
      </w:r>
    </w:p>
    <w:p w14:paraId="5C536C1A"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TOEBEHOREN HOOGSPANNING SCHAKEL- EN VERDEELINRICHTING</w:t>
      </w:r>
    </w:p>
    <w:p w14:paraId="0767119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Tot het werk behoort het leveren van:</w:t>
      </w:r>
    </w:p>
    <w:p w14:paraId="181B8AA8" w14:textId="77777777" w:rsidR="00703B14" w:rsidRPr="00703B14" w:rsidRDefault="00703B14" w:rsidP="00F10FA2">
      <w:pPr>
        <w:numPr>
          <w:ilvl w:val="0"/>
          <w:numId w:val="16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Aardingsgarnituren.</w:t>
      </w:r>
    </w:p>
    <w:p w14:paraId="73A3019B" w14:textId="77777777" w:rsidR="00703B14" w:rsidRPr="00703B14" w:rsidRDefault="00703B14" w:rsidP="00F10FA2">
      <w:pPr>
        <w:numPr>
          <w:ilvl w:val="0"/>
          <w:numId w:val="16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Tester fasegelijkheid.</w:t>
      </w:r>
    </w:p>
    <w:p w14:paraId="4F818873" w14:textId="77777777" w:rsidR="00703B14" w:rsidRPr="00703B14" w:rsidRDefault="00703B14" w:rsidP="00F10FA2">
      <w:pPr>
        <w:numPr>
          <w:ilvl w:val="0"/>
          <w:numId w:val="16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Tester lamptest.</w:t>
      </w:r>
    </w:p>
    <w:p w14:paraId="375C8868" w14:textId="77777777" w:rsidR="00703B14" w:rsidRPr="00703B14" w:rsidRDefault="00703B14" w:rsidP="00F10FA2">
      <w:pPr>
        <w:numPr>
          <w:ilvl w:val="0"/>
          <w:numId w:val="16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Spanningstestapparatuur.</w:t>
      </w:r>
    </w:p>
    <w:p w14:paraId="73E9D572" w14:textId="77777777" w:rsidR="00703B14" w:rsidRPr="00703B14" w:rsidRDefault="00703B14" w:rsidP="00F10FA2">
      <w:pPr>
        <w:numPr>
          <w:ilvl w:val="0"/>
          <w:numId w:val="16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Voor alle velden de voorziening ‘</w:t>
      </w:r>
      <w:proofErr w:type="spellStart"/>
      <w:r w:rsidRPr="00703B14">
        <w:rPr>
          <w:rFonts w:eastAsiaTheme="minorEastAsia" w:cs="Verdana"/>
          <w:color w:val="000000" w:themeColor="text1"/>
          <w:sz w:val="18"/>
        </w:rPr>
        <w:t>lock</w:t>
      </w:r>
      <w:proofErr w:type="spellEnd"/>
      <w:r w:rsidRPr="00703B14">
        <w:rPr>
          <w:rFonts w:eastAsiaTheme="minorEastAsia" w:cs="Verdana"/>
          <w:color w:val="000000" w:themeColor="text1"/>
          <w:sz w:val="18"/>
        </w:rPr>
        <w:t xml:space="preserve"> out, tag out’, uitgevoerd als:</w:t>
      </w:r>
    </w:p>
    <w:p w14:paraId="6CAE642E" w14:textId="77777777" w:rsidR="00703B14" w:rsidRPr="00703B14" w:rsidRDefault="00703B14" w:rsidP="00F10FA2">
      <w:pPr>
        <w:numPr>
          <w:ilvl w:val="0"/>
          <w:numId w:val="168"/>
        </w:numPr>
        <w:autoSpaceDE w:val="0"/>
        <w:autoSpaceDN/>
        <w:adjustRightInd w:val="0"/>
        <w:spacing w:after="160" w:line="259" w:lineRule="auto"/>
        <w:ind w:left="2415"/>
        <w:contextualSpacing/>
        <w:textAlignment w:val="auto"/>
        <w:rPr>
          <w:rFonts w:eastAsiaTheme="minorEastAsia" w:cs="Verdana"/>
          <w:color w:val="000000" w:themeColor="text1"/>
          <w:sz w:val="18"/>
        </w:rPr>
      </w:pPr>
      <w:r w:rsidRPr="00703B14">
        <w:rPr>
          <w:rFonts w:eastAsiaTheme="minorEastAsia" w:cs="Verdana"/>
          <w:color w:val="000000" w:themeColor="text1"/>
          <w:sz w:val="18"/>
        </w:rPr>
        <w:t>Hangslot.</w:t>
      </w:r>
    </w:p>
    <w:p w14:paraId="79463CF5" w14:textId="77777777" w:rsidR="00703B14" w:rsidRPr="00703B14" w:rsidRDefault="00703B14" w:rsidP="00F10FA2">
      <w:pPr>
        <w:numPr>
          <w:ilvl w:val="0"/>
          <w:numId w:val="168"/>
        </w:numPr>
        <w:autoSpaceDE w:val="0"/>
        <w:autoSpaceDN/>
        <w:adjustRightInd w:val="0"/>
        <w:spacing w:after="160" w:line="259" w:lineRule="auto"/>
        <w:ind w:left="2415"/>
        <w:contextualSpacing/>
        <w:textAlignment w:val="auto"/>
        <w:rPr>
          <w:rFonts w:eastAsiaTheme="minorEastAsia" w:cs="Verdana"/>
          <w:color w:val="000000" w:themeColor="text1"/>
          <w:sz w:val="18"/>
        </w:rPr>
      </w:pPr>
      <w:r w:rsidRPr="00703B14">
        <w:rPr>
          <w:rFonts w:eastAsiaTheme="minorEastAsia" w:cs="Verdana"/>
          <w:color w:val="000000" w:themeColor="text1"/>
          <w:sz w:val="18"/>
        </w:rPr>
        <w:t>Waarschuwingsbord GEAARD.</w:t>
      </w:r>
    </w:p>
    <w:p w14:paraId="169D73C6" w14:textId="77777777" w:rsidR="00703B14" w:rsidRPr="00703B14" w:rsidRDefault="00703B14" w:rsidP="00F10FA2">
      <w:pPr>
        <w:numPr>
          <w:ilvl w:val="0"/>
          <w:numId w:val="168"/>
        </w:numPr>
        <w:autoSpaceDE w:val="0"/>
        <w:autoSpaceDN/>
        <w:adjustRightInd w:val="0"/>
        <w:spacing w:after="160" w:line="259" w:lineRule="auto"/>
        <w:ind w:left="2415"/>
        <w:contextualSpacing/>
        <w:textAlignment w:val="auto"/>
        <w:rPr>
          <w:rFonts w:eastAsiaTheme="minorEastAsia" w:cs="Verdana"/>
          <w:color w:val="000000" w:themeColor="text1"/>
          <w:sz w:val="18"/>
        </w:rPr>
      </w:pPr>
      <w:r w:rsidRPr="00703B14">
        <w:rPr>
          <w:rFonts w:eastAsiaTheme="minorEastAsia" w:cs="Verdana"/>
          <w:color w:val="000000" w:themeColor="text1"/>
          <w:sz w:val="18"/>
        </w:rPr>
        <w:t>Waarschuwingsbord NIET INSCHAKELEN.</w:t>
      </w:r>
    </w:p>
    <w:p w14:paraId="316F34A5" w14:textId="77777777" w:rsidR="00703B14" w:rsidRPr="00703B14" w:rsidRDefault="00703B14" w:rsidP="00F10FA2">
      <w:pPr>
        <w:numPr>
          <w:ilvl w:val="0"/>
          <w:numId w:val="42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Meetinstrument</w:t>
      </w:r>
      <w:r w:rsidRPr="00703B14">
        <w:rPr>
          <w:rFonts w:eastAsiaTheme="minorEastAsia" w:cs="Verdana"/>
          <w:color w:val="auto"/>
          <w:sz w:val="18"/>
          <w:lang w:eastAsia="en-US"/>
        </w:rPr>
        <w:t xml:space="preserve"> </w:t>
      </w:r>
      <w:proofErr w:type="spellStart"/>
      <w:r w:rsidRPr="00703B14">
        <w:rPr>
          <w:rFonts w:eastAsiaTheme="minorEastAsia" w:cs="Verdana"/>
          <w:color w:val="auto"/>
          <w:sz w:val="18"/>
          <w:lang w:eastAsia="en-US"/>
        </w:rPr>
        <w:t>cfm</w:t>
      </w:r>
      <w:proofErr w:type="spellEnd"/>
      <w:r w:rsidRPr="00703B14">
        <w:rPr>
          <w:rFonts w:eastAsiaTheme="minorEastAsia" w:cs="Verdana"/>
          <w:color w:val="auto"/>
          <w:sz w:val="18"/>
          <w:lang w:eastAsia="en-US"/>
        </w:rPr>
        <w:t>. bepaling 70.54.10-c</w:t>
      </w:r>
    </w:p>
    <w:p w14:paraId="12435CE2" w14:textId="77777777" w:rsidR="00703B14" w:rsidRPr="00703B14" w:rsidRDefault="00703B14" w:rsidP="00703B14">
      <w:pPr>
        <w:autoSpaceDE w:val="0"/>
        <w:adjustRightInd w:val="0"/>
        <w:ind w:left="2058"/>
        <w:contextualSpacing/>
        <w:textAlignment w:val="auto"/>
        <w:rPr>
          <w:rFonts w:eastAsiaTheme="minorEastAsia" w:cs="Verdana"/>
          <w:color w:val="000000" w:themeColor="text1"/>
          <w:sz w:val="18"/>
        </w:rPr>
      </w:pPr>
    </w:p>
    <w:p w14:paraId="3D4F13C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HOOGSPANNING TRANSFORMATOR</w:t>
      </w:r>
    </w:p>
    <w:p w14:paraId="1DB5C229" w14:textId="77777777" w:rsidR="00703B14" w:rsidRPr="00703B14" w:rsidRDefault="00703B14" w:rsidP="00F10FA2">
      <w:pPr>
        <w:numPr>
          <w:ilvl w:val="0"/>
          <w:numId w:val="39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Energiestation voorzien van een hoogspanningstransformator.</w:t>
      </w:r>
    </w:p>
    <w:p w14:paraId="60E659B6" w14:textId="77777777" w:rsidR="00703B14" w:rsidRPr="00703B14" w:rsidRDefault="00703B14" w:rsidP="00F10FA2">
      <w:pPr>
        <w:numPr>
          <w:ilvl w:val="0"/>
          <w:numId w:val="39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transformator als omschreven in paragraaf 70.31.</w:t>
      </w:r>
    </w:p>
    <w:p w14:paraId="000C8B84" w14:textId="77777777" w:rsidR="00703B14" w:rsidRPr="00703B14" w:rsidRDefault="00703B14" w:rsidP="00F10FA2">
      <w:pPr>
        <w:numPr>
          <w:ilvl w:val="0"/>
          <w:numId w:val="39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transformator installeren in de transformatorruimte</w:t>
      </w:r>
    </w:p>
    <w:p w14:paraId="7C50E5BF" w14:textId="77777777" w:rsidR="00703B14" w:rsidRPr="00703B14" w:rsidRDefault="00703B14" w:rsidP="00703B14">
      <w:pPr>
        <w:autoSpaceDN/>
        <w:textAlignment w:val="auto"/>
        <w:rPr>
          <w:rFonts w:eastAsiaTheme="minorHAnsi" w:cstheme="minorBidi"/>
          <w:color w:val="auto"/>
          <w:sz w:val="18"/>
          <w:lang w:eastAsia="en-US"/>
        </w:rPr>
      </w:pPr>
    </w:p>
    <w:p w14:paraId="468AC35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42" w:name="_Hlk198304310"/>
      <w:r w:rsidRPr="00703B14">
        <w:rPr>
          <w:rFonts w:eastAsiaTheme="minorEastAsia" w:cs="Verdana"/>
          <w:color w:val="000000" w:themeColor="text1"/>
          <w:sz w:val="18"/>
        </w:rPr>
        <w:t>HOOGSPANNING TERREIN(RING)BEKABELING</w:t>
      </w:r>
    </w:p>
    <w:p w14:paraId="5474473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In het terrein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de trajecttekening(en), moeten de navolgende hoogspanningskabels (ringbekabeling) vervangen en opnieuw aangesloten worden.</w:t>
      </w:r>
    </w:p>
    <w:bookmarkEnd w:id="142"/>
    <w:p w14:paraId="0BDC7FFE" w14:textId="77777777" w:rsidR="00703B14" w:rsidRPr="00703B14" w:rsidRDefault="00703B14" w:rsidP="00F10FA2">
      <w:pPr>
        <w:numPr>
          <w:ilvl w:val="0"/>
          <w:numId w:val="15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hoogspanningskabels (ringbekabeling) tussen energiestation en station 29;</w:t>
      </w:r>
    </w:p>
    <w:p w14:paraId="2526EE8B" w14:textId="77777777" w:rsidR="00703B14" w:rsidRPr="00703B14" w:rsidRDefault="00703B14" w:rsidP="00F10FA2">
      <w:pPr>
        <w:numPr>
          <w:ilvl w:val="0"/>
          <w:numId w:val="15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hoogspanningskabels (ringbekabeling) tussen energiestation en station 150;</w:t>
      </w:r>
    </w:p>
    <w:p w14:paraId="619A17F8" w14:textId="77777777" w:rsidR="00703B14" w:rsidRPr="00703B14" w:rsidRDefault="00703B14" w:rsidP="00F10FA2">
      <w:pPr>
        <w:numPr>
          <w:ilvl w:val="0"/>
          <w:numId w:val="15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HAnsi" w:cstheme="minorBidi"/>
          <w:color w:val="auto"/>
          <w:sz w:val="18"/>
          <w:lang w:eastAsia="en-US"/>
        </w:rPr>
        <w:t xml:space="preserve">De werkvolgorde </w:t>
      </w:r>
      <w:proofErr w:type="spellStart"/>
      <w:r w:rsidRPr="00703B14">
        <w:rPr>
          <w:rFonts w:eastAsiaTheme="minorHAnsi" w:cstheme="minorBidi"/>
          <w:color w:val="auto"/>
          <w:sz w:val="18"/>
          <w:lang w:eastAsia="en-US"/>
        </w:rPr>
        <w:t>cfm</w:t>
      </w:r>
      <w:proofErr w:type="spellEnd"/>
      <w:r w:rsidRPr="00703B14">
        <w:rPr>
          <w:rFonts w:eastAsiaTheme="minorHAnsi" w:cstheme="minorBidi"/>
          <w:color w:val="auto"/>
          <w:sz w:val="18"/>
          <w:lang w:eastAsia="en-US"/>
        </w:rPr>
        <w:t>. paragraaf 70.12 aanhouden voor de hoogspanningswerkzaamheden.</w:t>
      </w:r>
    </w:p>
    <w:p w14:paraId="6F967E40" w14:textId="77777777" w:rsidR="00703B14" w:rsidRPr="00703B14" w:rsidRDefault="00703B14" w:rsidP="00703B14">
      <w:pPr>
        <w:autoSpaceDE w:val="0"/>
        <w:adjustRightInd w:val="0"/>
        <w:contextualSpacing/>
        <w:rPr>
          <w:rFonts w:eastAsiaTheme="minorEastAsia" w:cs="Verdana"/>
          <w:color w:val="000000" w:themeColor="text1"/>
          <w:sz w:val="18"/>
        </w:rPr>
      </w:pPr>
    </w:p>
    <w:p w14:paraId="7B76526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In het terrein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xml:space="preserve">. de tekening(en), moeten de navolgende hoogspanningskabel(s) als </w:t>
      </w:r>
      <w:proofErr w:type="spellStart"/>
      <w:r w:rsidRPr="00703B14">
        <w:rPr>
          <w:rFonts w:eastAsiaTheme="minorEastAsia" w:cs="Verdana"/>
          <w:color w:val="000000" w:themeColor="text1"/>
          <w:sz w:val="18"/>
        </w:rPr>
        <w:t>interimvoorziening</w:t>
      </w:r>
      <w:proofErr w:type="spellEnd"/>
      <w:r w:rsidRPr="00703B14">
        <w:rPr>
          <w:rFonts w:eastAsiaTheme="minorEastAsia" w:cs="Verdana"/>
          <w:color w:val="000000" w:themeColor="text1"/>
          <w:sz w:val="18"/>
        </w:rPr>
        <w:t xml:space="preserve"> omgelegd en opnieuw aangesloten worden.</w:t>
      </w:r>
    </w:p>
    <w:p w14:paraId="05456FD4" w14:textId="77777777" w:rsidR="00703B14" w:rsidRPr="00703B14" w:rsidRDefault="00703B14" w:rsidP="00F10FA2">
      <w:pPr>
        <w:numPr>
          <w:ilvl w:val="0"/>
          <w:numId w:val="15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hoogspanningskabel (bestaand) tussen bestaand station 19 en station 150, losnemen en demonteren en tijdelijk omleggen en aansluiten naar nieuw energiestation.</w:t>
      </w:r>
    </w:p>
    <w:p w14:paraId="53DFC319" w14:textId="77777777" w:rsidR="00703B14" w:rsidRPr="00703B14" w:rsidRDefault="00703B14" w:rsidP="00F10FA2">
      <w:pPr>
        <w:numPr>
          <w:ilvl w:val="0"/>
          <w:numId w:val="15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HAnsi" w:cstheme="minorBidi"/>
          <w:color w:val="auto"/>
          <w:sz w:val="18"/>
          <w:lang w:eastAsia="en-US"/>
        </w:rPr>
        <w:t xml:space="preserve">De werkvolgorde </w:t>
      </w:r>
      <w:proofErr w:type="spellStart"/>
      <w:r w:rsidRPr="00703B14">
        <w:rPr>
          <w:rFonts w:eastAsiaTheme="minorHAnsi" w:cstheme="minorBidi"/>
          <w:color w:val="auto"/>
          <w:sz w:val="18"/>
          <w:lang w:eastAsia="en-US"/>
        </w:rPr>
        <w:t>cfm</w:t>
      </w:r>
      <w:proofErr w:type="spellEnd"/>
      <w:r w:rsidRPr="00703B14">
        <w:rPr>
          <w:rFonts w:eastAsiaTheme="minorHAnsi" w:cstheme="minorBidi"/>
          <w:color w:val="auto"/>
          <w:sz w:val="18"/>
          <w:lang w:eastAsia="en-US"/>
        </w:rPr>
        <w:t>. paragraaf 70.12 aanhouden voor de hoogspanningswerkzaamheden.</w:t>
      </w:r>
    </w:p>
    <w:p w14:paraId="4A4C80EE" w14:textId="77777777" w:rsidR="00703B14" w:rsidRPr="00703B14" w:rsidRDefault="00703B14" w:rsidP="00703B14">
      <w:pPr>
        <w:autoSpaceDN/>
        <w:textAlignment w:val="auto"/>
        <w:rPr>
          <w:rFonts w:eastAsiaTheme="minorHAnsi" w:cstheme="minorBidi"/>
          <w:color w:val="auto"/>
          <w:sz w:val="18"/>
          <w:lang w:eastAsia="en-US"/>
        </w:rPr>
      </w:pPr>
    </w:p>
    <w:p w14:paraId="73FB050C"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43" w:name="_Hlk198212745"/>
      <w:r w:rsidRPr="00703B14">
        <w:rPr>
          <w:rFonts w:eastAsiaTheme="minorEastAsia" w:cs="Verdana"/>
          <w:color w:val="000000" w:themeColor="text1"/>
          <w:sz w:val="18"/>
        </w:rPr>
        <w:t>KABELWERKZAAMHEDEN</w:t>
      </w:r>
    </w:p>
    <w:p w14:paraId="7FFD8E59" w14:textId="77777777" w:rsidR="00703B14" w:rsidRPr="00703B14" w:rsidRDefault="00703B14" w:rsidP="00F10FA2">
      <w:pPr>
        <w:numPr>
          <w:ilvl w:val="0"/>
          <w:numId w:val="3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Alle kabels die geknipt en/of onderbroken worden; onverwijld afmonteren.</w:t>
      </w:r>
    </w:p>
    <w:p w14:paraId="3D4AE93D" w14:textId="77777777" w:rsidR="00703B14" w:rsidRPr="00703B14" w:rsidRDefault="00703B14" w:rsidP="00F10FA2">
      <w:pPr>
        <w:numPr>
          <w:ilvl w:val="0"/>
          <w:numId w:val="3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Wanneer </w:t>
      </w:r>
      <w:proofErr w:type="spellStart"/>
      <w:r w:rsidRPr="00703B14">
        <w:rPr>
          <w:rFonts w:eastAsiaTheme="minorEastAsia" w:cs="Verdana"/>
          <w:color w:val="000000" w:themeColor="text1"/>
          <w:sz w:val="18"/>
        </w:rPr>
        <w:t>afmontage</w:t>
      </w:r>
      <w:proofErr w:type="spellEnd"/>
      <w:r w:rsidRPr="00703B14">
        <w:rPr>
          <w:rFonts w:eastAsiaTheme="minorEastAsia" w:cs="Verdana"/>
          <w:color w:val="000000" w:themeColor="text1"/>
          <w:sz w:val="18"/>
        </w:rPr>
        <w:t xml:space="preserve"> niet mogelijk is, de uiteinden van de kabels, onverwijld na onderbreken, van kunststof dop/ krimpdop voorzien, zodat een waterdichte afsluiting van die uiteinden is verzekerd.</w:t>
      </w:r>
    </w:p>
    <w:p w14:paraId="7DE29B34" w14:textId="77777777" w:rsidR="00703B14" w:rsidRPr="00703B14" w:rsidRDefault="00703B14" w:rsidP="00F10FA2">
      <w:pPr>
        <w:numPr>
          <w:ilvl w:val="0"/>
          <w:numId w:val="3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Zagen van kabels is niet toegestaan.</w:t>
      </w:r>
    </w:p>
    <w:bookmarkEnd w:id="143"/>
    <w:p w14:paraId="7969161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4F82836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HOOGSPANNINGSVERBINDINGEN</w:t>
      </w:r>
    </w:p>
    <w:p w14:paraId="5CF79554" w14:textId="77777777" w:rsidR="00703B14" w:rsidRPr="00703B14" w:rsidRDefault="00703B14" w:rsidP="00F10FA2">
      <w:pPr>
        <w:numPr>
          <w:ilvl w:val="0"/>
          <w:numId w:val="164"/>
        </w:numPr>
        <w:autoSpaceDE w:val="0"/>
        <w:autoSpaceDN/>
        <w:adjustRightInd w:val="0"/>
        <w:spacing w:after="160" w:line="259" w:lineRule="auto"/>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Verbindingen tussen hoogspanningskabel middels een </w:t>
      </w:r>
      <w:proofErr w:type="spellStart"/>
      <w:r w:rsidRPr="00703B14">
        <w:rPr>
          <w:rFonts w:eastAsiaTheme="minorEastAsia" w:cs="Verdana"/>
          <w:color w:val="000000" w:themeColor="text1"/>
          <w:sz w:val="18"/>
        </w:rPr>
        <w:t>kabelmof</w:t>
      </w:r>
      <w:proofErr w:type="spellEnd"/>
      <w:r w:rsidRPr="00703B14">
        <w:rPr>
          <w:rFonts w:eastAsiaTheme="minorEastAsia" w:cs="Verdana"/>
          <w:color w:val="000000" w:themeColor="text1"/>
          <w:sz w:val="18"/>
        </w:rPr>
        <w:t xml:space="preserve"> mogen niet in de kelderruimte van het energiestation worden gerealiseerd.</w:t>
      </w:r>
    </w:p>
    <w:p w14:paraId="212896FA" w14:textId="77777777" w:rsidR="00703B14" w:rsidRPr="00703B14" w:rsidRDefault="00703B14" w:rsidP="00F10FA2">
      <w:pPr>
        <w:numPr>
          <w:ilvl w:val="0"/>
          <w:numId w:val="29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 xml:space="preserve">Verbindingen tussen hoogspanningskabels in het terrein uitvoeren met </w:t>
      </w:r>
      <w:proofErr w:type="spellStart"/>
      <w:r w:rsidRPr="00703B14">
        <w:rPr>
          <w:rFonts w:eastAsiaTheme="minorEastAsia" w:cs="Verdana"/>
          <w:color w:val="000000" w:themeColor="text1"/>
          <w:sz w:val="18"/>
        </w:rPr>
        <w:t>krimpmof</w:t>
      </w:r>
      <w:proofErr w:type="spellEnd"/>
      <w:r w:rsidRPr="00703B14">
        <w:rPr>
          <w:rFonts w:eastAsiaTheme="minorEastAsia" w:cs="Verdana"/>
          <w:color w:val="000000" w:themeColor="text1"/>
          <w:sz w:val="18"/>
        </w:rPr>
        <w:t xml:space="preserve">, met de volgende eisen: </w:t>
      </w:r>
    </w:p>
    <w:p w14:paraId="2D34B808" w14:textId="77777777" w:rsidR="00703B14" w:rsidRPr="00703B14" w:rsidRDefault="00703B14" w:rsidP="00F10FA2">
      <w:pPr>
        <w:numPr>
          <w:ilvl w:val="0"/>
          <w:numId w:val="396"/>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Nominale spanning (U) 15 kV t.b.v. 10 kV-installatie;</w:t>
      </w:r>
    </w:p>
    <w:p w14:paraId="5A84E21F" w14:textId="77777777" w:rsidR="00703B14" w:rsidRPr="00703B14" w:rsidRDefault="00703B14" w:rsidP="00F10FA2">
      <w:pPr>
        <w:numPr>
          <w:ilvl w:val="0"/>
          <w:numId w:val="396"/>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Nominale spanning (U) 30 kV t.b.v. 20 kV-installatie;</w:t>
      </w:r>
    </w:p>
    <w:p w14:paraId="36E3A996" w14:textId="77777777" w:rsidR="00703B14" w:rsidRPr="00703B14" w:rsidRDefault="00703B14" w:rsidP="00F10FA2">
      <w:pPr>
        <w:numPr>
          <w:ilvl w:val="0"/>
          <w:numId w:val="396"/>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proofErr w:type="spellStart"/>
      <w:r w:rsidRPr="00703B14">
        <w:rPr>
          <w:rFonts w:eastAsiaTheme="minorEastAsia" w:cs="Verdana"/>
          <w:color w:val="000000" w:themeColor="text1"/>
          <w:sz w:val="18"/>
        </w:rPr>
        <w:t>Binnenmof</w:t>
      </w:r>
      <w:proofErr w:type="spellEnd"/>
      <w:r w:rsidRPr="00703B14">
        <w:rPr>
          <w:rFonts w:eastAsiaTheme="minorEastAsia" w:cs="Verdana"/>
          <w:color w:val="000000" w:themeColor="text1"/>
          <w:sz w:val="18"/>
        </w:rPr>
        <w:t xml:space="preserve"> uit polyester, gevuld met polyurethaan giethars;</w:t>
      </w:r>
    </w:p>
    <w:p w14:paraId="56EDAFAA" w14:textId="77777777" w:rsidR="00703B14" w:rsidRPr="00703B14" w:rsidRDefault="00703B14" w:rsidP="00F10FA2">
      <w:pPr>
        <w:numPr>
          <w:ilvl w:val="0"/>
          <w:numId w:val="396"/>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proofErr w:type="spellStart"/>
      <w:r w:rsidRPr="00703B14">
        <w:rPr>
          <w:rFonts w:eastAsiaTheme="minorEastAsia" w:cs="Verdana"/>
          <w:color w:val="000000" w:themeColor="text1"/>
          <w:sz w:val="18"/>
        </w:rPr>
        <w:t>Buitenmof</w:t>
      </w:r>
      <w:proofErr w:type="spellEnd"/>
      <w:r w:rsidRPr="00703B14">
        <w:rPr>
          <w:rFonts w:eastAsiaTheme="minorEastAsia" w:cs="Verdana"/>
          <w:color w:val="000000" w:themeColor="text1"/>
          <w:sz w:val="18"/>
        </w:rPr>
        <w:t xml:space="preserve"> uit kunststof, gevuld met isolatorolie;</w:t>
      </w:r>
    </w:p>
    <w:p w14:paraId="7778F43B" w14:textId="77777777" w:rsidR="00703B14" w:rsidRPr="00703B14" w:rsidRDefault="00703B14" w:rsidP="00703B14">
      <w:pPr>
        <w:autoSpaceDE w:val="0"/>
        <w:autoSpaceDN/>
        <w:adjustRightInd w:val="0"/>
        <w:ind w:left="2058"/>
        <w:textAlignment w:val="auto"/>
        <w:rPr>
          <w:rFonts w:eastAsiaTheme="minorEastAsia" w:cs="Verdana"/>
          <w:color w:val="000000" w:themeColor="text1"/>
          <w:sz w:val="18"/>
        </w:rPr>
      </w:pPr>
      <w:r w:rsidRPr="00703B14">
        <w:rPr>
          <w:rFonts w:eastAsiaTheme="minorEastAsia" w:cs="Verdana"/>
          <w:color w:val="000000" w:themeColor="text1"/>
          <w:sz w:val="18"/>
        </w:rPr>
        <w:t>Toebehoren</w:t>
      </w:r>
    </w:p>
    <w:p w14:paraId="763E75B7" w14:textId="77777777" w:rsidR="00703B14" w:rsidRPr="00703B14" w:rsidRDefault="00703B14" w:rsidP="00F10FA2">
      <w:pPr>
        <w:numPr>
          <w:ilvl w:val="0"/>
          <w:numId w:val="396"/>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Persverbinding van aders;</w:t>
      </w:r>
    </w:p>
    <w:p w14:paraId="5536D81A" w14:textId="77777777" w:rsidR="00703B14" w:rsidRPr="00703B14" w:rsidRDefault="00703B14" w:rsidP="00F10FA2">
      <w:pPr>
        <w:numPr>
          <w:ilvl w:val="0"/>
          <w:numId w:val="396"/>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2-zijdig kabelklemmen met stalen bouten voor de trekontlasting;</w:t>
      </w:r>
    </w:p>
    <w:p w14:paraId="340D4991" w14:textId="77777777" w:rsidR="00703B14" w:rsidRPr="00703B14" w:rsidRDefault="00703B14" w:rsidP="00F10FA2">
      <w:pPr>
        <w:numPr>
          <w:ilvl w:val="0"/>
          <w:numId w:val="396"/>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Aard-aansluitschroeven voor doorverbinding van het aardscherm.</w:t>
      </w:r>
    </w:p>
    <w:p w14:paraId="7CCC1DA2" w14:textId="77777777" w:rsidR="00703B14" w:rsidRPr="00703B14" w:rsidRDefault="00703B14" w:rsidP="00703B14">
      <w:pPr>
        <w:autoSpaceDN/>
        <w:ind w:left="1701"/>
        <w:textAlignment w:val="auto"/>
        <w:rPr>
          <w:rFonts w:eastAsiaTheme="minorHAnsi" w:cstheme="minorBidi"/>
          <w:b/>
          <w:bCs/>
          <w:color w:val="auto"/>
          <w:sz w:val="18"/>
          <w:szCs w:val="22"/>
          <w:lang w:eastAsia="en-US"/>
        </w:rPr>
      </w:pPr>
    </w:p>
    <w:p w14:paraId="3D99C78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sz w:val="18"/>
        </w:rPr>
        <w:t xml:space="preserve">HOOGSPANNINGSVOORZIENINGEN AANBRENGEN </w:t>
      </w:r>
      <w:r w:rsidRPr="00703B14">
        <w:rPr>
          <w:rFonts w:eastAsiaTheme="minorEastAsia" w:cs="Verdana"/>
          <w:color w:val="000000" w:themeColor="text1"/>
          <w:sz w:val="18"/>
        </w:rPr>
        <w:t>OPBERGKAST HOOGSPANNINGSMIDDELEN</w:t>
      </w:r>
    </w:p>
    <w:p w14:paraId="4F87C99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44" w:name="_Hlk125049978"/>
      <w:r w:rsidRPr="00703B14">
        <w:rPr>
          <w:rFonts w:eastAsiaTheme="minorEastAsia" w:cs="Verdana"/>
          <w:color w:val="000000" w:themeColor="text1"/>
          <w:sz w:val="18"/>
        </w:rPr>
        <w:t xml:space="preserve">Energiestation voorzien </w:t>
      </w:r>
      <w:bookmarkEnd w:id="144"/>
      <w:r w:rsidRPr="00703B14">
        <w:rPr>
          <w:rFonts w:eastAsiaTheme="minorEastAsia" w:cs="Verdana"/>
          <w:color w:val="000000" w:themeColor="text1"/>
          <w:sz w:val="18"/>
        </w:rPr>
        <w:t>in een opbergkast voor het opbergen van de te leveren gereedschappen/middelen/meetinstrument(en) voor het veilig uitvoeren van onderhoud aan de hoogspanningsinstallatie.</w:t>
      </w:r>
    </w:p>
    <w:p w14:paraId="274CF634" w14:textId="77777777" w:rsidR="00703B14" w:rsidRPr="00703B14" w:rsidRDefault="00703B14" w:rsidP="00703B14">
      <w:pPr>
        <w:autoSpaceDE w:val="0"/>
        <w:adjustRightInd w:val="0"/>
        <w:ind w:left="2058" w:hanging="357"/>
        <w:textAlignment w:val="auto"/>
        <w:rPr>
          <w:sz w:val="18"/>
        </w:rPr>
      </w:pPr>
    </w:p>
    <w:p w14:paraId="4E8DEEA6"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BEREKENINGEN EN TEKENINGEN</w:t>
      </w:r>
    </w:p>
    <w:p w14:paraId="36093444"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BEREKENINGEN HOOGSPANNINGINSTALLATIE(S)</w:t>
      </w:r>
    </w:p>
    <w:p w14:paraId="1A26E601"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Voorsorterend op de toekomst moet de nieuwe hoogspanningsbekabeling en de hoogspanningsschakel- en verdeelinrichting geschikt zijn voor een lijnspanning (U) van 20 kV.</w:t>
      </w:r>
    </w:p>
    <w:p w14:paraId="61526AE9" w14:textId="77777777" w:rsidR="00703B14" w:rsidRPr="00703B14" w:rsidRDefault="00703B14" w:rsidP="00703B14">
      <w:pPr>
        <w:autoSpaceDN/>
        <w:textAlignment w:val="auto"/>
        <w:rPr>
          <w:rFonts w:eastAsiaTheme="minorHAnsi" w:cstheme="minorBidi"/>
          <w:color w:val="auto"/>
          <w:sz w:val="18"/>
          <w:lang w:eastAsia="en-US"/>
        </w:rPr>
      </w:pPr>
    </w:p>
    <w:p w14:paraId="31DC4F7A"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Voor de berekeningen dient de aannemer rekening te houden met:</w:t>
      </w:r>
    </w:p>
    <w:p w14:paraId="6BE1C532" w14:textId="77777777" w:rsidR="00703B14" w:rsidRPr="00703B14" w:rsidRDefault="00703B14" w:rsidP="00F10FA2">
      <w:pPr>
        <w:numPr>
          <w:ilvl w:val="0"/>
          <w:numId w:val="37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De huidige hoogspanningsinstallatie op het complex, afkomstig van de netbeheerder, is een zwevend 10 kV NET-stelsel; niet voorzien van een aardingstransformator op het complex.</w:t>
      </w:r>
    </w:p>
    <w:p w14:paraId="4F57131D" w14:textId="77777777" w:rsidR="00703B14" w:rsidRPr="00703B14" w:rsidRDefault="00703B14" w:rsidP="00F10FA2">
      <w:pPr>
        <w:numPr>
          <w:ilvl w:val="0"/>
          <w:numId w:val="37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De toekomstige hoogspanningsinstallatie op het complex, afkomstig van de netbeheerder, zal een zwevend 20 kV NET-stelsel worden; niet voorzien van een aardingstransformator op het complex.</w:t>
      </w:r>
    </w:p>
    <w:p w14:paraId="5A85146D" w14:textId="77777777" w:rsidR="00703B14" w:rsidRPr="00703B14" w:rsidRDefault="00703B14" w:rsidP="00703B14">
      <w:pPr>
        <w:autoSpaceDN/>
        <w:textAlignment w:val="auto"/>
        <w:rPr>
          <w:rFonts w:eastAsiaTheme="minorHAnsi" w:cstheme="minorBidi"/>
          <w:color w:val="auto"/>
          <w:sz w:val="18"/>
          <w:szCs w:val="22"/>
          <w:lang w:eastAsia="en-US"/>
        </w:rPr>
      </w:pPr>
    </w:p>
    <w:p w14:paraId="3E6D921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aannemer wordt verplicht een berekening van de hoogspanningsinstallatie op te laten stellen voor de gehele kazerne. De berekeningen moeten uitgevoerd worden voor:</w:t>
      </w:r>
    </w:p>
    <w:p w14:paraId="0C8A0C78" w14:textId="77777777" w:rsidR="00703B14" w:rsidRPr="00703B14" w:rsidRDefault="00703B14" w:rsidP="00F10FA2">
      <w:pPr>
        <w:numPr>
          <w:ilvl w:val="0"/>
          <w:numId w:val="37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verificatie van de toe te passen en voorgeschreven kabel;</w:t>
      </w:r>
    </w:p>
    <w:p w14:paraId="270D0D18" w14:textId="77777777" w:rsidR="00703B14" w:rsidRPr="00703B14" w:rsidRDefault="00703B14" w:rsidP="00F10FA2">
      <w:pPr>
        <w:numPr>
          <w:ilvl w:val="0"/>
          <w:numId w:val="37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het bepalen van de kortsluitvermogens;</w:t>
      </w:r>
    </w:p>
    <w:p w14:paraId="3ABC1FB8" w14:textId="77777777" w:rsidR="00703B14" w:rsidRPr="00703B14" w:rsidRDefault="00703B14" w:rsidP="00F10FA2">
      <w:pPr>
        <w:numPr>
          <w:ilvl w:val="0"/>
          <w:numId w:val="37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het bepalen van de instellingen van beveiligingen;</w:t>
      </w:r>
    </w:p>
    <w:p w14:paraId="5E19B30E" w14:textId="77777777" w:rsidR="00703B14" w:rsidRPr="00703B14" w:rsidRDefault="00703B14" w:rsidP="00F10FA2">
      <w:pPr>
        <w:numPr>
          <w:ilvl w:val="0"/>
          <w:numId w:val="37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het bepalen van de selectiviteit.</w:t>
      </w:r>
    </w:p>
    <w:p w14:paraId="1AF6F86E"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0FA54D5C"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benodigde gegevens van het bestaande </w:t>
      </w:r>
      <w:proofErr w:type="spellStart"/>
      <w:r w:rsidRPr="00703B14">
        <w:rPr>
          <w:rFonts w:eastAsiaTheme="minorHAnsi" w:cstheme="minorBidi"/>
          <w:color w:val="auto"/>
          <w:sz w:val="18"/>
          <w:szCs w:val="22"/>
          <w:lang w:eastAsia="en-US"/>
        </w:rPr>
        <w:t>inkooppunt</w:t>
      </w:r>
      <w:proofErr w:type="spellEnd"/>
      <w:r w:rsidRPr="00703B14">
        <w:rPr>
          <w:rFonts w:eastAsiaTheme="minorHAnsi" w:cstheme="minorBidi"/>
          <w:color w:val="auto"/>
          <w:sz w:val="18"/>
          <w:szCs w:val="22"/>
          <w:lang w:eastAsia="en-US"/>
        </w:rPr>
        <w:t xml:space="preserve"> moeten door de aannemer bij de netbeheerder worden opgevraagd. </w:t>
      </w:r>
    </w:p>
    <w:p w14:paraId="53957B24" w14:textId="77777777" w:rsidR="00703B14" w:rsidRPr="00703B14" w:rsidRDefault="00703B14" w:rsidP="00703B14">
      <w:pPr>
        <w:autoSpaceDN/>
        <w:textAlignment w:val="auto"/>
        <w:rPr>
          <w:rFonts w:eastAsiaTheme="minorHAnsi" w:cstheme="minorBidi"/>
          <w:color w:val="auto"/>
          <w:sz w:val="18"/>
          <w:szCs w:val="22"/>
          <w:lang w:eastAsia="en-US"/>
        </w:rPr>
      </w:pPr>
    </w:p>
    <w:p w14:paraId="28A2012D"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Voor de berekeningen:</w:t>
      </w:r>
    </w:p>
    <w:p w14:paraId="6A13E0CE" w14:textId="77777777" w:rsidR="00703B14" w:rsidRPr="00703B14" w:rsidRDefault="00703B14" w:rsidP="00F10FA2">
      <w:pPr>
        <w:numPr>
          <w:ilvl w:val="0"/>
          <w:numId w:val="37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EastAsia" w:cs="Verdana"/>
          <w:color w:val="000000" w:themeColor="text1"/>
          <w:sz w:val="18"/>
        </w:rPr>
        <w:t xml:space="preserve">uitvoeren volgens de methode uitgewerkt in </w:t>
      </w:r>
      <w:proofErr w:type="spellStart"/>
      <w:r w:rsidRPr="00703B14">
        <w:rPr>
          <w:rFonts w:eastAsiaTheme="minorEastAsia" w:cs="Verdana"/>
          <w:color w:val="000000" w:themeColor="text1"/>
          <w:sz w:val="18"/>
        </w:rPr>
        <w:t>Vision</w:t>
      </w:r>
      <w:proofErr w:type="spellEnd"/>
      <w:r w:rsidRPr="00703B14">
        <w:rPr>
          <w:rFonts w:eastAsiaTheme="minorEastAsia" w:cs="Verdana"/>
          <w:color w:val="000000" w:themeColor="text1"/>
          <w:sz w:val="18"/>
        </w:rPr>
        <w:t xml:space="preserve"> Cable Analyses, afgestemd op de situatie ter plaatse.</w:t>
      </w:r>
    </w:p>
    <w:p w14:paraId="17A4274A" w14:textId="77777777" w:rsidR="00703B14" w:rsidRPr="00703B14" w:rsidRDefault="00703B14" w:rsidP="00F10FA2">
      <w:pPr>
        <w:numPr>
          <w:ilvl w:val="0"/>
          <w:numId w:val="37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parameters gebruiken als aangegeven in paragraaf 70.12;</w:t>
      </w:r>
    </w:p>
    <w:p w14:paraId="0F83FD4E" w14:textId="77777777" w:rsidR="00703B14" w:rsidRPr="00703B14" w:rsidRDefault="00703B14" w:rsidP="00703B14">
      <w:pPr>
        <w:autoSpaceDE w:val="0"/>
        <w:adjustRightInd w:val="0"/>
        <w:ind w:left="1701"/>
        <w:textAlignment w:val="auto"/>
        <w:rPr>
          <w:color w:val="auto"/>
          <w:sz w:val="18"/>
        </w:rPr>
      </w:pPr>
    </w:p>
    <w:p w14:paraId="55994E62" w14:textId="77777777" w:rsidR="00703B14" w:rsidRPr="00703B14" w:rsidRDefault="00703B14" w:rsidP="00703B14">
      <w:pPr>
        <w:autoSpaceDE w:val="0"/>
        <w:adjustRightInd w:val="0"/>
        <w:ind w:left="1701"/>
        <w:textAlignment w:val="auto"/>
        <w:rPr>
          <w:color w:val="auto"/>
          <w:sz w:val="18"/>
        </w:rPr>
      </w:pPr>
      <w:r w:rsidRPr="00703B14">
        <w:rPr>
          <w:color w:val="auto"/>
          <w:sz w:val="18"/>
        </w:rPr>
        <w:t>Uitvoering berekeningen:</w:t>
      </w:r>
    </w:p>
    <w:p w14:paraId="7560F684" w14:textId="77777777" w:rsidR="00703B14" w:rsidRPr="00703B14" w:rsidRDefault="00703B14" w:rsidP="00F10FA2">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Vision</w:t>
      </w:r>
      <w:proofErr w:type="spellEnd"/>
    </w:p>
    <w:p w14:paraId="23DE1BE4"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1AE0D013"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3D9B1F00" w14:textId="77777777" w:rsidR="00703B14" w:rsidRPr="00703B14" w:rsidRDefault="00703B14" w:rsidP="00703B14">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03012263" w14:textId="77777777" w:rsidR="00703B14" w:rsidRPr="00703B14" w:rsidRDefault="00703B14" w:rsidP="00F10FA2">
      <w:pPr>
        <w:numPr>
          <w:ilvl w:val="0"/>
          <w:numId w:val="174"/>
        </w:numPr>
        <w:autoSpaceDN/>
        <w:spacing w:after="160" w:line="259" w:lineRule="auto"/>
        <w:ind w:left="2058" w:hanging="357"/>
        <w:contextualSpacing/>
        <w:textAlignment w:val="auto"/>
        <w:rPr>
          <w:rFonts w:eastAsiaTheme="minorHAnsi" w:cs="Verdana"/>
          <w:color w:val="auto"/>
          <w:lang w:eastAsia="en-US"/>
        </w:rPr>
      </w:pPr>
      <w:r w:rsidRPr="00703B14">
        <w:rPr>
          <w:rFonts w:eastAsiaTheme="minorHAnsi" w:cs="Verdana"/>
          <w:color w:val="auto"/>
          <w:sz w:val="18"/>
          <w:lang w:eastAsia="en-US"/>
        </w:rPr>
        <w:t>3 weken voor aanvang werkzaamheden</w:t>
      </w:r>
      <w:r w:rsidRPr="00703B14">
        <w:rPr>
          <w:rFonts w:eastAsiaTheme="minorHAnsi" w:cs="Verdana"/>
          <w:color w:val="auto"/>
          <w:lang w:eastAsia="en-US"/>
        </w:rPr>
        <w:t>.</w:t>
      </w:r>
    </w:p>
    <w:p w14:paraId="5D90EC35" w14:textId="77777777" w:rsidR="00703B14" w:rsidRPr="00703B14" w:rsidRDefault="00703B14" w:rsidP="00703B14">
      <w:pPr>
        <w:autoSpaceDN/>
        <w:textAlignment w:val="auto"/>
        <w:rPr>
          <w:rFonts w:eastAsiaTheme="minorHAnsi" w:cstheme="minorBidi"/>
          <w:color w:val="auto"/>
          <w:sz w:val="18"/>
          <w:szCs w:val="22"/>
          <w:lang w:eastAsia="en-US"/>
        </w:rPr>
      </w:pPr>
    </w:p>
    <w:p w14:paraId="1BC28899"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Op basis van de berekening de beveiligingen instellen.</w:t>
      </w:r>
    </w:p>
    <w:p w14:paraId="10FF09CF"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lastRenderedPageBreak/>
        <w:t>Tevens in de berekeningen, de hoofdbeveiliging van de laagspanning schakel- en verdeelinrichting opnemen t.b.v. het verkrijgen van selectiviteit.</w:t>
      </w:r>
    </w:p>
    <w:p w14:paraId="232814D4"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53B3DF8F"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De aannemer bepaald de</w:t>
      </w:r>
      <w:r w:rsidRPr="00703B14">
        <w:rPr>
          <w:rFonts w:eastAsiaTheme="minorHAnsi" w:cs="Verdana"/>
          <w:color w:val="auto"/>
          <w:sz w:val="18"/>
          <w:lang w:eastAsia="en-US"/>
        </w:rPr>
        <w:t xml:space="preserve"> (</w:t>
      </w:r>
      <w:proofErr w:type="spellStart"/>
      <w:r w:rsidRPr="00703B14">
        <w:rPr>
          <w:rFonts w:eastAsiaTheme="minorHAnsi" w:cs="Verdana"/>
          <w:color w:val="auto"/>
          <w:sz w:val="18"/>
          <w:lang w:eastAsia="en-US"/>
        </w:rPr>
        <w:t>Uo</w:t>
      </w:r>
      <w:proofErr w:type="spellEnd"/>
      <w:r w:rsidRPr="00703B14">
        <w:rPr>
          <w:rFonts w:eastAsiaTheme="minorHAnsi" w:cs="Verdana"/>
          <w:color w:val="auto"/>
          <w:sz w:val="18"/>
          <w:lang w:eastAsia="en-US"/>
        </w:rPr>
        <w:t>)</w:t>
      </w:r>
      <w:r w:rsidRPr="00703B14">
        <w:rPr>
          <w:rFonts w:eastAsiaTheme="minorHAnsi" w:cstheme="minorBidi"/>
          <w:color w:val="auto"/>
          <w:sz w:val="18"/>
          <w:lang w:eastAsia="en-US"/>
        </w:rPr>
        <w:t>/(U) van de nieuwe hoogspanningsbekabeling op basis van:</w:t>
      </w:r>
    </w:p>
    <w:p w14:paraId="369442EC" w14:textId="77777777" w:rsidR="00703B14" w:rsidRPr="00703B14" w:rsidRDefault="00703B14" w:rsidP="00F10FA2">
      <w:pPr>
        <w:numPr>
          <w:ilvl w:val="0"/>
          <w:numId w:val="407"/>
        </w:numPr>
        <w:autoSpaceDN/>
        <w:spacing w:after="160" w:line="259" w:lineRule="auto"/>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de vigerende norm;</w:t>
      </w:r>
    </w:p>
    <w:p w14:paraId="70D826A2" w14:textId="77777777" w:rsidR="00703B14" w:rsidRPr="00703B14" w:rsidRDefault="00703B14" w:rsidP="00F10FA2">
      <w:pPr>
        <w:numPr>
          <w:ilvl w:val="0"/>
          <w:numId w:val="407"/>
        </w:numPr>
        <w:autoSpaceDN/>
        <w:spacing w:after="160" w:line="259" w:lineRule="auto"/>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het toegepaste hoogspanningsnetstelsel;</w:t>
      </w:r>
    </w:p>
    <w:p w14:paraId="2F4EF8F5" w14:textId="77777777" w:rsidR="00703B14" w:rsidRPr="00703B14" w:rsidRDefault="00703B14" w:rsidP="00F10FA2">
      <w:pPr>
        <w:numPr>
          <w:ilvl w:val="0"/>
          <w:numId w:val="407"/>
        </w:numPr>
        <w:autoSpaceDN/>
        <w:spacing w:after="160" w:line="259" w:lineRule="auto"/>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het toekomstige hoogspanningsnetstelsel;</w:t>
      </w:r>
    </w:p>
    <w:p w14:paraId="03B19C42" w14:textId="77777777" w:rsidR="00703B14" w:rsidRPr="00703B14" w:rsidRDefault="00703B14" w:rsidP="00F10FA2">
      <w:pPr>
        <w:numPr>
          <w:ilvl w:val="0"/>
          <w:numId w:val="407"/>
        </w:numPr>
        <w:autoSpaceDN/>
        <w:spacing w:after="160" w:line="259" w:lineRule="auto"/>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de toekomstige lijnspanning (U) van 20 kV,</w:t>
      </w:r>
    </w:p>
    <w:p w14:paraId="4FC44DDE" w14:textId="77777777" w:rsidR="00703B14" w:rsidRPr="00703B14" w:rsidRDefault="00703B14" w:rsidP="00703B14">
      <w:pPr>
        <w:autoSpaceDN/>
        <w:ind w:left="1701"/>
        <w:textAlignment w:val="auto"/>
        <w:rPr>
          <w:rFonts w:eastAsiaTheme="minorHAnsi" w:cstheme="minorBidi"/>
          <w:color w:val="auto"/>
          <w:sz w:val="18"/>
          <w:lang w:eastAsia="en-US"/>
        </w:rPr>
      </w:pPr>
    </w:p>
    <w:p w14:paraId="38EC18D6"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Indien uit de berekeningen blijkt dat de voorgeschreven bekabeling voldoet, de voorgeschreven bekabeling toepassen.</w:t>
      </w:r>
    </w:p>
    <w:p w14:paraId="5481A5C1"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0CC0B90E"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BEREKENINGEN OVERDRUK</w:t>
      </w:r>
    </w:p>
    <w:p w14:paraId="5887FCB1"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In alle ruimten waar een nieuwe schakel- en verdeelinrichting geïnstalleerd wordt moet voldoende overdrukontlasting worden aangebracht, om de druk bij ieder mogelijk optredende fout voldoende af te laten voeren zonder enig deel van het gebouw te beschadigen. </w:t>
      </w:r>
    </w:p>
    <w:p w14:paraId="73F5EB63"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C54340B"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overdruk die door een interne fout in de hoogspanningsschakel- en verdeelinrichting kan ontstaan moet via de kelder afgeblazen worden.</w:t>
      </w:r>
    </w:p>
    <w:p w14:paraId="055D663D"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6B27D646"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Hiervoor door een gespecialiseerd bedrijf een berekening van de hoogspanningsinstallatie laten opstellen. Uit de berekeningen moet onomstotelijk op te maken zijn, welke druk er maximaal kan ontstaan door een interne fout in de hoogspanningsschakel- en verdeelinrichting.</w:t>
      </w:r>
    </w:p>
    <w:p w14:paraId="72542A65"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21EB6558"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berekende druk op de tekeningen weergeven.</w:t>
      </w:r>
    </w:p>
    <w:p w14:paraId="5E9BB629"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16A830E4"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45" w:name="_Hlk197427284"/>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de bijlage “Technische bouwkundige eisen energiestation” moeten de:</w:t>
      </w:r>
    </w:p>
    <w:p w14:paraId="4D68672E" w14:textId="77777777" w:rsidR="00703B14" w:rsidRPr="00703B14" w:rsidRDefault="00703B14" w:rsidP="00F10FA2">
      <w:pPr>
        <w:numPr>
          <w:ilvl w:val="0"/>
          <w:numId w:val="17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kabelkelders bestand zijn tegen een overdruk van 220 hPa.</w:t>
      </w:r>
    </w:p>
    <w:p w14:paraId="394B2D13" w14:textId="77777777" w:rsidR="00703B14" w:rsidRPr="00703B14" w:rsidRDefault="00703B14" w:rsidP="00F10FA2">
      <w:pPr>
        <w:numPr>
          <w:ilvl w:val="0"/>
          <w:numId w:val="17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overige compartimenten bestand zijn tegen een overdruk van 50 hPa</w:t>
      </w:r>
      <w:bookmarkEnd w:id="145"/>
      <w:r w:rsidRPr="00703B14">
        <w:rPr>
          <w:rFonts w:eastAsiaTheme="minorHAnsi" w:cstheme="minorBidi"/>
          <w:color w:val="auto"/>
          <w:sz w:val="18"/>
          <w:szCs w:val="22"/>
          <w:lang w:eastAsia="en-US"/>
        </w:rPr>
        <w:t>.</w:t>
      </w:r>
    </w:p>
    <w:p w14:paraId="140CF1D2" w14:textId="77777777" w:rsidR="00703B14" w:rsidRPr="00703B14" w:rsidRDefault="00703B14" w:rsidP="00703B14">
      <w:pPr>
        <w:autoSpaceDN/>
        <w:textAlignment w:val="auto"/>
        <w:rPr>
          <w:rFonts w:eastAsiaTheme="minorHAnsi" w:cstheme="minorBidi"/>
          <w:color w:val="auto"/>
          <w:sz w:val="18"/>
          <w:szCs w:val="22"/>
          <w:lang w:eastAsia="en-US"/>
        </w:rPr>
      </w:pPr>
    </w:p>
    <w:p w14:paraId="4FA5B671"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Indien uit de berekeningen blijkt dat de overdruk in de kabelkelders en overige compartimenten binnen de opgegeven kaders blijven, de gebouwconstructie uitvoeren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de gestelde eisen in bijlage “Technische bouwkundige eisen energiestation”</w:t>
      </w:r>
    </w:p>
    <w:p w14:paraId="2354ECE3"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0C108028"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Indien uit de berekeningen blijkt dat de overdruk in de kabelkelders en overige compartimenten niet binnen de opgegeven kaders blijven, de gebouwconstructie(s) incl. doorvoeringen, roosters, deuren en luiken daarop aanpassen.</w:t>
      </w:r>
    </w:p>
    <w:p w14:paraId="70114124"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60FCEE46"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overdrukberekeningen maken integraal onderdeel uit van de constructieberekeningen van het energiestation en moeten meegenomen worden in de bouwkundige ontwerpen van het energiestation. </w:t>
      </w:r>
    </w:p>
    <w:p w14:paraId="624DD85B"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5F720E99"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46" w:name="_Hlk198305946"/>
      <w:r w:rsidRPr="00703B14">
        <w:rPr>
          <w:rFonts w:eastAsiaTheme="minorHAnsi" w:cstheme="minorBidi"/>
          <w:color w:val="auto"/>
          <w:sz w:val="18"/>
          <w:szCs w:val="22"/>
          <w:lang w:eastAsia="en-US"/>
        </w:rPr>
        <w:t>TEKENINGEN</w:t>
      </w:r>
    </w:p>
    <w:p w14:paraId="35A6E0DE" w14:textId="77777777" w:rsidR="00703B14" w:rsidRPr="00703B14" w:rsidRDefault="00703B14" w:rsidP="00703B14">
      <w:pPr>
        <w:autoSpaceDE w:val="0"/>
        <w:adjustRightInd w:val="0"/>
        <w:ind w:left="1701"/>
        <w:textAlignment w:val="auto"/>
        <w:rPr>
          <w:sz w:val="18"/>
        </w:rPr>
      </w:pPr>
      <w:r w:rsidRPr="00703B14">
        <w:rPr>
          <w:sz w:val="18"/>
        </w:rPr>
        <w:t xml:space="preserve">De aannemer wordt verplicht de navolgende werktekeningen </w:t>
      </w:r>
      <w:r w:rsidRPr="00703B14">
        <w:rPr>
          <w:rFonts w:eastAsiaTheme="minorEastAsia" w:cs="Verdana"/>
          <w:color w:val="000000" w:themeColor="text1"/>
          <w:sz w:val="18"/>
        </w:rPr>
        <w:t>te vervaardigen en ter goedkeuring aan de directie te verstrekken:</w:t>
      </w:r>
    </w:p>
    <w:p w14:paraId="5E0D83F5" w14:textId="77777777" w:rsidR="00703B14" w:rsidRPr="00703B14" w:rsidRDefault="00703B14" w:rsidP="00F10FA2">
      <w:pPr>
        <w:numPr>
          <w:ilvl w:val="0"/>
          <w:numId w:val="406"/>
        </w:numPr>
        <w:autoSpaceDE w:val="0"/>
        <w:autoSpaceDN/>
        <w:adjustRightInd w:val="0"/>
        <w:spacing w:after="160" w:line="259" w:lineRule="auto"/>
        <w:ind w:left="2058" w:hanging="357"/>
        <w:contextualSpacing/>
        <w:textAlignment w:val="auto"/>
        <w:rPr>
          <w:sz w:val="18"/>
        </w:rPr>
      </w:pPr>
      <w:r w:rsidRPr="00703B14">
        <w:rPr>
          <w:sz w:val="18"/>
        </w:rPr>
        <w:t>De kabeltracé tekeningen</w:t>
      </w:r>
    </w:p>
    <w:p w14:paraId="478C29A4" w14:textId="77777777" w:rsidR="00703B14" w:rsidRPr="00703B14" w:rsidRDefault="00703B14" w:rsidP="00F10FA2">
      <w:pPr>
        <w:numPr>
          <w:ilvl w:val="0"/>
          <w:numId w:val="406"/>
        </w:numPr>
        <w:autoSpaceDE w:val="0"/>
        <w:autoSpaceDN/>
        <w:adjustRightInd w:val="0"/>
        <w:spacing w:after="160" w:line="259" w:lineRule="auto"/>
        <w:ind w:left="2058" w:hanging="357"/>
        <w:contextualSpacing/>
        <w:textAlignment w:val="auto"/>
        <w:rPr>
          <w:sz w:val="18"/>
        </w:rPr>
      </w:pPr>
      <w:r w:rsidRPr="00703B14">
        <w:rPr>
          <w:sz w:val="18"/>
        </w:rPr>
        <w:t xml:space="preserve">profielschetsen </w:t>
      </w:r>
      <w:proofErr w:type="spellStart"/>
      <w:r w:rsidRPr="00703B14">
        <w:rPr>
          <w:sz w:val="18"/>
        </w:rPr>
        <w:t>cfm</w:t>
      </w:r>
      <w:proofErr w:type="spellEnd"/>
      <w:r w:rsidRPr="00703B14">
        <w:rPr>
          <w:sz w:val="18"/>
        </w:rPr>
        <w:t>. NEN7171.</w:t>
      </w:r>
    </w:p>
    <w:p w14:paraId="67265809" w14:textId="77777777" w:rsidR="00703B14" w:rsidRPr="00703B14" w:rsidRDefault="00703B14" w:rsidP="00F10FA2">
      <w:pPr>
        <w:numPr>
          <w:ilvl w:val="0"/>
          <w:numId w:val="406"/>
        </w:numPr>
        <w:autoSpaceDE w:val="0"/>
        <w:autoSpaceDN/>
        <w:adjustRightInd w:val="0"/>
        <w:spacing w:after="160" w:line="259" w:lineRule="auto"/>
        <w:ind w:left="2058" w:hanging="357"/>
        <w:contextualSpacing/>
        <w:textAlignment w:val="auto"/>
        <w:rPr>
          <w:sz w:val="18"/>
        </w:rPr>
      </w:pPr>
      <w:r w:rsidRPr="00703B14">
        <w:rPr>
          <w:sz w:val="18"/>
        </w:rPr>
        <w:t>Gedurende het werk, bijwerken van de single-line</w:t>
      </w:r>
    </w:p>
    <w:p w14:paraId="450C3AD8"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Tijdstip verstrekking:</w:t>
      </w:r>
    </w:p>
    <w:p w14:paraId="013A47B0"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3 weken voor aanvang werkzaamheden.</w:t>
      </w:r>
    </w:p>
    <w:p w14:paraId="33DCEEE6"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Vorm van verstrekking:</w:t>
      </w:r>
    </w:p>
    <w:p w14:paraId="3DC5BDBB"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Digitaal in PDF en </w:t>
      </w:r>
      <w:proofErr w:type="spellStart"/>
      <w:r w:rsidRPr="00703B14">
        <w:rPr>
          <w:rFonts w:eastAsiaTheme="minorEastAsia" w:cs="Verdana"/>
          <w:color w:val="000000" w:themeColor="text1"/>
          <w:sz w:val="18"/>
        </w:rPr>
        <w:t>AutoCad</w:t>
      </w:r>
      <w:proofErr w:type="spellEnd"/>
    </w:p>
    <w:p w14:paraId="660C7B8C"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Aanvullend op de single-line, witdrukken vervaardigen voor alle aanwezige stations op het complex met daarop de actuele stand van het werk aangegeven.</w:t>
      </w:r>
    </w:p>
    <w:bookmarkEnd w:id="146"/>
    <w:p w14:paraId="07EC8C78" w14:textId="77777777" w:rsidR="00703B14" w:rsidRPr="00703B14" w:rsidRDefault="00703B14" w:rsidP="00703B14">
      <w:pPr>
        <w:autoSpaceDE w:val="0"/>
        <w:adjustRightInd w:val="0"/>
        <w:textAlignment w:val="auto"/>
        <w:rPr>
          <w:sz w:val="18"/>
        </w:rPr>
      </w:pPr>
    </w:p>
    <w:p w14:paraId="18D58C92"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47" w:name="_Hlk198595045"/>
      <w:r w:rsidRPr="00703B14">
        <w:rPr>
          <w:rFonts w:eastAsiaTheme="minorHAnsi" w:cstheme="minorBidi"/>
          <w:color w:val="auto"/>
          <w:sz w:val="18"/>
          <w:szCs w:val="22"/>
          <w:lang w:eastAsia="en-US"/>
        </w:rPr>
        <w:t>GRAAF- EN GRONDWERKZAAMHEDEN</w:t>
      </w:r>
    </w:p>
    <w:p w14:paraId="537E80A0"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Grondwerkzaamheden verrichten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12</w:t>
      </w:r>
    </w:p>
    <w:p w14:paraId="37194DD2" w14:textId="77777777" w:rsidR="00703B14" w:rsidRPr="00703B14" w:rsidRDefault="00703B14" w:rsidP="00703B14">
      <w:pPr>
        <w:autoSpaceDN/>
        <w:textAlignment w:val="auto"/>
        <w:rPr>
          <w:rFonts w:eastAsiaTheme="minorHAnsi" w:cstheme="minorBidi"/>
          <w:color w:val="auto"/>
          <w:sz w:val="18"/>
          <w:szCs w:val="22"/>
          <w:lang w:eastAsia="en-US"/>
        </w:rPr>
      </w:pPr>
    </w:p>
    <w:p w14:paraId="60CB4701"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VERHARDINGEN</w:t>
      </w:r>
    </w:p>
    <w:p w14:paraId="716FE9C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Uitnemen en herstellen verhardingen alsmede realiseren van nieuwe verhardingen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15</w:t>
      </w:r>
    </w:p>
    <w:bookmarkEnd w:id="147"/>
    <w:p w14:paraId="6D6826CC"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4FA5403E"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STELPOSTEN</w:t>
      </w:r>
    </w:p>
    <w:p w14:paraId="119E662A"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HAnsi" w:cstheme="minorBidi"/>
          <w:color w:val="auto"/>
          <w:sz w:val="18"/>
          <w:szCs w:val="22"/>
          <w:lang w:eastAsia="en-US"/>
        </w:rPr>
        <w:t xml:space="preserve">Voor de HS-energiemonitoring moeten poweranalyzers geïnstalleerd gaan worden, daarvoor dient </w:t>
      </w:r>
      <w:r w:rsidRPr="00703B14">
        <w:rPr>
          <w:rFonts w:eastAsiaTheme="minorEastAsia" w:cs="Verdana"/>
          <w:color w:val="auto"/>
          <w:sz w:val="18"/>
          <w:szCs w:val="22"/>
          <w:lang w:eastAsia="en-US"/>
        </w:rPr>
        <w:t>de aannemer een stelpost op te nemen van € 30.000,=</w:t>
      </w:r>
      <w:r w:rsidRPr="00703B14">
        <w:rPr>
          <w:rFonts w:eastAsiaTheme="minorHAnsi" w:cstheme="minorBidi"/>
          <w:color w:val="auto"/>
          <w:sz w:val="18"/>
          <w:szCs w:val="22"/>
          <w:lang w:eastAsia="en-US"/>
        </w:rPr>
        <w:t xml:space="preserve"> </w:t>
      </w:r>
    </w:p>
    <w:p w14:paraId="04C2125B"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2446F045"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bookmarkStart w:id="148" w:name="_Hlk198595234"/>
      <w:r w:rsidRPr="00703B14">
        <w:rPr>
          <w:rFonts w:eastAsiaTheme="minorEastAsia" w:cs="Verdana"/>
          <w:color w:val="000000" w:themeColor="text1"/>
          <w:sz w:val="18"/>
        </w:rPr>
        <w:t>WERKBESCHEIDEN</w:t>
      </w:r>
    </w:p>
    <w:p w14:paraId="507C5E48"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minimaal 3 weken voor aanvang werkzaamheden, de werktekeningen en berekeningen aan overeenkomstig paragraaf 70.12.</w:t>
      </w:r>
    </w:p>
    <w:p w14:paraId="4E39DA7B"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1C7F70DC"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BEPROEVEN/KEUREN</w:t>
      </w:r>
    </w:p>
    <w:p w14:paraId="60196908"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beproefd en keurt de installatie en levert daarvan meetrapporten aan overeenkomstig paragraaf 70.13</w:t>
      </w:r>
    </w:p>
    <w:p w14:paraId="49DF5230"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1760E610"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REVISIEBESCHEIDEN</w:t>
      </w:r>
    </w:p>
    <w:p w14:paraId="7B66B97E"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EastAsia" w:cs="Verdana"/>
          <w:color w:val="000000" w:themeColor="text1"/>
          <w:sz w:val="18"/>
        </w:rPr>
        <w:t xml:space="preserve">Aannemer levert twee weken voor oplevering de revisiestukken aan zoals gesteld in paragraaf 01.05, bepalingen 70.00.32 en 70.00.33 en overeenkomstig bijlage 70.R. Eveneens bij de revisiestukken, het </w:t>
      </w:r>
      <w:r w:rsidRPr="00703B14">
        <w:rPr>
          <w:rFonts w:eastAsiaTheme="minorEastAsia" w:cs="Verdana"/>
          <w:color w:val="000000" w:themeColor="text1"/>
          <w:sz w:val="18"/>
          <w:szCs w:val="22"/>
          <w:lang w:eastAsia="en-US"/>
        </w:rPr>
        <w:t>overdrachtsprotocol</w:t>
      </w:r>
      <w:r w:rsidRPr="00703B14">
        <w:rPr>
          <w:rFonts w:eastAsiaTheme="minorEastAsia" w:cs="Verdana"/>
          <w:color w:val="000000" w:themeColor="text1"/>
          <w:sz w:val="18"/>
        </w:rPr>
        <w:t xml:space="preserve">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xml:space="preserve">. paragraaf 00.02.10 aanleveren en de rapporten en </w:t>
      </w:r>
      <w:r w:rsidRPr="00703B14">
        <w:rPr>
          <w:rFonts w:eastAsiaTheme="minorHAnsi" w:cstheme="minorBidi"/>
          <w:color w:val="auto"/>
          <w:sz w:val="18"/>
          <w:szCs w:val="22"/>
          <w:lang w:eastAsia="en-US"/>
        </w:rPr>
        <w:t>certificaten die geëist worden in de bijlage ”Technische bouwkundige eisen energiestation”</w:t>
      </w:r>
    </w:p>
    <w:p w14:paraId="2EE71421"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Aanvullend op de revisie vereisten, alle energiestations op het complex voorzien van een nieuwe “As-built” </w:t>
      </w:r>
      <w:proofErr w:type="spellStart"/>
      <w:r w:rsidRPr="00703B14">
        <w:rPr>
          <w:rFonts w:eastAsiaTheme="minorHAnsi" w:cstheme="minorBidi"/>
          <w:color w:val="auto"/>
          <w:sz w:val="18"/>
          <w:szCs w:val="22"/>
          <w:lang w:eastAsia="en-US"/>
        </w:rPr>
        <w:t>witdruk</w:t>
      </w:r>
      <w:proofErr w:type="spellEnd"/>
      <w:r w:rsidRPr="00703B14">
        <w:rPr>
          <w:rFonts w:eastAsiaTheme="minorHAnsi" w:cstheme="minorBidi"/>
          <w:color w:val="auto"/>
          <w:sz w:val="18"/>
          <w:szCs w:val="22"/>
          <w:lang w:eastAsia="en-US"/>
        </w:rPr>
        <w:t xml:space="preserve"> single-line. Bestaande single-line witdrukken moeten door de aannemer vervangen worden door de nieuwe “As-built” witdrukken.</w:t>
      </w:r>
    </w:p>
    <w:bookmarkEnd w:id="148"/>
    <w:p w14:paraId="71FC0B7B" w14:textId="77777777" w:rsidR="00703B14" w:rsidRPr="00703B14" w:rsidRDefault="00703B14" w:rsidP="00703B14">
      <w:pPr>
        <w:autoSpaceDE w:val="0"/>
        <w:adjustRightInd w:val="0"/>
        <w:ind w:left="1701"/>
        <w:contextualSpacing/>
        <w:rPr>
          <w:rFonts w:eastAsiaTheme="minorEastAsia" w:cs="Verdana"/>
          <w:color w:val="000000" w:themeColor="text1"/>
          <w:sz w:val="18"/>
        </w:rPr>
      </w:pPr>
    </w:p>
    <w:p w14:paraId="6D515130" w14:textId="77777777" w:rsidR="00703B14" w:rsidRPr="00703B14" w:rsidRDefault="00703B14" w:rsidP="00703B14">
      <w:pPr>
        <w:autoSpaceDN/>
        <w:ind w:left="1701" w:hanging="1701"/>
        <w:textAlignment w:val="auto"/>
        <w:rPr>
          <w:rFonts w:eastAsiaTheme="minorHAnsi" w:cstheme="minorBidi"/>
          <w:b/>
          <w:bCs/>
          <w:color w:val="auto"/>
          <w:sz w:val="18"/>
          <w:szCs w:val="22"/>
          <w:lang w:eastAsia="en-US"/>
        </w:rPr>
      </w:pPr>
      <w:r w:rsidRPr="00703B14">
        <w:rPr>
          <w:rFonts w:eastAsiaTheme="minorEastAsia" w:cs="Verdana"/>
          <w:b/>
          <w:color w:val="000000" w:themeColor="text1"/>
          <w:sz w:val="18"/>
          <w:szCs w:val="22"/>
          <w:lang w:eastAsia="en-US"/>
        </w:rPr>
        <w:t>70.11.10-g</w:t>
      </w:r>
      <w:r w:rsidRPr="00703B14">
        <w:rPr>
          <w:rFonts w:eastAsiaTheme="minorEastAsia" w:cs="Verdana"/>
          <w:b/>
          <w:color w:val="000000" w:themeColor="text1"/>
          <w:sz w:val="18"/>
          <w:szCs w:val="22"/>
          <w:lang w:eastAsia="en-US"/>
        </w:rPr>
        <w:tab/>
        <w:t>CENTRALE ELEKTROTECHNISCHE VOORZIENING</w:t>
      </w:r>
    </w:p>
    <w:p w14:paraId="63A480AB"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CENTRALE ELEKTROTECHNISCHE VOORZIENING TRANSFORMATORBEKABELING</w:t>
      </w:r>
    </w:p>
    <w:p w14:paraId="38E8FF0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Realiseren van transformatorbekabeling, volledig gebaseerd als beschreven.</w:t>
      </w:r>
    </w:p>
    <w:p w14:paraId="5D8D9B3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1C898D97"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Aanvullend op de technische uitvoeringseisen, bepaling 70.00.29 en bouwstoffen, bepaling 70.00.60, leidingwegen uitvoeren volgens:</w:t>
      </w:r>
    </w:p>
    <w:p w14:paraId="64099B31" w14:textId="77777777" w:rsidR="00703B14" w:rsidRPr="00703B14" w:rsidRDefault="00703B14" w:rsidP="00F10FA2">
      <w:pPr>
        <w:numPr>
          <w:ilvl w:val="0"/>
          <w:numId w:val="402"/>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bepaling 70.11.10-e. Hierin alle kabels en leidingen aanbrengen, waaronder ook de bevestiging van leidingen in de kabelblokken.</w:t>
      </w:r>
    </w:p>
    <w:p w14:paraId="5F938FA0"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3AF9CB63"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Aanvullend op de algemeen vermelde voorschriften uitvoeren volgens:</w:t>
      </w:r>
    </w:p>
    <w:p w14:paraId="1BFC5BC6"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EastAsia" w:cs="Verdana"/>
          <w:color w:val="000000" w:themeColor="text1"/>
          <w:sz w:val="18"/>
        </w:rPr>
        <w:t>NPR-IEC/TR 61000-5-2.</w:t>
      </w:r>
    </w:p>
    <w:p w14:paraId="3B59875B"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74AA926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49" w:name="_Hlk197679740"/>
      <w:r w:rsidRPr="00703B14">
        <w:rPr>
          <w:rFonts w:eastAsiaTheme="minorEastAsia" w:cs="Verdana"/>
          <w:color w:val="000000" w:themeColor="text1"/>
          <w:sz w:val="18"/>
        </w:rPr>
        <w:t>HOOGSPANNINGBEKABELING TRANSFORMATOR</w:t>
      </w:r>
    </w:p>
    <w:bookmarkEnd w:id="149"/>
    <w:p w14:paraId="4EBEC21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Tussen de hoogspanningsverdelers en de transformator, hoogspanningskabels realiseren als aangegeven in bijlage 70.01</w:t>
      </w:r>
    </w:p>
    <w:p w14:paraId="0729F74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70012F38"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technische materiaalspecificaties van de hoogspanningsbekabeling in bepaling 70.61.13-a</w:t>
      </w:r>
    </w:p>
    <w:p w14:paraId="787D66E9"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7DE1E450" w14:textId="77777777" w:rsidR="00703B14" w:rsidRPr="00703B14" w:rsidRDefault="00703B14" w:rsidP="00703B14">
      <w:pPr>
        <w:autoSpaceDE w:val="0"/>
        <w:adjustRightInd w:val="0"/>
        <w:ind w:left="1701"/>
        <w:contextualSpacing/>
        <w:textAlignment w:val="auto"/>
        <w:rPr>
          <w:rFonts w:eastAsiaTheme="minorEastAsia" w:cs="Verdana"/>
          <w:color w:val="auto"/>
          <w:sz w:val="18"/>
        </w:rPr>
      </w:pPr>
      <w:r w:rsidRPr="00703B14">
        <w:rPr>
          <w:rFonts w:eastAsiaTheme="minorEastAsia" w:cs="Verdana"/>
          <w:color w:val="auto"/>
          <w:sz w:val="18"/>
        </w:rPr>
        <w:lastRenderedPageBreak/>
        <w:t>Aanbrengen van een verzinkt stalen draagframe aan de hoogspanningszijde transformator t.b.v.:</w:t>
      </w:r>
    </w:p>
    <w:p w14:paraId="5E00D203" w14:textId="77777777" w:rsidR="00703B14" w:rsidRPr="00703B14" w:rsidRDefault="00703B14" w:rsidP="00F10FA2">
      <w:pPr>
        <w:numPr>
          <w:ilvl w:val="0"/>
          <w:numId w:val="393"/>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begeleiden bekabeling vanuit de kelderruimte;</w:t>
      </w:r>
    </w:p>
    <w:p w14:paraId="6085AE28" w14:textId="77777777" w:rsidR="00703B14" w:rsidRPr="00703B14" w:rsidRDefault="00703B14" w:rsidP="00F10FA2">
      <w:pPr>
        <w:numPr>
          <w:ilvl w:val="0"/>
          <w:numId w:val="393"/>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bevestigen bekabeling voor de aansluiting aan primaire zijde van de transformator.</w:t>
      </w:r>
    </w:p>
    <w:p w14:paraId="0377120C" w14:textId="77777777" w:rsidR="00703B14" w:rsidRPr="00703B14" w:rsidRDefault="00703B14" w:rsidP="00703B14">
      <w:pPr>
        <w:autoSpaceDE w:val="0"/>
        <w:adjustRightInd w:val="0"/>
        <w:textAlignment w:val="auto"/>
        <w:rPr>
          <w:rFonts w:eastAsiaTheme="minorEastAsia" w:cs="Verdana"/>
          <w:color w:val="000000" w:themeColor="text1"/>
          <w:sz w:val="18"/>
          <w:u w:val="single"/>
        </w:rPr>
      </w:pPr>
    </w:p>
    <w:p w14:paraId="09FBFDDA"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LAAGSPANNINGBEKABELING TRANSFORMATOR</w:t>
      </w:r>
    </w:p>
    <w:p w14:paraId="23463D1C"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Uitgangspunten:</w:t>
      </w:r>
    </w:p>
    <w:p w14:paraId="58A31564" w14:textId="77777777" w:rsidR="00703B14" w:rsidRPr="00703B14" w:rsidRDefault="00703B14" w:rsidP="00703B14">
      <w:pPr>
        <w:autoSpaceDE w:val="0"/>
        <w:adjustRightInd w:val="0"/>
        <w:ind w:left="1701"/>
        <w:contextualSpacing/>
        <w:rPr>
          <w:rFonts w:eastAsiaTheme="minorEastAsia" w:cs="Verdana"/>
          <w:color w:val="000000" w:themeColor="text1"/>
          <w:sz w:val="18"/>
        </w:rPr>
      </w:pPr>
      <w:r w:rsidRPr="00703B14">
        <w:rPr>
          <w:rFonts w:eastAsiaTheme="minorEastAsia" w:cs="Verdana"/>
          <w:i/>
          <w:color w:val="000000" w:themeColor="text1"/>
          <w:sz w:val="18"/>
        </w:rPr>
        <w:t>TN-S stroomstelsel:</w:t>
      </w:r>
    </w:p>
    <w:p w14:paraId="03787C57" w14:textId="77777777" w:rsidR="00703B14" w:rsidRPr="00703B14" w:rsidRDefault="00703B14" w:rsidP="00F10FA2">
      <w:pPr>
        <w:numPr>
          <w:ilvl w:val="0"/>
          <w:numId w:val="39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bookmarkStart w:id="150" w:name="_Hlk197688229"/>
      <w:bookmarkStart w:id="151" w:name="_Hlk197683836"/>
      <w:r w:rsidRPr="00703B14">
        <w:rPr>
          <w:rFonts w:eastAsiaTheme="minorEastAsia" w:cs="Verdana"/>
          <w:color w:val="000000" w:themeColor="text1"/>
          <w:sz w:val="18"/>
        </w:rPr>
        <w:t>Dimensionering</w:t>
      </w:r>
      <w:bookmarkEnd w:id="150"/>
      <w:r w:rsidRPr="00703B14">
        <w:rPr>
          <w:rFonts w:eastAsiaTheme="minorEastAsia" w:cs="Verdana"/>
          <w:color w:val="000000" w:themeColor="text1"/>
          <w:sz w:val="18"/>
        </w:rPr>
        <w:t xml:space="preserve"> Fasen- en </w:t>
      </w:r>
      <w:proofErr w:type="spellStart"/>
      <w:r w:rsidRPr="00703B14">
        <w:rPr>
          <w:rFonts w:eastAsiaTheme="minorEastAsia" w:cs="Verdana"/>
          <w:color w:val="000000" w:themeColor="text1"/>
          <w:sz w:val="18"/>
        </w:rPr>
        <w:t>Nulgeleiders</w:t>
      </w:r>
      <w:proofErr w:type="spellEnd"/>
      <w:r w:rsidRPr="00703B14">
        <w:rPr>
          <w:rFonts w:eastAsiaTheme="minorEastAsia" w:cs="Verdana"/>
          <w:color w:val="000000" w:themeColor="text1"/>
          <w:sz w:val="18"/>
        </w:rPr>
        <w:t xml:space="preserve"> gelijkwaardig uitvoeren.</w:t>
      </w:r>
      <w:bookmarkEnd w:id="151"/>
    </w:p>
    <w:p w14:paraId="4046D55F" w14:textId="77777777" w:rsidR="00703B14" w:rsidRPr="00703B14" w:rsidRDefault="00703B14" w:rsidP="00F10FA2">
      <w:pPr>
        <w:numPr>
          <w:ilvl w:val="0"/>
          <w:numId w:val="39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Dimensionering aardleiding, de helft van de actieve geleiders.</w:t>
      </w:r>
    </w:p>
    <w:p w14:paraId="78746717" w14:textId="77777777" w:rsidR="00703B14" w:rsidRPr="00703B14" w:rsidRDefault="00703B14" w:rsidP="00703B14">
      <w:pPr>
        <w:autoSpaceDE w:val="0"/>
        <w:adjustRightInd w:val="0"/>
        <w:ind w:left="1701"/>
        <w:textAlignment w:val="auto"/>
        <w:rPr>
          <w:rFonts w:eastAsiaTheme="minorEastAsia" w:cs="Verdana"/>
          <w:i/>
          <w:color w:val="000000" w:themeColor="text1"/>
          <w:sz w:val="18"/>
        </w:rPr>
      </w:pPr>
      <w:r w:rsidRPr="00703B14">
        <w:rPr>
          <w:rFonts w:eastAsiaTheme="minorEastAsia" w:cs="Verdana"/>
          <w:i/>
          <w:color w:val="000000" w:themeColor="text1"/>
          <w:sz w:val="18"/>
        </w:rPr>
        <w:t>TN-C / TN-CS stroomstelsel:</w:t>
      </w:r>
    </w:p>
    <w:p w14:paraId="24A3C56F" w14:textId="77777777" w:rsidR="00703B14" w:rsidRPr="00703B14" w:rsidRDefault="00703B14" w:rsidP="00F10FA2">
      <w:pPr>
        <w:numPr>
          <w:ilvl w:val="0"/>
          <w:numId w:val="15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Dimensionering </w:t>
      </w:r>
      <w:proofErr w:type="spellStart"/>
      <w:r w:rsidRPr="00703B14">
        <w:rPr>
          <w:rFonts w:eastAsiaTheme="minorEastAsia" w:cs="Verdana"/>
          <w:color w:val="000000" w:themeColor="text1"/>
          <w:sz w:val="18"/>
        </w:rPr>
        <w:t>Fasengeleiders</w:t>
      </w:r>
      <w:proofErr w:type="spellEnd"/>
      <w:r w:rsidRPr="00703B14">
        <w:rPr>
          <w:rFonts w:eastAsiaTheme="minorEastAsia" w:cs="Verdana"/>
          <w:color w:val="000000" w:themeColor="text1"/>
          <w:sz w:val="18"/>
        </w:rPr>
        <w:t xml:space="preserve"> en PEN-leiding gelijkwaardig uitvoeren.</w:t>
      </w:r>
    </w:p>
    <w:p w14:paraId="39D9F257" w14:textId="77777777" w:rsidR="00703B14" w:rsidRPr="00703B14" w:rsidRDefault="00703B14" w:rsidP="00F10FA2">
      <w:pPr>
        <w:numPr>
          <w:ilvl w:val="0"/>
          <w:numId w:val="15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Bij een 3-polige hoofdschakelaar de PEN-leiding vanaf de transformator, rechtstreeks aansluiten op een PEN-Rail in schakel- en verdeelinrichting laagspanning.</w:t>
      </w:r>
    </w:p>
    <w:p w14:paraId="7932C43A" w14:textId="77777777" w:rsidR="00703B14" w:rsidRPr="00703B14" w:rsidRDefault="00703B14" w:rsidP="00F10FA2">
      <w:pPr>
        <w:numPr>
          <w:ilvl w:val="0"/>
          <w:numId w:val="15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Bij een 4-polige hoofdschakelaar de PEN-leiding vanaf de transformator, rechtstreeks aansluiten op een PEN-Rail, welke geïnstalleerd moet zijn voor de hoofdschakelaar in schakel- en verdeelinrichting laagspanning.</w:t>
      </w:r>
    </w:p>
    <w:p w14:paraId="2B9ECFFF" w14:textId="77777777" w:rsidR="00703B14" w:rsidRPr="00703B14" w:rsidRDefault="00703B14" w:rsidP="00F10FA2">
      <w:pPr>
        <w:numPr>
          <w:ilvl w:val="1"/>
          <w:numId w:val="155"/>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bookmarkStart w:id="152" w:name="_Hlk197688538"/>
      <w:r w:rsidRPr="00703B14">
        <w:rPr>
          <w:rFonts w:eastAsiaTheme="minorEastAsia" w:cs="Verdana"/>
          <w:color w:val="000000" w:themeColor="text1"/>
          <w:sz w:val="18"/>
        </w:rPr>
        <w:t xml:space="preserve">Vanaf de PEN-Rail, het Nul-contact van de hoofdschakelaar aansluiten met een of meerdere parallel geleiders die gelijkwaardig gedimensioneerd zijn aan de </w:t>
      </w:r>
      <w:proofErr w:type="spellStart"/>
      <w:r w:rsidRPr="00703B14">
        <w:rPr>
          <w:rFonts w:eastAsiaTheme="minorEastAsia" w:cs="Verdana"/>
          <w:color w:val="000000" w:themeColor="text1"/>
          <w:sz w:val="18"/>
        </w:rPr>
        <w:t>Fasengeleiders</w:t>
      </w:r>
      <w:proofErr w:type="spellEnd"/>
      <w:r w:rsidRPr="00703B14">
        <w:rPr>
          <w:rFonts w:eastAsiaTheme="minorEastAsia" w:cs="Verdana"/>
          <w:color w:val="000000" w:themeColor="text1"/>
          <w:sz w:val="18"/>
        </w:rPr>
        <w:t>.</w:t>
      </w:r>
      <w:bookmarkEnd w:id="152"/>
    </w:p>
    <w:p w14:paraId="069E24E9" w14:textId="77777777" w:rsidR="00703B14" w:rsidRPr="00703B14" w:rsidRDefault="00703B14" w:rsidP="00F10FA2">
      <w:pPr>
        <w:numPr>
          <w:ilvl w:val="1"/>
          <w:numId w:val="155"/>
        </w:numPr>
        <w:autoSpaceDE w:val="0"/>
        <w:autoSpaceDN/>
        <w:adjustRightInd w:val="0"/>
        <w:spacing w:after="160" w:line="259" w:lineRule="auto"/>
        <w:ind w:left="2415"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Vanaf de PEN-Rail, de aardrail aansluiten met een of meerdere parallel geleiders waarvan de dimensionering de helft van de </w:t>
      </w:r>
      <w:proofErr w:type="spellStart"/>
      <w:r w:rsidRPr="00703B14">
        <w:rPr>
          <w:rFonts w:eastAsiaTheme="minorEastAsia" w:cs="Verdana"/>
          <w:color w:val="000000" w:themeColor="text1"/>
          <w:sz w:val="18"/>
        </w:rPr>
        <w:t>Fasengeleiders</w:t>
      </w:r>
      <w:proofErr w:type="spellEnd"/>
      <w:r w:rsidRPr="00703B14">
        <w:rPr>
          <w:rFonts w:eastAsiaTheme="minorEastAsia" w:cs="Verdana"/>
          <w:color w:val="000000" w:themeColor="text1"/>
          <w:sz w:val="18"/>
        </w:rPr>
        <w:t xml:space="preserve"> betreft.</w:t>
      </w:r>
    </w:p>
    <w:p w14:paraId="7BFAA5C1" w14:textId="77777777" w:rsidR="00703B14" w:rsidRPr="00703B14" w:rsidRDefault="00703B14" w:rsidP="00703B14">
      <w:pPr>
        <w:autoSpaceDE w:val="0"/>
        <w:adjustRightInd w:val="0"/>
        <w:ind w:left="1701"/>
        <w:contextualSpacing/>
        <w:rPr>
          <w:rFonts w:eastAsiaTheme="minorEastAsia" w:cs="Verdana"/>
          <w:color w:val="000000" w:themeColor="text1"/>
          <w:sz w:val="18"/>
        </w:rPr>
      </w:pPr>
      <w:r w:rsidRPr="00703B14">
        <w:rPr>
          <w:rFonts w:eastAsiaTheme="minorEastAsia" w:cs="Verdana"/>
          <w:color w:val="000000" w:themeColor="text1"/>
          <w:sz w:val="18"/>
        </w:rPr>
        <w:t>Toe te passen bekabeling:</w:t>
      </w:r>
    </w:p>
    <w:p w14:paraId="59B5D645"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de eisen en technische materiaalspecificaties van de laagspanningsbekabeling in bepaling 70.62.13-b</w:t>
      </w:r>
    </w:p>
    <w:p w14:paraId="2FEA0A5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409B1C9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CONFIGURATIE ENKEL-ADERIGE PARALLEL GESCHAKELDE LAAGSPANNINGSLEIDINGEN</w:t>
      </w:r>
    </w:p>
    <w:p w14:paraId="19A5CD0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De configuratie van de enkel-aderige laagspanningsleidingen tussen de transformator en hoofdschakel- en verdeelinrichting uitvoeren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w:t>
      </w:r>
    </w:p>
    <w:p w14:paraId="08B6D059" w14:textId="77777777" w:rsidR="00703B14" w:rsidRPr="00703B14" w:rsidRDefault="00703B14" w:rsidP="00F10FA2">
      <w:pPr>
        <w:numPr>
          <w:ilvl w:val="0"/>
          <w:numId w:val="39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bepaling 523.7 NEN 1010:2020+C1:2024; en</w:t>
      </w:r>
    </w:p>
    <w:p w14:paraId="68639B28" w14:textId="77777777" w:rsidR="00703B14" w:rsidRPr="00703B14" w:rsidRDefault="00703B14" w:rsidP="00F10FA2">
      <w:pPr>
        <w:numPr>
          <w:ilvl w:val="0"/>
          <w:numId w:val="391"/>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voorbeelden als aangegeven in bijlage H in de </w:t>
      </w:r>
      <w:bookmarkStart w:id="153" w:name="_Hlk197638937"/>
      <w:r w:rsidRPr="00703B14">
        <w:rPr>
          <w:rFonts w:eastAsiaTheme="minorEastAsia" w:cs="Verdana"/>
          <w:color w:val="000000" w:themeColor="text1"/>
          <w:sz w:val="18"/>
        </w:rPr>
        <w:t>NEN 1010:2020+C1:2024</w:t>
      </w:r>
      <w:bookmarkEnd w:id="153"/>
      <w:r w:rsidRPr="00703B14">
        <w:rPr>
          <w:rFonts w:eastAsiaTheme="minorEastAsia" w:cs="Verdana"/>
          <w:color w:val="000000" w:themeColor="text1"/>
          <w:sz w:val="18"/>
        </w:rPr>
        <w:t>.</w:t>
      </w:r>
    </w:p>
    <w:p w14:paraId="5044298B" w14:textId="77777777" w:rsidR="00703B14" w:rsidRPr="00703B14" w:rsidRDefault="00703B14" w:rsidP="00703B14">
      <w:pPr>
        <w:autoSpaceDE w:val="0"/>
        <w:adjustRightInd w:val="0"/>
        <w:ind w:left="1701"/>
        <w:contextualSpacing/>
        <w:textAlignment w:val="auto"/>
        <w:rPr>
          <w:rFonts w:eastAsiaTheme="minorEastAsia" w:cs="Verdana"/>
          <w:color w:val="auto"/>
          <w:sz w:val="18"/>
        </w:rPr>
      </w:pPr>
    </w:p>
    <w:p w14:paraId="61FA956E" w14:textId="77777777" w:rsidR="00703B14" w:rsidRPr="00703B14" w:rsidRDefault="00703B14" w:rsidP="00703B14">
      <w:pPr>
        <w:autoSpaceDE w:val="0"/>
        <w:adjustRightInd w:val="0"/>
        <w:ind w:left="1701"/>
        <w:contextualSpacing/>
        <w:textAlignment w:val="auto"/>
        <w:rPr>
          <w:rFonts w:eastAsiaTheme="minorEastAsia" w:cs="Verdana"/>
          <w:color w:val="auto"/>
          <w:sz w:val="18"/>
        </w:rPr>
      </w:pPr>
      <w:r w:rsidRPr="00703B14">
        <w:rPr>
          <w:rFonts w:eastAsiaTheme="minorEastAsia" w:cs="Verdana"/>
          <w:color w:val="auto"/>
          <w:sz w:val="18"/>
        </w:rPr>
        <w:t>Aanbrengen van een verzinkt stalen draagframe aan de laagspanningszijde transformator t.b.v.:</w:t>
      </w:r>
    </w:p>
    <w:p w14:paraId="6543984A" w14:textId="77777777" w:rsidR="00703B14" w:rsidRPr="00703B14" w:rsidRDefault="00703B14" w:rsidP="00F10FA2">
      <w:pPr>
        <w:numPr>
          <w:ilvl w:val="0"/>
          <w:numId w:val="393"/>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begeleiden bekabeling vanuit de kelderruimte;</w:t>
      </w:r>
    </w:p>
    <w:p w14:paraId="6D364E55" w14:textId="77777777" w:rsidR="00703B14" w:rsidRPr="00703B14" w:rsidRDefault="00703B14" w:rsidP="00F10FA2">
      <w:pPr>
        <w:numPr>
          <w:ilvl w:val="0"/>
          <w:numId w:val="393"/>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bevestigen bekabeling voor de aansluiting aan secundaire zijde van de transformator.</w:t>
      </w:r>
    </w:p>
    <w:p w14:paraId="576811F5"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4E85C03D"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BEREKENINGEN</w:t>
      </w:r>
    </w:p>
    <w:p w14:paraId="7C2CD500" w14:textId="77777777" w:rsidR="00703B14" w:rsidRPr="00703B14" w:rsidRDefault="00703B14" w:rsidP="00703B14">
      <w:pPr>
        <w:autoSpaceDE w:val="0"/>
        <w:adjustRightInd w:val="0"/>
        <w:ind w:left="1701"/>
        <w:textAlignment w:val="auto"/>
        <w:rPr>
          <w:rFonts w:eastAsiaTheme="minorEastAsia" w:cs="Verdana"/>
          <w:color w:val="auto"/>
          <w:sz w:val="18"/>
        </w:rPr>
      </w:pPr>
      <w:r w:rsidRPr="00703B14">
        <w:rPr>
          <w:rFonts w:eastAsiaTheme="minorEastAsia" w:cs="Verdana"/>
          <w:color w:val="000000" w:themeColor="text1"/>
          <w:sz w:val="18"/>
        </w:rPr>
        <w:t>De aannemer wordt verplicht de kabelberekeningen te vervaardigen voor de beschreven hoog- en laagspanning transformatorkabels</w:t>
      </w:r>
      <w:r w:rsidRPr="00703B14">
        <w:rPr>
          <w:rFonts w:eastAsiaTheme="minorEastAsia" w:cs="Verdana"/>
          <w:color w:val="auto"/>
          <w:sz w:val="18"/>
        </w:rPr>
        <w:t xml:space="preserve"> en deze ter goedkeuring aan de directie voor te </w:t>
      </w:r>
      <w:r w:rsidRPr="00703B14">
        <w:rPr>
          <w:rFonts w:eastAsiaTheme="minorEastAsia" w:cs="Verdana"/>
          <w:color w:val="000000" w:themeColor="text1"/>
          <w:sz w:val="18"/>
        </w:rPr>
        <w:t>leveren.</w:t>
      </w:r>
    </w:p>
    <w:p w14:paraId="5EF44FF8" w14:textId="77777777" w:rsidR="00703B14" w:rsidRPr="00703B14" w:rsidRDefault="00703B14" w:rsidP="00F10FA2">
      <w:pPr>
        <w:numPr>
          <w:ilvl w:val="0"/>
          <w:numId w:val="392"/>
        </w:numPr>
        <w:autoSpaceDN/>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kabelberekeningen laagspanning uitvoeren volgens de methode uitgewerkt in NEN 1010, afgestemd op de situatie ter plaatse.</w:t>
      </w:r>
    </w:p>
    <w:p w14:paraId="5DACB761"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Toe te passen stroomstelsel kabelberekening: TN-S.</w:t>
      </w:r>
    </w:p>
    <w:p w14:paraId="4603FFB8"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In de berekeningen de parameters opnemen als omschreven in paragraaf 70.12.</w:t>
      </w:r>
    </w:p>
    <w:p w14:paraId="22761CDF"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Als uitzondering op de parameters in paragraaf 70.12; in de berekeningen opnemen de maximale geleider temperatuur van 70°C </w:t>
      </w:r>
    </w:p>
    <w:p w14:paraId="283E677D" w14:textId="77777777" w:rsidR="00703B14" w:rsidRPr="00703B14" w:rsidRDefault="00703B14" w:rsidP="00F10FA2">
      <w:pPr>
        <w:numPr>
          <w:ilvl w:val="0"/>
          <w:numId w:val="392"/>
        </w:numPr>
        <w:autoSpaceDN/>
        <w:spacing w:after="160" w:line="259" w:lineRule="auto"/>
        <w:ind w:left="2058" w:hanging="357"/>
        <w:contextualSpacing/>
        <w:textAlignment w:val="auto"/>
        <w:rPr>
          <w:rFonts w:eastAsiaTheme="minorEastAsia" w:cs="Verdana"/>
          <w:color w:val="000000" w:themeColor="text1"/>
          <w:sz w:val="18"/>
        </w:rPr>
      </w:pPr>
      <w:bookmarkStart w:id="154" w:name="_Hlk197672711"/>
      <w:r w:rsidRPr="00703B14">
        <w:rPr>
          <w:rFonts w:eastAsiaTheme="minorEastAsia" w:cs="Verdana"/>
          <w:color w:val="000000" w:themeColor="text1"/>
          <w:sz w:val="18"/>
        </w:rPr>
        <w:t xml:space="preserve">De kabelberekeningen hoogspanning uitvoeren volgens de methode uitgewerkt in </w:t>
      </w:r>
      <w:proofErr w:type="spellStart"/>
      <w:r w:rsidRPr="00703B14">
        <w:rPr>
          <w:rFonts w:eastAsiaTheme="minorEastAsia" w:cs="Verdana"/>
          <w:color w:val="000000" w:themeColor="text1"/>
          <w:sz w:val="18"/>
        </w:rPr>
        <w:t>Vision</w:t>
      </w:r>
      <w:proofErr w:type="spellEnd"/>
      <w:r w:rsidRPr="00703B14">
        <w:rPr>
          <w:rFonts w:eastAsiaTheme="minorEastAsia" w:cs="Verdana"/>
          <w:color w:val="000000" w:themeColor="text1"/>
          <w:sz w:val="18"/>
        </w:rPr>
        <w:t xml:space="preserve"> Cable Analyses, afgestemd op de situatie ter plaatse.</w:t>
      </w:r>
    </w:p>
    <w:bookmarkEnd w:id="154"/>
    <w:p w14:paraId="7D14DD08"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In de berekeningen de parameter voor omgevingstemperatuur van 40°C opnemen.</w:t>
      </w:r>
    </w:p>
    <w:p w14:paraId="247065B5" w14:textId="77777777" w:rsidR="00703B14" w:rsidRPr="00703B14" w:rsidRDefault="00703B14" w:rsidP="00703B14">
      <w:pPr>
        <w:autoSpaceDE w:val="0"/>
        <w:adjustRightInd w:val="0"/>
        <w:textAlignment w:val="auto"/>
        <w:rPr>
          <w:rFonts w:eastAsiaTheme="minorHAnsi" w:cs="Verdana"/>
          <w:color w:val="auto"/>
          <w:sz w:val="18"/>
          <w:lang w:eastAsia="en-US"/>
        </w:rPr>
      </w:pPr>
    </w:p>
    <w:p w14:paraId="06FA9684" w14:textId="77777777" w:rsidR="00703B14" w:rsidRPr="00703B14" w:rsidRDefault="00703B14" w:rsidP="00703B14">
      <w:pPr>
        <w:autoSpaceDE w:val="0"/>
        <w:adjustRightInd w:val="0"/>
        <w:ind w:left="1701"/>
        <w:textAlignment w:val="auto"/>
        <w:rPr>
          <w:color w:val="auto"/>
          <w:sz w:val="18"/>
        </w:rPr>
      </w:pPr>
      <w:r w:rsidRPr="00703B14">
        <w:rPr>
          <w:color w:val="auto"/>
          <w:sz w:val="18"/>
        </w:rPr>
        <w:t>Uitvoering berekeningen:</w:t>
      </w:r>
    </w:p>
    <w:p w14:paraId="566CFD8D" w14:textId="77777777" w:rsidR="00703B14" w:rsidRPr="00703B14" w:rsidRDefault="00703B14" w:rsidP="00F10FA2">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w:t>
      </w:r>
    </w:p>
    <w:p w14:paraId="2E47DB85" w14:textId="77777777" w:rsidR="00703B14" w:rsidRPr="00703B14" w:rsidRDefault="00703B14" w:rsidP="00F10FA2">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Vision</w:t>
      </w:r>
      <w:proofErr w:type="spellEnd"/>
    </w:p>
    <w:p w14:paraId="15BD5A3B"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1C3B45E7"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28F578CD" w14:textId="77777777" w:rsidR="00703B14" w:rsidRPr="00703B14" w:rsidRDefault="00703B14" w:rsidP="00703B14">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6C2807B1" w14:textId="77777777" w:rsidR="00703B14" w:rsidRPr="00703B14" w:rsidRDefault="00703B14" w:rsidP="00F10FA2">
      <w:pPr>
        <w:numPr>
          <w:ilvl w:val="0"/>
          <w:numId w:val="174"/>
        </w:numPr>
        <w:autoSpaceDN/>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3 weken voor aanvang werkzaamheden.</w:t>
      </w:r>
    </w:p>
    <w:p w14:paraId="56BC0C7B"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0737BC34"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HAnsi" w:cstheme="minorBidi"/>
          <w:color w:val="auto"/>
          <w:sz w:val="18"/>
          <w:lang w:eastAsia="en-US"/>
        </w:rPr>
        <w:t>Indien uit de berekeningen blijkt dat de voorgeschreven hoogspanningsbekabeling transformator voldoet, de voorgeschreven bekabeling toepassen.</w:t>
      </w:r>
    </w:p>
    <w:p w14:paraId="003BD17D"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11E05D8A"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WERKBESCHEIDEN</w:t>
      </w:r>
    </w:p>
    <w:p w14:paraId="6771224A"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minimaal 3 weken voor aanvang werkzaamheden, de werktekeningen en berekeningen aan overeenkomstig paragraaf 70.12.</w:t>
      </w:r>
    </w:p>
    <w:p w14:paraId="7A3D7110"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222772B8"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BEPROEVEN/KEUREN</w:t>
      </w:r>
    </w:p>
    <w:p w14:paraId="5E68B2B7"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beproefd en keurt de installatie en levert daarvan meetrapporten aan overeenkomstig paragraaf 70.13</w:t>
      </w:r>
    </w:p>
    <w:p w14:paraId="719D0752" w14:textId="77777777" w:rsidR="00703B14" w:rsidRPr="00703B14" w:rsidRDefault="00703B14" w:rsidP="00703B14">
      <w:pPr>
        <w:tabs>
          <w:tab w:val="left" w:pos="1700"/>
        </w:tabs>
        <w:autoSpaceDE w:val="0"/>
        <w:adjustRightInd w:val="0"/>
        <w:textAlignment w:val="auto"/>
        <w:rPr>
          <w:rFonts w:eastAsiaTheme="minorEastAsia" w:cs="Verdana"/>
          <w:color w:val="000000" w:themeColor="text1"/>
          <w:sz w:val="18"/>
        </w:rPr>
      </w:pPr>
    </w:p>
    <w:p w14:paraId="302EC3C2"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REVISIEBESCHEIDEN</w:t>
      </w:r>
    </w:p>
    <w:p w14:paraId="0D18C3C5"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EastAsia" w:cs="Verdana"/>
          <w:color w:val="000000" w:themeColor="text1"/>
          <w:sz w:val="18"/>
        </w:rPr>
        <w:t xml:space="preserve">Aannemer levert twee weken voor oplevering de revisiestukken aan zoals gesteld in paragraaf 01.05, bepalingen 70.00.32 en 70.00.33 en overeenkomstig bijlage 70.R. Eveneens bij de revisiestukken, het </w:t>
      </w:r>
      <w:r w:rsidRPr="00703B14">
        <w:rPr>
          <w:rFonts w:eastAsiaTheme="minorEastAsia" w:cs="Verdana"/>
          <w:color w:val="000000" w:themeColor="text1"/>
          <w:sz w:val="18"/>
          <w:lang w:eastAsia="en-US"/>
        </w:rPr>
        <w:t>overdrachtsprotocol</w:t>
      </w:r>
      <w:r w:rsidRPr="00703B14">
        <w:rPr>
          <w:rFonts w:eastAsiaTheme="minorEastAsia" w:cs="Verdana"/>
          <w:color w:val="000000" w:themeColor="text1"/>
          <w:sz w:val="18"/>
        </w:rPr>
        <w:t xml:space="preserve">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paragraaf 00.02.10 aanleveren.</w:t>
      </w:r>
    </w:p>
    <w:p w14:paraId="0A1B0B53" w14:textId="77777777" w:rsidR="00703B14" w:rsidRPr="00703B14" w:rsidRDefault="00703B14" w:rsidP="00703B14">
      <w:pPr>
        <w:autoSpaceDE w:val="0"/>
        <w:adjustRightInd w:val="0"/>
        <w:ind w:left="1701"/>
        <w:contextualSpacing/>
        <w:rPr>
          <w:rFonts w:eastAsiaTheme="minorEastAsia" w:cs="Verdana"/>
          <w:color w:val="000000" w:themeColor="text1"/>
          <w:sz w:val="18"/>
        </w:rPr>
      </w:pPr>
    </w:p>
    <w:p w14:paraId="4A8E2FD1" w14:textId="77777777" w:rsidR="00703B14" w:rsidRPr="00703B14" w:rsidRDefault="00703B14" w:rsidP="00703B14">
      <w:pPr>
        <w:autoSpaceDN/>
        <w:ind w:left="1701"/>
        <w:textAlignment w:val="auto"/>
        <w:rPr>
          <w:rFonts w:eastAsiaTheme="minorHAnsi" w:cstheme="minorBidi"/>
          <w:b/>
          <w:bCs/>
          <w:color w:val="auto"/>
          <w:sz w:val="18"/>
          <w:lang w:eastAsia="en-US"/>
        </w:rPr>
      </w:pPr>
    </w:p>
    <w:p w14:paraId="4BCD3566" w14:textId="77777777" w:rsidR="00703B14" w:rsidRPr="00703B14" w:rsidRDefault="00703B14" w:rsidP="00703B14">
      <w:pPr>
        <w:autoSpaceDN/>
        <w:ind w:left="1701" w:hanging="1701"/>
        <w:textAlignment w:val="auto"/>
        <w:rPr>
          <w:rFonts w:eastAsiaTheme="minorHAnsi" w:cstheme="minorBidi"/>
          <w:b/>
          <w:bCs/>
          <w:color w:val="auto"/>
          <w:sz w:val="18"/>
          <w:lang w:eastAsia="en-US"/>
        </w:rPr>
      </w:pPr>
      <w:r w:rsidRPr="00703B14">
        <w:rPr>
          <w:rFonts w:eastAsiaTheme="minorEastAsia" w:cs="Verdana"/>
          <w:b/>
          <w:color w:val="000000" w:themeColor="text1"/>
          <w:sz w:val="18"/>
          <w:lang w:eastAsia="en-US"/>
        </w:rPr>
        <w:t>70.11.10-h</w:t>
      </w:r>
      <w:r w:rsidRPr="00703B14">
        <w:rPr>
          <w:rFonts w:eastAsiaTheme="minorEastAsia" w:cs="Verdana"/>
          <w:b/>
          <w:color w:val="000000" w:themeColor="text1"/>
          <w:sz w:val="18"/>
          <w:lang w:eastAsia="en-US"/>
        </w:rPr>
        <w:tab/>
        <w:t>CENTRALE ELEKTROTECHNISCHE VOORZIENING</w:t>
      </w:r>
    </w:p>
    <w:p w14:paraId="1A86670B" w14:textId="77777777" w:rsidR="00703B14" w:rsidRPr="00703B14" w:rsidRDefault="00703B14" w:rsidP="00703B14">
      <w:pPr>
        <w:autoSpaceDN/>
        <w:ind w:left="2058" w:hanging="357"/>
        <w:textAlignment w:val="auto"/>
        <w:rPr>
          <w:rFonts w:eastAsiaTheme="minorHAnsi" w:cstheme="minorBidi"/>
          <w:color w:val="auto"/>
          <w:sz w:val="18"/>
          <w:lang w:eastAsia="en-US"/>
        </w:rPr>
      </w:pPr>
      <w:r w:rsidRPr="00703B14">
        <w:rPr>
          <w:rFonts w:eastAsiaTheme="minorHAnsi" w:cstheme="minorBidi"/>
          <w:color w:val="auto"/>
          <w:sz w:val="18"/>
          <w:lang w:eastAsia="en-US"/>
        </w:rPr>
        <w:t>CENTRALE ELEKTROTECHNISCHE VOORZIENING, LAAGSPANNING ALGEMEEN</w:t>
      </w:r>
    </w:p>
    <w:p w14:paraId="36B2308A" w14:textId="77777777" w:rsidR="003E7C0F"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Realiseren van</w:t>
      </w:r>
      <w:r w:rsidR="003E7C0F">
        <w:rPr>
          <w:rFonts w:eastAsiaTheme="minorHAnsi" w:cstheme="minorBidi"/>
          <w:color w:val="auto"/>
          <w:sz w:val="18"/>
          <w:lang w:eastAsia="en-US"/>
        </w:rPr>
        <w:t>:</w:t>
      </w:r>
    </w:p>
    <w:p w14:paraId="312BD46F" w14:textId="07FAAC57" w:rsidR="00703B14" w:rsidRDefault="00703B14" w:rsidP="003E7C0F">
      <w:pPr>
        <w:pStyle w:val="Lijstalinea"/>
        <w:numPr>
          <w:ilvl w:val="0"/>
          <w:numId w:val="427"/>
        </w:numPr>
        <w:autoSpaceDN/>
        <w:ind w:left="2058" w:hanging="357"/>
        <w:textAlignment w:val="auto"/>
        <w:rPr>
          <w:rFonts w:eastAsiaTheme="minorHAnsi" w:cstheme="minorBidi"/>
          <w:color w:val="auto"/>
          <w:sz w:val="18"/>
          <w:lang w:eastAsia="en-US"/>
        </w:rPr>
      </w:pPr>
      <w:r w:rsidRPr="003E7C0F">
        <w:rPr>
          <w:rFonts w:eastAsiaTheme="minorHAnsi" w:cstheme="minorBidi"/>
          <w:color w:val="auto"/>
          <w:sz w:val="18"/>
          <w:lang w:eastAsia="en-US"/>
        </w:rPr>
        <w:t>nieuwe voedingskabels vanaf het energiestation naar diverse gebouwen.</w:t>
      </w:r>
    </w:p>
    <w:p w14:paraId="4294DED4" w14:textId="06C6F9D5" w:rsidR="003E7C0F" w:rsidRDefault="003E7C0F" w:rsidP="003E7C0F">
      <w:pPr>
        <w:pStyle w:val="Lijstalinea"/>
        <w:numPr>
          <w:ilvl w:val="0"/>
          <w:numId w:val="427"/>
        </w:numPr>
        <w:autoSpaceDN/>
        <w:ind w:left="2058" w:hanging="357"/>
        <w:textAlignment w:val="auto"/>
        <w:rPr>
          <w:rFonts w:eastAsiaTheme="minorHAnsi" w:cstheme="minorBidi"/>
          <w:color w:val="auto"/>
          <w:sz w:val="18"/>
          <w:lang w:eastAsia="en-US"/>
        </w:rPr>
      </w:pPr>
      <w:r>
        <w:rPr>
          <w:rFonts w:eastAsiaTheme="minorHAnsi" w:cstheme="minorBidi"/>
          <w:color w:val="auto"/>
          <w:sz w:val="18"/>
          <w:lang w:eastAsia="en-US"/>
        </w:rPr>
        <w:t xml:space="preserve">nieuwe </w:t>
      </w:r>
      <w:bookmarkStart w:id="155" w:name="_Hlk209179429"/>
      <w:r>
        <w:rPr>
          <w:rFonts w:eastAsiaTheme="minorHAnsi" w:cstheme="minorBidi"/>
          <w:color w:val="auto"/>
          <w:sz w:val="18"/>
          <w:lang w:eastAsia="en-US"/>
        </w:rPr>
        <w:t>voedingskabels vanaf HKL, station 29 naar aansluitkast appélplaats</w:t>
      </w:r>
      <w:bookmarkEnd w:id="155"/>
      <w:r>
        <w:rPr>
          <w:rFonts w:eastAsiaTheme="minorHAnsi" w:cstheme="minorBidi"/>
          <w:color w:val="auto"/>
          <w:sz w:val="18"/>
          <w:lang w:eastAsia="en-US"/>
        </w:rPr>
        <w:t>.</w:t>
      </w:r>
    </w:p>
    <w:p w14:paraId="3A8B4F49" w14:textId="25D67914" w:rsidR="00C37035" w:rsidRDefault="00C37035" w:rsidP="003E7C0F">
      <w:pPr>
        <w:pStyle w:val="Lijstalinea"/>
        <w:numPr>
          <w:ilvl w:val="0"/>
          <w:numId w:val="427"/>
        </w:numPr>
        <w:autoSpaceDN/>
        <w:ind w:left="2058" w:hanging="357"/>
        <w:textAlignment w:val="auto"/>
        <w:rPr>
          <w:rFonts w:eastAsiaTheme="minorHAnsi" w:cstheme="minorBidi"/>
          <w:color w:val="auto"/>
          <w:sz w:val="18"/>
          <w:lang w:eastAsia="en-US"/>
        </w:rPr>
      </w:pPr>
      <w:r>
        <w:rPr>
          <w:rFonts w:eastAsiaTheme="minorHAnsi" w:cstheme="minorBidi"/>
          <w:color w:val="auto"/>
          <w:sz w:val="18"/>
          <w:lang w:eastAsia="en-US"/>
        </w:rPr>
        <w:t>nieuwe voedingskabels tussen aansluitkasten appélplaats onderling.</w:t>
      </w:r>
    </w:p>
    <w:p w14:paraId="0B374CFF" w14:textId="1D3B9990" w:rsidR="00DD348C" w:rsidRPr="003E7C0F" w:rsidRDefault="00C37035" w:rsidP="003E7C0F">
      <w:pPr>
        <w:pStyle w:val="Lijstalinea"/>
        <w:numPr>
          <w:ilvl w:val="0"/>
          <w:numId w:val="427"/>
        </w:numPr>
        <w:autoSpaceDN/>
        <w:ind w:left="2058" w:hanging="357"/>
        <w:textAlignment w:val="auto"/>
        <w:rPr>
          <w:rFonts w:eastAsiaTheme="minorHAnsi" w:cstheme="minorBidi"/>
          <w:color w:val="auto"/>
          <w:sz w:val="18"/>
          <w:lang w:eastAsia="en-US"/>
        </w:rPr>
      </w:pPr>
      <w:r>
        <w:rPr>
          <w:rFonts w:eastAsiaTheme="minorHAnsi" w:cstheme="minorBidi"/>
          <w:color w:val="auto"/>
          <w:sz w:val="18"/>
          <w:lang w:eastAsia="en-US"/>
        </w:rPr>
        <w:t>n</w:t>
      </w:r>
      <w:r w:rsidR="00DD348C">
        <w:rPr>
          <w:rFonts w:eastAsiaTheme="minorHAnsi" w:cstheme="minorBidi"/>
          <w:color w:val="auto"/>
          <w:sz w:val="18"/>
          <w:lang w:eastAsia="en-US"/>
        </w:rPr>
        <w:t>ieuwe voedingskabels terreinverlichting.</w:t>
      </w:r>
    </w:p>
    <w:p w14:paraId="79816C14" w14:textId="77777777" w:rsidR="00703B14" w:rsidRPr="00703B14" w:rsidRDefault="00703B14" w:rsidP="00703B14">
      <w:pPr>
        <w:autoSpaceDN/>
        <w:ind w:left="1701"/>
        <w:textAlignment w:val="auto"/>
        <w:rPr>
          <w:rFonts w:eastAsiaTheme="minorHAnsi" w:cstheme="minorBidi"/>
          <w:color w:val="auto"/>
          <w:sz w:val="18"/>
          <w:lang w:eastAsia="en-US"/>
        </w:rPr>
      </w:pPr>
    </w:p>
    <w:p w14:paraId="751C3F96"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56" w:name="_Hlk209171331"/>
      <w:r w:rsidRPr="00703B14">
        <w:rPr>
          <w:rFonts w:eastAsiaTheme="minorEastAsia" w:cs="Verdana"/>
          <w:color w:val="000000" w:themeColor="text1"/>
          <w:sz w:val="18"/>
        </w:rPr>
        <w:t xml:space="preserve">In het terrein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xml:space="preserve">. de trajecttekening(en), moeten de navolgende laagspanningskabels aangelegd en aangesloten worden; </w:t>
      </w:r>
      <w:r w:rsidRPr="00703B14">
        <w:rPr>
          <w:rFonts w:eastAsiaTheme="minorHAnsi" w:cstheme="minorBidi"/>
          <w:color w:val="auto"/>
          <w:sz w:val="18"/>
          <w:lang w:eastAsia="en-US"/>
        </w:rPr>
        <w:t>de voedingskabels vanaf het energiestation naar:</w:t>
      </w:r>
    </w:p>
    <w:p w14:paraId="57C0554D" w14:textId="77777777" w:rsidR="00703B14" w:rsidRPr="00703B14" w:rsidRDefault="00703B14" w:rsidP="00F10FA2">
      <w:pPr>
        <w:numPr>
          <w:ilvl w:val="0"/>
          <w:numId w:val="41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06;</w:t>
      </w:r>
      <w:bookmarkEnd w:id="156"/>
    </w:p>
    <w:p w14:paraId="089555E6" w14:textId="77777777" w:rsidR="00703B14" w:rsidRPr="00703B14" w:rsidRDefault="00703B14" w:rsidP="00F10FA2">
      <w:pPr>
        <w:numPr>
          <w:ilvl w:val="0"/>
          <w:numId w:val="41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16;</w:t>
      </w:r>
    </w:p>
    <w:p w14:paraId="640D13BF" w14:textId="77777777" w:rsidR="00703B14" w:rsidRPr="00703B14" w:rsidRDefault="00703B14" w:rsidP="00F10FA2">
      <w:pPr>
        <w:numPr>
          <w:ilvl w:val="0"/>
          <w:numId w:val="41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17;</w:t>
      </w:r>
    </w:p>
    <w:p w14:paraId="64BB7341" w14:textId="77777777" w:rsidR="00703B14" w:rsidRPr="00703B14" w:rsidRDefault="00703B14" w:rsidP="00F10FA2">
      <w:pPr>
        <w:numPr>
          <w:ilvl w:val="0"/>
          <w:numId w:val="41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23;</w:t>
      </w:r>
    </w:p>
    <w:p w14:paraId="064181E6" w14:textId="77777777" w:rsidR="00703B14" w:rsidRPr="00703B14" w:rsidRDefault="00703B14" w:rsidP="00F10FA2">
      <w:pPr>
        <w:numPr>
          <w:ilvl w:val="0"/>
          <w:numId w:val="41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24;</w:t>
      </w:r>
    </w:p>
    <w:p w14:paraId="1A20FCA5" w14:textId="77777777" w:rsidR="00703B14" w:rsidRPr="00703B14" w:rsidRDefault="00703B14" w:rsidP="00F10FA2">
      <w:pPr>
        <w:numPr>
          <w:ilvl w:val="0"/>
          <w:numId w:val="41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25;</w:t>
      </w:r>
    </w:p>
    <w:p w14:paraId="7E89003B" w14:textId="77777777" w:rsidR="00703B14" w:rsidRPr="00703B14" w:rsidRDefault="00703B14" w:rsidP="00F10FA2">
      <w:pPr>
        <w:numPr>
          <w:ilvl w:val="0"/>
          <w:numId w:val="411"/>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26.</w:t>
      </w:r>
    </w:p>
    <w:p w14:paraId="68DAE3C6" w14:textId="77777777" w:rsidR="00703B14" w:rsidRPr="00703B14" w:rsidRDefault="00703B14" w:rsidP="00F10FA2">
      <w:pPr>
        <w:numPr>
          <w:ilvl w:val="1"/>
          <w:numId w:val="411"/>
        </w:numPr>
        <w:autoSpaceDN/>
        <w:spacing w:after="160" w:line="259" w:lineRule="auto"/>
        <w:ind w:left="239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De nieuwe voedingskabel dient rechtstreeks aangesloten te worden op schakel- en verdeelinrichting 26B.</w:t>
      </w:r>
    </w:p>
    <w:p w14:paraId="30610503"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Het draaiveld en de </w:t>
      </w:r>
      <w:proofErr w:type="spellStart"/>
      <w:r w:rsidRPr="00703B14">
        <w:rPr>
          <w:rFonts w:eastAsiaTheme="minorHAnsi" w:cstheme="minorBidi"/>
          <w:color w:val="auto"/>
          <w:sz w:val="18"/>
          <w:lang w:eastAsia="en-US"/>
        </w:rPr>
        <w:t>fasenvolgorde</w:t>
      </w:r>
      <w:proofErr w:type="spellEnd"/>
      <w:r w:rsidRPr="00703B14">
        <w:rPr>
          <w:rFonts w:eastAsiaTheme="minorHAnsi" w:cstheme="minorBidi"/>
          <w:color w:val="auto"/>
          <w:sz w:val="18"/>
          <w:lang w:eastAsia="en-US"/>
        </w:rPr>
        <w:t xml:space="preserve"> van de nieuw aan te sluiten voedingskabels dient </w:t>
      </w:r>
      <w:proofErr w:type="spellStart"/>
      <w:r w:rsidRPr="00703B14">
        <w:rPr>
          <w:rFonts w:eastAsiaTheme="minorHAnsi" w:cstheme="minorBidi"/>
          <w:color w:val="auto"/>
          <w:sz w:val="18"/>
          <w:lang w:eastAsia="en-US"/>
        </w:rPr>
        <w:t>cfm</w:t>
      </w:r>
      <w:proofErr w:type="spellEnd"/>
      <w:r w:rsidRPr="00703B14">
        <w:rPr>
          <w:rFonts w:eastAsiaTheme="minorHAnsi" w:cstheme="minorBidi"/>
          <w:color w:val="auto"/>
          <w:sz w:val="18"/>
          <w:lang w:eastAsia="en-US"/>
        </w:rPr>
        <w:t>. bestaand te zijn.</w:t>
      </w:r>
    </w:p>
    <w:p w14:paraId="150A1504" w14:textId="77777777" w:rsidR="00703B14" w:rsidRPr="00703B14" w:rsidRDefault="00703B14" w:rsidP="00703B14">
      <w:pPr>
        <w:autoSpaceDN/>
        <w:textAlignment w:val="auto"/>
        <w:rPr>
          <w:rFonts w:eastAsiaTheme="minorHAnsi" w:cstheme="minorBidi"/>
          <w:color w:val="auto"/>
          <w:sz w:val="18"/>
          <w:lang w:eastAsia="en-US"/>
        </w:rPr>
      </w:pPr>
    </w:p>
    <w:p w14:paraId="3ED4F486"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Op de laagspanningsschakel- en verdeelinrichting in het energiestation moet aangesloten worden:</w:t>
      </w:r>
    </w:p>
    <w:p w14:paraId="0AB589C1" w14:textId="77777777" w:rsidR="00703B14" w:rsidRPr="00703B14" w:rsidRDefault="00703B14" w:rsidP="00F10FA2">
      <w:pPr>
        <w:numPr>
          <w:ilvl w:val="0"/>
          <w:numId w:val="412"/>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06 op groep 1;</w:t>
      </w:r>
    </w:p>
    <w:p w14:paraId="7172791E" w14:textId="77777777" w:rsidR="00703B14" w:rsidRPr="00703B14" w:rsidRDefault="00703B14" w:rsidP="00F10FA2">
      <w:pPr>
        <w:numPr>
          <w:ilvl w:val="0"/>
          <w:numId w:val="412"/>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lastRenderedPageBreak/>
        <w:t>Gebouw 16 op groep 2;</w:t>
      </w:r>
    </w:p>
    <w:p w14:paraId="4F9D6317" w14:textId="77777777" w:rsidR="00703B14" w:rsidRPr="00703B14" w:rsidRDefault="00703B14" w:rsidP="00F10FA2">
      <w:pPr>
        <w:numPr>
          <w:ilvl w:val="0"/>
          <w:numId w:val="412"/>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17 op groep 3;</w:t>
      </w:r>
    </w:p>
    <w:p w14:paraId="63EF5879" w14:textId="77777777" w:rsidR="00703B14" w:rsidRPr="00703B14" w:rsidRDefault="00703B14" w:rsidP="00F10FA2">
      <w:pPr>
        <w:numPr>
          <w:ilvl w:val="0"/>
          <w:numId w:val="412"/>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23 op groep 4;</w:t>
      </w:r>
    </w:p>
    <w:p w14:paraId="7022021B" w14:textId="77777777" w:rsidR="00703B14" w:rsidRPr="00703B14" w:rsidRDefault="00703B14" w:rsidP="00F10FA2">
      <w:pPr>
        <w:numPr>
          <w:ilvl w:val="0"/>
          <w:numId w:val="412"/>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24 op groep 5</w:t>
      </w:r>
    </w:p>
    <w:p w14:paraId="63B7B214" w14:textId="77777777" w:rsidR="00703B14" w:rsidRPr="00703B14" w:rsidRDefault="00703B14" w:rsidP="00F10FA2">
      <w:pPr>
        <w:numPr>
          <w:ilvl w:val="0"/>
          <w:numId w:val="412"/>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25 op groep 6;</w:t>
      </w:r>
    </w:p>
    <w:p w14:paraId="1937953D" w14:textId="77777777" w:rsidR="00703B14" w:rsidRPr="00703B14" w:rsidRDefault="00703B14" w:rsidP="00F10FA2">
      <w:pPr>
        <w:numPr>
          <w:ilvl w:val="0"/>
          <w:numId w:val="412"/>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Gebouw 26 op groep 7.</w:t>
      </w:r>
    </w:p>
    <w:p w14:paraId="04651530" w14:textId="77777777" w:rsidR="00703B14" w:rsidRPr="00703B14" w:rsidRDefault="00703B14" w:rsidP="00703B14">
      <w:pPr>
        <w:autoSpaceDN/>
        <w:ind w:left="1701"/>
        <w:textAlignment w:val="auto"/>
        <w:rPr>
          <w:rFonts w:eastAsiaTheme="minorHAnsi" w:cstheme="minorBidi"/>
          <w:color w:val="auto"/>
          <w:sz w:val="18"/>
          <w:lang w:eastAsia="en-US"/>
        </w:rPr>
      </w:pPr>
    </w:p>
    <w:p w14:paraId="3E3C8D95" w14:textId="77777777" w:rsidR="00DD348C" w:rsidRDefault="00DD348C" w:rsidP="00DD348C">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In het terrein moeten de navolgende laagspanningskabels aangelegd en aangesloten worden</w:t>
      </w:r>
      <w:r>
        <w:rPr>
          <w:rFonts w:eastAsiaTheme="minorEastAsia" w:cs="Verdana"/>
          <w:color w:val="000000" w:themeColor="text1"/>
          <w:sz w:val="18"/>
        </w:rPr>
        <w:t>:</w:t>
      </w:r>
    </w:p>
    <w:p w14:paraId="3396236D" w14:textId="1A6B1BF3" w:rsidR="003B6BA9" w:rsidRPr="003B6BA9" w:rsidRDefault="00DD348C" w:rsidP="00DD348C">
      <w:pPr>
        <w:pStyle w:val="Lijstalinea"/>
        <w:numPr>
          <w:ilvl w:val="0"/>
          <w:numId w:val="428"/>
        </w:numPr>
        <w:autoSpaceDE w:val="0"/>
        <w:adjustRightInd w:val="0"/>
        <w:ind w:left="2058" w:hanging="357"/>
        <w:textAlignment w:val="auto"/>
        <w:rPr>
          <w:rFonts w:eastAsiaTheme="minorEastAsia" w:cs="Verdana"/>
          <w:color w:val="000000" w:themeColor="text1"/>
          <w:sz w:val="18"/>
        </w:rPr>
      </w:pPr>
      <w:r w:rsidRPr="00DD348C">
        <w:rPr>
          <w:rFonts w:eastAsiaTheme="minorHAnsi" w:cstheme="minorBidi"/>
          <w:color w:val="auto"/>
          <w:sz w:val="18"/>
          <w:lang w:eastAsia="en-US"/>
        </w:rPr>
        <w:t>de voedingskabel vanaf station 29 naar</w:t>
      </w:r>
      <w:r>
        <w:rPr>
          <w:rFonts w:eastAsiaTheme="minorHAnsi" w:cstheme="minorBidi"/>
          <w:color w:val="auto"/>
          <w:sz w:val="18"/>
          <w:lang w:eastAsia="en-US"/>
        </w:rPr>
        <w:t xml:space="preserve"> aansluit</w:t>
      </w:r>
      <w:r w:rsidR="003B6BA9">
        <w:rPr>
          <w:rFonts w:eastAsiaTheme="minorHAnsi" w:cstheme="minorBidi"/>
          <w:color w:val="auto"/>
          <w:sz w:val="18"/>
          <w:lang w:eastAsia="en-US"/>
        </w:rPr>
        <w:t>kast appélplaats;</w:t>
      </w:r>
    </w:p>
    <w:p w14:paraId="5A80701A" w14:textId="6B20EE98" w:rsidR="00DD348C" w:rsidRDefault="003B6BA9" w:rsidP="003B6BA9">
      <w:pPr>
        <w:pStyle w:val="Lijstalinea"/>
        <w:numPr>
          <w:ilvl w:val="0"/>
          <w:numId w:val="428"/>
        </w:numPr>
        <w:autoSpaceDE w:val="0"/>
        <w:adjustRightInd w:val="0"/>
        <w:ind w:left="2058" w:hanging="357"/>
        <w:textAlignment w:val="auto"/>
        <w:rPr>
          <w:rFonts w:eastAsiaTheme="minorHAnsi" w:cstheme="minorBidi"/>
          <w:color w:val="auto"/>
          <w:sz w:val="18"/>
          <w:lang w:eastAsia="en-US"/>
        </w:rPr>
      </w:pPr>
      <w:r>
        <w:rPr>
          <w:rFonts w:eastAsiaTheme="minorHAnsi" w:cstheme="minorBidi"/>
          <w:color w:val="auto"/>
          <w:sz w:val="18"/>
          <w:lang w:eastAsia="en-US"/>
        </w:rPr>
        <w:t>de voedingskabel tussen de aanslui</w:t>
      </w:r>
      <w:r w:rsidR="001672AB">
        <w:rPr>
          <w:rFonts w:eastAsiaTheme="minorHAnsi" w:cstheme="minorBidi"/>
          <w:color w:val="auto"/>
          <w:sz w:val="18"/>
          <w:lang w:eastAsia="en-US"/>
        </w:rPr>
        <w:t>t</w:t>
      </w:r>
      <w:r>
        <w:rPr>
          <w:rFonts w:eastAsiaTheme="minorHAnsi" w:cstheme="minorBidi"/>
          <w:color w:val="auto"/>
          <w:sz w:val="18"/>
          <w:lang w:eastAsia="en-US"/>
        </w:rPr>
        <w:t>kasten appélplaats</w:t>
      </w:r>
      <w:r w:rsidR="001672AB">
        <w:rPr>
          <w:rFonts w:eastAsiaTheme="minorHAnsi" w:cstheme="minorBidi"/>
          <w:color w:val="auto"/>
          <w:sz w:val="18"/>
          <w:lang w:eastAsia="en-US"/>
        </w:rPr>
        <w:t xml:space="preserve"> onderling</w:t>
      </w:r>
      <w:r>
        <w:rPr>
          <w:rFonts w:eastAsiaTheme="minorHAnsi" w:cstheme="minorBidi"/>
          <w:color w:val="auto"/>
          <w:sz w:val="18"/>
          <w:lang w:eastAsia="en-US"/>
        </w:rPr>
        <w:t>.</w:t>
      </w:r>
    </w:p>
    <w:p w14:paraId="4A43B59C" w14:textId="77777777" w:rsidR="003B6BA9" w:rsidRDefault="003B6BA9" w:rsidP="003B6BA9">
      <w:pPr>
        <w:autoSpaceDN/>
        <w:ind w:left="1701"/>
        <w:textAlignment w:val="auto"/>
        <w:rPr>
          <w:rFonts w:eastAsiaTheme="minorHAnsi" w:cstheme="minorBidi"/>
          <w:color w:val="auto"/>
          <w:sz w:val="18"/>
          <w:lang w:eastAsia="en-US"/>
        </w:rPr>
      </w:pPr>
    </w:p>
    <w:p w14:paraId="7B8425A6" w14:textId="7F3BBB5D" w:rsidR="003B6BA9" w:rsidRPr="00703B14" w:rsidRDefault="003B6BA9" w:rsidP="003B6BA9">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Op de laagspanningsschakel- en verdeelinrichting </w:t>
      </w:r>
      <w:r>
        <w:rPr>
          <w:rFonts w:eastAsiaTheme="minorHAnsi" w:cstheme="minorBidi"/>
          <w:color w:val="auto"/>
          <w:sz w:val="18"/>
          <w:lang w:eastAsia="en-US"/>
        </w:rPr>
        <w:t xml:space="preserve">HKL </w:t>
      </w:r>
      <w:r w:rsidRPr="00703B14">
        <w:rPr>
          <w:rFonts w:eastAsiaTheme="minorHAnsi" w:cstheme="minorBidi"/>
          <w:color w:val="auto"/>
          <w:sz w:val="18"/>
          <w:lang w:eastAsia="en-US"/>
        </w:rPr>
        <w:t xml:space="preserve">in station </w:t>
      </w:r>
      <w:r>
        <w:rPr>
          <w:rFonts w:eastAsiaTheme="minorHAnsi" w:cstheme="minorBidi"/>
          <w:color w:val="auto"/>
          <w:sz w:val="18"/>
          <w:lang w:eastAsia="en-US"/>
        </w:rPr>
        <w:t xml:space="preserve">29 </w:t>
      </w:r>
      <w:r w:rsidRPr="00703B14">
        <w:rPr>
          <w:rFonts w:eastAsiaTheme="minorHAnsi" w:cstheme="minorBidi"/>
          <w:color w:val="auto"/>
          <w:sz w:val="18"/>
          <w:lang w:eastAsia="en-US"/>
        </w:rPr>
        <w:t>moet aangesloten worden:</w:t>
      </w:r>
    </w:p>
    <w:p w14:paraId="39D920AC" w14:textId="61D5AB3C" w:rsidR="003B6BA9" w:rsidRPr="00703B14" w:rsidRDefault="003B6BA9" w:rsidP="003B6BA9">
      <w:pPr>
        <w:numPr>
          <w:ilvl w:val="0"/>
          <w:numId w:val="412"/>
        </w:numPr>
        <w:autoSpaceDN/>
        <w:spacing w:after="160" w:line="259" w:lineRule="auto"/>
        <w:ind w:left="2058" w:hanging="357"/>
        <w:contextualSpacing/>
        <w:textAlignment w:val="auto"/>
        <w:rPr>
          <w:rFonts w:eastAsiaTheme="minorHAnsi" w:cstheme="minorBidi"/>
          <w:color w:val="auto"/>
          <w:sz w:val="18"/>
          <w:lang w:eastAsia="en-US"/>
        </w:rPr>
      </w:pPr>
      <w:r>
        <w:rPr>
          <w:rFonts w:eastAsiaTheme="minorHAnsi" w:cstheme="minorBidi"/>
          <w:color w:val="auto"/>
          <w:sz w:val="18"/>
          <w:lang w:eastAsia="en-US"/>
        </w:rPr>
        <w:t>aansluitkast appélplaats</w:t>
      </w:r>
      <w:r w:rsidRPr="00703B14">
        <w:rPr>
          <w:rFonts w:eastAsiaTheme="minorHAnsi" w:cstheme="minorBidi"/>
          <w:color w:val="auto"/>
          <w:sz w:val="18"/>
          <w:lang w:eastAsia="en-US"/>
        </w:rPr>
        <w:t xml:space="preserve"> </w:t>
      </w:r>
      <w:r>
        <w:rPr>
          <w:rFonts w:eastAsiaTheme="minorHAnsi" w:cstheme="minorBidi"/>
          <w:color w:val="auto"/>
          <w:sz w:val="18"/>
          <w:lang w:eastAsia="en-US"/>
        </w:rPr>
        <w:t>op groep 6.</w:t>
      </w:r>
    </w:p>
    <w:p w14:paraId="389C31E5" w14:textId="77777777" w:rsidR="003B6BA9" w:rsidRPr="003B6BA9" w:rsidRDefault="003B6BA9" w:rsidP="003B6BA9">
      <w:pPr>
        <w:autoSpaceDE w:val="0"/>
        <w:adjustRightInd w:val="0"/>
        <w:ind w:left="1701"/>
        <w:textAlignment w:val="auto"/>
        <w:rPr>
          <w:rFonts w:eastAsiaTheme="minorHAnsi" w:cstheme="minorBidi"/>
          <w:color w:val="auto"/>
          <w:sz w:val="18"/>
          <w:lang w:eastAsia="en-US"/>
        </w:rPr>
      </w:pPr>
    </w:p>
    <w:p w14:paraId="7BB7C177" w14:textId="05CE6835" w:rsidR="00DD348C" w:rsidRDefault="00DD348C" w:rsidP="00DD348C">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De voedingskabels voor de terreinverlichting worden beschreven in paragraaf 70.11.10.i TERREINVERLICHTING.</w:t>
      </w:r>
    </w:p>
    <w:p w14:paraId="519901C4" w14:textId="77777777" w:rsidR="00DD348C" w:rsidRDefault="00DD348C" w:rsidP="00703B14">
      <w:pPr>
        <w:autoSpaceDN/>
        <w:ind w:left="1701"/>
        <w:textAlignment w:val="auto"/>
        <w:rPr>
          <w:rFonts w:eastAsiaTheme="minorHAnsi" w:cstheme="minorBidi"/>
          <w:color w:val="auto"/>
          <w:sz w:val="18"/>
          <w:lang w:eastAsia="en-US"/>
        </w:rPr>
      </w:pPr>
    </w:p>
    <w:p w14:paraId="34EA859D" w14:textId="5385DDC0"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Voedingskabels gelegd in kabelgoten en ladderbanen, mogen slechts in een enkele laag worden aangebracht.</w:t>
      </w:r>
    </w:p>
    <w:p w14:paraId="620D685C" w14:textId="77777777" w:rsidR="00703B14" w:rsidRPr="00703B14" w:rsidRDefault="00703B14" w:rsidP="00DD348C">
      <w:pPr>
        <w:autoSpaceDN/>
        <w:textAlignment w:val="auto"/>
        <w:rPr>
          <w:rFonts w:eastAsiaTheme="minorHAnsi" w:cstheme="minorBidi"/>
          <w:color w:val="auto"/>
          <w:sz w:val="18"/>
          <w:lang w:eastAsia="en-US"/>
        </w:rPr>
      </w:pPr>
    </w:p>
    <w:p w14:paraId="37696B4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Aanvullend op de technische uitvoeringseisen, bepaling 70.00.29 en bouwstoffen, bepaling 70.00.60, uitvoeren volgens:</w:t>
      </w:r>
    </w:p>
    <w:p w14:paraId="6244BB03"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de eisen en materiaalspecificaties van de laagspanning in de paragrafen: </w:t>
      </w:r>
      <w:r w:rsidRPr="00703B14">
        <w:rPr>
          <w:rFonts w:eastAsiaTheme="minorHAnsi" w:cstheme="minorBidi"/>
          <w:color w:val="auto"/>
          <w:sz w:val="18"/>
          <w:lang w:eastAsia="en-US"/>
        </w:rPr>
        <w:t>70.62 en 70.65.</w:t>
      </w:r>
    </w:p>
    <w:p w14:paraId="01C73B7C" w14:textId="77777777" w:rsidR="00703B14" w:rsidRPr="00703B14" w:rsidRDefault="00703B14" w:rsidP="00703B14">
      <w:pPr>
        <w:autoSpaceDN/>
        <w:ind w:left="1701"/>
        <w:textAlignment w:val="auto"/>
        <w:rPr>
          <w:rFonts w:eastAsiaTheme="minorHAnsi" w:cstheme="minorBidi"/>
          <w:color w:val="auto"/>
          <w:sz w:val="18"/>
          <w:lang w:eastAsia="en-US"/>
        </w:rPr>
      </w:pPr>
    </w:p>
    <w:p w14:paraId="5341ABE8"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Aanvullend op de algemeen vermelde voorschriften uitvoeren volgens:</w:t>
      </w:r>
    </w:p>
    <w:p w14:paraId="196CD567"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NEN 7171-1:2024 nl;</w:t>
      </w:r>
    </w:p>
    <w:p w14:paraId="7F438D08"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NPR 7171-2:2025 nl</w:t>
      </w:r>
    </w:p>
    <w:p w14:paraId="5D866A16"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EastAsia" w:cs="Verdana"/>
          <w:color w:val="000000" w:themeColor="text1"/>
          <w:sz w:val="18"/>
        </w:rPr>
        <w:t>NPR-IEC/TR 61000-5-2.</w:t>
      </w:r>
    </w:p>
    <w:p w14:paraId="08A0A357" w14:textId="77777777" w:rsidR="00703B14" w:rsidRPr="00703B14" w:rsidRDefault="00703B14" w:rsidP="00703B14">
      <w:pPr>
        <w:autoSpaceDN/>
        <w:ind w:left="1701"/>
        <w:textAlignment w:val="auto"/>
        <w:rPr>
          <w:rFonts w:eastAsiaTheme="minorHAnsi" w:cstheme="minorBidi"/>
          <w:color w:val="auto"/>
          <w:sz w:val="18"/>
          <w:lang w:eastAsia="en-US"/>
        </w:rPr>
      </w:pPr>
    </w:p>
    <w:p w14:paraId="15A6EFD0"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Leidingwegen volgens bepaling 70.11.10-e</w:t>
      </w:r>
    </w:p>
    <w:p w14:paraId="404AC2AC"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0F1B1E99"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Terreinverbindingen volgens bepaling 70.11.80-a.</w:t>
      </w:r>
    </w:p>
    <w:p w14:paraId="1E718C74" w14:textId="77777777" w:rsidR="00703B14" w:rsidRPr="00703B14" w:rsidRDefault="00703B14" w:rsidP="00703B14">
      <w:pPr>
        <w:autoSpaceDN/>
        <w:ind w:left="1701"/>
        <w:textAlignment w:val="auto"/>
        <w:rPr>
          <w:rFonts w:eastAsiaTheme="minorHAnsi" w:cstheme="minorBidi"/>
          <w:color w:val="auto"/>
          <w:sz w:val="18"/>
          <w:lang w:eastAsia="en-US"/>
        </w:rPr>
      </w:pPr>
    </w:p>
    <w:p w14:paraId="052612D0"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LAAGSPANNING TERREIN BEKABELING</w:t>
      </w:r>
    </w:p>
    <w:p w14:paraId="20AC72C8" w14:textId="59FF119C" w:rsidR="00703B14" w:rsidRPr="00703B14" w:rsidRDefault="00703B14" w:rsidP="00703B14">
      <w:pPr>
        <w:autoSpaceDN/>
        <w:ind w:left="1701"/>
        <w:textAlignment w:val="auto"/>
        <w:rPr>
          <w:rFonts w:eastAsiaTheme="minorHAnsi" w:cstheme="minorBidi"/>
          <w:color w:val="auto"/>
          <w:sz w:val="18"/>
          <w:szCs w:val="22"/>
          <w:lang w:eastAsia="en-US"/>
        </w:rPr>
      </w:pPr>
      <w:bookmarkStart w:id="157" w:name="_Hlk198305410"/>
      <w:bookmarkStart w:id="158" w:name="_Hlk209179674"/>
      <w:r w:rsidRPr="00703B14">
        <w:rPr>
          <w:rFonts w:eastAsiaTheme="minorHAnsi" w:cstheme="minorBidi"/>
          <w:color w:val="auto"/>
          <w:sz w:val="18"/>
          <w:szCs w:val="22"/>
          <w:lang w:eastAsia="en-US"/>
        </w:rPr>
        <w:t xml:space="preserve">Kabel vanaf </w:t>
      </w:r>
      <w:r w:rsidR="00C37035">
        <w:rPr>
          <w:rFonts w:eastAsiaTheme="minorHAnsi" w:cstheme="minorBidi"/>
          <w:color w:val="auto"/>
          <w:sz w:val="18"/>
          <w:szCs w:val="22"/>
          <w:lang w:eastAsia="en-US"/>
        </w:rPr>
        <w:t xml:space="preserve">nieuw </w:t>
      </w:r>
      <w:r w:rsidRPr="00703B14">
        <w:rPr>
          <w:rFonts w:eastAsiaTheme="minorHAnsi" w:cstheme="minorBidi"/>
          <w:color w:val="auto"/>
          <w:sz w:val="18"/>
          <w:szCs w:val="22"/>
          <w:lang w:eastAsia="en-US"/>
        </w:rPr>
        <w:t xml:space="preserve">energiestation </w:t>
      </w:r>
      <w:bookmarkEnd w:id="157"/>
      <w:r w:rsidRPr="00703B14">
        <w:rPr>
          <w:rFonts w:eastAsiaTheme="minorHAnsi" w:cstheme="minorBidi"/>
          <w:color w:val="auto"/>
          <w:sz w:val="18"/>
          <w:szCs w:val="22"/>
          <w:lang w:eastAsia="en-US"/>
        </w:rPr>
        <w:t>naar:</w:t>
      </w:r>
    </w:p>
    <w:p w14:paraId="12BC257F" w14:textId="77777777" w:rsidR="00703B14" w:rsidRPr="00703B14" w:rsidRDefault="00703B14" w:rsidP="00F10FA2">
      <w:pPr>
        <w:numPr>
          <w:ilvl w:val="0"/>
          <w:numId w:val="413"/>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Gebouw 06</w:t>
      </w:r>
    </w:p>
    <w:p w14:paraId="56F72D83" w14:textId="77777777" w:rsidR="00703B14" w:rsidRPr="00703B14" w:rsidRDefault="00703B14" w:rsidP="00F10FA2">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200A</w:t>
      </w:r>
    </w:p>
    <w:p w14:paraId="6399D327" w14:textId="77777777" w:rsidR="00703B14" w:rsidRPr="00703B14" w:rsidRDefault="00703B14" w:rsidP="00F10FA2">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bookmarkStart w:id="159" w:name="_Hlk198595475"/>
      <w:r w:rsidRPr="00703B14">
        <w:rPr>
          <w:rFonts w:eastAsiaTheme="minorHAnsi" w:cstheme="minorBidi"/>
          <w:color w:val="auto"/>
          <w:sz w:val="18"/>
          <w:szCs w:val="22"/>
          <w:lang w:eastAsia="en-US"/>
        </w:rPr>
        <w:tab/>
        <w:t xml:space="preserve">VG-YMz1Kas </w:t>
      </w:r>
      <w:bookmarkEnd w:id="159"/>
      <w:r w:rsidRPr="00703B14">
        <w:rPr>
          <w:rFonts w:eastAsiaTheme="minorHAnsi" w:cstheme="minorBidi"/>
          <w:color w:val="auto"/>
          <w:sz w:val="18"/>
          <w:szCs w:val="22"/>
          <w:lang w:eastAsia="en-US"/>
        </w:rPr>
        <w:t>4x120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 Scherm=60.0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1F4673D5" w14:textId="77777777" w:rsidR="00703B14" w:rsidRPr="00703B14" w:rsidRDefault="00703B14" w:rsidP="00F10FA2">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t>260 meter</w:t>
      </w:r>
    </w:p>
    <w:bookmarkEnd w:id="158"/>
    <w:p w14:paraId="6CD68519" w14:textId="77777777" w:rsidR="00703B14" w:rsidRPr="00703B14" w:rsidRDefault="00703B14" w:rsidP="00F10FA2">
      <w:pPr>
        <w:numPr>
          <w:ilvl w:val="0"/>
          <w:numId w:val="413"/>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Gebouw 16</w:t>
      </w:r>
    </w:p>
    <w:p w14:paraId="7CBCFE4C" w14:textId="77777777" w:rsidR="00703B14" w:rsidRPr="00703B14" w:rsidRDefault="00703B14" w:rsidP="00F10FA2">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200A</w:t>
      </w:r>
    </w:p>
    <w:p w14:paraId="7974B14D" w14:textId="77777777" w:rsidR="00703B14" w:rsidRPr="00703B14" w:rsidRDefault="00703B14" w:rsidP="00F10FA2">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r w:rsidRPr="00703B14">
        <w:rPr>
          <w:rFonts w:eastAsiaTheme="minorHAnsi" w:cstheme="minorBidi"/>
          <w:color w:val="auto"/>
          <w:sz w:val="18"/>
          <w:szCs w:val="22"/>
          <w:lang w:eastAsia="en-US"/>
        </w:rPr>
        <w:tab/>
        <w:t>VG-YMz1Kas 4x150 mm</w:t>
      </w:r>
      <w:r w:rsidRPr="00DC1ABB">
        <w:rPr>
          <w:rFonts w:eastAsiaTheme="minorHAnsi" w:cstheme="minorBidi"/>
          <w:color w:val="auto"/>
          <w:sz w:val="18"/>
          <w:szCs w:val="22"/>
          <w:vertAlign w:val="superscript"/>
          <w:lang w:eastAsia="en-US"/>
        </w:rPr>
        <w:t>2</w:t>
      </w:r>
      <w:r w:rsidRPr="00DC1ABB">
        <w:rPr>
          <w:rFonts w:eastAsiaTheme="minorHAnsi" w:cstheme="minorBidi"/>
          <w:color w:val="auto"/>
          <w:sz w:val="18"/>
          <w:szCs w:val="22"/>
          <w:lang w:eastAsia="en-US"/>
        </w:rPr>
        <w:t xml:space="preserve"> </w:t>
      </w:r>
      <w:r w:rsidRPr="00703B14">
        <w:rPr>
          <w:rFonts w:eastAsiaTheme="minorHAnsi" w:cstheme="minorBidi"/>
          <w:color w:val="auto"/>
          <w:sz w:val="18"/>
          <w:szCs w:val="22"/>
          <w:lang w:eastAsia="en-US"/>
        </w:rPr>
        <w:t>Cu, Scherm=75.0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0CC2D561" w14:textId="77777777" w:rsidR="00703B14" w:rsidRPr="00703B14" w:rsidRDefault="00703B14" w:rsidP="00F10FA2">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t>140 meter</w:t>
      </w:r>
    </w:p>
    <w:p w14:paraId="2980AE33" w14:textId="77777777" w:rsidR="00703B14" w:rsidRPr="00703B14" w:rsidRDefault="00703B14" w:rsidP="00F10FA2">
      <w:pPr>
        <w:numPr>
          <w:ilvl w:val="0"/>
          <w:numId w:val="41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Gebouw 17</w:t>
      </w:r>
    </w:p>
    <w:p w14:paraId="48A7AAB3" w14:textId="77777777" w:rsidR="00703B14" w:rsidRPr="00703B14" w:rsidRDefault="00703B14" w:rsidP="00F10FA2">
      <w:pPr>
        <w:numPr>
          <w:ilvl w:val="1"/>
          <w:numId w:val="414"/>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125A</w:t>
      </w:r>
    </w:p>
    <w:p w14:paraId="634C7C80" w14:textId="77777777" w:rsidR="00703B14" w:rsidRPr="00703B14" w:rsidRDefault="00703B14" w:rsidP="00F10FA2">
      <w:pPr>
        <w:numPr>
          <w:ilvl w:val="1"/>
          <w:numId w:val="414"/>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r w:rsidRPr="00703B14">
        <w:rPr>
          <w:rFonts w:eastAsiaTheme="minorHAnsi" w:cstheme="minorBidi"/>
          <w:color w:val="auto"/>
          <w:sz w:val="18"/>
          <w:szCs w:val="22"/>
          <w:lang w:eastAsia="en-US"/>
        </w:rPr>
        <w:tab/>
        <w:t>VG-YMz1Kas 4x50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 Scherm=25.0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085134C9" w14:textId="77777777" w:rsidR="00703B14" w:rsidRPr="00703B14" w:rsidRDefault="00703B14" w:rsidP="00F10FA2">
      <w:pPr>
        <w:numPr>
          <w:ilvl w:val="1"/>
          <w:numId w:val="414"/>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t>75 meter</w:t>
      </w:r>
    </w:p>
    <w:p w14:paraId="2E62C748" w14:textId="77777777" w:rsidR="00703B14" w:rsidRPr="00703B14" w:rsidRDefault="00703B14" w:rsidP="00F10FA2">
      <w:pPr>
        <w:numPr>
          <w:ilvl w:val="0"/>
          <w:numId w:val="41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Gebouw 23</w:t>
      </w:r>
    </w:p>
    <w:p w14:paraId="1E83DAD8" w14:textId="77777777" w:rsidR="00703B14" w:rsidRPr="00703B14" w:rsidRDefault="00703B14" w:rsidP="00F10FA2">
      <w:pPr>
        <w:numPr>
          <w:ilvl w:val="1"/>
          <w:numId w:val="414"/>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200A</w:t>
      </w:r>
    </w:p>
    <w:p w14:paraId="436F4119" w14:textId="77777777" w:rsidR="00703B14" w:rsidRPr="00703B14" w:rsidRDefault="00703B14" w:rsidP="00F10FA2">
      <w:pPr>
        <w:numPr>
          <w:ilvl w:val="1"/>
          <w:numId w:val="414"/>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r w:rsidRPr="00703B14">
        <w:rPr>
          <w:rFonts w:eastAsiaTheme="minorHAnsi" w:cstheme="minorBidi"/>
          <w:color w:val="auto"/>
          <w:sz w:val="18"/>
          <w:szCs w:val="22"/>
          <w:lang w:eastAsia="en-US"/>
        </w:rPr>
        <w:tab/>
        <w:t>VG-YMz1Kas 4x150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 Scherm=75.0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1E213181" w14:textId="77777777" w:rsidR="00703B14" w:rsidRPr="00703B14" w:rsidRDefault="00703B14" w:rsidP="00F10FA2">
      <w:pPr>
        <w:numPr>
          <w:ilvl w:val="1"/>
          <w:numId w:val="414"/>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t>310 meter</w:t>
      </w:r>
    </w:p>
    <w:p w14:paraId="7A74D808" w14:textId="77777777" w:rsidR="00703B14" w:rsidRPr="00703B14" w:rsidRDefault="00703B14" w:rsidP="00F10FA2">
      <w:pPr>
        <w:numPr>
          <w:ilvl w:val="0"/>
          <w:numId w:val="415"/>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Gebouw 24</w:t>
      </w:r>
    </w:p>
    <w:p w14:paraId="6F90B79E" w14:textId="77777777" w:rsidR="00703B14" w:rsidRPr="00703B14" w:rsidRDefault="00703B14" w:rsidP="00F10FA2">
      <w:pPr>
        <w:numPr>
          <w:ilvl w:val="1"/>
          <w:numId w:val="415"/>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lastRenderedPageBreak/>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200A</w:t>
      </w:r>
    </w:p>
    <w:p w14:paraId="1DE12D66" w14:textId="77777777" w:rsidR="00703B14" w:rsidRPr="00703B14" w:rsidRDefault="00703B14" w:rsidP="00F10FA2">
      <w:pPr>
        <w:numPr>
          <w:ilvl w:val="1"/>
          <w:numId w:val="415"/>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r w:rsidRPr="00703B14">
        <w:rPr>
          <w:rFonts w:eastAsiaTheme="minorHAnsi" w:cstheme="minorBidi"/>
          <w:color w:val="auto"/>
          <w:sz w:val="18"/>
          <w:szCs w:val="22"/>
          <w:lang w:eastAsia="en-US"/>
        </w:rPr>
        <w:tab/>
        <w:t>VG-YMz1Kas 4x120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 Scherm=60.0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6297656A" w14:textId="77777777" w:rsidR="00703B14" w:rsidRPr="00703B14" w:rsidRDefault="00703B14" w:rsidP="00F10FA2">
      <w:pPr>
        <w:numPr>
          <w:ilvl w:val="1"/>
          <w:numId w:val="415"/>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t>260 meter</w:t>
      </w:r>
    </w:p>
    <w:p w14:paraId="651A78A9" w14:textId="77777777" w:rsidR="00703B14" w:rsidRPr="00703B14" w:rsidRDefault="00703B14" w:rsidP="00F10FA2">
      <w:pPr>
        <w:numPr>
          <w:ilvl w:val="0"/>
          <w:numId w:val="415"/>
        </w:numPr>
        <w:tabs>
          <w:tab w:val="left" w:pos="3969"/>
        </w:tabs>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Gebouw 25</w:t>
      </w:r>
    </w:p>
    <w:p w14:paraId="4393CD7A" w14:textId="77777777" w:rsidR="00703B14" w:rsidRPr="00703B14" w:rsidRDefault="00703B14" w:rsidP="00F10FA2">
      <w:pPr>
        <w:numPr>
          <w:ilvl w:val="1"/>
          <w:numId w:val="415"/>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200A</w:t>
      </w:r>
    </w:p>
    <w:p w14:paraId="183E923F" w14:textId="77777777" w:rsidR="00703B14" w:rsidRPr="00703B14" w:rsidRDefault="00703B14" w:rsidP="00F10FA2">
      <w:pPr>
        <w:numPr>
          <w:ilvl w:val="1"/>
          <w:numId w:val="415"/>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r w:rsidRPr="00703B14">
        <w:rPr>
          <w:rFonts w:eastAsiaTheme="minorHAnsi" w:cstheme="minorBidi"/>
          <w:color w:val="auto"/>
          <w:sz w:val="18"/>
          <w:szCs w:val="22"/>
          <w:lang w:eastAsia="en-US"/>
        </w:rPr>
        <w:tab/>
        <w:t>VG-YMz1Kas 4x120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 Scherm=60.0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337D34F5" w14:textId="77777777" w:rsidR="00703B14" w:rsidRPr="00703B14" w:rsidRDefault="00703B14" w:rsidP="00F10FA2">
      <w:pPr>
        <w:numPr>
          <w:ilvl w:val="1"/>
          <w:numId w:val="415"/>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t>210 meter</w:t>
      </w:r>
    </w:p>
    <w:p w14:paraId="65656C13" w14:textId="77777777" w:rsidR="00703B14" w:rsidRPr="00703B14" w:rsidRDefault="00703B14" w:rsidP="00F10FA2">
      <w:pPr>
        <w:numPr>
          <w:ilvl w:val="0"/>
          <w:numId w:val="416"/>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Gebouw 26</w:t>
      </w:r>
    </w:p>
    <w:p w14:paraId="7EF00345" w14:textId="77777777" w:rsidR="00703B14" w:rsidRPr="00703B14" w:rsidRDefault="00703B14" w:rsidP="00F10FA2">
      <w:pPr>
        <w:numPr>
          <w:ilvl w:val="1"/>
          <w:numId w:val="416"/>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200A</w:t>
      </w:r>
    </w:p>
    <w:p w14:paraId="58BA5D42" w14:textId="77777777" w:rsidR="00703B14" w:rsidRPr="00703B14" w:rsidRDefault="00703B14" w:rsidP="00F10FA2">
      <w:pPr>
        <w:numPr>
          <w:ilvl w:val="1"/>
          <w:numId w:val="416"/>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r w:rsidRPr="00703B14">
        <w:rPr>
          <w:rFonts w:eastAsiaTheme="minorHAnsi" w:cstheme="minorBidi"/>
          <w:color w:val="auto"/>
          <w:sz w:val="18"/>
          <w:szCs w:val="22"/>
          <w:lang w:eastAsia="en-US"/>
        </w:rPr>
        <w:tab/>
        <w:t>VG-YMz1Kas 4x120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 Scherm=60.0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00989C19" w14:textId="77777777" w:rsidR="00703B14" w:rsidRPr="00703B14" w:rsidRDefault="00703B14" w:rsidP="00F10FA2">
      <w:pPr>
        <w:numPr>
          <w:ilvl w:val="1"/>
          <w:numId w:val="416"/>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t>260 meter</w:t>
      </w:r>
    </w:p>
    <w:p w14:paraId="557211DB" w14:textId="77777777" w:rsidR="00DC7CC1" w:rsidRDefault="00DC7CC1" w:rsidP="00C37035">
      <w:pPr>
        <w:autoSpaceDN/>
        <w:ind w:left="1701"/>
        <w:textAlignment w:val="auto"/>
        <w:rPr>
          <w:rFonts w:eastAsiaTheme="minorHAnsi" w:cstheme="minorBidi"/>
          <w:color w:val="auto"/>
          <w:sz w:val="18"/>
          <w:szCs w:val="22"/>
          <w:lang w:eastAsia="en-US"/>
        </w:rPr>
      </w:pPr>
    </w:p>
    <w:p w14:paraId="52ADB862" w14:textId="3A61CFEA" w:rsidR="00C37035" w:rsidRPr="00703B14" w:rsidRDefault="00C37035" w:rsidP="00C37035">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Kabel vanaf </w:t>
      </w:r>
      <w:r>
        <w:rPr>
          <w:rFonts w:eastAsiaTheme="minorHAnsi" w:cstheme="minorBidi"/>
          <w:color w:val="auto"/>
          <w:sz w:val="18"/>
          <w:szCs w:val="22"/>
          <w:lang w:eastAsia="en-US"/>
        </w:rPr>
        <w:t>station 29</w:t>
      </w:r>
      <w:r w:rsidRPr="00703B14">
        <w:rPr>
          <w:rFonts w:eastAsiaTheme="minorHAnsi" w:cstheme="minorBidi"/>
          <w:color w:val="auto"/>
          <w:sz w:val="18"/>
          <w:szCs w:val="22"/>
          <w:lang w:eastAsia="en-US"/>
        </w:rPr>
        <w:t xml:space="preserve"> naar:</w:t>
      </w:r>
    </w:p>
    <w:p w14:paraId="6D875A8B" w14:textId="395D0F20" w:rsidR="00C37035" w:rsidRPr="00703B14" w:rsidRDefault="00C37035" w:rsidP="00C37035">
      <w:pPr>
        <w:numPr>
          <w:ilvl w:val="0"/>
          <w:numId w:val="413"/>
        </w:numPr>
        <w:autoSpaceDN/>
        <w:spacing w:after="160" w:line="259" w:lineRule="auto"/>
        <w:ind w:left="2058" w:hanging="357"/>
        <w:contextualSpacing/>
        <w:textAlignment w:val="auto"/>
        <w:rPr>
          <w:rFonts w:eastAsiaTheme="minorHAnsi" w:cstheme="minorBidi"/>
          <w:color w:val="auto"/>
          <w:sz w:val="18"/>
          <w:szCs w:val="22"/>
          <w:lang w:eastAsia="en-US"/>
        </w:rPr>
      </w:pPr>
      <w:r>
        <w:rPr>
          <w:rFonts w:eastAsiaTheme="minorHAnsi" w:cstheme="minorBidi"/>
          <w:color w:val="auto"/>
          <w:sz w:val="18"/>
          <w:szCs w:val="22"/>
          <w:lang w:eastAsia="en-US"/>
        </w:rPr>
        <w:t>Aansluitkast appélplaats</w:t>
      </w:r>
    </w:p>
    <w:p w14:paraId="7CA9899E" w14:textId="5FE4037F" w:rsidR="00C37035" w:rsidRPr="00703B14" w:rsidRDefault="00C37035" w:rsidP="00C37035">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xml:space="preserve">) </w:t>
      </w:r>
      <w:r>
        <w:rPr>
          <w:rFonts w:eastAsiaTheme="minorHAnsi" w:cstheme="minorBidi"/>
          <w:color w:val="auto"/>
          <w:sz w:val="18"/>
          <w:szCs w:val="22"/>
          <w:lang w:eastAsia="en-US"/>
        </w:rPr>
        <w:t>63</w:t>
      </w:r>
      <w:r w:rsidRPr="00703B14">
        <w:rPr>
          <w:rFonts w:eastAsiaTheme="minorHAnsi" w:cstheme="minorBidi"/>
          <w:color w:val="auto"/>
          <w:sz w:val="18"/>
          <w:szCs w:val="22"/>
          <w:lang w:eastAsia="en-US"/>
        </w:rPr>
        <w:t>A</w:t>
      </w:r>
    </w:p>
    <w:p w14:paraId="0F116DCF" w14:textId="6E974447" w:rsidR="00C37035" w:rsidRPr="00703B14" w:rsidRDefault="00C37035" w:rsidP="00C37035">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r w:rsidRPr="00703B14">
        <w:rPr>
          <w:rFonts w:eastAsiaTheme="minorHAnsi" w:cstheme="minorBidi"/>
          <w:color w:val="auto"/>
          <w:sz w:val="18"/>
          <w:szCs w:val="22"/>
          <w:lang w:eastAsia="en-US"/>
        </w:rPr>
        <w:tab/>
        <w:t>VG-YMz1Kas 4x</w:t>
      </w:r>
      <w:r>
        <w:rPr>
          <w:rFonts w:eastAsiaTheme="minorHAnsi" w:cstheme="minorBidi"/>
          <w:color w:val="auto"/>
          <w:sz w:val="18"/>
          <w:szCs w:val="22"/>
          <w:lang w:eastAsia="en-US"/>
        </w:rPr>
        <w:t>16</w:t>
      </w:r>
      <w:r w:rsidRPr="00703B14">
        <w:rPr>
          <w:rFonts w:eastAsiaTheme="minorHAnsi" w:cstheme="minorBidi"/>
          <w:color w:val="auto"/>
          <w:sz w:val="18"/>
          <w:szCs w:val="22"/>
          <w:lang w:eastAsia="en-US"/>
        </w:rPr>
        <w:t xml:space="preserve">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 Scherm=</w:t>
      </w:r>
      <w:r>
        <w:rPr>
          <w:rFonts w:eastAsiaTheme="minorHAnsi" w:cstheme="minorBidi"/>
          <w:color w:val="auto"/>
          <w:sz w:val="18"/>
          <w:szCs w:val="22"/>
          <w:lang w:eastAsia="en-US"/>
        </w:rPr>
        <w:t>16</w:t>
      </w:r>
      <w:r w:rsidRPr="00703B14">
        <w:rPr>
          <w:rFonts w:eastAsiaTheme="minorHAnsi" w:cstheme="minorBidi"/>
          <w:color w:val="auto"/>
          <w:sz w:val="18"/>
          <w:szCs w:val="22"/>
          <w:lang w:eastAsia="en-US"/>
        </w:rPr>
        <w:t>.0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2AAE57F8" w14:textId="1286E2DC" w:rsidR="00C37035" w:rsidRPr="00703B14" w:rsidRDefault="00C37035" w:rsidP="00C37035">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r>
      <w:r>
        <w:rPr>
          <w:rFonts w:eastAsiaTheme="minorHAnsi" w:cstheme="minorBidi"/>
          <w:color w:val="auto"/>
          <w:sz w:val="18"/>
          <w:szCs w:val="22"/>
          <w:lang w:eastAsia="en-US"/>
        </w:rPr>
        <w:t xml:space="preserve">Door aannemer </w:t>
      </w:r>
      <w:r w:rsidR="00DC7CC1">
        <w:rPr>
          <w:rFonts w:eastAsiaTheme="minorHAnsi" w:cstheme="minorBidi"/>
          <w:color w:val="auto"/>
          <w:sz w:val="18"/>
          <w:szCs w:val="22"/>
          <w:lang w:eastAsia="en-US"/>
        </w:rPr>
        <w:t>te bepalen</w:t>
      </w:r>
    </w:p>
    <w:p w14:paraId="529660F4" w14:textId="77777777" w:rsidR="00DC7CC1" w:rsidRDefault="00DC7CC1" w:rsidP="00DC7CC1">
      <w:pPr>
        <w:autoSpaceDN/>
        <w:ind w:left="1701"/>
        <w:textAlignment w:val="auto"/>
        <w:rPr>
          <w:rFonts w:eastAsiaTheme="minorHAnsi" w:cstheme="minorBidi"/>
          <w:color w:val="auto"/>
          <w:sz w:val="18"/>
          <w:szCs w:val="22"/>
          <w:lang w:eastAsia="en-US"/>
        </w:rPr>
      </w:pPr>
    </w:p>
    <w:p w14:paraId="66E22724" w14:textId="30374E36" w:rsidR="00DC7CC1" w:rsidRPr="00703B14" w:rsidRDefault="00DC7CC1" w:rsidP="00DC7CC1">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Kabel vanaf </w:t>
      </w:r>
      <w:r>
        <w:rPr>
          <w:rFonts w:eastAsiaTheme="minorHAnsi" w:cstheme="minorBidi"/>
          <w:color w:val="auto"/>
          <w:sz w:val="18"/>
          <w:szCs w:val="22"/>
          <w:lang w:eastAsia="en-US"/>
        </w:rPr>
        <w:t>Aansluitkast appélplaats</w:t>
      </w:r>
      <w:r w:rsidRPr="00703B14">
        <w:rPr>
          <w:rFonts w:eastAsiaTheme="minorHAnsi" w:cstheme="minorBidi"/>
          <w:color w:val="auto"/>
          <w:sz w:val="18"/>
          <w:szCs w:val="22"/>
          <w:lang w:eastAsia="en-US"/>
        </w:rPr>
        <w:t xml:space="preserve"> naar:</w:t>
      </w:r>
    </w:p>
    <w:p w14:paraId="0D048798" w14:textId="77777777" w:rsidR="00DC7CC1" w:rsidRPr="00703B14" w:rsidRDefault="00DC7CC1" w:rsidP="00DC7CC1">
      <w:pPr>
        <w:numPr>
          <w:ilvl w:val="0"/>
          <w:numId w:val="413"/>
        </w:numPr>
        <w:autoSpaceDN/>
        <w:spacing w:after="160" w:line="259" w:lineRule="auto"/>
        <w:ind w:left="2058" w:hanging="357"/>
        <w:contextualSpacing/>
        <w:textAlignment w:val="auto"/>
        <w:rPr>
          <w:rFonts w:eastAsiaTheme="minorHAnsi" w:cstheme="minorBidi"/>
          <w:color w:val="auto"/>
          <w:sz w:val="18"/>
          <w:szCs w:val="22"/>
          <w:lang w:eastAsia="en-US"/>
        </w:rPr>
      </w:pPr>
      <w:r>
        <w:rPr>
          <w:rFonts w:eastAsiaTheme="minorHAnsi" w:cstheme="minorBidi"/>
          <w:color w:val="auto"/>
          <w:sz w:val="18"/>
          <w:szCs w:val="22"/>
          <w:lang w:eastAsia="en-US"/>
        </w:rPr>
        <w:t>Aansluitkast appélplaats</w:t>
      </w:r>
    </w:p>
    <w:p w14:paraId="01D27AD6" w14:textId="5730519D" w:rsidR="00DC7CC1" w:rsidRPr="00703B14" w:rsidRDefault="00DC7CC1" w:rsidP="00DC7CC1">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Beveiligd met:</w:t>
      </w:r>
      <w:r w:rsidRPr="00703B14">
        <w:rPr>
          <w:rFonts w:eastAsiaTheme="minorHAnsi" w:cstheme="minorBidi"/>
          <w:color w:val="auto"/>
          <w:sz w:val="18"/>
          <w:szCs w:val="22"/>
          <w:lang w:eastAsia="en-US"/>
        </w:rPr>
        <w:tab/>
        <w:t>Patroon (</w:t>
      </w:r>
      <w:proofErr w:type="spellStart"/>
      <w:r w:rsidRPr="00703B14">
        <w:rPr>
          <w:rFonts w:eastAsiaTheme="minorHAnsi" w:cstheme="minorBidi"/>
          <w:color w:val="auto"/>
          <w:sz w:val="18"/>
          <w:szCs w:val="22"/>
          <w:lang w:eastAsia="en-US"/>
        </w:rPr>
        <w:t>gG</w:t>
      </w:r>
      <w:proofErr w:type="spellEnd"/>
      <w:r w:rsidRPr="00703B14">
        <w:rPr>
          <w:rFonts w:eastAsiaTheme="minorHAnsi" w:cstheme="minorBidi"/>
          <w:color w:val="auto"/>
          <w:sz w:val="18"/>
          <w:szCs w:val="22"/>
          <w:lang w:eastAsia="en-US"/>
        </w:rPr>
        <w:t xml:space="preserve">) </w:t>
      </w:r>
      <w:r>
        <w:rPr>
          <w:rFonts w:eastAsiaTheme="minorHAnsi" w:cstheme="minorBidi"/>
          <w:color w:val="auto"/>
          <w:sz w:val="18"/>
          <w:szCs w:val="22"/>
          <w:lang w:eastAsia="en-US"/>
        </w:rPr>
        <w:t>63</w:t>
      </w:r>
      <w:r w:rsidRPr="00703B14">
        <w:rPr>
          <w:rFonts w:eastAsiaTheme="minorHAnsi" w:cstheme="minorBidi"/>
          <w:color w:val="auto"/>
          <w:sz w:val="18"/>
          <w:szCs w:val="22"/>
          <w:lang w:eastAsia="en-US"/>
        </w:rPr>
        <w:t>A</w:t>
      </w:r>
      <w:r>
        <w:rPr>
          <w:rFonts w:eastAsiaTheme="minorHAnsi" w:cstheme="minorBidi"/>
          <w:color w:val="auto"/>
          <w:sz w:val="18"/>
          <w:szCs w:val="22"/>
          <w:lang w:eastAsia="en-US"/>
        </w:rPr>
        <w:t xml:space="preserve"> </w:t>
      </w:r>
    </w:p>
    <w:p w14:paraId="02BF0218" w14:textId="77777777" w:rsidR="00DC7CC1" w:rsidRPr="00703B14" w:rsidRDefault="00DC7CC1" w:rsidP="00DC7CC1">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Type kabel:</w:t>
      </w:r>
      <w:r w:rsidRPr="00703B14">
        <w:rPr>
          <w:rFonts w:eastAsiaTheme="minorHAnsi" w:cstheme="minorBidi"/>
          <w:color w:val="auto"/>
          <w:sz w:val="18"/>
          <w:szCs w:val="22"/>
          <w:lang w:eastAsia="en-US"/>
        </w:rPr>
        <w:tab/>
        <w:t>VG-YMz1Kas 4x</w:t>
      </w:r>
      <w:r>
        <w:rPr>
          <w:rFonts w:eastAsiaTheme="minorHAnsi" w:cstheme="minorBidi"/>
          <w:color w:val="auto"/>
          <w:sz w:val="18"/>
          <w:szCs w:val="22"/>
          <w:lang w:eastAsia="en-US"/>
        </w:rPr>
        <w:t>16</w:t>
      </w:r>
      <w:r w:rsidRPr="00703B14">
        <w:rPr>
          <w:rFonts w:eastAsiaTheme="minorHAnsi" w:cstheme="minorBidi"/>
          <w:color w:val="auto"/>
          <w:sz w:val="18"/>
          <w:szCs w:val="22"/>
          <w:lang w:eastAsia="en-US"/>
        </w:rPr>
        <w:t xml:space="preserve">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 Scherm=</w:t>
      </w:r>
      <w:r>
        <w:rPr>
          <w:rFonts w:eastAsiaTheme="minorHAnsi" w:cstheme="minorBidi"/>
          <w:color w:val="auto"/>
          <w:sz w:val="18"/>
          <w:szCs w:val="22"/>
          <w:lang w:eastAsia="en-US"/>
        </w:rPr>
        <w:t>16</w:t>
      </w:r>
      <w:r w:rsidRPr="00703B14">
        <w:rPr>
          <w:rFonts w:eastAsiaTheme="minorHAnsi" w:cstheme="minorBidi"/>
          <w:color w:val="auto"/>
          <w:sz w:val="18"/>
          <w:szCs w:val="22"/>
          <w:lang w:eastAsia="en-US"/>
        </w:rPr>
        <w:t>.0 mm</w:t>
      </w:r>
      <w:r w:rsidRPr="00DC1ABB">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Cu</w:t>
      </w:r>
    </w:p>
    <w:p w14:paraId="01ADE7A2" w14:textId="239DA02A" w:rsidR="00C37035" w:rsidRPr="00DC7CC1" w:rsidRDefault="00DC7CC1" w:rsidP="00DC7CC1">
      <w:pPr>
        <w:numPr>
          <w:ilvl w:val="1"/>
          <w:numId w:val="413"/>
        </w:numPr>
        <w:tabs>
          <w:tab w:val="left" w:pos="3969"/>
        </w:tabs>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Lengte kabel:</w:t>
      </w:r>
      <w:r w:rsidRPr="00703B14">
        <w:rPr>
          <w:rFonts w:eastAsiaTheme="minorHAnsi" w:cstheme="minorBidi"/>
          <w:color w:val="auto"/>
          <w:sz w:val="18"/>
          <w:szCs w:val="22"/>
          <w:lang w:eastAsia="en-US"/>
        </w:rPr>
        <w:tab/>
      </w:r>
      <w:r>
        <w:rPr>
          <w:rFonts w:eastAsiaTheme="minorHAnsi" w:cstheme="minorBidi"/>
          <w:color w:val="auto"/>
          <w:sz w:val="18"/>
          <w:szCs w:val="22"/>
          <w:lang w:eastAsia="en-US"/>
        </w:rPr>
        <w:t>Door aannemer te bepalen</w:t>
      </w:r>
    </w:p>
    <w:p w14:paraId="7B240741" w14:textId="77777777" w:rsidR="00DC7CC1" w:rsidRDefault="00DC7CC1" w:rsidP="00703B14">
      <w:pPr>
        <w:autoSpaceDE w:val="0"/>
        <w:adjustRightInd w:val="0"/>
        <w:ind w:left="1701"/>
        <w:textAlignment w:val="auto"/>
        <w:rPr>
          <w:rFonts w:eastAsiaTheme="minorEastAsia" w:cs="Verdana"/>
          <w:color w:val="000000" w:themeColor="text1"/>
          <w:sz w:val="18"/>
        </w:rPr>
      </w:pPr>
    </w:p>
    <w:p w14:paraId="6A2B2CEB" w14:textId="71162F5D"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KABELWERKZAAMHEDEN</w:t>
      </w:r>
    </w:p>
    <w:p w14:paraId="15672AE2" w14:textId="77777777" w:rsidR="00703B14" w:rsidRPr="00703B14" w:rsidRDefault="00703B14" w:rsidP="00F10FA2">
      <w:pPr>
        <w:numPr>
          <w:ilvl w:val="0"/>
          <w:numId w:val="3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Alle kabels die geknipt en/of onderbroken worden; onverwijld afmonteren.</w:t>
      </w:r>
    </w:p>
    <w:p w14:paraId="31E4EF14" w14:textId="77777777" w:rsidR="00703B14" w:rsidRPr="00703B14" w:rsidRDefault="00703B14" w:rsidP="00F10FA2">
      <w:pPr>
        <w:numPr>
          <w:ilvl w:val="0"/>
          <w:numId w:val="3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Wanneer </w:t>
      </w:r>
      <w:proofErr w:type="spellStart"/>
      <w:r w:rsidRPr="00703B14">
        <w:rPr>
          <w:rFonts w:eastAsiaTheme="minorEastAsia" w:cs="Verdana"/>
          <w:color w:val="000000" w:themeColor="text1"/>
          <w:sz w:val="18"/>
        </w:rPr>
        <w:t>afmontage</w:t>
      </w:r>
      <w:proofErr w:type="spellEnd"/>
      <w:r w:rsidRPr="00703B14">
        <w:rPr>
          <w:rFonts w:eastAsiaTheme="minorEastAsia" w:cs="Verdana"/>
          <w:color w:val="000000" w:themeColor="text1"/>
          <w:sz w:val="18"/>
        </w:rPr>
        <w:t xml:space="preserve"> niet mogelijk is, de uiteinden van de kabels, onverwijld na onderbreken, van kunststof dop/ krimpdop voorzien, zodat een waterdichte afsluiting van die uiteinden is verzekerd.</w:t>
      </w:r>
    </w:p>
    <w:p w14:paraId="36B496FA" w14:textId="77777777" w:rsidR="00703B14" w:rsidRPr="00703B14" w:rsidRDefault="00703B14" w:rsidP="00F10FA2">
      <w:pPr>
        <w:numPr>
          <w:ilvl w:val="0"/>
          <w:numId w:val="3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Zagen van kabels is niet toegestaan.</w:t>
      </w:r>
    </w:p>
    <w:p w14:paraId="4910BDF3" w14:textId="77777777" w:rsidR="00703B14" w:rsidRPr="00703B14" w:rsidRDefault="00703B14" w:rsidP="00703B14">
      <w:pPr>
        <w:tabs>
          <w:tab w:val="left" w:pos="1700"/>
        </w:tabs>
        <w:autoSpaceDE w:val="0"/>
        <w:adjustRightInd w:val="0"/>
        <w:textAlignment w:val="auto"/>
        <w:rPr>
          <w:rFonts w:eastAsiaTheme="minorEastAsia" w:cs="Verdana"/>
          <w:color w:val="000000" w:themeColor="text1"/>
          <w:sz w:val="18"/>
        </w:rPr>
      </w:pPr>
    </w:p>
    <w:p w14:paraId="2253F7E8"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VERBINDINGEN</w:t>
      </w:r>
    </w:p>
    <w:p w14:paraId="0A5A56F3" w14:textId="77777777" w:rsidR="00703B14" w:rsidRPr="00703B14" w:rsidRDefault="00703B14" w:rsidP="00F10FA2">
      <w:pPr>
        <w:numPr>
          <w:ilvl w:val="0"/>
          <w:numId w:val="16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Verbindingen grondkabels, indien noodzakelijk i.v.m. overschrijding maximale fabriekslengte, middels een </w:t>
      </w:r>
      <w:proofErr w:type="spellStart"/>
      <w:r w:rsidRPr="00703B14">
        <w:rPr>
          <w:rFonts w:eastAsiaTheme="minorEastAsia" w:cs="Verdana"/>
          <w:color w:val="000000" w:themeColor="text1"/>
          <w:sz w:val="18"/>
        </w:rPr>
        <w:t>kabelmof</w:t>
      </w:r>
      <w:proofErr w:type="spellEnd"/>
      <w:r w:rsidRPr="00703B14">
        <w:rPr>
          <w:rFonts w:eastAsiaTheme="minorEastAsia" w:cs="Verdana"/>
          <w:color w:val="000000" w:themeColor="text1"/>
          <w:sz w:val="18"/>
        </w:rPr>
        <w:t xml:space="preserve"> in het terrein uitvoeren.</w:t>
      </w:r>
    </w:p>
    <w:p w14:paraId="46C66FAF" w14:textId="77777777" w:rsidR="00703B14" w:rsidRPr="00703B14" w:rsidRDefault="00703B14" w:rsidP="00F10FA2">
      <w:pPr>
        <w:numPr>
          <w:ilvl w:val="0"/>
          <w:numId w:val="16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bookmarkStart w:id="160" w:name="_Hlk197700501"/>
      <w:r w:rsidRPr="00703B14">
        <w:rPr>
          <w:rFonts w:eastAsiaTheme="minorEastAsia" w:cs="Verdana"/>
          <w:color w:val="000000" w:themeColor="text1"/>
          <w:sz w:val="18"/>
        </w:rPr>
        <w:t xml:space="preserve">Verbindingen grondkabels middels een </w:t>
      </w:r>
      <w:proofErr w:type="spellStart"/>
      <w:r w:rsidRPr="00703B14">
        <w:rPr>
          <w:rFonts w:eastAsiaTheme="minorEastAsia" w:cs="Verdana"/>
          <w:color w:val="000000" w:themeColor="text1"/>
          <w:sz w:val="18"/>
        </w:rPr>
        <w:t>kabelmof</w:t>
      </w:r>
      <w:proofErr w:type="spellEnd"/>
      <w:r w:rsidRPr="00703B14">
        <w:rPr>
          <w:rFonts w:eastAsiaTheme="minorEastAsia" w:cs="Verdana"/>
          <w:color w:val="000000" w:themeColor="text1"/>
          <w:sz w:val="18"/>
        </w:rPr>
        <w:t xml:space="preserve"> </w:t>
      </w:r>
      <w:bookmarkEnd w:id="160"/>
      <w:r w:rsidRPr="00703B14">
        <w:rPr>
          <w:rFonts w:eastAsiaTheme="minorEastAsia" w:cs="Verdana"/>
          <w:color w:val="000000" w:themeColor="text1"/>
          <w:sz w:val="18"/>
        </w:rPr>
        <w:t>mogen niet in gebouwen en kelderruimten van energiestations worden gerealiseerd.</w:t>
      </w:r>
    </w:p>
    <w:p w14:paraId="45B76A62" w14:textId="77777777" w:rsidR="00703B14" w:rsidRPr="00703B14" w:rsidRDefault="00703B14" w:rsidP="00F10FA2">
      <w:pPr>
        <w:numPr>
          <w:ilvl w:val="0"/>
          <w:numId w:val="165"/>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Verbindingen tussen kabels in het terrein, uitvoeren met een </w:t>
      </w:r>
      <w:proofErr w:type="spellStart"/>
      <w:r w:rsidRPr="00703B14">
        <w:rPr>
          <w:rFonts w:eastAsiaTheme="minorEastAsia" w:cs="Verdana"/>
          <w:color w:val="000000" w:themeColor="text1"/>
          <w:sz w:val="18"/>
        </w:rPr>
        <w:t>wikkelmof</w:t>
      </w:r>
      <w:proofErr w:type="spellEnd"/>
      <w:r w:rsidRPr="00703B14">
        <w:rPr>
          <w:rFonts w:eastAsiaTheme="minorEastAsia" w:cs="Verdana"/>
          <w:color w:val="000000" w:themeColor="text1"/>
          <w:sz w:val="18"/>
        </w:rPr>
        <w:t xml:space="preserve"> voorzien van: </w:t>
      </w:r>
    </w:p>
    <w:p w14:paraId="28791B54" w14:textId="77777777" w:rsidR="00703B14" w:rsidRPr="00703B14" w:rsidRDefault="00703B14" w:rsidP="00F10FA2">
      <w:pPr>
        <w:numPr>
          <w:ilvl w:val="1"/>
          <w:numId w:val="165"/>
        </w:numPr>
        <w:autoSpaceDE w:val="0"/>
        <w:autoSpaceDN/>
        <w:adjustRightInd w:val="0"/>
        <w:spacing w:after="160" w:line="259" w:lineRule="auto"/>
        <w:ind w:left="2398"/>
        <w:contextualSpacing/>
        <w:textAlignment w:val="auto"/>
        <w:rPr>
          <w:rFonts w:eastAsiaTheme="minorEastAsia" w:cs="Verdana"/>
          <w:color w:val="000000" w:themeColor="text1"/>
          <w:sz w:val="18"/>
        </w:rPr>
      </w:pPr>
      <w:r w:rsidRPr="00703B14">
        <w:rPr>
          <w:rFonts w:eastAsiaTheme="minorEastAsia" w:cs="Verdana"/>
          <w:color w:val="000000" w:themeColor="text1"/>
          <w:sz w:val="18"/>
        </w:rPr>
        <w:t>Gaasband;</w:t>
      </w:r>
    </w:p>
    <w:p w14:paraId="491A244E" w14:textId="77777777" w:rsidR="00703B14" w:rsidRPr="00703B14" w:rsidRDefault="00703B14" w:rsidP="00F10FA2">
      <w:pPr>
        <w:numPr>
          <w:ilvl w:val="1"/>
          <w:numId w:val="165"/>
        </w:numPr>
        <w:autoSpaceDE w:val="0"/>
        <w:autoSpaceDN/>
        <w:adjustRightInd w:val="0"/>
        <w:spacing w:after="160" w:line="259" w:lineRule="auto"/>
        <w:ind w:left="2398"/>
        <w:contextualSpacing/>
        <w:textAlignment w:val="auto"/>
        <w:rPr>
          <w:rFonts w:eastAsiaTheme="minorEastAsia" w:cs="Verdana"/>
          <w:color w:val="000000" w:themeColor="text1"/>
          <w:sz w:val="18"/>
        </w:rPr>
      </w:pPr>
      <w:r w:rsidRPr="00703B14">
        <w:rPr>
          <w:rFonts w:eastAsiaTheme="minorEastAsia" w:cs="Verdana"/>
          <w:color w:val="000000" w:themeColor="text1"/>
          <w:sz w:val="18"/>
        </w:rPr>
        <w:t>Wikkeltape;</w:t>
      </w:r>
    </w:p>
    <w:p w14:paraId="0AEFA66C" w14:textId="77777777" w:rsidR="00703B14" w:rsidRPr="00703B14" w:rsidRDefault="00703B14" w:rsidP="00F10FA2">
      <w:pPr>
        <w:numPr>
          <w:ilvl w:val="1"/>
          <w:numId w:val="165"/>
        </w:numPr>
        <w:autoSpaceDE w:val="0"/>
        <w:autoSpaceDN/>
        <w:adjustRightInd w:val="0"/>
        <w:spacing w:after="160" w:line="259" w:lineRule="auto"/>
        <w:ind w:left="2398"/>
        <w:contextualSpacing/>
        <w:textAlignment w:val="auto"/>
        <w:rPr>
          <w:rFonts w:eastAsiaTheme="minorEastAsia" w:cs="Verdana"/>
          <w:color w:val="000000" w:themeColor="text1"/>
          <w:sz w:val="18"/>
        </w:rPr>
      </w:pPr>
      <w:r w:rsidRPr="00703B14">
        <w:rPr>
          <w:rFonts w:eastAsiaTheme="minorEastAsia" w:cs="Verdana"/>
          <w:color w:val="000000" w:themeColor="text1"/>
          <w:sz w:val="18"/>
        </w:rPr>
        <w:t>Kunsthars:</w:t>
      </w:r>
    </w:p>
    <w:p w14:paraId="26D027CC" w14:textId="77777777" w:rsidR="00703B14" w:rsidRPr="00703B14" w:rsidRDefault="00703B14" w:rsidP="00F10FA2">
      <w:pPr>
        <w:numPr>
          <w:ilvl w:val="2"/>
          <w:numId w:val="165"/>
        </w:numPr>
        <w:autoSpaceDE w:val="0"/>
        <w:autoSpaceDN/>
        <w:adjustRightInd w:val="0"/>
        <w:spacing w:after="160" w:line="259" w:lineRule="auto"/>
        <w:ind w:left="273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koud uithardende twee-componenten polyurethaanhar</w:t>
      </w:r>
      <w:r w:rsidRPr="00703B14">
        <w:rPr>
          <w:sz w:val="18"/>
        </w:rPr>
        <w:t>s;</w:t>
      </w:r>
    </w:p>
    <w:p w14:paraId="1A93772E" w14:textId="77777777" w:rsidR="00703B14" w:rsidRPr="00703B14" w:rsidRDefault="00703B14" w:rsidP="00F10FA2">
      <w:pPr>
        <w:numPr>
          <w:ilvl w:val="2"/>
          <w:numId w:val="165"/>
        </w:numPr>
        <w:autoSpaceDE w:val="0"/>
        <w:autoSpaceDN/>
        <w:adjustRightInd w:val="0"/>
        <w:spacing w:after="160" w:line="259" w:lineRule="auto"/>
        <w:ind w:left="273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geclassificeerd als LIW (laagspanning, isolerend, water uithardend);</w:t>
      </w:r>
    </w:p>
    <w:p w14:paraId="264FF0C9" w14:textId="77777777" w:rsidR="00703B14" w:rsidRPr="00703B14" w:rsidRDefault="00703B14" w:rsidP="00F10FA2">
      <w:pPr>
        <w:numPr>
          <w:ilvl w:val="2"/>
          <w:numId w:val="165"/>
        </w:numPr>
        <w:autoSpaceDE w:val="0"/>
        <w:autoSpaceDN/>
        <w:adjustRightInd w:val="0"/>
        <w:spacing w:after="160" w:line="259" w:lineRule="auto"/>
        <w:ind w:left="273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getest conform IEC 60455-3-8:2013. </w:t>
      </w:r>
    </w:p>
    <w:p w14:paraId="63D51706" w14:textId="77777777" w:rsidR="00703B14" w:rsidRPr="00703B14" w:rsidRDefault="00703B14" w:rsidP="00F10FA2">
      <w:pPr>
        <w:numPr>
          <w:ilvl w:val="1"/>
          <w:numId w:val="165"/>
        </w:numPr>
        <w:autoSpaceDE w:val="0"/>
        <w:autoSpaceDN/>
        <w:adjustRightInd w:val="0"/>
        <w:spacing w:after="160" w:line="259" w:lineRule="auto"/>
        <w:ind w:left="2398"/>
        <w:contextualSpacing/>
        <w:textAlignment w:val="auto"/>
        <w:rPr>
          <w:rFonts w:eastAsiaTheme="minorEastAsia" w:cs="Verdana"/>
          <w:color w:val="000000" w:themeColor="text1"/>
          <w:sz w:val="18"/>
        </w:rPr>
      </w:pPr>
      <w:r w:rsidRPr="00703B14">
        <w:rPr>
          <w:rFonts w:eastAsiaTheme="minorEastAsia" w:cs="Verdana"/>
          <w:color w:val="000000" w:themeColor="text1"/>
          <w:sz w:val="18"/>
        </w:rPr>
        <w:t>inspuitventiel voor het injecteren van hars.</w:t>
      </w:r>
    </w:p>
    <w:p w14:paraId="00E13061" w14:textId="77777777" w:rsidR="00703B14" w:rsidRPr="00703B14" w:rsidRDefault="00703B14" w:rsidP="00703B14">
      <w:pPr>
        <w:autoSpaceDE w:val="0"/>
        <w:autoSpaceDN/>
        <w:adjustRightInd w:val="0"/>
        <w:ind w:left="2058"/>
        <w:contextualSpacing/>
        <w:textAlignment w:val="auto"/>
        <w:rPr>
          <w:rFonts w:eastAsiaTheme="minorEastAsia" w:cs="Verdana"/>
          <w:color w:val="000000" w:themeColor="text1"/>
          <w:sz w:val="18"/>
        </w:rPr>
      </w:pPr>
      <w:r w:rsidRPr="00703B14">
        <w:rPr>
          <w:rFonts w:eastAsiaTheme="minorEastAsia" w:cs="Verdana"/>
          <w:color w:val="000000" w:themeColor="text1"/>
          <w:sz w:val="18"/>
        </w:rPr>
        <w:t>Toebehoren:</w:t>
      </w:r>
    </w:p>
    <w:p w14:paraId="5A099BA1" w14:textId="77777777" w:rsidR="00703B14" w:rsidRPr="00703B14" w:rsidRDefault="00703B14" w:rsidP="00F10FA2">
      <w:pPr>
        <w:numPr>
          <w:ilvl w:val="0"/>
          <w:numId w:val="361"/>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proofErr w:type="spellStart"/>
      <w:r w:rsidRPr="00703B14">
        <w:rPr>
          <w:rFonts w:eastAsiaTheme="minorEastAsia" w:cs="Verdana"/>
          <w:color w:val="000000" w:themeColor="text1"/>
          <w:sz w:val="18"/>
        </w:rPr>
        <w:t>Schroefverbinders</w:t>
      </w:r>
      <w:proofErr w:type="spellEnd"/>
      <w:r w:rsidRPr="00703B14">
        <w:rPr>
          <w:rFonts w:eastAsiaTheme="minorEastAsia" w:cs="Verdana"/>
          <w:color w:val="000000" w:themeColor="text1"/>
          <w:sz w:val="18"/>
        </w:rPr>
        <w:t xml:space="preserve"> voorzien van afbreekbouten</w:t>
      </w:r>
    </w:p>
    <w:p w14:paraId="3DA457A4" w14:textId="77777777" w:rsidR="00703B14" w:rsidRPr="00703B14" w:rsidRDefault="00703B14" w:rsidP="00F10FA2">
      <w:pPr>
        <w:numPr>
          <w:ilvl w:val="0"/>
          <w:numId w:val="361"/>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Type af te stemmen op de aderdiameter.</w:t>
      </w:r>
    </w:p>
    <w:p w14:paraId="64C2FFF3" w14:textId="77777777" w:rsidR="00703B14" w:rsidRPr="00703B14" w:rsidRDefault="00703B14" w:rsidP="00703B14">
      <w:pPr>
        <w:tabs>
          <w:tab w:val="left" w:pos="1700"/>
        </w:tabs>
        <w:autoSpaceDE w:val="0"/>
        <w:adjustRightInd w:val="0"/>
        <w:textAlignment w:val="auto"/>
        <w:rPr>
          <w:rFonts w:eastAsiaTheme="minorEastAsia" w:cs="Verdana"/>
          <w:caps/>
          <w:color w:val="000000" w:themeColor="text1"/>
          <w:sz w:val="18"/>
        </w:rPr>
      </w:pPr>
    </w:p>
    <w:p w14:paraId="27E1F129" w14:textId="77777777" w:rsidR="00703B14" w:rsidRPr="00703B14" w:rsidRDefault="00703B14" w:rsidP="00703B14">
      <w:pPr>
        <w:tabs>
          <w:tab w:val="left" w:pos="1700"/>
        </w:tabs>
        <w:autoSpaceDE w:val="0"/>
        <w:adjustRightInd w:val="0"/>
        <w:ind w:left="1700"/>
        <w:textAlignment w:val="auto"/>
        <w:rPr>
          <w:rFonts w:eastAsiaTheme="minorEastAsia" w:cs="Verdana"/>
          <w:caps/>
          <w:color w:val="000000" w:themeColor="text1"/>
          <w:sz w:val="18"/>
        </w:rPr>
      </w:pPr>
      <w:r w:rsidRPr="00703B14">
        <w:rPr>
          <w:rFonts w:eastAsiaTheme="minorEastAsia" w:cs="Verdana"/>
          <w:caps/>
          <w:color w:val="000000" w:themeColor="text1"/>
          <w:sz w:val="18"/>
        </w:rPr>
        <w:t>Berekeningen en tekeningen</w:t>
      </w:r>
    </w:p>
    <w:p w14:paraId="21ED6A3E"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BEREKENINGEN</w:t>
      </w:r>
    </w:p>
    <w:p w14:paraId="2C1196C7"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De aannemer wordt verplicht de kabelberekeningen te vervaardigen voor de </w:t>
      </w:r>
      <w:r w:rsidRPr="00703B14">
        <w:rPr>
          <w:rFonts w:eastAsiaTheme="minorHAnsi" w:cstheme="minorBidi"/>
          <w:color w:val="auto"/>
          <w:sz w:val="18"/>
          <w:szCs w:val="22"/>
          <w:lang w:eastAsia="en-US"/>
        </w:rPr>
        <w:t xml:space="preserve">nieuw aan te leggen grondkabels </w:t>
      </w:r>
      <w:r w:rsidRPr="00703B14">
        <w:rPr>
          <w:rFonts w:eastAsiaTheme="minorEastAsia" w:cs="Verdana"/>
          <w:color w:val="auto"/>
          <w:sz w:val="18"/>
        </w:rPr>
        <w:t>en deze ter goedkeuring aan de directie te verstrekken</w:t>
      </w:r>
      <w:r w:rsidRPr="00703B14">
        <w:rPr>
          <w:rFonts w:eastAsiaTheme="minorEastAsia" w:cs="Verdana"/>
          <w:color w:val="000000" w:themeColor="text1"/>
          <w:sz w:val="18"/>
        </w:rPr>
        <w:t>.</w:t>
      </w:r>
    </w:p>
    <w:p w14:paraId="39D22A5C"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1F8F93AD" w14:textId="7BC89F3C" w:rsidR="00DC1ABB" w:rsidRPr="00DC1ABB" w:rsidRDefault="00703B14" w:rsidP="00DC1ABB">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 xml:space="preserve">De berekeningen moeten </w:t>
      </w:r>
      <w:r w:rsidR="00DC1ABB">
        <w:rPr>
          <w:rFonts w:eastAsiaTheme="minorEastAsia" w:cs="Verdana"/>
          <w:color w:val="000000" w:themeColor="text1"/>
          <w:sz w:val="18"/>
        </w:rPr>
        <w:t xml:space="preserve">ter verificatie van de voorgeschreven kabeldiameters en -lengten worden </w:t>
      </w:r>
      <w:r w:rsidRPr="00703B14">
        <w:rPr>
          <w:rFonts w:eastAsiaTheme="minorEastAsia" w:cs="Verdana"/>
          <w:color w:val="000000" w:themeColor="text1"/>
          <w:sz w:val="18"/>
        </w:rPr>
        <w:t>opgemaakt</w:t>
      </w:r>
      <w:r w:rsidR="00DC1ABB">
        <w:rPr>
          <w:rFonts w:eastAsiaTheme="minorEastAsia" w:cs="Verdana"/>
          <w:color w:val="000000" w:themeColor="text1"/>
          <w:sz w:val="18"/>
        </w:rPr>
        <w:t xml:space="preserve">, </w:t>
      </w:r>
      <w:r w:rsidRPr="00703B14">
        <w:rPr>
          <w:rFonts w:eastAsiaTheme="minorEastAsia" w:cs="Verdana"/>
          <w:color w:val="000000" w:themeColor="text1"/>
          <w:sz w:val="18"/>
        </w:rPr>
        <w:t>op basis van de toe te passen beveiliging</w:t>
      </w:r>
      <w:r w:rsidR="00DC1ABB">
        <w:rPr>
          <w:rFonts w:eastAsiaTheme="minorEastAsia" w:cs="Verdana"/>
          <w:color w:val="000000" w:themeColor="text1"/>
          <w:sz w:val="18"/>
        </w:rPr>
        <w:t>. Alvorens met de berekeningen wordt aangevangen, leidinglengten in het werk controleren.</w:t>
      </w:r>
    </w:p>
    <w:p w14:paraId="4923F93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041D8EE0" w14:textId="7CBE6CC8"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61" w:name="_Hlk209180402"/>
      <w:r w:rsidRPr="00703B14">
        <w:rPr>
          <w:rFonts w:eastAsiaTheme="minorEastAsia" w:cs="Verdana"/>
          <w:color w:val="000000" w:themeColor="text1"/>
          <w:sz w:val="18"/>
        </w:rPr>
        <w:t xml:space="preserve">Er moeten </w:t>
      </w:r>
      <w:r w:rsidR="00DC7CC1">
        <w:rPr>
          <w:rFonts w:eastAsiaTheme="minorEastAsia" w:cs="Verdana"/>
          <w:color w:val="000000" w:themeColor="text1"/>
          <w:sz w:val="18"/>
        </w:rPr>
        <w:t xml:space="preserve">voor de kabels, aan te sluiten op het nieuwe energiestation, </w:t>
      </w:r>
      <w:r w:rsidRPr="00703B14">
        <w:rPr>
          <w:rFonts w:eastAsiaTheme="minorEastAsia" w:cs="Verdana"/>
          <w:color w:val="000000" w:themeColor="text1"/>
          <w:sz w:val="18"/>
        </w:rPr>
        <w:t>twee berekeningen separaat voor iedere kabel worden opgemaakt.</w:t>
      </w:r>
    </w:p>
    <w:bookmarkEnd w:id="161"/>
    <w:p w14:paraId="7CFEE88F"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5A2CB733" w14:textId="77777777" w:rsidR="00703B14" w:rsidRPr="00703B14" w:rsidRDefault="00703B14" w:rsidP="00703B14">
      <w:pPr>
        <w:autoSpaceDE w:val="0"/>
        <w:adjustRightInd w:val="0"/>
        <w:ind w:left="1701"/>
        <w:textAlignment w:val="auto"/>
        <w:rPr>
          <w:rFonts w:eastAsiaTheme="minorEastAsia" w:cs="Verdana"/>
          <w:color w:val="auto"/>
          <w:sz w:val="18"/>
        </w:rPr>
      </w:pPr>
      <w:bookmarkStart w:id="162" w:name="_Hlk198597873"/>
      <w:r w:rsidRPr="00703B14">
        <w:rPr>
          <w:rFonts w:eastAsiaTheme="minorEastAsia" w:cs="Verdana"/>
          <w:color w:val="000000" w:themeColor="text1"/>
          <w:sz w:val="18"/>
        </w:rPr>
        <w:t>De eerste berekeningen per kabel vervaardigen met:</w:t>
      </w:r>
    </w:p>
    <w:p w14:paraId="007D061C" w14:textId="77777777" w:rsidR="00703B14" w:rsidRPr="00703B14" w:rsidRDefault="00703B14" w:rsidP="00F10FA2">
      <w:pPr>
        <w:numPr>
          <w:ilvl w:val="0"/>
          <w:numId w:val="392"/>
        </w:numPr>
        <w:autoSpaceDN/>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kabelberekeningen laagspanning uitvoeren volgens de methode uitgewerkt in NEN 1010, afgestemd op de situatie ter plaatse.</w:t>
      </w:r>
    </w:p>
    <w:p w14:paraId="576006D5"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Toe te passen stroomstelsel kabelberekening: TN-S.</w:t>
      </w:r>
    </w:p>
    <w:p w14:paraId="19F30F18"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In de berekeningen de parameters opnemen als omschreven in paragraaf 70.12.</w:t>
      </w:r>
    </w:p>
    <w:p w14:paraId="1C96D85F"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Als uitzondering op de parameters in paragraaf 70.12; in de berekeningen opnemen </w:t>
      </w:r>
      <w:bookmarkStart w:id="163" w:name="_Hlk207635590"/>
      <w:r w:rsidRPr="00703B14">
        <w:rPr>
          <w:rFonts w:eastAsiaTheme="minorEastAsia" w:cs="Verdana"/>
          <w:color w:val="000000" w:themeColor="text1"/>
          <w:sz w:val="18"/>
        </w:rPr>
        <w:t xml:space="preserve">de maximale uitschakeltijd van de voeding bij 5 sec. </w:t>
      </w:r>
      <w:bookmarkEnd w:id="163"/>
    </w:p>
    <w:p w14:paraId="61F78761"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HAnsi" w:cstheme="minorBidi"/>
          <w:color w:val="auto"/>
          <w:sz w:val="18"/>
          <w:szCs w:val="22"/>
          <w:lang w:eastAsia="en-US"/>
        </w:rPr>
        <w:t>In de berekeningen niet de extern mee te voeren CU50 opnemen.</w:t>
      </w:r>
    </w:p>
    <w:bookmarkEnd w:id="162"/>
    <w:p w14:paraId="70119064" w14:textId="77777777" w:rsidR="00703B14" w:rsidRPr="00703B14" w:rsidRDefault="00703B14" w:rsidP="00703B14">
      <w:pPr>
        <w:autoSpaceDE w:val="0"/>
        <w:adjustRightInd w:val="0"/>
        <w:textAlignment w:val="auto"/>
        <w:rPr>
          <w:rFonts w:eastAsiaTheme="minorHAnsi" w:cs="Verdana"/>
          <w:color w:val="auto"/>
          <w:sz w:val="18"/>
          <w:lang w:eastAsia="en-US"/>
        </w:rPr>
      </w:pPr>
    </w:p>
    <w:p w14:paraId="6CDD4BB4" w14:textId="77777777" w:rsidR="00703B14" w:rsidRPr="00703B14" w:rsidRDefault="00703B14" w:rsidP="00703B14">
      <w:pPr>
        <w:autoSpaceDE w:val="0"/>
        <w:adjustRightInd w:val="0"/>
        <w:ind w:left="1701"/>
        <w:textAlignment w:val="auto"/>
        <w:rPr>
          <w:rFonts w:eastAsiaTheme="minorEastAsia" w:cs="Verdana"/>
          <w:color w:val="auto"/>
          <w:sz w:val="18"/>
        </w:rPr>
      </w:pPr>
      <w:bookmarkStart w:id="164" w:name="_Hlk209180375"/>
      <w:r w:rsidRPr="00703B14">
        <w:rPr>
          <w:rFonts w:eastAsiaTheme="minorEastAsia" w:cs="Verdana"/>
          <w:color w:val="000000" w:themeColor="text1"/>
          <w:sz w:val="18"/>
        </w:rPr>
        <w:t>De tweede berekeningen per kabel vervaardigen met:</w:t>
      </w:r>
    </w:p>
    <w:p w14:paraId="00AE3081" w14:textId="77777777" w:rsidR="00703B14" w:rsidRPr="00703B14" w:rsidRDefault="00703B14" w:rsidP="00F10FA2">
      <w:pPr>
        <w:numPr>
          <w:ilvl w:val="0"/>
          <w:numId w:val="392"/>
        </w:numPr>
        <w:autoSpaceDN/>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kabelberekeningen laagspanning uitvoeren volgens de methode uitgewerkt in NEN 1010, afgestemd op de situatie ter plaatse.</w:t>
      </w:r>
    </w:p>
    <w:p w14:paraId="35877EEF"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Toe te passen stroomstelsel kabelberekening: TN-S.</w:t>
      </w:r>
    </w:p>
    <w:p w14:paraId="2A1D67E6"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In de berekeningen de parameters opnemen als omschreven in paragraaf 70.12.</w:t>
      </w:r>
    </w:p>
    <w:p w14:paraId="30C79AE3" w14:textId="77777777" w:rsidR="00361F3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Als uitzondering op de parameters in paragraaf 70.12; in de berekeningen</w:t>
      </w:r>
      <w:r w:rsidR="00361F34">
        <w:rPr>
          <w:rFonts w:eastAsiaTheme="minorEastAsia" w:cs="Verdana"/>
          <w:color w:val="000000" w:themeColor="text1"/>
          <w:sz w:val="18"/>
        </w:rPr>
        <w:t>:</w:t>
      </w:r>
    </w:p>
    <w:p w14:paraId="37574C12" w14:textId="4760A932" w:rsidR="00361F34" w:rsidRDefault="00361F34" w:rsidP="00361F34">
      <w:pPr>
        <w:numPr>
          <w:ilvl w:val="2"/>
          <w:numId w:val="392"/>
        </w:numPr>
        <w:autoSpaceDE w:val="0"/>
        <w:autoSpaceDN/>
        <w:adjustRightInd w:val="0"/>
        <w:spacing w:after="160" w:line="259" w:lineRule="auto"/>
        <w:ind w:left="2738" w:hanging="357"/>
        <w:contextualSpacing/>
        <w:textAlignment w:val="auto"/>
        <w:rPr>
          <w:rFonts w:eastAsiaTheme="minorEastAsia" w:cs="Verdana"/>
          <w:color w:val="000000" w:themeColor="text1"/>
          <w:sz w:val="18"/>
        </w:rPr>
      </w:pPr>
      <w:r>
        <w:rPr>
          <w:rFonts w:eastAsiaTheme="minorEastAsia" w:cs="Verdana"/>
          <w:color w:val="000000" w:themeColor="text1"/>
          <w:sz w:val="18"/>
        </w:rPr>
        <w:t>opnemen,</w:t>
      </w:r>
      <w:r w:rsidR="00E53A45">
        <w:rPr>
          <w:rFonts w:eastAsiaTheme="minorEastAsia" w:cs="Verdana"/>
          <w:color w:val="000000" w:themeColor="text1"/>
          <w:sz w:val="18"/>
        </w:rPr>
        <w:t xml:space="preserve"> </w:t>
      </w:r>
      <w:r w:rsidRPr="00703B14">
        <w:rPr>
          <w:rFonts w:eastAsiaTheme="minorEastAsia" w:cs="Verdana"/>
          <w:color w:val="000000" w:themeColor="text1"/>
          <w:sz w:val="18"/>
        </w:rPr>
        <w:t>de maximale uitschakeltijd van de voeding bij 5 sec.</w:t>
      </w:r>
    </w:p>
    <w:p w14:paraId="4527B606" w14:textId="20C24364" w:rsidR="00703B14" w:rsidRPr="00703B14" w:rsidRDefault="00703B14" w:rsidP="00361F34">
      <w:pPr>
        <w:numPr>
          <w:ilvl w:val="2"/>
          <w:numId w:val="392"/>
        </w:numPr>
        <w:autoSpaceDE w:val="0"/>
        <w:autoSpaceDN/>
        <w:adjustRightInd w:val="0"/>
        <w:spacing w:after="160" w:line="259" w:lineRule="auto"/>
        <w:ind w:left="273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niet </w:t>
      </w:r>
      <w:r w:rsidR="00361F34">
        <w:rPr>
          <w:rFonts w:eastAsiaTheme="minorEastAsia" w:cs="Verdana"/>
          <w:color w:val="000000" w:themeColor="text1"/>
          <w:sz w:val="18"/>
        </w:rPr>
        <w:t xml:space="preserve">opnemen, </w:t>
      </w:r>
      <w:r w:rsidRPr="00703B14">
        <w:rPr>
          <w:rFonts w:eastAsiaTheme="minorEastAsia" w:cs="Verdana"/>
          <w:color w:val="000000" w:themeColor="text1"/>
          <w:sz w:val="18"/>
        </w:rPr>
        <w:t>de hoger harmonische van 25%.</w:t>
      </w:r>
    </w:p>
    <w:p w14:paraId="1F7EEB5C" w14:textId="77777777" w:rsidR="00703B14" w:rsidRPr="00703B14" w:rsidRDefault="00703B14" w:rsidP="00F10FA2">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HAnsi" w:cstheme="minorBidi"/>
          <w:color w:val="auto"/>
          <w:sz w:val="18"/>
          <w:szCs w:val="22"/>
          <w:lang w:eastAsia="en-US"/>
        </w:rPr>
        <w:t>In de berekeningen niet de extern mee te voeren CU50 opnemen.</w:t>
      </w:r>
    </w:p>
    <w:bookmarkEnd w:id="164"/>
    <w:p w14:paraId="6317E077" w14:textId="77777777" w:rsidR="00703B14" w:rsidRPr="00703B14" w:rsidRDefault="00703B14" w:rsidP="00703B14">
      <w:pPr>
        <w:autoSpaceDE w:val="0"/>
        <w:adjustRightInd w:val="0"/>
        <w:ind w:left="1701"/>
        <w:textAlignment w:val="auto"/>
        <w:rPr>
          <w:color w:val="auto"/>
          <w:sz w:val="18"/>
        </w:rPr>
      </w:pPr>
    </w:p>
    <w:p w14:paraId="260B3057" w14:textId="77777777" w:rsidR="00703B14" w:rsidRPr="00703B14" w:rsidRDefault="00703B14" w:rsidP="00703B14">
      <w:pPr>
        <w:autoSpaceDE w:val="0"/>
        <w:adjustRightInd w:val="0"/>
        <w:ind w:left="1701"/>
        <w:textAlignment w:val="auto"/>
        <w:rPr>
          <w:color w:val="auto"/>
          <w:sz w:val="18"/>
        </w:rPr>
      </w:pPr>
      <w:bookmarkStart w:id="165" w:name="_Hlk207105768"/>
      <w:r w:rsidRPr="00703B14">
        <w:rPr>
          <w:color w:val="auto"/>
          <w:sz w:val="18"/>
        </w:rPr>
        <w:t>Uitvoering berekeningen:</w:t>
      </w:r>
    </w:p>
    <w:p w14:paraId="164A3DCB" w14:textId="77777777" w:rsidR="00703B14" w:rsidRPr="00703B14" w:rsidRDefault="00703B14" w:rsidP="00F10FA2">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w:t>
      </w:r>
    </w:p>
    <w:p w14:paraId="39315376"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345BB0FB"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3CA1623A" w14:textId="77777777" w:rsidR="00703B14" w:rsidRPr="00703B14" w:rsidRDefault="00703B14" w:rsidP="00703B14">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287A0DA0" w14:textId="3085FDCB" w:rsidR="00DC7CC1" w:rsidRPr="00DC7CC1" w:rsidRDefault="00703B14" w:rsidP="00DC7CC1">
      <w:pPr>
        <w:numPr>
          <w:ilvl w:val="0"/>
          <w:numId w:val="174"/>
        </w:numPr>
        <w:autoSpaceDN/>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3 weken voor aanvang werkzaamhede</w:t>
      </w:r>
      <w:r w:rsidR="00DC7CC1">
        <w:rPr>
          <w:rFonts w:eastAsiaTheme="minorHAnsi" w:cs="Verdana"/>
          <w:color w:val="auto"/>
          <w:sz w:val="18"/>
          <w:lang w:eastAsia="en-US"/>
        </w:rPr>
        <w:t>n</w:t>
      </w:r>
      <w:r w:rsidRPr="00DC7CC1">
        <w:rPr>
          <w:rFonts w:eastAsiaTheme="minorHAnsi" w:cs="Verdana"/>
          <w:color w:val="auto"/>
          <w:sz w:val="18"/>
          <w:lang w:eastAsia="en-US"/>
        </w:rPr>
        <w:t>.</w:t>
      </w:r>
      <w:bookmarkEnd w:id="165"/>
    </w:p>
    <w:p w14:paraId="21271606" w14:textId="77777777" w:rsidR="00DC7CC1" w:rsidRDefault="00DC7CC1" w:rsidP="00DC7CC1">
      <w:pPr>
        <w:autoSpaceDE w:val="0"/>
        <w:adjustRightInd w:val="0"/>
        <w:ind w:left="1701"/>
        <w:textAlignment w:val="auto"/>
        <w:rPr>
          <w:rFonts w:eastAsiaTheme="minorEastAsia" w:cs="Verdana"/>
          <w:color w:val="000000" w:themeColor="text1"/>
          <w:sz w:val="18"/>
        </w:rPr>
      </w:pPr>
    </w:p>
    <w:p w14:paraId="15EDB0AC" w14:textId="78EF073D" w:rsidR="00CB20D2" w:rsidRDefault="00DC7CC1" w:rsidP="00DC7CC1">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Er moeten </w:t>
      </w:r>
      <w:r>
        <w:rPr>
          <w:rFonts w:eastAsiaTheme="minorEastAsia" w:cs="Verdana"/>
          <w:color w:val="000000" w:themeColor="text1"/>
          <w:sz w:val="18"/>
        </w:rPr>
        <w:t>kabel</w:t>
      </w:r>
      <w:r w:rsidRPr="00703B14">
        <w:rPr>
          <w:rFonts w:eastAsiaTheme="minorEastAsia" w:cs="Verdana"/>
          <w:color w:val="000000" w:themeColor="text1"/>
          <w:sz w:val="18"/>
        </w:rPr>
        <w:t>berekeningen worden opgemaakt</w:t>
      </w:r>
      <w:r>
        <w:rPr>
          <w:rFonts w:eastAsiaTheme="minorEastAsia" w:cs="Verdana"/>
          <w:color w:val="000000" w:themeColor="text1"/>
          <w:sz w:val="18"/>
        </w:rPr>
        <w:t xml:space="preserve"> van de kabels</w:t>
      </w:r>
      <w:r w:rsidR="00CB20D2">
        <w:rPr>
          <w:rFonts w:eastAsiaTheme="minorEastAsia" w:cs="Verdana"/>
          <w:color w:val="000000" w:themeColor="text1"/>
          <w:sz w:val="18"/>
        </w:rPr>
        <w:t xml:space="preserve"> tussen:</w:t>
      </w:r>
    </w:p>
    <w:p w14:paraId="0C42F975" w14:textId="27A45C09" w:rsidR="00CB20D2" w:rsidRDefault="00CB20D2" w:rsidP="00CB20D2">
      <w:pPr>
        <w:pStyle w:val="Lijstalinea"/>
        <w:numPr>
          <w:ilvl w:val="0"/>
          <w:numId w:val="392"/>
        </w:numPr>
        <w:autoSpaceDE w:val="0"/>
        <w:adjustRightInd w:val="0"/>
        <w:ind w:left="2058" w:hanging="357"/>
        <w:textAlignment w:val="auto"/>
        <w:rPr>
          <w:rFonts w:eastAsiaTheme="minorEastAsia" w:cs="Verdana"/>
          <w:color w:val="000000" w:themeColor="text1"/>
          <w:sz w:val="18"/>
        </w:rPr>
      </w:pPr>
      <w:r w:rsidRPr="00CB20D2">
        <w:rPr>
          <w:rFonts w:eastAsiaTheme="minorEastAsia" w:cs="Verdana"/>
          <w:color w:val="000000" w:themeColor="text1"/>
          <w:sz w:val="18"/>
        </w:rPr>
        <w:t>station 29 HKL en aansluitkast appélplaats</w:t>
      </w:r>
      <w:r>
        <w:rPr>
          <w:rFonts w:eastAsiaTheme="minorEastAsia" w:cs="Verdana"/>
          <w:color w:val="000000" w:themeColor="text1"/>
          <w:sz w:val="18"/>
        </w:rPr>
        <w:t>;</w:t>
      </w:r>
    </w:p>
    <w:p w14:paraId="1F977EC1" w14:textId="249BDFAD" w:rsidR="00DC7CC1" w:rsidRPr="00CB20D2" w:rsidRDefault="00CB20D2" w:rsidP="00CB20D2">
      <w:pPr>
        <w:pStyle w:val="Lijstalinea"/>
        <w:numPr>
          <w:ilvl w:val="0"/>
          <w:numId w:val="392"/>
        </w:numPr>
        <w:autoSpaceDE w:val="0"/>
        <w:adjustRightInd w:val="0"/>
        <w:ind w:left="2058" w:hanging="357"/>
        <w:textAlignment w:val="auto"/>
        <w:rPr>
          <w:rFonts w:eastAsiaTheme="minorEastAsia" w:cs="Verdana"/>
          <w:color w:val="000000" w:themeColor="text1"/>
          <w:sz w:val="18"/>
        </w:rPr>
      </w:pPr>
      <w:r w:rsidRPr="00CB20D2">
        <w:rPr>
          <w:rFonts w:eastAsiaTheme="minorEastAsia" w:cs="Verdana"/>
          <w:color w:val="000000" w:themeColor="text1"/>
          <w:sz w:val="18"/>
        </w:rPr>
        <w:t>de aansluitkasten appélplaats onderling.</w:t>
      </w:r>
    </w:p>
    <w:p w14:paraId="13D72B1E" w14:textId="77777777" w:rsidR="00DC7CC1" w:rsidRDefault="00DC7CC1" w:rsidP="00DC7CC1">
      <w:pPr>
        <w:autoSpaceDE w:val="0"/>
        <w:adjustRightInd w:val="0"/>
        <w:ind w:left="1701"/>
        <w:textAlignment w:val="auto"/>
        <w:rPr>
          <w:rFonts w:eastAsiaTheme="minorEastAsia" w:cs="Verdana"/>
          <w:color w:val="000000" w:themeColor="text1"/>
          <w:sz w:val="18"/>
        </w:rPr>
      </w:pPr>
    </w:p>
    <w:p w14:paraId="13EFE6AA" w14:textId="0C4C6738" w:rsidR="00DC7CC1" w:rsidRPr="00703B14" w:rsidRDefault="00DC7CC1" w:rsidP="00DC7CC1">
      <w:pPr>
        <w:autoSpaceDE w:val="0"/>
        <w:adjustRightInd w:val="0"/>
        <w:ind w:left="1701"/>
        <w:textAlignment w:val="auto"/>
        <w:rPr>
          <w:rFonts w:eastAsiaTheme="minorEastAsia" w:cs="Verdana"/>
          <w:color w:val="auto"/>
          <w:sz w:val="18"/>
        </w:rPr>
      </w:pPr>
      <w:r w:rsidRPr="00703B14">
        <w:rPr>
          <w:rFonts w:eastAsiaTheme="minorEastAsia" w:cs="Verdana"/>
          <w:color w:val="000000" w:themeColor="text1"/>
          <w:sz w:val="18"/>
        </w:rPr>
        <w:t>De berekeningen per kabel vervaardigen met:</w:t>
      </w:r>
    </w:p>
    <w:p w14:paraId="7570B7A2" w14:textId="77777777" w:rsidR="00DC7CC1" w:rsidRPr="00703B14" w:rsidRDefault="00DC7CC1" w:rsidP="00DC7CC1">
      <w:pPr>
        <w:numPr>
          <w:ilvl w:val="0"/>
          <w:numId w:val="392"/>
        </w:numPr>
        <w:autoSpaceDN/>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kabelberekeningen laagspanning uitvoeren volgens de methode uitgewerkt in NEN 1010, afgestemd op de situatie ter plaatse.</w:t>
      </w:r>
    </w:p>
    <w:p w14:paraId="0041C4AE" w14:textId="77777777" w:rsidR="00DC7CC1" w:rsidRPr="00703B14" w:rsidRDefault="00DC7CC1" w:rsidP="00DC7CC1">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Toe te passen stroomstelsel kabelberekening: TN-S.</w:t>
      </w:r>
    </w:p>
    <w:p w14:paraId="76230061" w14:textId="77777777" w:rsidR="00DC7CC1" w:rsidRPr="00703B14" w:rsidRDefault="00DC7CC1" w:rsidP="00DC7CC1">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In de berekeningen de parameters opnemen als omschreven in paragraaf 70.12.</w:t>
      </w:r>
    </w:p>
    <w:p w14:paraId="37D279C8" w14:textId="77777777" w:rsidR="00DC7CC1" w:rsidRDefault="00DC7CC1" w:rsidP="00DC7CC1">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Als uitzondering op de parameters in paragraaf 70.12; in de berekeningen</w:t>
      </w:r>
      <w:r>
        <w:rPr>
          <w:rFonts w:eastAsiaTheme="minorEastAsia" w:cs="Verdana"/>
          <w:color w:val="000000" w:themeColor="text1"/>
          <w:sz w:val="18"/>
        </w:rPr>
        <w:t>:</w:t>
      </w:r>
    </w:p>
    <w:p w14:paraId="5495579E" w14:textId="77777777" w:rsidR="00DC7CC1" w:rsidRPr="00703B14" w:rsidRDefault="00DC7CC1" w:rsidP="00DC7CC1">
      <w:pPr>
        <w:numPr>
          <w:ilvl w:val="2"/>
          <w:numId w:val="392"/>
        </w:numPr>
        <w:autoSpaceDE w:val="0"/>
        <w:autoSpaceDN/>
        <w:adjustRightInd w:val="0"/>
        <w:spacing w:after="160" w:line="259" w:lineRule="auto"/>
        <w:ind w:left="273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niet </w:t>
      </w:r>
      <w:r>
        <w:rPr>
          <w:rFonts w:eastAsiaTheme="minorEastAsia" w:cs="Verdana"/>
          <w:color w:val="000000" w:themeColor="text1"/>
          <w:sz w:val="18"/>
        </w:rPr>
        <w:t xml:space="preserve">opnemen, </w:t>
      </w:r>
      <w:r w:rsidRPr="00703B14">
        <w:rPr>
          <w:rFonts w:eastAsiaTheme="minorEastAsia" w:cs="Verdana"/>
          <w:color w:val="000000" w:themeColor="text1"/>
          <w:sz w:val="18"/>
        </w:rPr>
        <w:t>de hoger harmonische van 25%.</w:t>
      </w:r>
    </w:p>
    <w:p w14:paraId="004F2371" w14:textId="77777777" w:rsidR="00DC7CC1" w:rsidRPr="00703B14" w:rsidRDefault="00DC7CC1" w:rsidP="00DC7CC1">
      <w:pPr>
        <w:numPr>
          <w:ilvl w:val="1"/>
          <w:numId w:val="392"/>
        </w:numPr>
        <w:autoSpaceDE w:val="0"/>
        <w:autoSpaceDN/>
        <w:adjustRightInd w:val="0"/>
        <w:spacing w:after="160" w:line="259" w:lineRule="auto"/>
        <w:ind w:left="2398" w:hanging="357"/>
        <w:contextualSpacing/>
        <w:textAlignment w:val="auto"/>
        <w:rPr>
          <w:rFonts w:eastAsiaTheme="minorEastAsia" w:cs="Verdana"/>
          <w:color w:val="000000" w:themeColor="text1"/>
          <w:sz w:val="18"/>
        </w:rPr>
      </w:pPr>
      <w:r w:rsidRPr="00703B14">
        <w:rPr>
          <w:rFonts w:eastAsiaTheme="minorHAnsi" w:cstheme="minorBidi"/>
          <w:color w:val="auto"/>
          <w:sz w:val="18"/>
          <w:szCs w:val="22"/>
          <w:lang w:eastAsia="en-US"/>
        </w:rPr>
        <w:t>In de berekeningen niet de extern mee te voeren CU50 opnemen.</w:t>
      </w:r>
    </w:p>
    <w:p w14:paraId="0F79E0D1" w14:textId="77777777" w:rsidR="00CB20D2" w:rsidRDefault="00CB20D2" w:rsidP="00CB20D2">
      <w:pPr>
        <w:autoSpaceDE w:val="0"/>
        <w:adjustRightInd w:val="0"/>
        <w:ind w:left="1701"/>
        <w:textAlignment w:val="auto"/>
        <w:rPr>
          <w:color w:val="auto"/>
          <w:sz w:val="18"/>
        </w:rPr>
      </w:pPr>
    </w:p>
    <w:p w14:paraId="3F63A77D" w14:textId="4537F9E0" w:rsidR="00CB20D2" w:rsidRPr="00703B14" w:rsidRDefault="00CB20D2" w:rsidP="00CB20D2">
      <w:pPr>
        <w:autoSpaceDE w:val="0"/>
        <w:adjustRightInd w:val="0"/>
        <w:ind w:left="1701"/>
        <w:textAlignment w:val="auto"/>
        <w:rPr>
          <w:color w:val="auto"/>
          <w:sz w:val="18"/>
        </w:rPr>
      </w:pPr>
      <w:r w:rsidRPr="00703B14">
        <w:rPr>
          <w:color w:val="auto"/>
          <w:sz w:val="18"/>
        </w:rPr>
        <w:t>Uitvoering berekeningen:</w:t>
      </w:r>
    </w:p>
    <w:p w14:paraId="6D1D3276" w14:textId="77777777" w:rsidR="00CB20D2" w:rsidRPr="00703B14" w:rsidRDefault="00CB20D2" w:rsidP="00CB20D2">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w:t>
      </w:r>
    </w:p>
    <w:p w14:paraId="1425C0B9" w14:textId="77777777" w:rsidR="00CB20D2" w:rsidRPr="00703B14" w:rsidRDefault="00CB20D2" w:rsidP="00CB20D2">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075F2365" w14:textId="77777777" w:rsidR="00CB20D2" w:rsidRPr="00703B14" w:rsidRDefault="00CB20D2" w:rsidP="00CB20D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67DD9748" w14:textId="77777777" w:rsidR="00CB20D2" w:rsidRPr="00703B14" w:rsidRDefault="00CB20D2" w:rsidP="00CB20D2">
      <w:pPr>
        <w:ind w:left="1701"/>
        <w:contextualSpacing/>
        <w:rPr>
          <w:rFonts w:eastAsiaTheme="minorHAnsi" w:cs="Verdana"/>
          <w:color w:val="auto"/>
          <w:sz w:val="18"/>
          <w:lang w:eastAsia="en-US"/>
        </w:rPr>
      </w:pPr>
      <w:r w:rsidRPr="00703B14">
        <w:rPr>
          <w:rFonts w:eastAsiaTheme="minorHAnsi" w:cs="Verdana"/>
          <w:color w:val="auto"/>
          <w:sz w:val="18"/>
          <w:lang w:eastAsia="en-US"/>
        </w:rPr>
        <w:lastRenderedPageBreak/>
        <w:t>Tijdstip van verstrekking:</w:t>
      </w:r>
    </w:p>
    <w:p w14:paraId="3B018AD6" w14:textId="77777777" w:rsidR="00CB20D2" w:rsidRPr="00DC7CC1" w:rsidRDefault="00CB20D2" w:rsidP="00CB20D2">
      <w:pPr>
        <w:numPr>
          <w:ilvl w:val="0"/>
          <w:numId w:val="174"/>
        </w:numPr>
        <w:autoSpaceDN/>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3 weken voor aanvang werkzaamhede</w:t>
      </w:r>
      <w:r>
        <w:rPr>
          <w:rFonts w:eastAsiaTheme="minorHAnsi" w:cs="Verdana"/>
          <w:color w:val="auto"/>
          <w:sz w:val="18"/>
          <w:lang w:eastAsia="en-US"/>
        </w:rPr>
        <w:t>n</w:t>
      </w:r>
      <w:r w:rsidRPr="00DC7CC1">
        <w:rPr>
          <w:rFonts w:eastAsiaTheme="minorHAnsi" w:cs="Verdana"/>
          <w:color w:val="auto"/>
          <w:sz w:val="18"/>
          <w:lang w:eastAsia="en-US"/>
        </w:rPr>
        <w:t>.</w:t>
      </w:r>
    </w:p>
    <w:p w14:paraId="2B3EC2E3" w14:textId="77777777" w:rsidR="00DC7CC1" w:rsidRDefault="00DC7CC1" w:rsidP="00703B14">
      <w:pPr>
        <w:autoSpaceDN/>
        <w:ind w:left="1701"/>
        <w:textAlignment w:val="auto"/>
        <w:rPr>
          <w:rFonts w:eastAsiaTheme="minorHAnsi" w:cstheme="minorBidi"/>
          <w:color w:val="auto"/>
          <w:sz w:val="18"/>
          <w:lang w:eastAsia="en-US"/>
        </w:rPr>
      </w:pPr>
    </w:p>
    <w:p w14:paraId="7CAEE1BD" w14:textId="1F661BA1"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lang w:eastAsia="en-US"/>
        </w:rPr>
        <w:t>TEKENINGEN</w:t>
      </w:r>
    </w:p>
    <w:p w14:paraId="5C16FCFB"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sz w:val="18"/>
        </w:rPr>
        <w:t xml:space="preserve">De aannemer wordt verplicht de navolgende ontwerp- en werktekeningen te vervaardigen </w:t>
      </w:r>
      <w:proofErr w:type="spellStart"/>
      <w:r w:rsidRPr="00703B14">
        <w:rPr>
          <w:sz w:val="18"/>
        </w:rPr>
        <w:t>cfm</w:t>
      </w:r>
      <w:proofErr w:type="spellEnd"/>
      <w:r w:rsidRPr="00703B14">
        <w:rPr>
          <w:sz w:val="18"/>
        </w:rPr>
        <w:t xml:space="preserve">. paragraaf 70.12 </w:t>
      </w:r>
      <w:r w:rsidRPr="00703B14">
        <w:rPr>
          <w:rFonts w:eastAsiaTheme="minorEastAsia" w:cs="Verdana"/>
          <w:color w:val="000000" w:themeColor="text1"/>
          <w:sz w:val="18"/>
        </w:rPr>
        <w:t>en ter goedkeuring aan de directie te verstrekken:</w:t>
      </w:r>
    </w:p>
    <w:p w14:paraId="78F4039E" w14:textId="77777777" w:rsidR="00703B14" w:rsidRPr="00703B14" w:rsidRDefault="00703B14" w:rsidP="00F10FA2">
      <w:pPr>
        <w:numPr>
          <w:ilvl w:val="0"/>
          <w:numId w:val="406"/>
        </w:numPr>
        <w:autoSpaceDE w:val="0"/>
        <w:autoSpaceDN/>
        <w:adjustRightInd w:val="0"/>
        <w:spacing w:after="160" w:line="259" w:lineRule="auto"/>
        <w:ind w:left="2058" w:hanging="357"/>
        <w:contextualSpacing/>
        <w:textAlignment w:val="auto"/>
        <w:rPr>
          <w:sz w:val="18"/>
        </w:rPr>
      </w:pPr>
      <w:bookmarkStart w:id="166" w:name="_Hlk207105199"/>
      <w:r w:rsidRPr="00703B14">
        <w:rPr>
          <w:rFonts w:eastAsiaTheme="minorEastAsia" w:cs="Verdana"/>
          <w:color w:val="000000" w:themeColor="text1"/>
          <w:sz w:val="18"/>
          <w:lang w:val="en-US" w:eastAsia="en-US"/>
        </w:rPr>
        <w:t xml:space="preserve">Blok-, </w:t>
      </w:r>
      <w:proofErr w:type="spellStart"/>
      <w:r w:rsidRPr="00703B14">
        <w:rPr>
          <w:rFonts w:eastAsiaTheme="minorEastAsia" w:cs="Verdana"/>
          <w:color w:val="000000" w:themeColor="text1"/>
          <w:sz w:val="18"/>
          <w:lang w:val="en-US" w:eastAsia="en-US"/>
        </w:rPr>
        <w:t>aansluit</w:t>
      </w:r>
      <w:proofErr w:type="spellEnd"/>
      <w:r w:rsidRPr="00703B14">
        <w:rPr>
          <w:rFonts w:eastAsiaTheme="minorEastAsia" w:cs="Verdana"/>
          <w:color w:val="000000" w:themeColor="text1"/>
          <w:sz w:val="18"/>
          <w:lang w:val="en-US" w:eastAsia="en-US"/>
        </w:rPr>
        <w:t xml:space="preserve">- en </w:t>
      </w:r>
      <w:proofErr w:type="spellStart"/>
      <w:r w:rsidRPr="00703B14">
        <w:rPr>
          <w:rFonts w:eastAsiaTheme="minorEastAsia" w:cs="Verdana"/>
          <w:color w:val="000000" w:themeColor="text1"/>
          <w:sz w:val="18"/>
          <w:lang w:val="en-US" w:eastAsia="en-US"/>
        </w:rPr>
        <w:t>principeschema's</w:t>
      </w:r>
      <w:proofErr w:type="spellEnd"/>
      <w:r w:rsidRPr="00703B14">
        <w:rPr>
          <w:rFonts w:eastAsiaTheme="minorEastAsia" w:cs="Verdana"/>
          <w:color w:val="000000" w:themeColor="text1"/>
          <w:sz w:val="18"/>
          <w:lang w:val="en-US" w:eastAsia="en-US"/>
        </w:rPr>
        <w:t>,</w:t>
      </w:r>
    </w:p>
    <w:p w14:paraId="443BCDD1" w14:textId="77777777" w:rsidR="00703B14" w:rsidRPr="00703B14" w:rsidRDefault="00703B14" w:rsidP="00F10FA2">
      <w:pPr>
        <w:numPr>
          <w:ilvl w:val="0"/>
          <w:numId w:val="406"/>
        </w:numPr>
        <w:autoSpaceDE w:val="0"/>
        <w:autoSpaceDN/>
        <w:adjustRightInd w:val="0"/>
        <w:spacing w:after="160" w:line="259" w:lineRule="auto"/>
        <w:ind w:left="2058" w:hanging="357"/>
        <w:contextualSpacing/>
        <w:textAlignment w:val="auto"/>
        <w:rPr>
          <w:sz w:val="18"/>
        </w:rPr>
      </w:pPr>
      <w:r w:rsidRPr="00703B14">
        <w:rPr>
          <w:sz w:val="18"/>
        </w:rPr>
        <w:t>De kabeltracé tekeningen</w:t>
      </w:r>
    </w:p>
    <w:p w14:paraId="4553A9DC" w14:textId="77777777" w:rsidR="00703B14" w:rsidRPr="00703B14" w:rsidRDefault="00703B14" w:rsidP="00F10FA2">
      <w:pPr>
        <w:numPr>
          <w:ilvl w:val="0"/>
          <w:numId w:val="406"/>
        </w:numPr>
        <w:autoSpaceDE w:val="0"/>
        <w:autoSpaceDN/>
        <w:adjustRightInd w:val="0"/>
        <w:spacing w:after="160" w:line="259" w:lineRule="auto"/>
        <w:ind w:left="2058" w:hanging="357"/>
        <w:contextualSpacing/>
        <w:textAlignment w:val="auto"/>
        <w:rPr>
          <w:sz w:val="18"/>
        </w:rPr>
      </w:pPr>
      <w:r w:rsidRPr="00703B14">
        <w:rPr>
          <w:sz w:val="18"/>
        </w:rPr>
        <w:t xml:space="preserve">profielschetsen </w:t>
      </w:r>
      <w:proofErr w:type="spellStart"/>
      <w:r w:rsidRPr="00703B14">
        <w:rPr>
          <w:sz w:val="18"/>
        </w:rPr>
        <w:t>cfm</w:t>
      </w:r>
      <w:proofErr w:type="spellEnd"/>
      <w:r w:rsidRPr="00703B14">
        <w:rPr>
          <w:sz w:val="18"/>
        </w:rPr>
        <w:t>. NEN7171.</w:t>
      </w:r>
    </w:p>
    <w:bookmarkEnd w:id="166"/>
    <w:p w14:paraId="35A83C1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Tijdstip verstrekking:</w:t>
      </w:r>
    </w:p>
    <w:p w14:paraId="1215BF55"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3 weken voor aanvang werkzaamheden.</w:t>
      </w:r>
    </w:p>
    <w:p w14:paraId="6759E137"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Vorm van verstrekking:</w:t>
      </w:r>
    </w:p>
    <w:p w14:paraId="7E21E3CD"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Digitaal in PDF en </w:t>
      </w:r>
      <w:proofErr w:type="spellStart"/>
      <w:r w:rsidRPr="00703B14">
        <w:rPr>
          <w:rFonts w:eastAsiaTheme="minorEastAsia" w:cs="Verdana"/>
          <w:color w:val="000000" w:themeColor="text1"/>
          <w:sz w:val="18"/>
        </w:rPr>
        <w:t>AutoCad</w:t>
      </w:r>
      <w:proofErr w:type="spellEnd"/>
    </w:p>
    <w:p w14:paraId="752D3418" w14:textId="77777777" w:rsidR="00703B14" w:rsidRPr="00703B14" w:rsidRDefault="00703B14" w:rsidP="00703B14">
      <w:pPr>
        <w:autoSpaceDN/>
        <w:ind w:left="1701"/>
        <w:textAlignment w:val="auto"/>
        <w:rPr>
          <w:rFonts w:eastAsiaTheme="minorHAnsi" w:cstheme="minorBidi"/>
          <w:color w:val="auto"/>
          <w:sz w:val="18"/>
          <w:lang w:eastAsia="en-US"/>
        </w:rPr>
      </w:pPr>
    </w:p>
    <w:p w14:paraId="62346A0A"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GRAAF- EN GRONDWERKZAAMHEDEN</w:t>
      </w:r>
    </w:p>
    <w:p w14:paraId="0FD4DC13" w14:textId="7DC1E27B"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Grondwerkzaamheden verrichten </w:t>
      </w:r>
      <w:proofErr w:type="spellStart"/>
      <w:r w:rsidRPr="00703B14">
        <w:rPr>
          <w:rFonts w:eastAsiaTheme="minorHAnsi" w:cstheme="minorBidi"/>
          <w:color w:val="auto"/>
          <w:sz w:val="18"/>
          <w:szCs w:val="22"/>
          <w:lang w:eastAsia="en-US"/>
        </w:rPr>
        <w:t>cfm</w:t>
      </w:r>
      <w:proofErr w:type="spellEnd"/>
      <w:r w:rsidR="008744AF">
        <w:rPr>
          <w:rFonts w:eastAsiaTheme="minorHAnsi" w:cstheme="minorBidi"/>
          <w:color w:val="auto"/>
          <w:sz w:val="18"/>
          <w:szCs w:val="22"/>
          <w:lang w:eastAsia="en-US"/>
        </w:rPr>
        <w:t>.</w:t>
      </w:r>
      <w:r w:rsidRPr="00703B14">
        <w:rPr>
          <w:rFonts w:eastAsiaTheme="minorHAnsi" w:cstheme="minorBidi"/>
          <w:color w:val="auto"/>
          <w:sz w:val="18"/>
          <w:szCs w:val="22"/>
          <w:lang w:eastAsia="en-US"/>
        </w:rPr>
        <w:t xml:space="preserve"> hoofdstuk 12</w:t>
      </w:r>
    </w:p>
    <w:p w14:paraId="740B8197" w14:textId="77777777" w:rsidR="00703B14" w:rsidRPr="00703B14" w:rsidRDefault="00703B14" w:rsidP="00703B14">
      <w:pPr>
        <w:autoSpaceDN/>
        <w:textAlignment w:val="auto"/>
        <w:rPr>
          <w:rFonts w:eastAsiaTheme="minorHAnsi" w:cstheme="minorBidi"/>
          <w:color w:val="auto"/>
          <w:sz w:val="18"/>
          <w:szCs w:val="22"/>
          <w:lang w:eastAsia="en-US"/>
        </w:rPr>
      </w:pPr>
    </w:p>
    <w:p w14:paraId="78778300"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VERHARDINGEN</w:t>
      </w:r>
    </w:p>
    <w:p w14:paraId="1BE98EAA"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Uitnemen en herstellen verhardingen alsmede realiseren van nieuwe verhardingen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15</w:t>
      </w:r>
    </w:p>
    <w:p w14:paraId="6A12C661" w14:textId="77777777" w:rsidR="00703B14" w:rsidRPr="00703B14" w:rsidRDefault="00703B14" w:rsidP="00703B14">
      <w:pPr>
        <w:autoSpaceDN/>
        <w:textAlignment w:val="auto"/>
        <w:rPr>
          <w:rFonts w:eastAsiaTheme="minorHAnsi" w:cstheme="minorBidi"/>
          <w:color w:val="auto"/>
          <w:sz w:val="18"/>
          <w:szCs w:val="22"/>
          <w:lang w:eastAsia="en-US"/>
        </w:rPr>
      </w:pPr>
    </w:p>
    <w:p w14:paraId="6D516109"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WERKBESCHEIDEN</w:t>
      </w:r>
    </w:p>
    <w:p w14:paraId="66048264"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minimaal 3 weken voor aanvang werkzaamheden, de werktekeningen en berekeningen aan overeenkomstig paragraaf 70.12.</w:t>
      </w:r>
    </w:p>
    <w:p w14:paraId="560B145D"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02190C0E"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BEPROEVEN/KEUREN</w:t>
      </w:r>
    </w:p>
    <w:p w14:paraId="15F02784"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beproefd en keurt de installatie en levert daarvan meetrapporten aan overeenkomstig paragraaf 70.13</w:t>
      </w:r>
    </w:p>
    <w:p w14:paraId="3928AFCC"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68ED0278"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REVISIEBESCHEIDEN</w:t>
      </w:r>
    </w:p>
    <w:p w14:paraId="67849BDE"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EastAsia" w:cs="Verdana"/>
          <w:color w:val="000000" w:themeColor="text1"/>
          <w:sz w:val="18"/>
        </w:rPr>
        <w:t xml:space="preserve">Aannemer levert twee weken voor oplevering de revisiestukken aan zoals gesteld in paragraaf 01.05, bepalingen 70.00.32 en 70.00.33 en overeenkomstig bijlage 70.R. Eveneens bij de revisiestukken, het </w:t>
      </w:r>
      <w:r w:rsidRPr="00703B14">
        <w:rPr>
          <w:rFonts w:eastAsiaTheme="minorEastAsia" w:cs="Verdana"/>
          <w:color w:val="000000" w:themeColor="text1"/>
          <w:sz w:val="18"/>
          <w:szCs w:val="22"/>
          <w:lang w:eastAsia="en-US"/>
        </w:rPr>
        <w:t>overdrachtsprotocol</w:t>
      </w:r>
      <w:r w:rsidRPr="00703B14">
        <w:rPr>
          <w:rFonts w:eastAsiaTheme="minorEastAsia" w:cs="Verdana"/>
          <w:color w:val="000000" w:themeColor="text1"/>
          <w:sz w:val="18"/>
        </w:rPr>
        <w:t xml:space="preserve">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paragraaf 00.02.10 aanleveren</w:t>
      </w:r>
    </w:p>
    <w:p w14:paraId="655C9187" w14:textId="77777777" w:rsidR="00703B14" w:rsidRPr="00703B14" w:rsidRDefault="00703B14" w:rsidP="00703B14">
      <w:pPr>
        <w:autoSpaceDN/>
        <w:textAlignment w:val="auto"/>
        <w:rPr>
          <w:rFonts w:eastAsiaTheme="minorHAnsi" w:cstheme="minorBidi"/>
          <w:color w:val="auto"/>
          <w:sz w:val="18"/>
          <w:szCs w:val="22"/>
          <w:lang w:eastAsia="en-US"/>
        </w:rPr>
      </w:pPr>
    </w:p>
    <w:p w14:paraId="2B47C7E1"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7BCBC26D" w14:textId="77777777" w:rsidR="00703B14" w:rsidRPr="00703B14" w:rsidRDefault="00703B14" w:rsidP="00703B14">
      <w:pPr>
        <w:autoSpaceDN/>
        <w:ind w:left="1701" w:hanging="1701"/>
        <w:textAlignment w:val="auto"/>
        <w:rPr>
          <w:rFonts w:eastAsiaTheme="minorHAnsi" w:cstheme="minorBidi"/>
          <w:b/>
          <w:bCs/>
          <w:color w:val="auto"/>
          <w:sz w:val="18"/>
          <w:szCs w:val="22"/>
          <w:lang w:eastAsia="en-US"/>
        </w:rPr>
      </w:pPr>
      <w:bookmarkStart w:id="167" w:name="_Hlk197386795"/>
      <w:r w:rsidRPr="00703B14">
        <w:rPr>
          <w:rFonts w:eastAsiaTheme="minorEastAsia" w:cs="Verdana"/>
          <w:b/>
          <w:color w:val="000000" w:themeColor="text1"/>
          <w:sz w:val="18"/>
          <w:szCs w:val="22"/>
          <w:lang w:eastAsia="en-US"/>
        </w:rPr>
        <w:t>70.11.10-i</w:t>
      </w:r>
      <w:r w:rsidRPr="00703B14">
        <w:rPr>
          <w:rFonts w:eastAsiaTheme="minorEastAsia" w:cs="Verdana"/>
          <w:b/>
          <w:color w:val="000000" w:themeColor="text1"/>
          <w:sz w:val="18"/>
          <w:szCs w:val="22"/>
          <w:lang w:eastAsia="en-US"/>
        </w:rPr>
        <w:tab/>
        <w:t>CENTRALE ELEKTROTECHNISCHE VOORZIENING</w:t>
      </w:r>
    </w:p>
    <w:p w14:paraId="52EEB892"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68" w:name="_Hlk198761377"/>
      <w:bookmarkStart w:id="169" w:name="_Hlk207102327"/>
      <w:bookmarkEnd w:id="167"/>
      <w:r w:rsidRPr="00703B14">
        <w:rPr>
          <w:rFonts w:eastAsiaTheme="minorHAnsi" w:cstheme="minorBidi"/>
          <w:color w:val="auto"/>
          <w:sz w:val="18"/>
          <w:lang w:eastAsia="en-US"/>
        </w:rPr>
        <w:t xml:space="preserve">CENTRALE ELEKTROTECHNISCHE VOORZIENING, </w:t>
      </w:r>
      <w:bookmarkEnd w:id="168"/>
      <w:r w:rsidRPr="00703B14">
        <w:rPr>
          <w:rFonts w:eastAsiaTheme="minorHAnsi" w:cstheme="minorBidi"/>
          <w:color w:val="auto"/>
          <w:sz w:val="18"/>
          <w:szCs w:val="22"/>
          <w:lang w:eastAsia="en-US"/>
        </w:rPr>
        <w:t xml:space="preserve">TERREINVERLICHTING ALGEMEEN: </w:t>
      </w:r>
    </w:p>
    <w:p w14:paraId="2B2BA550"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De aannemer van dit bestek wordt verplicht de navolgende werkzaamheden te verrichten aan de terreinverlichtingsinstallaties:</w:t>
      </w:r>
    </w:p>
    <w:p w14:paraId="4471B399"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Inventarisatie en verificatie van de bestaande tekeningen en </w:t>
      </w:r>
      <w:proofErr w:type="spellStart"/>
      <w:r w:rsidRPr="00703B14">
        <w:rPr>
          <w:rFonts w:eastAsiaTheme="minorHAnsi" w:cstheme="minorBidi"/>
          <w:color w:val="auto"/>
          <w:sz w:val="18"/>
          <w:lang w:eastAsia="en-US"/>
        </w:rPr>
        <w:t>Klic</w:t>
      </w:r>
      <w:proofErr w:type="spellEnd"/>
      <w:r w:rsidRPr="00703B14">
        <w:rPr>
          <w:rFonts w:eastAsiaTheme="minorHAnsi" w:cstheme="minorBidi"/>
          <w:color w:val="auto"/>
          <w:sz w:val="18"/>
          <w:lang w:eastAsia="en-US"/>
        </w:rPr>
        <w:t xml:space="preserve"> m.b.t. de te verwijderen voedingskabels.</w:t>
      </w:r>
    </w:p>
    <w:p w14:paraId="5903BDA3"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Veiligstellen en verwijderen bestaande voedingen.</w:t>
      </w:r>
    </w:p>
    <w:p w14:paraId="7F8EF3DF"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Realiseren en ontwerpen van een nieuwe terreinverlichtingsinstallatie </w:t>
      </w:r>
      <w:proofErr w:type="spellStart"/>
      <w:r w:rsidRPr="00703B14">
        <w:rPr>
          <w:rFonts w:eastAsiaTheme="minorHAnsi" w:cstheme="minorBidi"/>
          <w:color w:val="auto"/>
          <w:sz w:val="18"/>
          <w:lang w:eastAsia="en-US"/>
        </w:rPr>
        <w:t>cfm</w:t>
      </w:r>
      <w:proofErr w:type="spellEnd"/>
      <w:r w:rsidRPr="00703B14">
        <w:rPr>
          <w:rFonts w:eastAsiaTheme="minorHAnsi" w:cstheme="minorBidi"/>
          <w:color w:val="auto"/>
          <w:sz w:val="18"/>
          <w:lang w:eastAsia="en-US"/>
        </w:rPr>
        <w:t>. dit bestek.</w:t>
      </w:r>
    </w:p>
    <w:p w14:paraId="2A2EB42A"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Afstemmen van alle werkzaamheden met de</w:t>
      </w:r>
      <w:r w:rsidRPr="00703B14">
        <w:rPr>
          <w:rFonts w:eastAsiaTheme="minorHAnsi" w:cstheme="minorBidi"/>
          <w:color w:val="auto"/>
          <w:sz w:val="18"/>
          <w:szCs w:val="22"/>
          <w:lang w:eastAsia="en-US"/>
        </w:rPr>
        <w:t xml:space="preserve"> aannemer van het </w:t>
      </w:r>
      <w:r w:rsidRPr="00703B14">
        <w:rPr>
          <w:rFonts w:eastAsiaTheme="minorHAnsi" w:cstheme="minorBidi"/>
          <w:i/>
          <w:iCs/>
          <w:color w:val="auto"/>
          <w:sz w:val="18"/>
          <w:szCs w:val="22"/>
          <w:lang w:eastAsia="en-US"/>
        </w:rPr>
        <w:t>RAW bestek infra</w:t>
      </w:r>
      <w:r w:rsidRPr="00703B14">
        <w:rPr>
          <w:rFonts w:eastAsiaTheme="minorHAnsi" w:cstheme="minorBidi"/>
          <w:color w:val="auto"/>
          <w:sz w:val="18"/>
          <w:szCs w:val="22"/>
          <w:lang w:eastAsia="en-US"/>
        </w:rPr>
        <w:t xml:space="preserve"> en de </w:t>
      </w:r>
      <w:proofErr w:type="spellStart"/>
      <w:r w:rsidRPr="00703B14">
        <w:rPr>
          <w:rFonts w:eastAsiaTheme="minorHAnsi" w:cstheme="minorBidi"/>
          <w:color w:val="auto"/>
          <w:sz w:val="18"/>
          <w:szCs w:val="22"/>
          <w:lang w:eastAsia="en-US"/>
        </w:rPr>
        <w:t>ohc</w:t>
      </w:r>
      <w:proofErr w:type="spellEnd"/>
      <w:r w:rsidRPr="00703B14">
        <w:rPr>
          <w:rFonts w:eastAsiaTheme="minorHAnsi" w:cstheme="minorBidi"/>
          <w:color w:val="auto"/>
          <w:sz w:val="18"/>
          <w:szCs w:val="22"/>
          <w:lang w:eastAsia="en-US"/>
        </w:rPr>
        <w:t>.</w:t>
      </w:r>
    </w:p>
    <w:p w14:paraId="5CC2765D"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2B43B616"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Aanvullend op de technische uitvoeringseisen, bepaling 70.00.29 en bouwstoffen, bepaling 70.00.60, uitvoeren volgens:</w:t>
      </w:r>
    </w:p>
    <w:p w14:paraId="5FAD3DD6"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bookmarkStart w:id="170" w:name="_Hlk198917666"/>
      <w:r w:rsidRPr="00703B14">
        <w:rPr>
          <w:rFonts w:eastAsiaTheme="minorEastAsia" w:cs="Verdana"/>
          <w:color w:val="000000" w:themeColor="text1"/>
          <w:sz w:val="18"/>
        </w:rPr>
        <w:t>de eisen en materiaalspecificaties van de schakel- en verdeelinrichting in paragraaf: 70.52</w:t>
      </w:r>
    </w:p>
    <w:bookmarkEnd w:id="170"/>
    <w:p w14:paraId="142A1E66"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lastRenderedPageBreak/>
        <w:t>de eisen en materiaalspecificaties van de ondergrondse bekabeling in de paragrafen: 70.62 en 70,65</w:t>
      </w:r>
    </w:p>
    <w:p w14:paraId="2EDCF8DC" w14:textId="77777777"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eisen en materiaalspecificaties van de terreinverlichting in paragraaf: 70.81</w:t>
      </w:r>
    </w:p>
    <w:p w14:paraId="6E43E689" w14:textId="77777777" w:rsidR="00703B14" w:rsidRPr="00703B14" w:rsidRDefault="00703B14" w:rsidP="00703B14">
      <w:pPr>
        <w:autoSpaceDN/>
        <w:ind w:left="1701"/>
        <w:textAlignment w:val="auto"/>
        <w:rPr>
          <w:rFonts w:eastAsiaTheme="minorHAnsi" w:cstheme="minorBidi"/>
          <w:color w:val="auto"/>
          <w:sz w:val="18"/>
          <w:lang w:eastAsia="en-US"/>
        </w:rPr>
      </w:pPr>
    </w:p>
    <w:p w14:paraId="3DF01513"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Aanvullend op de algemeen vermelde voorschriften uitvoeren volgens:</w:t>
      </w:r>
    </w:p>
    <w:p w14:paraId="3E6544C2"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NEN 7171-1:2024 nl;</w:t>
      </w:r>
    </w:p>
    <w:p w14:paraId="4E0B8B8F"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NPR 7171-2:2025 nl</w:t>
      </w:r>
    </w:p>
    <w:p w14:paraId="2BF5D8EC" w14:textId="77777777" w:rsidR="00703B14" w:rsidRPr="00703B14" w:rsidRDefault="00703B14" w:rsidP="00F10FA2">
      <w:pPr>
        <w:numPr>
          <w:ilvl w:val="0"/>
          <w:numId w:val="126"/>
        </w:numPr>
        <w:autoSpaceDN/>
        <w:spacing w:after="160" w:line="259" w:lineRule="auto"/>
        <w:ind w:left="2058"/>
        <w:contextualSpacing/>
        <w:textAlignment w:val="auto"/>
        <w:rPr>
          <w:rFonts w:eastAsiaTheme="minorHAnsi" w:cstheme="minorBidi"/>
          <w:color w:val="auto"/>
          <w:sz w:val="18"/>
          <w:lang w:eastAsia="en-US"/>
        </w:rPr>
      </w:pPr>
      <w:r w:rsidRPr="00703B14">
        <w:rPr>
          <w:rFonts w:eastAsiaTheme="minorEastAsia" w:cs="Verdana"/>
          <w:color w:val="000000" w:themeColor="text1"/>
          <w:sz w:val="18"/>
        </w:rPr>
        <w:t>NPR-IEC/TR 61000-5-2.</w:t>
      </w:r>
    </w:p>
    <w:p w14:paraId="118FA5C3" w14:textId="77777777" w:rsidR="00703B14" w:rsidRPr="00703B14" w:rsidRDefault="00703B14" w:rsidP="00703B14">
      <w:pPr>
        <w:autoSpaceDN/>
        <w:textAlignment w:val="auto"/>
        <w:rPr>
          <w:rFonts w:eastAsiaTheme="minorHAnsi" w:cstheme="minorBidi"/>
          <w:b/>
          <w:bCs/>
          <w:color w:val="auto"/>
          <w:sz w:val="18"/>
          <w:szCs w:val="22"/>
          <w:lang w:eastAsia="en-US"/>
        </w:rPr>
      </w:pPr>
      <w:bookmarkStart w:id="171" w:name="_Hlk193991191"/>
      <w:bookmarkEnd w:id="169"/>
    </w:p>
    <w:p w14:paraId="4ED6DD04"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EISEN EN VOORWAARDEN TERREINVERLICHTING ALGEMEEN</w:t>
      </w:r>
    </w:p>
    <w:p w14:paraId="23E9BE9E"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Armaturen moeten gelijk over de fasen van de voeding zijn verdeeld.</w:t>
      </w:r>
    </w:p>
    <w:p w14:paraId="594276E8"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Armatuur separaat in eerste instantie voorzien van inschakelstroombegrenzer. </w:t>
      </w:r>
    </w:p>
    <w:p w14:paraId="65D8955E"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Armatuur aan buitenzijde gebouw en/of bouwwerk in de nabijheid van vluchtdeuren en/of obstakels dienen mede voorzien te zijn van een noodverlichtingsunit.</w:t>
      </w:r>
    </w:p>
    <w:p w14:paraId="40E7375A"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Armatuur aan buitenzijde gebouw en/of bouwwerk separaat voorzien van een fysieke codering. Deze moet zijn afgestemd met de </w:t>
      </w:r>
      <w:proofErr w:type="spellStart"/>
      <w:r w:rsidRPr="00703B14">
        <w:rPr>
          <w:rFonts w:eastAsiaTheme="minorHAnsi" w:cstheme="minorBidi"/>
          <w:color w:val="auto"/>
          <w:sz w:val="18"/>
          <w:szCs w:val="22"/>
          <w:lang w:eastAsia="en-US"/>
        </w:rPr>
        <w:t>ohc</w:t>
      </w:r>
      <w:proofErr w:type="spellEnd"/>
      <w:r w:rsidRPr="00703B14">
        <w:rPr>
          <w:rFonts w:eastAsiaTheme="minorHAnsi" w:cstheme="minorBidi"/>
          <w:color w:val="auto"/>
          <w:sz w:val="18"/>
          <w:szCs w:val="22"/>
          <w:lang w:eastAsia="en-US"/>
        </w:rPr>
        <w:t xml:space="preserve">, en zijn uitgevoerd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de overige op het complex.</w:t>
      </w:r>
    </w:p>
    <w:p w14:paraId="0143495F"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Tenzij anders bepaald in dit bestek, moet de minimale kerndoorsnede van 4-aderige stamvoedingsgrondkabels tenminste 6 mm</w:t>
      </w:r>
      <w:r w:rsidRPr="00703B14">
        <w:rPr>
          <w:rFonts w:eastAsiaTheme="minorHAnsi" w:cstheme="minorBidi"/>
          <w:color w:val="auto"/>
          <w:sz w:val="18"/>
          <w:szCs w:val="22"/>
          <w:vertAlign w:val="superscript"/>
          <w:lang w:eastAsia="en-US"/>
        </w:rPr>
        <w:t>2</w:t>
      </w:r>
      <w:r w:rsidRPr="00703B14">
        <w:rPr>
          <w:rFonts w:eastAsiaTheme="minorHAnsi" w:cstheme="minorBidi"/>
          <w:color w:val="auto"/>
          <w:sz w:val="18"/>
          <w:szCs w:val="22"/>
          <w:lang w:eastAsia="en-US"/>
        </w:rPr>
        <w:t xml:space="preserve"> betreffen; ook indien uit de kabelberekeningen een kleinere doorsnede volgt.</w:t>
      </w:r>
    </w:p>
    <w:p w14:paraId="0D62748B"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Verbindingen stamvoedingskabels onderling realiseren in lichtmast, </w:t>
      </w:r>
      <w:proofErr w:type="spellStart"/>
      <w:r w:rsidRPr="00703B14">
        <w:rPr>
          <w:rFonts w:eastAsiaTheme="minorHAnsi" w:cstheme="minorBidi"/>
          <w:color w:val="auto"/>
          <w:sz w:val="18"/>
          <w:szCs w:val="22"/>
          <w:lang w:eastAsia="en-US"/>
        </w:rPr>
        <w:t>bollard</w:t>
      </w:r>
      <w:proofErr w:type="spellEnd"/>
      <w:r w:rsidRPr="00703B14">
        <w:rPr>
          <w:rFonts w:eastAsiaTheme="minorHAnsi" w:cstheme="minorBidi"/>
          <w:color w:val="auto"/>
          <w:sz w:val="18"/>
          <w:szCs w:val="22"/>
          <w:lang w:eastAsia="en-US"/>
        </w:rPr>
        <w:t xml:space="preserve"> of sectiekast bestemd voor terreinverlichting. Alle verbindingen realiseren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het IN en UIT systeem (</w:t>
      </w:r>
      <w:proofErr w:type="spellStart"/>
      <w:r w:rsidRPr="00703B14">
        <w:rPr>
          <w:rFonts w:eastAsiaTheme="minorHAnsi" w:cstheme="minorBidi"/>
          <w:color w:val="auto"/>
          <w:sz w:val="18"/>
          <w:szCs w:val="22"/>
          <w:lang w:eastAsia="en-US"/>
        </w:rPr>
        <w:t>doorlussysteem</w:t>
      </w:r>
      <w:proofErr w:type="spellEnd"/>
      <w:r w:rsidRPr="00703B14">
        <w:rPr>
          <w:rFonts w:eastAsiaTheme="minorHAnsi" w:cstheme="minorBidi"/>
          <w:color w:val="auto"/>
          <w:sz w:val="18"/>
          <w:szCs w:val="22"/>
          <w:lang w:eastAsia="en-US"/>
        </w:rPr>
        <w:t>).</w:t>
      </w:r>
    </w:p>
    <w:p w14:paraId="151DA05D"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Het is niet toegestaan lichtmasten, </w:t>
      </w:r>
      <w:proofErr w:type="spellStart"/>
      <w:r w:rsidRPr="00703B14">
        <w:rPr>
          <w:rFonts w:eastAsiaTheme="minorHAnsi" w:cstheme="minorBidi"/>
          <w:color w:val="auto"/>
          <w:sz w:val="18"/>
          <w:szCs w:val="22"/>
          <w:lang w:eastAsia="en-US"/>
        </w:rPr>
        <w:t>bollards</w:t>
      </w:r>
      <w:proofErr w:type="spellEnd"/>
      <w:r w:rsidRPr="00703B14">
        <w:rPr>
          <w:rFonts w:eastAsiaTheme="minorHAnsi" w:cstheme="minorBidi"/>
          <w:color w:val="auto"/>
          <w:sz w:val="18"/>
          <w:szCs w:val="22"/>
          <w:lang w:eastAsia="en-US"/>
        </w:rPr>
        <w:t xml:space="preserve"> en gebouwarmaturen separaat te voeden door 1 kabel, verbonden middels een </w:t>
      </w:r>
      <w:proofErr w:type="spellStart"/>
      <w:r w:rsidRPr="00703B14">
        <w:rPr>
          <w:rFonts w:eastAsiaTheme="minorHAnsi" w:cstheme="minorBidi"/>
          <w:color w:val="auto"/>
          <w:sz w:val="18"/>
          <w:szCs w:val="22"/>
          <w:lang w:eastAsia="en-US"/>
        </w:rPr>
        <w:t>aftakmof</w:t>
      </w:r>
      <w:proofErr w:type="spellEnd"/>
      <w:r w:rsidRPr="00703B14">
        <w:rPr>
          <w:rFonts w:eastAsiaTheme="minorHAnsi" w:cstheme="minorBidi"/>
          <w:color w:val="auto"/>
          <w:sz w:val="18"/>
          <w:szCs w:val="22"/>
          <w:lang w:eastAsia="en-US"/>
        </w:rPr>
        <w:t xml:space="preserve"> op een stamvoedingskabel.</w:t>
      </w:r>
    </w:p>
    <w:p w14:paraId="2C9DC0AD"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Voorbeveiliging stamvoeding maximaal 35A tenzij vanuit optimalisatieperspectief blijkt dat de voorbeveiliging zwaarder moet worden; dit in de ontwerpfase bespreken met de directie.</w:t>
      </w:r>
    </w:p>
    <w:p w14:paraId="3AF58779"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Algehele elektriciteitsverstoring in de stamvoeding:</w:t>
      </w:r>
    </w:p>
    <w:p w14:paraId="785B0E40" w14:textId="77777777"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mag niet leiden tot algehele uitval van de nieuw te installeren verlichting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dit bestek.</w:t>
      </w:r>
    </w:p>
    <w:p w14:paraId="583E94F3" w14:textId="77777777"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mag maximaal leiden tot 25% uitval van de nieuw te installeren verlichting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dit bestek.</w:t>
      </w:r>
    </w:p>
    <w:p w14:paraId="73E51719"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Stamvoedingen in eerste instantie realiseren vanuit het nieuwe energiestation tenzij alternatieven een optimalere uitkomst bieden; dit in de ontwerpfase bespreken met de directie.</w:t>
      </w:r>
    </w:p>
    <w:p w14:paraId="36B41EB5"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Lichtmasten en </w:t>
      </w:r>
      <w:proofErr w:type="spellStart"/>
      <w:r w:rsidRPr="00703B14">
        <w:rPr>
          <w:rFonts w:eastAsiaTheme="minorHAnsi" w:cstheme="minorBidi"/>
          <w:color w:val="auto"/>
          <w:sz w:val="18"/>
          <w:szCs w:val="22"/>
          <w:lang w:eastAsia="en-US"/>
        </w:rPr>
        <w:t>bollards</w:t>
      </w:r>
      <w:proofErr w:type="spellEnd"/>
      <w:r w:rsidRPr="00703B14">
        <w:rPr>
          <w:rFonts w:eastAsiaTheme="minorHAnsi" w:cstheme="minorBidi"/>
          <w:color w:val="auto"/>
          <w:sz w:val="18"/>
          <w:szCs w:val="22"/>
          <w:lang w:eastAsia="en-US"/>
        </w:rPr>
        <w:t xml:space="preserve"> voorzien van een fysieke codering. Deze moet zijn afgestemd met de </w:t>
      </w:r>
      <w:proofErr w:type="spellStart"/>
      <w:r w:rsidRPr="00703B14">
        <w:rPr>
          <w:rFonts w:eastAsiaTheme="minorHAnsi" w:cstheme="minorBidi"/>
          <w:color w:val="auto"/>
          <w:sz w:val="18"/>
          <w:szCs w:val="22"/>
          <w:lang w:eastAsia="en-US"/>
        </w:rPr>
        <w:t>ohc</w:t>
      </w:r>
      <w:proofErr w:type="spellEnd"/>
      <w:r w:rsidRPr="00703B14">
        <w:rPr>
          <w:rFonts w:eastAsiaTheme="minorHAnsi" w:cstheme="minorBidi"/>
          <w:color w:val="auto"/>
          <w:sz w:val="18"/>
          <w:szCs w:val="22"/>
          <w:lang w:eastAsia="en-US"/>
        </w:rPr>
        <w:t xml:space="preserve">, en zijn uitgevoerd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de overige op het complex.</w:t>
      </w:r>
    </w:p>
    <w:p w14:paraId="370ACCB6"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Van armaturen op lichtmasten of </w:t>
      </w:r>
      <w:proofErr w:type="spellStart"/>
      <w:r w:rsidRPr="00703B14">
        <w:rPr>
          <w:rFonts w:eastAsiaTheme="minorHAnsi" w:cstheme="minorBidi"/>
          <w:color w:val="auto"/>
          <w:sz w:val="18"/>
          <w:szCs w:val="22"/>
          <w:lang w:eastAsia="en-US"/>
        </w:rPr>
        <w:t>bollards</w:t>
      </w:r>
      <w:proofErr w:type="spellEnd"/>
      <w:r w:rsidRPr="00703B14">
        <w:rPr>
          <w:rFonts w:eastAsiaTheme="minorHAnsi" w:cstheme="minorBidi"/>
          <w:color w:val="auto"/>
          <w:sz w:val="18"/>
          <w:szCs w:val="22"/>
          <w:lang w:eastAsia="en-US"/>
        </w:rPr>
        <w:t>: alle bekabeling opnemen in de mast en bevestigingsbeugels.</w:t>
      </w:r>
    </w:p>
    <w:p w14:paraId="345C3C7B"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Lichtmasten en </w:t>
      </w:r>
      <w:proofErr w:type="spellStart"/>
      <w:r w:rsidRPr="00703B14">
        <w:rPr>
          <w:rFonts w:eastAsiaTheme="minorHAnsi" w:cstheme="minorBidi"/>
          <w:color w:val="auto"/>
          <w:sz w:val="18"/>
          <w:szCs w:val="22"/>
          <w:lang w:eastAsia="en-US"/>
        </w:rPr>
        <w:t>bollards</w:t>
      </w:r>
      <w:proofErr w:type="spellEnd"/>
      <w:r w:rsidRPr="00703B14">
        <w:rPr>
          <w:rFonts w:eastAsiaTheme="minorHAnsi" w:cstheme="minorBidi"/>
          <w:color w:val="auto"/>
          <w:sz w:val="18"/>
          <w:szCs w:val="22"/>
          <w:lang w:eastAsia="en-US"/>
        </w:rPr>
        <w:t xml:space="preserve"> voorzien van een aansluitkast (</w:t>
      </w:r>
      <w:proofErr w:type="spellStart"/>
      <w:r w:rsidRPr="00703B14">
        <w:rPr>
          <w:rFonts w:eastAsiaTheme="minorHAnsi" w:cstheme="minorBidi"/>
          <w:color w:val="auto"/>
          <w:sz w:val="18"/>
          <w:szCs w:val="22"/>
          <w:lang w:eastAsia="en-US"/>
        </w:rPr>
        <w:t>lichtmastset</w:t>
      </w:r>
      <w:proofErr w:type="spellEnd"/>
      <w:r w:rsidRPr="00703B14">
        <w:rPr>
          <w:rFonts w:eastAsiaTheme="minorHAnsi" w:cstheme="minorBidi"/>
          <w:color w:val="auto"/>
          <w:sz w:val="18"/>
          <w:szCs w:val="22"/>
          <w:lang w:eastAsia="en-US"/>
        </w:rPr>
        <w:t>) met daarin opgenomen een kortsluit- en overstroombeveiliging voor de lamp.</w:t>
      </w:r>
    </w:p>
    <w:p w14:paraId="518916C5" w14:textId="77777777"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proofErr w:type="spellStart"/>
      <w:r w:rsidRPr="00703B14">
        <w:rPr>
          <w:rFonts w:eastAsiaTheme="minorHAnsi" w:cstheme="minorBidi"/>
          <w:color w:val="auto"/>
          <w:sz w:val="18"/>
          <w:szCs w:val="22"/>
          <w:lang w:eastAsia="en-US"/>
        </w:rPr>
        <w:t>Aansluitset</w:t>
      </w:r>
      <w:proofErr w:type="spellEnd"/>
      <w:r w:rsidRPr="00703B14">
        <w:rPr>
          <w:rFonts w:eastAsiaTheme="minorHAnsi" w:cstheme="minorBidi"/>
          <w:color w:val="auto"/>
          <w:sz w:val="18"/>
          <w:szCs w:val="22"/>
          <w:lang w:eastAsia="en-US"/>
        </w:rPr>
        <w:t xml:space="preserve"> moet geschikt zijn voor ten minste 3 stuks verbinding 5x16 mm².</w:t>
      </w:r>
    </w:p>
    <w:p w14:paraId="133B667A" w14:textId="77777777"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Alle verbindingen in de mast realiseren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het IN en UIT systeem (</w:t>
      </w:r>
      <w:proofErr w:type="spellStart"/>
      <w:r w:rsidRPr="00703B14">
        <w:rPr>
          <w:rFonts w:eastAsiaTheme="minorHAnsi" w:cstheme="minorBidi"/>
          <w:color w:val="auto"/>
          <w:sz w:val="18"/>
          <w:szCs w:val="22"/>
          <w:lang w:eastAsia="en-US"/>
        </w:rPr>
        <w:t>doorlussysteem</w:t>
      </w:r>
      <w:proofErr w:type="spellEnd"/>
      <w:r w:rsidRPr="00703B14">
        <w:rPr>
          <w:rFonts w:eastAsiaTheme="minorHAnsi" w:cstheme="minorBidi"/>
          <w:color w:val="auto"/>
          <w:sz w:val="18"/>
          <w:szCs w:val="22"/>
          <w:lang w:eastAsia="en-US"/>
        </w:rPr>
        <w:t>).</w:t>
      </w:r>
    </w:p>
    <w:p w14:paraId="68D700CD" w14:textId="77777777" w:rsidR="00703B14" w:rsidRPr="00703B14" w:rsidRDefault="00703B14" w:rsidP="00F10FA2">
      <w:pPr>
        <w:numPr>
          <w:ilvl w:val="0"/>
          <w:numId w:val="419"/>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Indien er geen aansluitkast (</w:t>
      </w:r>
      <w:proofErr w:type="spellStart"/>
      <w:r w:rsidRPr="00703B14">
        <w:rPr>
          <w:rFonts w:eastAsiaTheme="minorHAnsi" w:cstheme="minorBidi"/>
          <w:color w:val="auto"/>
          <w:sz w:val="18"/>
          <w:szCs w:val="22"/>
          <w:lang w:eastAsia="en-US"/>
        </w:rPr>
        <w:t>lichtmastset</w:t>
      </w:r>
      <w:proofErr w:type="spellEnd"/>
      <w:r w:rsidRPr="00703B14">
        <w:rPr>
          <w:rFonts w:eastAsiaTheme="minorHAnsi" w:cstheme="minorBidi"/>
          <w:color w:val="auto"/>
          <w:sz w:val="18"/>
          <w:szCs w:val="22"/>
          <w:lang w:eastAsia="en-US"/>
        </w:rPr>
        <w:t xml:space="preserve">) in </w:t>
      </w:r>
      <w:proofErr w:type="spellStart"/>
      <w:r w:rsidRPr="00703B14">
        <w:rPr>
          <w:rFonts w:eastAsiaTheme="minorHAnsi" w:cstheme="minorBidi"/>
          <w:color w:val="auto"/>
          <w:sz w:val="18"/>
          <w:szCs w:val="22"/>
          <w:lang w:eastAsia="en-US"/>
        </w:rPr>
        <w:t>bollards</w:t>
      </w:r>
      <w:proofErr w:type="spellEnd"/>
      <w:r w:rsidRPr="00703B14">
        <w:rPr>
          <w:rFonts w:eastAsiaTheme="minorHAnsi" w:cstheme="minorBidi"/>
          <w:color w:val="auto"/>
          <w:sz w:val="18"/>
          <w:szCs w:val="22"/>
          <w:lang w:eastAsia="en-US"/>
        </w:rPr>
        <w:t xml:space="preserve"> kunnen worden </w:t>
      </w:r>
      <w:proofErr w:type="spellStart"/>
      <w:r w:rsidRPr="00703B14">
        <w:rPr>
          <w:rFonts w:eastAsiaTheme="minorHAnsi" w:cstheme="minorBidi"/>
          <w:color w:val="auto"/>
          <w:sz w:val="18"/>
          <w:szCs w:val="22"/>
          <w:lang w:eastAsia="en-US"/>
        </w:rPr>
        <w:t>geinstalleerd</w:t>
      </w:r>
      <w:proofErr w:type="spellEnd"/>
      <w:r w:rsidRPr="00703B14">
        <w:rPr>
          <w:rFonts w:eastAsiaTheme="minorHAnsi" w:cstheme="minorBidi"/>
          <w:color w:val="auto"/>
          <w:sz w:val="18"/>
          <w:szCs w:val="22"/>
          <w:lang w:eastAsia="en-US"/>
        </w:rPr>
        <w:t>, mag bij wijze van uitzondering een lasdoos gemonteerd worden met de navolgende voorwaarden:</w:t>
      </w:r>
    </w:p>
    <w:p w14:paraId="1B46B84E" w14:textId="77777777" w:rsidR="00703B14" w:rsidRPr="00703B14" w:rsidRDefault="00703B14" w:rsidP="00F10FA2">
      <w:pPr>
        <w:numPr>
          <w:ilvl w:val="1"/>
          <w:numId w:val="419"/>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Lasdoos moet geschikt zijn voor 3 </w:t>
      </w:r>
      <w:proofErr w:type="spellStart"/>
      <w:r w:rsidRPr="00703B14">
        <w:rPr>
          <w:rFonts w:eastAsiaTheme="minorHAnsi" w:cs="Verdana"/>
          <w:color w:val="auto"/>
          <w:sz w:val="18"/>
          <w:szCs w:val="22"/>
          <w:lang w:eastAsia="en-US"/>
        </w:rPr>
        <w:t>gearmeerde</w:t>
      </w:r>
      <w:proofErr w:type="spellEnd"/>
      <w:r w:rsidRPr="00703B14">
        <w:rPr>
          <w:rFonts w:eastAsiaTheme="minorHAnsi" w:cs="Verdana"/>
          <w:color w:val="auto"/>
          <w:sz w:val="18"/>
          <w:szCs w:val="22"/>
          <w:lang w:eastAsia="en-US"/>
        </w:rPr>
        <w:t xml:space="preserve"> grondkabels 4x16 mm</w:t>
      </w:r>
      <w:r w:rsidRPr="00703B14">
        <w:rPr>
          <w:rFonts w:eastAsiaTheme="minorHAnsi" w:cs="Verdana"/>
          <w:color w:val="auto"/>
          <w:sz w:val="18"/>
          <w:szCs w:val="22"/>
          <w:vertAlign w:val="superscript"/>
          <w:lang w:eastAsia="en-US"/>
        </w:rPr>
        <w:t>2</w:t>
      </w:r>
      <w:r w:rsidRPr="00703B14">
        <w:rPr>
          <w:rFonts w:eastAsiaTheme="minorHAnsi" w:cs="Verdana"/>
          <w:color w:val="auto"/>
          <w:sz w:val="18"/>
          <w:szCs w:val="22"/>
          <w:lang w:eastAsia="en-US"/>
        </w:rPr>
        <w:t>;</w:t>
      </w:r>
    </w:p>
    <w:p w14:paraId="0319372C" w14:textId="77777777" w:rsidR="00703B14" w:rsidRPr="00703B14" w:rsidRDefault="00703B14" w:rsidP="00F10FA2">
      <w:pPr>
        <w:numPr>
          <w:ilvl w:val="0"/>
          <w:numId w:val="425"/>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Voorliggende beveiliging is maximaal 16A;</w:t>
      </w:r>
    </w:p>
    <w:p w14:paraId="79663440" w14:textId="77777777" w:rsidR="00703B14" w:rsidRPr="00703B14" w:rsidRDefault="00703B14" w:rsidP="00F10FA2">
      <w:pPr>
        <w:numPr>
          <w:ilvl w:val="0"/>
          <w:numId w:val="425"/>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Uitschakeltijd voorliggende beveiliging bij kort- en aardsluiting is maximaal 0,4 sec.</w:t>
      </w:r>
    </w:p>
    <w:p w14:paraId="60EF6DF7" w14:textId="77777777" w:rsidR="00703B14" w:rsidRPr="00703B14" w:rsidRDefault="00703B14" w:rsidP="00F10FA2">
      <w:pPr>
        <w:numPr>
          <w:ilvl w:val="0"/>
          <w:numId w:val="419"/>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lastRenderedPageBreak/>
        <w:t xml:space="preserve">Aanvullend op de aardaansluitingen van de stamvoedingskabels; lichtmasten en </w:t>
      </w:r>
      <w:proofErr w:type="spellStart"/>
      <w:r w:rsidRPr="00703B14">
        <w:rPr>
          <w:rFonts w:eastAsiaTheme="minorHAnsi" w:cstheme="minorBidi"/>
          <w:color w:val="auto"/>
          <w:sz w:val="18"/>
          <w:szCs w:val="22"/>
          <w:lang w:eastAsia="en-US"/>
        </w:rPr>
        <w:t>bollards</w:t>
      </w:r>
      <w:proofErr w:type="spellEnd"/>
      <w:r w:rsidRPr="00703B14">
        <w:rPr>
          <w:rFonts w:eastAsiaTheme="minorHAnsi" w:cstheme="minorBidi"/>
          <w:color w:val="auto"/>
          <w:sz w:val="18"/>
          <w:szCs w:val="22"/>
          <w:lang w:eastAsia="en-US"/>
        </w:rPr>
        <w:t xml:space="preserve"> inwendig zichtbaar en bereikbaar aansluiten middels een CU50 welke afgetakt en aangesloten is op de parallel CU50 aardgeleider in het terrein.</w:t>
      </w:r>
    </w:p>
    <w:p w14:paraId="5C5A9118" w14:textId="77777777" w:rsidR="00703B14" w:rsidRPr="00703B14" w:rsidRDefault="00703B14" w:rsidP="00F10FA2">
      <w:pPr>
        <w:numPr>
          <w:ilvl w:val="1"/>
          <w:numId w:val="419"/>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Indien de aanvullende CU50 niet inwendig kan worden aangesloten, deze in overleg onder het maaiveld aan de buitenzijde op de lichtmast en/of </w:t>
      </w:r>
      <w:proofErr w:type="spellStart"/>
      <w:r w:rsidRPr="00703B14">
        <w:rPr>
          <w:rFonts w:eastAsiaTheme="minorHAnsi" w:cstheme="minorBidi"/>
          <w:color w:val="auto"/>
          <w:sz w:val="18"/>
          <w:szCs w:val="22"/>
          <w:lang w:eastAsia="en-US"/>
        </w:rPr>
        <w:t>bollard</w:t>
      </w:r>
      <w:proofErr w:type="spellEnd"/>
      <w:r w:rsidRPr="00703B14">
        <w:rPr>
          <w:rFonts w:eastAsiaTheme="minorHAnsi" w:cstheme="minorBidi"/>
          <w:color w:val="auto"/>
          <w:sz w:val="18"/>
          <w:szCs w:val="22"/>
          <w:lang w:eastAsia="en-US"/>
        </w:rPr>
        <w:t xml:space="preserve"> goed geleidend aansluiten. Hiertoe eventueel de verflaag verwijderen voor het verkrijgen van deugdelijk metallisch contact.</w:t>
      </w:r>
    </w:p>
    <w:p w14:paraId="197D22EF" w14:textId="77777777" w:rsidR="00703B14" w:rsidRPr="00703B14" w:rsidRDefault="00703B14" w:rsidP="00F10FA2">
      <w:pPr>
        <w:numPr>
          <w:ilvl w:val="0"/>
          <w:numId w:val="423"/>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Het losnemen van een CU50 verbinding van een lichtmast of </w:t>
      </w:r>
      <w:proofErr w:type="spellStart"/>
      <w:r w:rsidRPr="00703B14">
        <w:rPr>
          <w:rFonts w:eastAsiaTheme="minorHAnsi" w:cstheme="minorBidi"/>
          <w:color w:val="auto"/>
          <w:sz w:val="18"/>
          <w:szCs w:val="22"/>
          <w:lang w:eastAsia="en-US"/>
        </w:rPr>
        <w:t>bollard</w:t>
      </w:r>
      <w:proofErr w:type="spellEnd"/>
      <w:r w:rsidRPr="00703B14">
        <w:rPr>
          <w:rFonts w:eastAsiaTheme="minorHAnsi" w:cstheme="minorBidi"/>
          <w:color w:val="auto"/>
          <w:sz w:val="18"/>
          <w:szCs w:val="22"/>
          <w:lang w:eastAsia="en-US"/>
        </w:rPr>
        <w:t xml:space="preserve"> mag geen onderbreking tot gevolg hebben m.b.t. de overige aangesloten CU50 verbindingen in lichtmasten en/of </w:t>
      </w:r>
      <w:proofErr w:type="spellStart"/>
      <w:r w:rsidRPr="00703B14">
        <w:rPr>
          <w:rFonts w:eastAsiaTheme="minorHAnsi" w:cstheme="minorBidi"/>
          <w:color w:val="auto"/>
          <w:sz w:val="18"/>
          <w:szCs w:val="22"/>
          <w:lang w:eastAsia="en-US"/>
        </w:rPr>
        <w:t>bollards</w:t>
      </w:r>
      <w:proofErr w:type="spellEnd"/>
      <w:r w:rsidRPr="00703B14">
        <w:rPr>
          <w:rFonts w:eastAsiaTheme="minorHAnsi" w:cstheme="minorBidi"/>
          <w:color w:val="auto"/>
          <w:sz w:val="18"/>
          <w:szCs w:val="22"/>
          <w:lang w:eastAsia="en-US"/>
        </w:rPr>
        <w:t xml:space="preserve">. </w:t>
      </w:r>
    </w:p>
    <w:p w14:paraId="70B1DCCC" w14:textId="77777777" w:rsidR="00703B14" w:rsidRPr="00703B14" w:rsidRDefault="00703B14" w:rsidP="00703B14">
      <w:pPr>
        <w:autoSpaceDN/>
        <w:ind w:left="1701"/>
        <w:textAlignment w:val="auto"/>
        <w:rPr>
          <w:rFonts w:eastAsiaTheme="minorHAnsi" w:cstheme="minorBidi"/>
          <w:b/>
          <w:bCs/>
          <w:color w:val="auto"/>
          <w:sz w:val="18"/>
          <w:szCs w:val="22"/>
          <w:lang w:eastAsia="en-US"/>
        </w:rPr>
      </w:pPr>
    </w:p>
    <w:p w14:paraId="7270843A"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EISEN EN VOORWAARDEN VERLICHTINGSBEDIENING LICHTMASTEN ALSMEDE VOET-, FIETSPAD EN PLEINVERLICHTING</w:t>
      </w:r>
    </w:p>
    <w:p w14:paraId="618DAAAA" w14:textId="77777777" w:rsidR="00703B14" w:rsidRPr="00703B14" w:rsidRDefault="00703B14" w:rsidP="00F10FA2">
      <w:pPr>
        <w:numPr>
          <w:ilvl w:val="0"/>
          <w:numId w:val="384"/>
        </w:numPr>
        <w:autoSpaceDN/>
        <w:spacing w:after="160" w:line="259" w:lineRule="auto"/>
        <w:ind w:left="2041"/>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Verlichtingsbediening moet na spanningsonderbreking(en) automatisch weer in bedrijf komen, en hervat zonder tussenkomst alle functies en de gehele werking. Alle gegevens van voor de spanningsonderbreking(en) moeten na het hervatten weer beschikbaar zijn.</w:t>
      </w:r>
    </w:p>
    <w:p w14:paraId="12D936DE" w14:textId="77777777" w:rsidR="00703B14" w:rsidRPr="00703B14" w:rsidRDefault="00703B14" w:rsidP="00F10FA2">
      <w:pPr>
        <w:numPr>
          <w:ilvl w:val="0"/>
          <w:numId w:val="384"/>
        </w:numPr>
        <w:autoSpaceDN/>
        <w:spacing w:after="160" w:line="259" w:lineRule="auto"/>
        <w:ind w:left="2041"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 moet binnen 0,5 seconde reageren op de bediening waarvoor algemeen geldt:</w:t>
      </w:r>
    </w:p>
    <w:p w14:paraId="321AA6D6" w14:textId="77777777"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 moet 15 minuten na zonsondergang automatisch inschakelen;</w:t>
      </w:r>
    </w:p>
    <w:p w14:paraId="437F1E75" w14:textId="75645BE2"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Verlichting moet 15 minuten </w:t>
      </w:r>
      <w:r w:rsidR="006A1285">
        <w:rPr>
          <w:rFonts w:eastAsiaTheme="minorHAnsi" w:cstheme="minorBidi"/>
          <w:color w:val="auto"/>
          <w:sz w:val="18"/>
          <w:szCs w:val="22"/>
          <w:lang w:eastAsia="en-US"/>
        </w:rPr>
        <w:t>na</w:t>
      </w:r>
      <w:r w:rsidRPr="00703B14">
        <w:rPr>
          <w:rFonts w:eastAsiaTheme="minorHAnsi" w:cstheme="minorBidi"/>
          <w:color w:val="auto"/>
          <w:sz w:val="18"/>
          <w:szCs w:val="22"/>
          <w:lang w:eastAsia="en-US"/>
        </w:rPr>
        <w:t xml:space="preserve"> zonsopgang automatisch uitschakelen.</w:t>
      </w:r>
    </w:p>
    <w:p w14:paraId="7EC0499D"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verlichtingsbediening moet de terreinverlichting “en block”, al dan niet gestaffeld, automatisch aan- en uitschakelen middels detectie van een centrale schemerschakelaar.</w:t>
      </w:r>
    </w:p>
    <w:p w14:paraId="31D50771"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Verlichtingsbediening middels bewegingsdetectie is niet toegestaan.</w:t>
      </w:r>
    </w:p>
    <w:p w14:paraId="548B5A2F"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Verlichtingsbediening voorzien van:</w:t>
      </w:r>
    </w:p>
    <w:p w14:paraId="010F98A4" w14:textId="77777777"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overbruggingsschakelaar voor geforceerd handmatig in- en uitschakelen.</w:t>
      </w:r>
    </w:p>
    <w:p w14:paraId="4E5F7DB4" w14:textId="77777777"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Centrale schemerschakelaar voorzien van:</w:t>
      </w:r>
    </w:p>
    <w:p w14:paraId="40665016" w14:textId="77777777" w:rsidR="00703B14" w:rsidRPr="00703B14" w:rsidRDefault="00703B14" w:rsidP="00F10FA2">
      <w:pPr>
        <w:numPr>
          <w:ilvl w:val="2"/>
          <w:numId w:val="384"/>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Geïntegreerde lichtsensor;</w:t>
      </w:r>
    </w:p>
    <w:p w14:paraId="301B3E4D" w14:textId="77777777" w:rsidR="00703B14" w:rsidRPr="00703B14" w:rsidRDefault="00703B14" w:rsidP="00F10FA2">
      <w:pPr>
        <w:numPr>
          <w:ilvl w:val="2"/>
          <w:numId w:val="384"/>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Schakelcontact(en) (A): 10;</w:t>
      </w:r>
    </w:p>
    <w:p w14:paraId="2031CF70" w14:textId="77777777" w:rsidR="00703B14" w:rsidRPr="00703B14" w:rsidRDefault="00703B14" w:rsidP="00F10FA2">
      <w:pPr>
        <w:numPr>
          <w:ilvl w:val="2"/>
          <w:numId w:val="384"/>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Instelbare lichtgevoeligheid (lux): tussen 3 en 2000;</w:t>
      </w:r>
    </w:p>
    <w:p w14:paraId="31EFCFC2" w14:textId="77777777" w:rsidR="00703B14" w:rsidRPr="00703B14" w:rsidRDefault="00703B14" w:rsidP="00F10FA2">
      <w:pPr>
        <w:numPr>
          <w:ilvl w:val="2"/>
          <w:numId w:val="384"/>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Instelbare in- en uitschakelvertraging (sec): tussen 40 en 100;</w:t>
      </w:r>
    </w:p>
    <w:p w14:paraId="580217AC" w14:textId="77777777" w:rsidR="00703B14" w:rsidRPr="00703B14" w:rsidRDefault="00703B14" w:rsidP="00F10FA2">
      <w:pPr>
        <w:numPr>
          <w:ilvl w:val="2"/>
          <w:numId w:val="384"/>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Beschermingsgraad (IP): 54</w:t>
      </w:r>
    </w:p>
    <w:p w14:paraId="63530549"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Verlichtingsbediening dient te bestaan uit:</w:t>
      </w:r>
    </w:p>
    <w:p w14:paraId="02FEBFA1" w14:textId="77777777" w:rsidR="00703B14" w:rsidRPr="00703B14" w:rsidRDefault="00703B14" w:rsidP="00F10FA2">
      <w:pPr>
        <w:numPr>
          <w:ilvl w:val="1"/>
          <w:numId w:val="169"/>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Schakel- en verdeelinrichting voorzien van:</w:t>
      </w:r>
    </w:p>
    <w:p w14:paraId="020A2B81" w14:textId="77777777" w:rsidR="00703B14" w:rsidRPr="00703B14" w:rsidRDefault="00703B14" w:rsidP="00F10FA2">
      <w:pPr>
        <w:numPr>
          <w:ilvl w:val="2"/>
          <w:numId w:val="169"/>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Hoofdschakelaar;</w:t>
      </w:r>
    </w:p>
    <w:p w14:paraId="5B33A731" w14:textId="77777777" w:rsidR="00703B14" w:rsidRPr="00703B14" w:rsidRDefault="00703B14" w:rsidP="00F10FA2">
      <w:pPr>
        <w:numPr>
          <w:ilvl w:val="2"/>
          <w:numId w:val="169"/>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Stuur- en/of vermogensrelais voor ineens of gestaffeld in- of uitschakelen;</w:t>
      </w:r>
    </w:p>
    <w:p w14:paraId="28E74686" w14:textId="3F046862" w:rsidR="00E53A45" w:rsidRDefault="00B51839" w:rsidP="00F10FA2">
      <w:pPr>
        <w:numPr>
          <w:ilvl w:val="2"/>
          <w:numId w:val="169"/>
        </w:numPr>
        <w:autoSpaceDN/>
        <w:spacing w:after="160" w:line="259" w:lineRule="auto"/>
        <w:ind w:left="2738" w:hanging="357"/>
        <w:contextualSpacing/>
        <w:textAlignment w:val="auto"/>
        <w:rPr>
          <w:rFonts w:eastAsiaTheme="minorHAnsi" w:cstheme="minorBidi"/>
          <w:color w:val="auto"/>
          <w:sz w:val="18"/>
          <w:szCs w:val="22"/>
          <w:lang w:eastAsia="en-US"/>
        </w:rPr>
      </w:pPr>
      <w:r>
        <w:rPr>
          <w:rFonts w:eastAsiaTheme="minorHAnsi" w:cstheme="minorBidi"/>
          <w:color w:val="auto"/>
          <w:sz w:val="18"/>
          <w:szCs w:val="22"/>
          <w:lang w:eastAsia="en-US"/>
        </w:rPr>
        <w:t>5</w:t>
      </w:r>
      <w:r w:rsidR="00E53A45">
        <w:rPr>
          <w:rFonts w:eastAsiaTheme="minorHAnsi" w:cstheme="minorBidi"/>
          <w:color w:val="auto"/>
          <w:sz w:val="18"/>
          <w:szCs w:val="22"/>
          <w:lang w:eastAsia="en-US"/>
        </w:rPr>
        <w:t xml:space="preserve"> standenschakelaar </w:t>
      </w:r>
      <w:proofErr w:type="spellStart"/>
      <w:r w:rsidR="00E53A45">
        <w:rPr>
          <w:rFonts w:eastAsiaTheme="minorHAnsi" w:cstheme="minorBidi"/>
          <w:color w:val="auto"/>
          <w:sz w:val="18"/>
          <w:szCs w:val="22"/>
          <w:lang w:eastAsia="en-US"/>
        </w:rPr>
        <w:t>tbv</w:t>
      </w:r>
      <w:proofErr w:type="spellEnd"/>
      <w:r w:rsidR="00E53A45">
        <w:rPr>
          <w:rFonts w:eastAsiaTheme="minorHAnsi" w:cstheme="minorBidi"/>
          <w:color w:val="auto"/>
          <w:sz w:val="18"/>
          <w:szCs w:val="22"/>
          <w:lang w:eastAsia="en-US"/>
        </w:rPr>
        <w:t xml:space="preserve"> keuze:</w:t>
      </w:r>
    </w:p>
    <w:p w14:paraId="6B59B590" w14:textId="269347E5" w:rsidR="00B51839" w:rsidRPr="00703B14" w:rsidRDefault="00B51839" w:rsidP="00B51839">
      <w:pPr>
        <w:numPr>
          <w:ilvl w:val="3"/>
          <w:numId w:val="169"/>
        </w:numPr>
        <w:autoSpaceDN/>
        <w:spacing w:after="160" w:line="259" w:lineRule="auto"/>
        <w:ind w:left="3079" w:hanging="357"/>
        <w:contextualSpacing/>
        <w:textAlignment w:val="auto"/>
        <w:rPr>
          <w:rFonts w:eastAsiaTheme="minorHAnsi" w:cstheme="minorBidi"/>
          <w:color w:val="auto"/>
          <w:sz w:val="18"/>
          <w:szCs w:val="22"/>
          <w:lang w:eastAsia="en-US"/>
        </w:rPr>
      </w:pPr>
      <w:r w:rsidRPr="00BF121A">
        <w:rPr>
          <w:rFonts w:eastAsiaTheme="minorHAnsi" w:cstheme="minorBidi"/>
          <w:i/>
          <w:iCs/>
          <w:color w:val="auto"/>
          <w:sz w:val="18"/>
          <w:szCs w:val="22"/>
          <w:lang w:eastAsia="en-US"/>
        </w:rPr>
        <w:t xml:space="preserve">Stand </w:t>
      </w:r>
      <w:r>
        <w:rPr>
          <w:rFonts w:eastAsiaTheme="minorHAnsi" w:cstheme="minorBidi"/>
          <w:i/>
          <w:iCs/>
          <w:color w:val="auto"/>
          <w:sz w:val="18"/>
          <w:szCs w:val="22"/>
          <w:lang w:eastAsia="en-US"/>
        </w:rPr>
        <w:t>1</w:t>
      </w:r>
      <w:r>
        <w:rPr>
          <w:rFonts w:eastAsiaTheme="minorHAnsi" w:cstheme="minorBidi"/>
          <w:color w:val="auto"/>
          <w:sz w:val="18"/>
          <w:szCs w:val="22"/>
          <w:lang w:eastAsia="en-US"/>
        </w:rPr>
        <w:t xml:space="preserve"> [Overbrugging Avond + Nacht verlichting] (Alle verlichting schakelt direct in).</w:t>
      </w:r>
    </w:p>
    <w:p w14:paraId="24866934" w14:textId="002E2273" w:rsidR="00BF121A" w:rsidRPr="00BF121A" w:rsidRDefault="00E53A45" w:rsidP="00BF121A">
      <w:pPr>
        <w:numPr>
          <w:ilvl w:val="1"/>
          <w:numId w:val="384"/>
        </w:numPr>
        <w:autoSpaceDN/>
        <w:spacing w:after="160" w:line="259" w:lineRule="auto"/>
        <w:ind w:left="3079" w:hanging="357"/>
        <w:contextualSpacing/>
        <w:textAlignment w:val="auto"/>
        <w:rPr>
          <w:rFonts w:eastAsiaTheme="minorHAnsi" w:cstheme="minorBidi"/>
          <w:color w:val="auto"/>
          <w:sz w:val="18"/>
          <w:szCs w:val="22"/>
          <w:lang w:eastAsia="en-US"/>
        </w:rPr>
      </w:pPr>
      <w:bookmarkStart w:id="172" w:name="_Hlk209104367"/>
      <w:r w:rsidRPr="00BF121A">
        <w:rPr>
          <w:rFonts w:eastAsiaTheme="minorHAnsi" w:cstheme="minorBidi"/>
          <w:i/>
          <w:iCs/>
          <w:color w:val="auto"/>
          <w:sz w:val="18"/>
          <w:lang w:eastAsia="en-US"/>
        </w:rPr>
        <w:t xml:space="preserve">Stand </w:t>
      </w:r>
      <w:r w:rsidR="00B51839">
        <w:rPr>
          <w:rFonts w:eastAsiaTheme="minorHAnsi" w:cstheme="minorBidi"/>
          <w:i/>
          <w:iCs/>
          <w:color w:val="auto"/>
          <w:sz w:val="18"/>
          <w:lang w:eastAsia="en-US"/>
        </w:rPr>
        <w:t>2</w:t>
      </w:r>
      <w:r w:rsidRPr="00E53A45">
        <w:rPr>
          <w:rFonts w:eastAsiaTheme="minorHAnsi" w:cstheme="minorBidi"/>
          <w:color w:val="auto"/>
          <w:sz w:val="18"/>
          <w:lang w:eastAsia="en-US"/>
        </w:rPr>
        <w:t xml:space="preserve"> </w:t>
      </w:r>
      <w:r w:rsidR="0000381B">
        <w:rPr>
          <w:rFonts w:eastAsiaTheme="minorHAnsi" w:cstheme="minorBidi"/>
          <w:color w:val="auto"/>
          <w:sz w:val="18"/>
          <w:lang w:eastAsia="en-US"/>
        </w:rPr>
        <w:t>[</w:t>
      </w:r>
      <w:r w:rsidRPr="00E53A45">
        <w:rPr>
          <w:rFonts w:eastAsiaTheme="minorHAnsi" w:cstheme="minorBidi"/>
          <w:color w:val="auto"/>
          <w:sz w:val="18"/>
          <w:lang w:eastAsia="en-US"/>
        </w:rPr>
        <w:t>Automatisch</w:t>
      </w:r>
      <w:r w:rsidR="003E6EDE">
        <w:rPr>
          <w:rFonts w:eastAsiaTheme="minorHAnsi" w:cstheme="minorBidi"/>
          <w:color w:val="auto"/>
          <w:sz w:val="18"/>
          <w:lang w:eastAsia="en-US"/>
        </w:rPr>
        <w:t xml:space="preserve"> Avond + Nacht verlichting</w:t>
      </w:r>
      <w:r w:rsidR="00B51839">
        <w:rPr>
          <w:rFonts w:eastAsiaTheme="minorHAnsi" w:cstheme="minorBidi"/>
          <w:color w:val="auto"/>
          <w:sz w:val="18"/>
          <w:lang w:eastAsia="en-US"/>
        </w:rPr>
        <w:t xml:space="preserve"> continue</w:t>
      </w:r>
      <w:r w:rsidR="00BF121A">
        <w:rPr>
          <w:rFonts w:eastAsiaTheme="minorHAnsi" w:cstheme="minorBidi"/>
          <w:color w:val="auto"/>
          <w:sz w:val="18"/>
          <w:lang w:eastAsia="en-US"/>
        </w:rPr>
        <w:t>] (Alle v</w:t>
      </w:r>
      <w:r w:rsidR="00BF121A" w:rsidRPr="00703B14">
        <w:rPr>
          <w:rFonts w:eastAsiaTheme="minorHAnsi" w:cstheme="minorBidi"/>
          <w:color w:val="auto"/>
          <w:sz w:val="18"/>
          <w:szCs w:val="22"/>
          <w:lang w:eastAsia="en-US"/>
        </w:rPr>
        <w:t>erlichting moet 15 minuten na zonsondergang automatisch inschakelen</w:t>
      </w:r>
      <w:r w:rsidR="00BF121A">
        <w:rPr>
          <w:rFonts w:eastAsiaTheme="minorHAnsi" w:cstheme="minorBidi"/>
          <w:color w:val="auto"/>
          <w:sz w:val="18"/>
          <w:szCs w:val="22"/>
          <w:lang w:eastAsia="en-US"/>
        </w:rPr>
        <w:t xml:space="preserve"> en alle v</w:t>
      </w:r>
      <w:r w:rsidR="00BF121A" w:rsidRPr="00BF121A">
        <w:rPr>
          <w:rFonts w:eastAsiaTheme="minorHAnsi" w:cstheme="minorBidi"/>
          <w:color w:val="auto"/>
          <w:sz w:val="18"/>
          <w:szCs w:val="22"/>
          <w:lang w:eastAsia="en-US"/>
        </w:rPr>
        <w:t xml:space="preserve">erlichting moet 15 minuten </w:t>
      </w:r>
      <w:r w:rsidR="006A1285">
        <w:rPr>
          <w:rFonts w:eastAsiaTheme="minorHAnsi" w:cstheme="minorBidi"/>
          <w:color w:val="auto"/>
          <w:sz w:val="18"/>
          <w:szCs w:val="22"/>
          <w:lang w:eastAsia="en-US"/>
        </w:rPr>
        <w:t>na</w:t>
      </w:r>
      <w:r w:rsidR="00BF121A" w:rsidRPr="00BF121A">
        <w:rPr>
          <w:rFonts w:eastAsiaTheme="minorHAnsi" w:cstheme="minorBidi"/>
          <w:color w:val="auto"/>
          <w:sz w:val="18"/>
          <w:szCs w:val="22"/>
          <w:lang w:eastAsia="en-US"/>
        </w:rPr>
        <w:t xml:space="preserve"> zonsopgang automatisch uitschakelen</w:t>
      </w:r>
      <w:r w:rsidR="00BF121A">
        <w:rPr>
          <w:rFonts w:eastAsiaTheme="minorHAnsi" w:cstheme="minorBidi"/>
          <w:color w:val="auto"/>
          <w:sz w:val="18"/>
          <w:szCs w:val="22"/>
          <w:lang w:eastAsia="en-US"/>
        </w:rPr>
        <w:t>)</w:t>
      </w:r>
      <w:r w:rsidR="00BF121A" w:rsidRPr="00BF121A">
        <w:rPr>
          <w:rFonts w:eastAsiaTheme="minorHAnsi" w:cstheme="minorBidi"/>
          <w:color w:val="auto"/>
          <w:sz w:val="18"/>
          <w:lang w:eastAsia="en-US"/>
        </w:rPr>
        <w:t>;</w:t>
      </w:r>
    </w:p>
    <w:bookmarkEnd w:id="172"/>
    <w:p w14:paraId="42E33A00" w14:textId="609D8C43" w:rsidR="00B51839" w:rsidRPr="00E30E47" w:rsidRDefault="00B51839" w:rsidP="00E30E47">
      <w:pPr>
        <w:numPr>
          <w:ilvl w:val="3"/>
          <w:numId w:val="169"/>
        </w:numPr>
        <w:autoSpaceDN/>
        <w:spacing w:after="160" w:line="259" w:lineRule="auto"/>
        <w:ind w:left="3079" w:hanging="357"/>
        <w:contextualSpacing/>
        <w:textAlignment w:val="auto"/>
        <w:rPr>
          <w:rFonts w:eastAsiaTheme="minorHAnsi" w:cstheme="minorBidi"/>
          <w:color w:val="auto"/>
          <w:sz w:val="18"/>
          <w:lang w:eastAsia="en-US"/>
        </w:rPr>
      </w:pPr>
      <w:r w:rsidRPr="00BF121A">
        <w:rPr>
          <w:rFonts w:eastAsiaTheme="minorHAnsi" w:cstheme="minorBidi"/>
          <w:i/>
          <w:iCs/>
          <w:color w:val="auto"/>
          <w:sz w:val="18"/>
          <w:lang w:eastAsia="en-US"/>
        </w:rPr>
        <w:t xml:space="preserve">Stand </w:t>
      </w:r>
      <w:r>
        <w:rPr>
          <w:rFonts w:eastAsiaTheme="minorHAnsi" w:cstheme="minorBidi"/>
          <w:i/>
          <w:iCs/>
          <w:color w:val="auto"/>
          <w:sz w:val="18"/>
          <w:lang w:eastAsia="en-US"/>
        </w:rPr>
        <w:t>3</w:t>
      </w:r>
      <w:r w:rsidRPr="00E53A45">
        <w:rPr>
          <w:rFonts w:eastAsiaTheme="minorHAnsi" w:cstheme="minorBidi"/>
          <w:color w:val="auto"/>
          <w:sz w:val="18"/>
          <w:lang w:eastAsia="en-US"/>
        </w:rPr>
        <w:t xml:space="preserve"> </w:t>
      </w:r>
      <w:r>
        <w:rPr>
          <w:rFonts w:eastAsiaTheme="minorHAnsi" w:cstheme="minorBidi"/>
          <w:color w:val="auto"/>
          <w:sz w:val="18"/>
          <w:lang w:eastAsia="en-US"/>
        </w:rPr>
        <w:t>[</w:t>
      </w:r>
      <w:r w:rsidRPr="00E53A45">
        <w:rPr>
          <w:rFonts w:eastAsiaTheme="minorHAnsi" w:cstheme="minorBidi"/>
          <w:color w:val="auto"/>
          <w:sz w:val="18"/>
          <w:lang w:eastAsia="en-US"/>
        </w:rPr>
        <w:t>Automatisch</w:t>
      </w:r>
      <w:r>
        <w:rPr>
          <w:rFonts w:eastAsiaTheme="minorHAnsi" w:cstheme="minorBidi"/>
          <w:color w:val="auto"/>
          <w:sz w:val="18"/>
          <w:lang w:eastAsia="en-US"/>
        </w:rPr>
        <w:t xml:space="preserve"> Avond + Nacht verlichting] (Alle v</w:t>
      </w:r>
      <w:r w:rsidRPr="00703B14">
        <w:rPr>
          <w:rFonts w:eastAsiaTheme="minorHAnsi" w:cstheme="minorBidi"/>
          <w:color w:val="auto"/>
          <w:sz w:val="18"/>
          <w:szCs w:val="22"/>
          <w:lang w:eastAsia="en-US"/>
        </w:rPr>
        <w:t>erlichting moet 15 minuten na zonsondergang automatisch inschakelen</w:t>
      </w:r>
      <w:r>
        <w:rPr>
          <w:rFonts w:eastAsiaTheme="minorHAnsi" w:cstheme="minorBidi"/>
          <w:color w:val="auto"/>
          <w:sz w:val="18"/>
          <w:szCs w:val="22"/>
          <w:lang w:eastAsia="en-US"/>
        </w:rPr>
        <w:t xml:space="preserve"> en om 23:00 uur</w:t>
      </w:r>
      <w:r w:rsidRPr="00BF121A">
        <w:rPr>
          <w:rFonts w:eastAsiaTheme="minorHAnsi" w:cstheme="minorBidi"/>
          <w:color w:val="auto"/>
          <w:sz w:val="18"/>
          <w:szCs w:val="22"/>
          <w:lang w:eastAsia="en-US"/>
        </w:rPr>
        <w:t xml:space="preserve"> </w:t>
      </w:r>
      <w:r>
        <w:rPr>
          <w:rFonts w:eastAsiaTheme="minorHAnsi" w:cstheme="minorBidi"/>
          <w:color w:val="auto"/>
          <w:sz w:val="18"/>
          <w:szCs w:val="22"/>
          <w:lang w:eastAsia="en-US"/>
        </w:rPr>
        <w:t xml:space="preserve">moet 2/3 verlichting </w:t>
      </w:r>
      <w:r w:rsidRPr="00BF121A">
        <w:rPr>
          <w:rFonts w:eastAsiaTheme="minorHAnsi" w:cstheme="minorBidi"/>
          <w:color w:val="auto"/>
          <w:sz w:val="18"/>
          <w:szCs w:val="22"/>
          <w:lang w:eastAsia="en-US"/>
        </w:rPr>
        <w:t xml:space="preserve">automatisch </w:t>
      </w:r>
      <w:r>
        <w:rPr>
          <w:rFonts w:eastAsiaTheme="minorHAnsi" w:cstheme="minorBidi"/>
          <w:color w:val="auto"/>
          <w:sz w:val="18"/>
          <w:szCs w:val="22"/>
          <w:lang w:eastAsia="en-US"/>
        </w:rPr>
        <w:t>uitschakelen en 1/3 verlichting ingeschakeld blijven. De 1/3 verlichting die ingeschakeld blijft moet</w:t>
      </w:r>
      <w:r w:rsidR="00E30E47" w:rsidRPr="00E30E47">
        <w:rPr>
          <w:rFonts w:eastAsiaTheme="minorHAnsi" w:cstheme="minorBidi"/>
          <w:color w:val="auto"/>
          <w:sz w:val="18"/>
          <w:szCs w:val="22"/>
          <w:lang w:eastAsia="en-US"/>
        </w:rPr>
        <w:t xml:space="preserve"> </w:t>
      </w:r>
      <w:r w:rsidR="00E30E47" w:rsidRPr="00BF121A">
        <w:rPr>
          <w:rFonts w:eastAsiaTheme="minorHAnsi" w:cstheme="minorBidi"/>
          <w:color w:val="auto"/>
          <w:sz w:val="18"/>
          <w:szCs w:val="22"/>
          <w:lang w:eastAsia="en-US"/>
        </w:rPr>
        <w:t xml:space="preserve">15 minuten </w:t>
      </w:r>
      <w:r w:rsidR="006A1285">
        <w:rPr>
          <w:rFonts w:eastAsiaTheme="minorHAnsi" w:cstheme="minorBidi"/>
          <w:color w:val="auto"/>
          <w:sz w:val="18"/>
          <w:szCs w:val="22"/>
          <w:lang w:eastAsia="en-US"/>
        </w:rPr>
        <w:t>na</w:t>
      </w:r>
      <w:r w:rsidR="00E30E47" w:rsidRPr="00BF121A">
        <w:rPr>
          <w:rFonts w:eastAsiaTheme="minorHAnsi" w:cstheme="minorBidi"/>
          <w:color w:val="auto"/>
          <w:sz w:val="18"/>
          <w:szCs w:val="22"/>
          <w:lang w:eastAsia="en-US"/>
        </w:rPr>
        <w:t xml:space="preserve"> zonsopgang automatisch uitschakelen</w:t>
      </w:r>
      <w:r w:rsidR="00E30E47">
        <w:rPr>
          <w:rFonts w:eastAsiaTheme="minorHAnsi" w:cstheme="minorBidi"/>
          <w:color w:val="auto"/>
          <w:sz w:val="18"/>
          <w:szCs w:val="22"/>
          <w:lang w:eastAsia="en-US"/>
        </w:rPr>
        <w:t>)</w:t>
      </w:r>
      <w:r w:rsidR="00E30E47" w:rsidRPr="00BF121A">
        <w:rPr>
          <w:rFonts w:eastAsiaTheme="minorHAnsi" w:cstheme="minorBidi"/>
          <w:color w:val="auto"/>
          <w:sz w:val="18"/>
          <w:lang w:eastAsia="en-US"/>
        </w:rPr>
        <w:t>;</w:t>
      </w:r>
    </w:p>
    <w:p w14:paraId="08EEFA5E" w14:textId="6453BCC0" w:rsidR="00E53A45" w:rsidRPr="00E53A45" w:rsidRDefault="00E53A45" w:rsidP="00E53A45">
      <w:pPr>
        <w:numPr>
          <w:ilvl w:val="3"/>
          <w:numId w:val="169"/>
        </w:numPr>
        <w:autoSpaceDN/>
        <w:spacing w:after="160" w:line="259" w:lineRule="auto"/>
        <w:ind w:left="3079" w:hanging="357"/>
        <w:contextualSpacing/>
        <w:textAlignment w:val="auto"/>
        <w:rPr>
          <w:rFonts w:eastAsiaTheme="minorHAnsi" w:cstheme="minorBidi"/>
          <w:color w:val="auto"/>
          <w:sz w:val="18"/>
          <w:lang w:eastAsia="en-US"/>
        </w:rPr>
      </w:pPr>
      <w:r w:rsidRPr="00BF121A">
        <w:rPr>
          <w:rFonts w:eastAsiaTheme="minorHAnsi" w:cstheme="minorBidi"/>
          <w:i/>
          <w:iCs/>
          <w:color w:val="auto"/>
          <w:sz w:val="18"/>
          <w:lang w:eastAsia="en-US"/>
        </w:rPr>
        <w:t xml:space="preserve">Stand </w:t>
      </w:r>
      <w:r w:rsidR="00B51839">
        <w:rPr>
          <w:rFonts w:eastAsiaTheme="minorHAnsi" w:cstheme="minorBidi"/>
          <w:i/>
          <w:iCs/>
          <w:color w:val="auto"/>
          <w:sz w:val="18"/>
          <w:lang w:eastAsia="en-US"/>
        </w:rPr>
        <w:t>4</w:t>
      </w:r>
      <w:r w:rsidRPr="00E53A45">
        <w:rPr>
          <w:rFonts w:eastAsiaTheme="minorHAnsi" w:cstheme="minorBidi"/>
          <w:color w:val="auto"/>
          <w:sz w:val="18"/>
          <w:lang w:eastAsia="en-US"/>
        </w:rPr>
        <w:t xml:space="preserve"> </w:t>
      </w:r>
      <w:r w:rsidR="0000381B">
        <w:rPr>
          <w:rFonts w:eastAsiaTheme="minorHAnsi" w:cstheme="minorBidi"/>
          <w:color w:val="auto"/>
          <w:sz w:val="18"/>
          <w:lang w:eastAsia="en-US"/>
        </w:rPr>
        <w:t>[</w:t>
      </w:r>
      <w:r w:rsidRPr="00E53A45">
        <w:rPr>
          <w:rFonts w:eastAsiaTheme="minorHAnsi" w:cstheme="minorBidi"/>
          <w:color w:val="auto"/>
          <w:sz w:val="18"/>
          <w:lang w:eastAsia="en-US"/>
        </w:rPr>
        <w:t>Avond verlichting</w:t>
      </w:r>
      <w:r w:rsidR="0000381B">
        <w:rPr>
          <w:rFonts w:eastAsiaTheme="minorHAnsi" w:cstheme="minorBidi"/>
          <w:color w:val="auto"/>
          <w:sz w:val="18"/>
          <w:lang w:eastAsia="en-US"/>
        </w:rPr>
        <w:t>]</w:t>
      </w:r>
      <w:r w:rsidR="00BF121A" w:rsidRPr="00BF121A">
        <w:rPr>
          <w:rFonts w:eastAsiaTheme="minorHAnsi" w:cstheme="minorBidi"/>
          <w:color w:val="auto"/>
          <w:sz w:val="18"/>
          <w:lang w:eastAsia="en-US"/>
        </w:rPr>
        <w:t xml:space="preserve"> </w:t>
      </w:r>
      <w:r w:rsidR="00BF121A">
        <w:rPr>
          <w:rFonts w:eastAsiaTheme="minorHAnsi" w:cstheme="minorBidi"/>
          <w:color w:val="auto"/>
          <w:sz w:val="18"/>
          <w:lang w:eastAsia="en-US"/>
        </w:rPr>
        <w:t>(Alle v</w:t>
      </w:r>
      <w:r w:rsidR="00BF121A" w:rsidRPr="00703B14">
        <w:rPr>
          <w:rFonts w:eastAsiaTheme="minorHAnsi" w:cstheme="minorBidi"/>
          <w:color w:val="auto"/>
          <w:sz w:val="18"/>
          <w:szCs w:val="22"/>
          <w:lang w:eastAsia="en-US"/>
        </w:rPr>
        <w:t>erlichting moet 15 minuten na zonsondergang automatisch inschakelen</w:t>
      </w:r>
      <w:r w:rsidR="00BF121A">
        <w:rPr>
          <w:rFonts w:eastAsiaTheme="minorHAnsi" w:cstheme="minorBidi"/>
          <w:color w:val="auto"/>
          <w:sz w:val="18"/>
          <w:szCs w:val="22"/>
          <w:lang w:eastAsia="en-US"/>
        </w:rPr>
        <w:t xml:space="preserve"> en alle v</w:t>
      </w:r>
      <w:r w:rsidR="00BF121A" w:rsidRPr="00BF121A">
        <w:rPr>
          <w:rFonts w:eastAsiaTheme="minorHAnsi" w:cstheme="minorBidi"/>
          <w:color w:val="auto"/>
          <w:sz w:val="18"/>
          <w:szCs w:val="22"/>
          <w:lang w:eastAsia="en-US"/>
        </w:rPr>
        <w:t xml:space="preserve">erlichting moet </w:t>
      </w:r>
      <w:r w:rsidR="00BF121A">
        <w:rPr>
          <w:rFonts w:eastAsiaTheme="minorHAnsi" w:cstheme="minorBidi"/>
          <w:color w:val="auto"/>
          <w:sz w:val="18"/>
          <w:szCs w:val="22"/>
          <w:lang w:eastAsia="en-US"/>
        </w:rPr>
        <w:t>om 23:00 uur</w:t>
      </w:r>
      <w:r w:rsidR="00BF121A" w:rsidRPr="00BF121A">
        <w:rPr>
          <w:rFonts w:eastAsiaTheme="minorHAnsi" w:cstheme="minorBidi"/>
          <w:color w:val="auto"/>
          <w:sz w:val="18"/>
          <w:szCs w:val="22"/>
          <w:lang w:eastAsia="en-US"/>
        </w:rPr>
        <w:t xml:space="preserve"> automatisch uitschakelen</w:t>
      </w:r>
      <w:r w:rsidR="00BF121A">
        <w:rPr>
          <w:rFonts w:eastAsiaTheme="minorHAnsi" w:cstheme="minorBidi"/>
          <w:color w:val="auto"/>
          <w:sz w:val="18"/>
          <w:szCs w:val="22"/>
          <w:lang w:eastAsia="en-US"/>
        </w:rPr>
        <w:t>)</w:t>
      </w:r>
      <w:r w:rsidR="00BF121A">
        <w:rPr>
          <w:rFonts w:eastAsiaTheme="minorHAnsi" w:cstheme="minorBidi"/>
          <w:color w:val="auto"/>
          <w:sz w:val="18"/>
          <w:lang w:eastAsia="en-US"/>
        </w:rPr>
        <w:t>;</w:t>
      </w:r>
    </w:p>
    <w:p w14:paraId="130FB496" w14:textId="10FF8BAC" w:rsidR="00E53A45" w:rsidRPr="00BF121A" w:rsidRDefault="00E53A45" w:rsidP="00BF121A">
      <w:pPr>
        <w:numPr>
          <w:ilvl w:val="3"/>
          <w:numId w:val="169"/>
        </w:numPr>
        <w:autoSpaceDN/>
        <w:spacing w:after="160" w:line="259" w:lineRule="auto"/>
        <w:ind w:left="3079" w:hanging="357"/>
        <w:contextualSpacing/>
        <w:textAlignment w:val="auto"/>
        <w:rPr>
          <w:rFonts w:eastAsiaTheme="minorHAnsi" w:cstheme="minorBidi"/>
          <w:color w:val="auto"/>
          <w:sz w:val="18"/>
          <w:lang w:eastAsia="en-US"/>
        </w:rPr>
      </w:pPr>
      <w:r w:rsidRPr="00BF121A">
        <w:rPr>
          <w:rFonts w:eastAsiaTheme="minorHAnsi" w:cstheme="minorBidi"/>
          <w:i/>
          <w:iCs/>
          <w:color w:val="auto"/>
          <w:sz w:val="18"/>
          <w:szCs w:val="22"/>
          <w:lang w:eastAsia="en-US"/>
        </w:rPr>
        <w:lastRenderedPageBreak/>
        <w:t xml:space="preserve">Stand </w:t>
      </w:r>
      <w:r w:rsidR="00B51839">
        <w:rPr>
          <w:rFonts w:eastAsiaTheme="minorHAnsi" w:cstheme="minorBidi"/>
          <w:i/>
          <w:iCs/>
          <w:color w:val="auto"/>
          <w:sz w:val="18"/>
          <w:szCs w:val="22"/>
          <w:lang w:eastAsia="en-US"/>
        </w:rPr>
        <w:t>5</w:t>
      </w:r>
      <w:r>
        <w:rPr>
          <w:rFonts w:eastAsiaTheme="minorHAnsi" w:cstheme="minorBidi"/>
          <w:color w:val="auto"/>
          <w:sz w:val="18"/>
          <w:szCs w:val="22"/>
          <w:lang w:eastAsia="en-US"/>
        </w:rPr>
        <w:t xml:space="preserve"> </w:t>
      </w:r>
      <w:r w:rsidR="0000381B">
        <w:rPr>
          <w:rFonts w:eastAsiaTheme="minorHAnsi" w:cstheme="minorBidi"/>
          <w:color w:val="auto"/>
          <w:sz w:val="18"/>
          <w:szCs w:val="22"/>
          <w:lang w:eastAsia="en-US"/>
        </w:rPr>
        <w:t>[</w:t>
      </w:r>
      <w:r>
        <w:rPr>
          <w:rFonts w:eastAsiaTheme="minorHAnsi" w:cstheme="minorBidi"/>
          <w:color w:val="auto"/>
          <w:sz w:val="18"/>
          <w:szCs w:val="22"/>
          <w:lang w:eastAsia="en-US"/>
        </w:rPr>
        <w:t>Nacht verlichting</w:t>
      </w:r>
      <w:r w:rsidR="0000381B">
        <w:rPr>
          <w:rFonts w:eastAsiaTheme="minorHAnsi" w:cstheme="minorBidi"/>
          <w:color w:val="auto"/>
          <w:sz w:val="18"/>
          <w:szCs w:val="22"/>
          <w:lang w:eastAsia="en-US"/>
        </w:rPr>
        <w:t>]</w:t>
      </w:r>
      <w:r w:rsidR="00BF121A" w:rsidRPr="00BF121A">
        <w:rPr>
          <w:rFonts w:eastAsiaTheme="minorHAnsi" w:cstheme="minorBidi"/>
          <w:color w:val="auto"/>
          <w:sz w:val="18"/>
          <w:lang w:eastAsia="en-US"/>
        </w:rPr>
        <w:t xml:space="preserve"> </w:t>
      </w:r>
      <w:r w:rsidR="00BF121A">
        <w:rPr>
          <w:rFonts w:eastAsiaTheme="minorHAnsi" w:cstheme="minorBidi"/>
          <w:color w:val="auto"/>
          <w:sz w:val="18"/>
          <w:lang w:eastAsia="en-US"/>
        </w:rPr>
        <w:t>(1/3 van de v</w:t>
      </w:r>
      <w:r w:rsidR="00BF121A" w:rsidRPr="00703B14">
        <w:rPr>
          <w:rFonts w:eastAsiaTheme="minorHAnsi" w:cstheme="minorBidi"/>
          <w:color w:val="auto"/>
          <w:sz w:val="18"/>
          <w:szCs w:val="22"/>
          <w:lang w:eastAsia="en-US"/>
        </w:rPr>
        <w:t xml:space="preserve">erlichting moet </w:t>
      </w:r>
      <w:r w:rsidR="00BF121A">
        <w:rPr>
          <w:rFonts w:eastAsiaTheme="minorHAnsi" w:cstheme="minorBidi"/>
          <w:color w:val="auto"/>
          <w:sz w:val="18"/>
          <w:szCs w:val="22"/>
          <w:lang w:eastAsia="en-US"/>
        </w:rPr>
        <w:t>om 23:00 uur automatisch</w:t>
      </w:r>
      <w:r w:rsidR="00BF121A" w:rsidRPr="00703B14">
        <w:rPr>
          <w:rFonts w:eastAsiaTheme="minorHAnsi" w:cstheme="minorBidi"/>
          <w:color w:val="auto"/>
          <w:sz w:val="18"/>
          <w:szCs w:val="22"/>
          <w:lang w:eastAsia="en-US"/>
        </w:rPr>
        <w:t xml:space="preserve"> inschakelen</w:t>
      </w:r>
      <w:r w:rsidR="00BF121A">
        <w:rPr>
          <w:rFonts w:eastAsiaTheme="minorHAnsi" w:cstheme="minorBidi"/>
          <w:color w:val="auto"/>
          <w:sz w:val="18"/>
          <w:szCs w:val="22"/>
          <w:lang w:eastAsia="en-US"/>
        </w:rPr>
        <w:t xml:space="preserve"> en </w:t>
      </w:r>
      <w:r w:rsidR="00BF121A" w:rsidRPr="00BF121A">
        <w:rPr>
          <w:rFonts w:eastAsiaTheme="minorHAnsi" w:cstheme="minorBidi"/>
          <w:color w:val="auto"/>
          <w:sz w:val="18"/>
          <w:szCs w:val="22"/>
          <w:lang w:eastAsia="en-US"/>
        </w:rPr>
        <w:t xml:space="preserve">15 minuten </w:t>
      </w:r>
      <w:r w:rsidR="006A1285">
        <w:rPr>
          <w:rFonts w:eastAsiaTheme="minorHAnsi" w:cstheme="minorBidi"/>
          <w:color w:val="auto"/>
          <w:sz w:val="18"/>
          <w:szCs w:val="22"/>
          <w:lang w:eastAsia="en-US"/>
        </w:rPr>
        <w:t>na</w:t>
      </w:r>
      <w:r w:rsidR="00BF121A" w:rsidRPr="00BF121A">
        <w:rPr>
          <w:rFonts w:eastAsiaTheme="minorHAnsi" w:cstheme="minorBidi"/>
          <w:color w:val="auto"/>
          <w:sz w:val="18"/>
          <w:szCs w:val="22"/>
          <w:lang w:eastAsia="en-US"/>
        </w:rPr>
        <w:t xml:space="preserve"> zonsopgang automatisch uitschakelen</w:t>
      </w:r>
      <w:r w:rsidR="00BF121A">
        <w:rPr>
          <w:rFonts w:eastAsiaTheme="minorHAnsi" w:cstheme="minorBidi"/>
          <w:color w:val="auto"/>
          <w:sz w:val="18"/>
          <w:szCs w:val="22"/>
          <w:lang w:eastAsia="en-US"/>
        </w:rPr>
        <w:t>)</w:t>
      </w:r>
      <w:r w:rsidR="00BF121A" w:rsidRPr="00BF121A">
        <w:rPr>
          <w:rFonts w:eastAsiaTheme="minorHAnsi" w:cstheme="minorBidi"/>
          <w:color w:val="auto"/>
          <w:sz w:val="18"/>
          <w:lang w:eastAsia="en-US"/>
        </w:rPr>
        <w:t>;</w:t>
      </w:r>
    </w:p>
    <w:p w14:paraId="47BCA1B1" w14:textId="77777777" w:rsidR="00703B14" w:rsidRPr="00703B14" w:rsidRDefault="00703B14" w:rsidP="00F10FA2">
      <w:pPr>
        <w:numPr>
          <w:ilvl w:val="2"/>
          <w:numId w:val="169"/>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Benodigde </w:t>
      </w:r>
      <w:proofErr w:type="spellStart"/>
      <w:r w:rsidRPr="00703B14">
        <w:rPr>
          <w:rFonts w:eastAsiaTheme="minorHAnsi" w:cstheme="minorBidi"/>
          <w:color w:val="auto"/>
          <w:sz w:val="18"/>
          <w:szCs w:val="22"/>
          <w:lang w:eastAsia="en-US"/>
        </w:rPr>
        <w:t>voorbeveiligde</w:t>
      </w:r>
      <w:proofErr w:type="spellEnd"/>
      <w:r w:rsidRPr="00703B14">
        <w:rPr>
          <w:rFonts w:eastAsiaTheme="minorHAnsi" w:cstheme="minorBidi"/>
          <w:color w:val="auto"/>
          <w:sz w:val="18"/>
          <w:szCs w:val="22"/>
          <w:lang w:eastAsia="en-US"/>
        </w:rPr>
        <w:t xml:space="preserve"> afgaande actieve 3-fasen voedingsgroepen;</w:t>
      </w:r>
    </w:p>
    <w:p w14:paraId="2A93E3BC" w14:textId="77777777" w:rsidR="00703B14" w:rsidRPr="00703B14" w:rsidRDefault="00703B14" w:rsidP="00F10FA2">
      <w:pPr>
        <w:numPr>
          <w:ilvl w:val="2"/>
          <w:numId w:val="169"/>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Twee stuks </w:t>
      </w:r>
      <w:proofErr w:type="spellStart"/>
      <w:r w:rsidRPr="00703B14">
        <w:rPr>
          <w:rFonts w:eastAsiaTheme="minorHAnsi" w:cstheme="minorBidi"/>
          <w:color w:val="auto"/>
          <w:sz w:val="18"/>
          <w:szCs w:val="22"/>
          <w:lang w:eastAsia="en-US"/>
        </w:rPr>
        <w:t>voorbeveiligde</w:t>
      </w:r>
      <w:proofErr w:type="spellEnd"/>
      <w:r w:rsidRPr="00703B14">
        <w:rPr>
          <w:rFonts w:eastAsiaTheme="minorHAnsi" w:cstheme="minorBidi"/>
          <w:color w:val="auto"/>
          <w:sz w:val="18"/>
          <w:szCs w:val="22"/>
          <w:lang w:eastAsia="en-US"/>
        </w:rPr>
        <w:t xml:space="preserve"> afgaande reserve 3-fasen voedingsgroepen;</w:t>
      </w:r>
    </w:p>
    <w:p w14:paraId="06947460" w14:textId="77777777" w:rsidR="00703B14" w:rsidRPr="00703B14" w:rsidRDefault="00703B14" w:rsidP="00F10FA2">
      <w:pPr>
        <w:numPr>
          <w:ilvl w:val="2"/>
          <w:numId w:val="169"/>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Aansluiting lichtcel</w:t>
      </w:r>
    </w:p>
    <w:p w14:paraId="08412886" w14:textId="77777777" w:rsidR="00703B14" w:rsidRPr="00703B14" w:rsidRDefault="00703B14" w:rsidP="00F10FA2">
      <w:pPr>
        <w:numPr>
          <w:ilvl w:val="2"/>
          <w:numId w:val="169"/>
        </w:numPr>
        <w:autoSpaceDN/>
        <w:spacing w:after="160" w:line="259" w:lineRule="auto"/>
        <w:ind w:left="273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Inschakelstroombegrenzers, bij het ontbreken in armaturen</w:t>
      </w:r>
    </w:p>
    <w:p w14:paraId="46BC3F26" w14:textId="77777777" w:rsidR="00703B14" w:rsidRPr="00703B14" w:rsidRDefault="00703B14" w:rsidP="00F10FA2">
      <w:pPr>
        <w:numPr>
          <w:ilvl w:val="0"/>
          <w:numId w:val="42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Bij ontbreken verlichtingsbediening, moeten alle eventuele aansluitingen voor sturing onder in de mast bereikbaar zijn.</w:t>
      </w:r>
    </w:p>
    <w:p w14:paraId="3ECF5D8F" w14:textId="77777777" w:rsidR="00703B14" w:rsidRPr="00703B14" w:rsidRDefault="00703B14" w:rsidP="00F10FA2">
      <w:pPr>
        <w:numPr>
          <w:ilvl w:val="0"/>
          <w:numId w:val="421"/>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Indien armaturen niet voorzien zijn van inschakelstroombegrenzers, moet in de schakel- en verdeelinrichting, in de actief afgaande voeding(en) componenten worden opgenomen die de inschakelstromen begrenzen.  </w:t>
      </w:r>
    </w:p>
    <w:p w14:paraId="34451F1A"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5AC6EE5A"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EISEN EN VOORWAARDEN VERLICHTINGSBEDIENING VERLICHTING GEMONTEERD BUITENZIJDE GEBOUWEN EN/OF OVERIGE BOUWWERKEN</w:t>
      </w:r>
    </w:p>
    <w:p w14:paraId="1CB2DE98" w14:textId="77777777" w:rsidR="00703B14" w:rsidRPr="00703B14" w:rsidRDefault="00703B14" w:rsidP="00F10FA2">
      <w:pPr>
        <w:numPr>
          <w:ilvl w:val="0"/>
          <w:numId w:val="384"/>
        </w:numPr>
        <w:autoSpaceDN/>
        <w:spacing w:after="160" w:line="259" w:lineRule="auto"/>
        <w:ind w:left="2041"/>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Verlichtingsbediening moet na spanningsonderbreking(en) automatisch weer in bedrijf komen, en hervat zonder tussenkomst alle functies en de gehele werking. Alle gegevens van voor de spanningsonderbreking(en) moeten na het hervatten weer beschikbaar zijn.</w:t>
      </w:r>
    </w:p>
    <w:p w14:paraId="15123647" w14:textId="77777777" w:rsidR="00703B14" w:rsidRPr="00703B14" w:rsidRDefault="00703B14" w:rsidP="00F10FA2">
      <w:pPr>
        <w:numPr>
          <w:ilvl w:val="0"/>
          <w:numId w:val="384"/>
        </w:numPr>
        <w:autoSpaceDN/>
        <w:spacing w:after="160" w:line="259" w:lineRule="auto"/>
        <w:ind w:left="2041"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 moet binnen 0,5 seconde reageren op de bediening waarvoor algemeen geldt:</w:t>
      </w:r>
    </w:p>
    <w:p w14:paraId="76B8F916" w14:textId="77777777"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bookmarkStart w:id="173" w:name="_Hlk209103598"/>
      <w:r w:rsidRPr="00703B14">
        <w:rPr>
          <w:rFonts w:eastAsiaTheme="minorHAnsi" w:cstheme="minorBidi"/>
          <w:color w:val="auto"/>
          <w:sz w:val="18"/>
          <w:szCs w:val="22"/>
          <w:lang w:eastAsia="en-US"/>
        </w:rPr>
        <w:t>Verlichting moet 15 minuten na zonsondergang automatisch inschakelen;</w:t>
      </w:r>
    </w:p>
    <w:p w14:paraId="3138C325" w14:textId="7936FE2A" w:rsidR="00703B14" w:rsidRPr="00703B14" w:rsidRDefault="00703B14" w:rsidP="00F10FA2">
      <w:pPr>
        <w:numPr>
          <w:ilvl w:val="1"/>
          <w:numId w:val="384"/>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Verlichting moet 15 minuten </w:t>
      </w:r>
      <w:r w:rsidR="006A1285">
        <w:rPr>
          <w:rFonts w:eastAsiaTheme="minorHAnsi" w:cstheme="minorBidi"/>
          <w:color w:val="auto"/>
          <w:sz w:val="18"/>
          <w:szCs w:val="22"/>
          <w:lang w:eastAsia="en-US"/>
        </w:rPr>
        <w:t>na</w:t>
      </w:r>
      <w:r w:rsidRPr="00703B14">
        <w:rPr>
          <w:rFonts w:eastAsiaTheme="minorHAnsi" w:cstheme="minorBidi"/>
          <w:color w:val="auto"/>
          <w:sz w:val="18"/>
          <w:szCs w:val="22"/>
          <w:lang w:eastAsia="en-US"/>
        </w:rPr>
        <w:t xml:space="preserve"> zonsopgang automatisch uitschakelen</w:t>
      </w:r>
      <w:bookmarkEnd w:id="173"/>
      <w:r w:rsidRPr="00703B14">
        <w:rPr>
          <w:rFonts w:eastAsiaTheme="minorHAnsi" w:cstheme="minorBidi"/>
          <w:color w:val="auto"/>
          <w:sz w:val="18"/>
          <w:szCs w:val="22"/>
          <w:lang w:eastAsia="en-US"/>
        </w:rPr>
        <w:t>.</w:t>
      </w:r>
    </w:p>
    <w:p w14:paraId="69A3298C"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verlichtingsbediening voor armaturen aan buitenzijde gebouwen en/of bouwwerken dienen “en block”, automatisch aan- en uit te schakelen middels detectie van een centrale schemerschakelaar.</w:t>
      </w:r>
    </w:p>
    <w:p w14:paraId="337DC829"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Verlichtingsbediening middels bewegingsdetectie is niet toegestaan.</w:t>
      </w:r>
    </w:p>
    <w:p w14:paraId="7B74A0BC"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Bij 1 op 1 vervanging bestaande verlichting, bestaande voeding(en) handhaven.</w:t>
      </w:r>
    </w:p>
    <w:p w14:paraId="44475651"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Indien armaturen bij 1 op 1 vervanging niet voorzien zijn van inschakelstroombegrenzers, moet in de schakel- en verdeelinrichting, in de actief afgaande voeding(en) componenten worden opgenomen die de inschakelstromen begrenzen.</w:t>
      </w:r>
    </w:p>
    <w:p w14:paraId="7FC72B60"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Bij installatie nieuwe verlichting op nieuwe locaties aan een gebouw en/of bouwwerk, deze voeden vanuit een nieuw te plaatsen sectiekast in het terrein onder de navolgende (aanvullende) voorwaarden:</w:t>
      </w:r>
    </w:p>
    <w:p w14:paraId="16D80CCB" w14:textId="77777777" w:rsidR="00703B14" w:rsidRPr="00703B14" w:rsidRDefault="00703B14" w:rsidP="00F10FA2">
      <w:pPr>
        <w:numPr>
          <w:ilvl w:val="1"/>
          <w:numId w:val="420"/>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sectiekast alleen bestemd voor terreinverlichting;</w:t>
      </w:r>
    </w:p>
    <w:p w14:paraId="796F9897" w14:textId="77777777" w:rsidR="00703B14" w:rsidRPr="00703B14" w:rsidRDefault="00703B14" w:rsidP="00F10FA2">
      <w:pPr>
        <w:numPr>
          <w:ilvl w:val="1"/>
          <w:numId w:val="420"/>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armaturen separaat voeden vanuit de sectiekast;</w:t>
      </w:r>
    </w:p>
    <w:p w14:paraId="493DD8AF" w14:textId="77777777" w:rsidR="00703B14" w:rsidRPr="00703B14" w:rsidRDefault="00703B14" w:rsidP="00F10FA2">
      <w:pPr>
        <w:numPr>
          <w:ilvl w:val="1"/>
          <w:numId w:val="420"/>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bekabeling inpandig een gesloten gebouw voeren of aan de achterzijde van een (deels) open bouwwerk zonder tussenkomst van lasdozen.</w:t>
      </w:r>
    </w:p>
    <w:p w14:paraId="64AE86EA" w14:textId="77777777" w:rsidR="00703B14" w:rsidRPr="00703B14" w:rsidRDefault="00703B14" w:rsidP="00F10FA2">
      <w:pPr>
        <w:numPr>
          <w:ilvl w:val="1"/>
          <w:numId w:val="420"/>
        </w:numPr>
        <w:autoSpaceDN/>
        <w:spacing w:after="160" w:line="259" w:lineRule="auto"/>
        <w:ind w:left="239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bekabeling naar armaturen mag als 2-aderige grondkabel worden uitgevoerd met een aderdoorsnede van minimaal 2,5 mm</w:t>
      </w:r>
      <w:r w:rsidRPr="00703B14">
        <w:rPr>
          <w:rFonts w:eastAsiaTheme="minorHAnsi" w:cstheme="minorBidi"/>
          <w:color w:val="auto"/>
          <w:sz w:val="18"/>
          <w:szCs w:val="22"/>
          <w:vertAlign w:val="superscript"/>
          <w:lang w:eastAsia="en-US"/>
        </w:rPr>
        <w:t xml:space="preserve">2 </w:t>
      </w:r>
    </w:p>
    <w:p w14:paraId="167ABAF1"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Stamvoeding sectiekast voorzien vanuit een lichtmast of opnemen tussen 2 lichtmasten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het IN en UIT principe (</w:t>
      </w:r>
      <w:proofErr w:type="spellStart"/>
      <w:r w:rsidRPr="00703B14">
        <w:rPr>
          <w:rFonts w:eastAsiaTheme="minorHAnsi" w:cstheme="minorBidi"/>
          <w:color w:val="auto"/>
          <w:sz w:val="18"/>
          <w:szCs w:val="22"/>
          <w:lang w:eastAsia="en-US"/>
        </w:rPr>
        <w:t>doorlussysteem</w:t>
      </w:r>
      <w:proofErr w:type="spellEnd"/>
      <w:r w:rsidRPr="00703B14">
        <w:rPr>
          <w:rFonts w:eastAsiaTheme="minorHAnsi" w:cstheme="minorBidi"/>
          <w:color w:val="auto"/>
          <w:sz w:val="18"/>
          <w:szCs w:val="22"/>
          <w:lang w:eastAsia="en-US"/>
        </w:rPr>
        <w:t>)</w:t>
      </w:r>
    </w:p>
    <w:p w14:paraId="7D6273A8"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Stamvoeding sectiekast uitvoeren in een 4-aderige grondkabel met een aderdoorsnede van minimaal 6 mm</w:t>
      </w:r>
      <w:r w:rsidRPr="00703B14">
        <w:rPr>
          <w:rFonts w:eastAsiaTheme="minorHAnsi" w:cstheme="minorBidi"/>
          <w:color w:val="auto"/>
          <w:sz w:val="18"/>
          <w:szCs w:val="22"/>
          <w:vertAlign w:val="superscript"/>
          <w:lang w:eastAsia="en-US"/>
        </w:rPr>
        <w:t xml:space="preserve">2 </w:t>
      </w:r>
      <w:r w:rsidRPr="00703B14">
        <w:rPr>
          <w:rFonts w:eastAsiaTheme="minorHAnsi" w:cstheme="minorBidi"/>
          <w:color w:val="auto"/>
          <w:sz w:val="18"/>
          <w:szCs w:val="22"/>
          <w:lang w:eastAsia="en-US"/>
        </w:rPr>
        <w:t>tenzij uit de kabelberekeningen een grotere dimensionering van de aderdiameter volgt.</w:t>
      </w:r>
    </w:p>
    <w:p w14:paraId="44FBF881" w14:textId="77777777" w:rsidR="00703B14" w:rsidRPr="00703B14" w:rsidRDefault="00703B14" w:rsidP="00F10FA2">
      <w:pPr>
        <w:numPr>
          <w:ilvl w:val="0"/>
          <w:numId w:val="420"/>
        </w:numPr>
        <w:autoSpaceDN/>
        <w:spacing w:after="160" w:line="259" w:lineRule="auto"/>
        <w:ind w:left="2058" w:hanging="357"/>
        <w:contextualSpacing/>
        <w:textAlignment w:val="auto"/>
        <w:rPr>
          <w:rFonts w:eastAsiaTheme="minorHAnsi" w:cstheme="minorBidi"/>
          <w:b/>
          <w:bCs/>
          <w:color w:val="auto"/>
          <w:sz w:val="18"/>
          <w:szCs w:val="22"/>
          <w:lang w:eastAsia="en-US"/>
        </w:rPr>
      </w:pPr>
      <w:r w:rsidRPr="00703B14">
        <w:rPr>
          <w:rFonts w:eastAsiaTheme="minorHAnsi" w:cstheme="minorBidi"/>
          <w:color w:val="auto"/>
          <w:sz w:val="18"/>
          <w:szCs w:val="22"/>
          <w:lang w:eastAsia="en-US"/>
        </w:rPr>
        <w:t xml:space="preserve">Bediening verlichting, aangesloten op een sectiekast, uitvoeren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beschrijving: VERLICHTINGSBEDIENING LICHTMASTEN ALSMEDE VOET-, FIETSPAD EN PLEINVERLICHTING</w:t>
      </w:r>
    </w:p>
    <w:p w14:paraId="11794C1A"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75692FC0"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DEMONTAGEWERKZAAMHEDEN</w:t>
      </w:r>
    </w:p>
    <w:p w14:paraId="5F59BC54"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aannemer van het </w:t>
      </w:r>
      <w:r w:rsidRPr="00703B14">
        <w:rPr>
          <w:rFonts w:eastAsiaTheme="minorHAnsi" w:cstheme="minorBidi"/>
          <w:i/>
          <w:iCs/>
          <w:color w:val="auto"/>
          <w:sz w:val="18"/>
          <w:szCs w:val="22"/>
          <w:lang w:eastAsia="en-US"/>
        </w:rPr>
        <w:t>RAW bestek infra</w:t>
      </w:r>
      <w:r w:rsidRPr="00703B14">
        <w:rPr>
          <w:rFonts w:eastAsiaTheme="minorHAnsi" w:cstheme="minorBidi"/>
          <w:color w:val="auto"/>
          <w:sz w:val="18"/>
          <w:szCs w:val="22"/>
          <w:lang w:eastAsia="en-US"/>
        </w:rPr>
        <w:t xml:space="preserve"> is verplicht de lichtmasten en armaturen (terreinverlichting c.q. openbare verlichting) te verwijderen conform opgave in het </w:t>
      </w:r>
      <w:r w:rsidRPr="00703B14">
        <w:rPr>
          <w:rFonts w:eastAsiaTheme="minorHAnsi" w:cstheme="minorBidi"/>
          <w:i/>
          <w:iCs/>
          <w:color w:val="auto"/>
          <w:sz w:val="18"/>
          <w:szCs w:val="22"/>
          <w:lang w:eastAsia="en-US"/>
        </w:rPr>
        <w:t>RAW bestek infra</w:t>
      </w:r>
      <w:r w:rsidRPr="00703B14">
        <w:rPr>
          <w:rFonts w:eastAsiaTheme="minorHAnsi" w:cstheme="minorBidi"/>
          <w:color w:val="auto"/>
          <w:sz w:val="18"/>
          <w:szCs w:val="22"/>
          <w:lang w:eastAsia="en-US"/>
        </w:rPr>
        <w:t xml:space="preserve"> en bijbehorende tekeningen.</w:t>
      </w:r>
    </w:p>
    <w:bookmarkEnd w:id="171"/>
    <w:p w14:paraId="109ACBCB"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1D88E617"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74" w:name="_Hlk193990840"/>
      <w:r w:rsidRPr="00703B14">
        <w:rPr>
          <w:rFonts w:eastAsiaTheme="minorHAnsi" w:cstheme="minorBidi"/>
          <w:color w:val="auto"/>
          <w:sz w:val="18"/>
          <w:szCs w:val="22"/>
          <w:lang w:eastAsia="en-US"/>
        </w:rPr>
        <w:t>De aannemer van dit bestek wordt t.a.v. demontagewerkzaamheden verplicht:</w:t>
      </w:r>
    </w:p>
    <w:p w14:paraId="27EFD4CD"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bookmarkStart w:id="175" w:name="_Hlk193991144"/>
      <w:bookmarkEnd w:id="174"/>
      <w:r w:rsidRPr="00703B14">
        <w:rPr>
          <w:rFonts w:eastAsiaTheme="minorHAnsi" w:cstheme="minorBidi"/>
          <w:color w:val="auto"/>
          <w:sz w:val="18"/>
          <w:szCs w:val="22"/>
          <w:lang w:eastAsia="en-US"/>
        </w:rPr>
        <w:t>de te verwijderen lichtmasten veilig te stellen;</w:t>
      </w:r>
    </w:p>
    <w:p w14:paraId="36C38B26"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het bestaande kabelbeloop te inventariseren </w:t>
      </w:r>
      <w:bookmarkEnd w:id="175"/>
      <w:r w:rsidRPr="00703B14">
        <w:rPr>
          <w:rFonts w:eastAsiaTheme="minorHAnsi" w:cstheme="minorBidi"/>
          <w:color w:val="auto"/>
          <w:sz w:val="18"/>
          <w:szCs w:val="22"/>
          <w:lang w:eastAsia="en-US"/>
        </w:rPr>
        <w:t xml:space="preserve">en te </w:t>
      </w:r>
      <w:proofErr w:type="spellStart"/>
      <w:r w:rsidRPr="00703B14">
        <w:rPr>
          <w:rFonts w:eastAsiaTheme="minorHAnsi" w:cstheme="minorBidi"/>
          <w:color w:val="auto"/>
          <w:sz w:val="18"/>
          <w:szCs w:val="22"/>
          <w:lang w:eastAsia="en-US"/>
        </w:rPr>
        <w:t>verifieren</w:t>
      </w:r>
      <w:proofErr w:type="spellEnd"/>
      <w:r w:rsidRPr="00703B14">
        <w:rPr>
          <w:rFonts w:eastAsiaTheme="minorHAnsi" w:cstheme="minorBidi"/>
          <w:color w:val="auto"/>
          <w:sz w:val="18"/>
          <w:szCs w:val="22"/>
          <w:lang w:eastAsia="en-US"/>
        </w:rPr>
        <w:t xml:space="preserve"> aan de hand van de tekeningen en </w:t>
      </w:r>
      <w:proofErr w:type="spellStart"/>
      <w:r w:rsidRPr="00703B14">
        <w:rPr>
          <w:rFonts w:eastAsiaTheme="minorHAnsi" w:cstheme="minorBidi"/>
          <w:color w:val="auto"/>
          <w:sz w:val="18"/>
          <w:szCs w:val="22"/>
          <w:lang w:eastAsia="en-US"/>
        </w:rPr>
        <w:t>Klic</w:t>
      </w:r>
      <w:proofErr w:type="spellEnd"/>
      <w:r w:rsidRPr="00703B14">
        <w:rPr>
          <w:rFonts w:eastAsiaTheme="minorHAnsi" w:cstheme="minorBidi"/>
          <w:color w:val="auto"/>
          <w:sz w:val="18"/>
          <w:szCs w:val="22"/>
          <w:lang w:eastAsia="en-US"/>
        </w:rPr>
        <w:t>;</w:t>
      </w:r>
    </w:p>
    <w:p w14:paraId="06BE0002"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bestaande kabels uit de grond te verwijderen tot aan:</w:t>
      </w:r>
    </w:p>
    <w:p w14:paraId="4212FFFA" w14:textId="77777777" w:rsidR="00703B14" w:rsidRPr="00703B14" w:rsidRDefault="00703B14" w:rsidP="00F10FA2">
      <w:pPr>
        <w:numPr>
          <w:ilvl w:val="1"/>
          <w:numId w:val="368"/>
        </w:numPr>
        <w:autoSpaceDN/>
        <w:spacing w:after="160" w:line="259" w:lineRule="auto"/>
        <w:ind w:left="2415"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schakel- en verdeelinrichting;</w:t>
      </w:r>
    </w:p>
    <w:p w14:paraId="6DF2FCF3" w14:textId="77777777" w:rsidR="00703B14" w:rsidRPr="00703B14" w:rsidRDefault="00703B14" w:rsidP="00F10FA2">
      <w:pPr>
        <w:numPr>
          <w:ilvl w:val="1"/>
          <w:numId w:val="368"/>
        </w:numPr>
        <w:autoSpaceDN/>
        <w:spacing w:after="160" w:line="259" w:lineRule="auto"/>
        <w:ind w:left="2415"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lichtmast die in bedrijf moet blijven en niet verwijderd hoeft te worden.</w:t>
      </w:r>
    </w:p>
    <w:p w14:paraId="1DDEDC08" w14:textId="77777777" w:rsidR="00703B14" w:rsidRPr="00703B14" w:rsidRDefault="00703B14" w:rsidP="00F10FA2">
      <w:pPr>
        <w:numPr>
          <w:ilvl w:val="1"/>
          <w:numId w:val="368"/>
        </w:numPr>
        <w:autoSpaceDN/>
        <w:spacing w:after="160" w:line="259" w:lineRule="auto"/>
        <w:ind w:left="2415"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het aansluitpunt wat in bedrijf moet blijven,</w:t>
      </w:r>
    </w:p>
    <w:p w14:paraId="09ABEC29"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238F9ECA"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MONTAGEWERKZAAMHEDEN</w:t>
      </w:r>
    </w:p>
    <w:p w14:paraId="57CB603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aannemer van het </w:t>
      </w:r>
      <w:bookmarkStart w:id="176" w:name="_Hlk206000061"/>
      <w:r w:rsidRPr="00703B14">
        <w:rPr>
          <w:rFonts w:eastAsiaTheme="minorHAnsi" w:cstheme="minorBidi"/>
          <w:i/>
          <w:iCs/>
          <w:color w:val="auto"/>
          <w:sz w:val="18"/>
          <w:szCs w:val="22"/>
          <w:lang w:eastAsia="en-US"/>
        </w:rPr>
        <w:t>RAW bestek infra</w:t>
      </w:r>
      <w:bookmarkEnd w:id="176"/>
      <w:r w:rsidRPr="00703B14">
        <w:rPr>
          <w:rFonts w:eastAsiaTheme="minorHAnsi" w:cstheme="minorBidi"/>
          <w:color w:val="auto"/>
          <w:sz w:val="18"/>
          <w:szCs w:val="22"/>
          <w:lang w:eastAsia="en-US"/>
        </w:rPr>
        <w:t xml:space="preserve"> is verplicht nieuwe lichtmasten en armaturen (terreinverlichting c.q. openbare verlichting) te plaatsen conform opgave in het </w:t>
      </w:r>
      <w:r w:rsidRPr="00703B14">
        <w:rPr>
          <w:rFonts w:eastAsiaTheme="minorHAnsi" w:cstheme="minorBidi"/>
          <w:i/>
          <w:iCs/>
          <w:color w:val="auto"/>
          <w:sz w:val="18"/>
          <w:szCs w:val="22"/>
          <w:lang w:eastAsia="en-US"/>
        </w:rPr>
        <w:t>RAW bestek infra</w:t>
      </w:r>
      <w:r w:rsidRPr="00703B14">
        <w:rPr>
          <w:rFonts w:eastAsiaTheme="minorHAnsi" w:cstheme="minorBidi"/>
          <w:color w:val="auto"/>
          <w:sz w:val="18"/>
          <w:szCs w:val="22"/>
          <w:lang w:eastAsia="en-US"/>
        </w:rPr>
        <w:t xml:space="preserve"> en bijbehorende tekeningen.</w:t>
      </w:r>
    </w:p>
    <w:p w14:paraId="3036AD44"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CA1E5A4"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77" w:name="_Hlk196256725"/>
      <w:r w:rsidRPr="00703B14">
        <w:rPr>
          <w:rFonts w:eastAsiaTheme="minorHAnsi" w:cstheme="minorBidi"/>
          <w:color w:val="auto"/>
          <w:sz w:val="18"/>
          <w:szCs w:val="22"/>
          <w:lang w:eastAsia="en-US"/>
        </w:rPr>
        <w:t>De aannemer van dit bestek wordt t.a.v. montagewerkzaamheden verplicht:</w:t>
      </w:r>
    </w:p>
    <w:bookmarkEnd w:id="177"/>
    <w:p w14:paraId="29F3998C" w14:textId="77777777" w:rsidR="00703B14" w:rsidRPr="00703B14" w:rsidRDefault="00703B14" w:rsidP="00F10FA2">
      <w:pPr>
        <w:numPr>
          <w:ilvl w:val="0"/>
          <w:numId w:val="369"/>
        </w:numPr>
        <w:autoSpaceDN/>
        <w:spacing w:after="160" w:line="259" w:lineRule="auto"/>
        <w:ind w:left="205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lichtmasten te voorzien van een </w:t>
      </w:r>
      <w:proofErr w:type="spellStart"/>
      <w:r w:rsidRPr="00703B14">
        <w:rPr>
          <w:rFonts w:eastAsiaTheme="minorHAnsi" w:cstheme="minorBidi"/>
          <w:color w:val="auto"/>
          <w:sz w:val="18"/>
          <w:szCs w:val="22"/>
          <w:lang w:eastAsia="en-US"/>
        </w:rPr>
        <w:t>lichtmastset</w:t>
      </w:r>
      <w:proofErr w:type="spellEnd"/>
      <w:r w:rsidRPr="00703B14">
        <w:rPr>
          <w:rFonts w:eastAsiaTheme="minorHAnsi" w:cstheme="minorBidi"/>
          <w:color w:val="auto"/>
          <w:sz w:val="18"/>
          <w:szCs w:val="22"/>
          <w:lang w:eastAsia="en-US"/>
        </w:rPr>
        <w:t>;</w:t>
      </w:r>
    </w:p>
    <w:p w14:paraId="015668F4" w14:textId="77777777" w:rsidR="00703B14" w:rsidRPr="00703B14" w:rsidRDefault="00703B14" w:rsidP="00F10FA2">
      <w:pPr>
        <w:numPr>
          <w:ilvl w:val="0"/>
          <w:numId w:val="369"/>
        </w:numPr>
        <w:autoSpaceDN/>
        <w:spacing w:after="160" w:line="259" w:lineRule="auto"/>
        <w:ind w:left="205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nieuwe grondkabels en leidingen aan te leggen;</w:t>
      </w:r>
    </w:p>
    <w:p w14:paraId="6B050AFD" w14:textId="77777777" w:rsidR="00703B14" w:rsidRPr="00703B14" w:rsidRDefault="00703B14" w:rsidP="00F10FA2">
      <w:pPr>
        <w:numPr>
          <w:ilvl w:val="0"/>
          <w:numId w:val="369"/>
        </w:numPr>
        <w:autoSpaceDN/>
        <w:spacing w:after="160" w:line="259" w:lineRule="auto"/>
        <w:ind w:left="205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schakel- en verdeelinrichting(en) uit te breiden en/of te vervangen;</w:t>
      </w:r>
    </w:p>
    <w:p w14:paraId="3B838E83" w14:textId="77777777" w:rsidR="00703B14" w:rsidRPr="00703B14" w:rsidRDefault="00703B14" w:rsidP="00F10FA2">
      <w:pPr>
        <w:numPr>
          <w:ilvl w:val="0"/>
          <w:numId w:val="369"/>
        </w:numPr>
        <w:autoSpaceDN/>
        <w:spacing w:after="160" w:line="259" w:lineRule="auto"/>
        <w:ind w:left="205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lichtmasten aan te sluiten, te keuren, te beproeven en in bedrijf te stellen.</w:t>
      </w:r>
    </w:p>
    <w:p w14:paraId="40FF0DAF"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13BCC11A"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ONTWERP</w:t>
      </w:r>
    </w:p>
    <w:p w14:paraId="4B48C3B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aannemer van dit bestek wordt verplicht:</w:t>
      </w:r>
    </w:p>
    <w:p w14:paraId="4188D89C" w14:textId="77777777" w:rsidR="00703B14" w:rsidRPr="00703B14" w:rsidRDefault="00703B14" w:rsidP="00F10FA2">
      <w:pPr>
        <w:numPr>
          <w:ilvl w:val="0"/>
          <w:numId w:val="369"/>
        </w:numPr>
        <w:autoSpaceDN/>
        <w:spacing w:after="160" w:line="259" w:lineRule="auto"/>
        <w:ind w:left="205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Een volledig nieuw ontwerp te realiseren van de nieuw te installeren boven- en ondergrondse leidingen waarvan door de directie wordt verlangd:</w:t>
      </w:r>
    </w:p>
    <w:p w14:paraId="39EABB0E" w14:textId="77777777" w:rsidR="00703B14" w:rsidRPr="00703B14" w:rsidRDefault="00703B14" w:rsidP="00F10FA2">
      <w:pPr>
        <w:numPr>
          <w:ilvl w:val="1"/>
          <w:numId w:val="369"/>
        </w:numPr>
        <w:autoSpaceDN/>
        <w:spacing w:after="160" w:line="259" w:lineRule="auto"/>
        <w:ind w:left="239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Kabelberekeningen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de opgegeven parameters in paragraaf 70.12.</w:t>
      </w:r>
    </w:p>
    <w:p w14:paraId="7D16CE84" w14:textId="77777777" w:rsidR="00703B14" w:rsidRPr="00703B14" w:rsidRDefault="00703B14" w:rsidP="00F10FA2">
      <w:pPr>
        <w:numPr>
          <w:ilvl w:val="1"/>
          <w:numId w:val="369"/>
        </w:numPr>
        <w:autoSpaceDN/>
        <w:spacing w:after="160" w:line="259" w:lineRule="auto"/>
        <w:ind w:left="239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Ontwerptekeningen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paragraaf 70.12.</w:t>
      </w:r>
    </w:p>
    <w:p w14:paraId="6EFD9443" w14:textId="77777777" w:rsidR="00703B14" w:rsidRPr="00703B14" w:rsidRDefault="00703B14" w:rsidP="00F10FA2">
      <w:pPr>
        <w:numPr>
          <w:ilvl w:val="0"/>
          <w:numId w:val="369"/>
        </w:numPr>
        <w:autoSpaceDN/>
        <w:spacing w:after="160" w:line="259" w:lineRule="auto"/>
        <w:ind w:left="205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De </w:t>
      </w:r>
      <w:bookmarkStart w:id="178" w:name="_Hlk206030265"/>
      <w:r w:rsidRPr="00703B14">
        <w:rPr>
          <w:rFonts w:eastAsiaTheme="minorHAnsi" w:cstheme="minorBidi"/>
          <w:color w:val="auto"/>
          <w:sz w:val="18"/>
          <w:szCs w:val="22"/>
          <w:lang w:eastAsia="en-US"/>
        </w:rPr>
        <w:t>kabeltracés</w:t>
      </w:r>
      <w:bookmarkEnd w:id="178"/>
      <w:r w:rsidRPr="00703B14">
        <w:rPr>
          <w:rFonts w:eastAsiaTheme="minorHAnsi" w:cstheme="minorBidi"/>
          <w:color w:val="auto"/>
          <w:sz w:val="18"/>
          <w:szCs w:val="22"/>
          <w:lang w:eastAsia="en-US"/>
        </w:rPr>
        <w:t xml:space="preserve"> zorgvuldig en optimaal te bepalen, rekening houdend met bestaande kabeltracés en te maken leidingtracés door de aannemer </w:t>
      </w:r>
      <w:r w:rsidRPr="00703B14">
        <w:rPr>
          <w:rFonts w:eastAsiaTheme="minorHAnsi" w:cstheme="minorBidi"/>
          <w:i/>
          <w:iCs/>
          <w:color w:val="auto"/>
          <w:sz w:val="18"/>
          <w:szCs w:val="22"/>
          <w:lang w:eastAsia="en-US"/>
        </w:rPr>
        <w:t>RAW bestek infra.</w:t>
      </w:r>
    </w:p>
    <w:p w14:paraId="112DC75A" w14:textId="77777777" w:rsidR="00703B14" w:rsidRPr="00703B14" w:rsidRDefault="00703B14" w:rsidP="00F10FA2">
      <w:pPr>
        <w:numPr>
          <w:ilvl w:val="1"/>
          <w:numId w:val="369"/>
        </w:numPr>
        <w:autoSpaceDN/>
        <w:spacing w:after="160" w:line="259" w:lineRule="auto"/>
        <w:ind w:left="239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ligging van kabels dienen zo veel mogelijk parallel aan rijbanen en paden te worden gerealiseerd en indien mogelijk in bestaande en nieuwe kabel- en leidingenstroken te worden gelegd.</w:t>
      </w:r>
    </w:p>
    <w:p w14:paraId="244588A9" w14:textId="77777777" w:rsidR="00703B14" w:rsidRPr="00703B14" w:rsidRDefault="00703B14" w:rsidP="00F10FA2">
      <w:pPr>
        <w:numPr>
          <w:ilvl w:val="0"/>
          <w:numId w:val="369"/>
        </w:numPr>
        <w:autoSpaceDN/>
        <w:spacing w:after="160" w:line="259" w:lineRule="auto"/>
        <w:ind w:left="205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Bij het ontwerp zaken af te stemmen met zowel de aannemer </w:t>
      </w:r>
      <w:r w:rsidRPr="00703B14">
        <w:rPr>
          <w:rFonts w:eastAsiaTheme="minorHAnsi" w:cstheme="minorBidi"/>
          <w:i/>
          <w:iCs/>
          <w:color w:val="auto"/>
          <w:sz w:val="18"/>
          <w:szCs w:val="22"/>
          <w:lang w:eastAsia="en-US"/>
        </w:rPr>
        <w:t>RAW bestek infra</w:t>
      </w:r>
      <w:r w:rsidRPr="00703B14">
        <w:rPr>
          <w:rFonts w:eastAsiaTheme="minorHAnsi" w:cstheme="minorBidi"/>
          <w:color w:val="auto"/>
          <w:sz w:val="18"/>
          <w:szCs w:val="22"/>
          <w:lang w:eastAsia="en-US"/>
        </w:rPr>
        <w:t xml:space="preserve"> zaken alsmede de </w:t>
      </w:r>
      <w:proofErr w:type="spellStart"/>
      <w:r w:rsidRPr="00703B14">
        <w:rPr>
          <w:rFonts w:eastAsiaTheme="minorHAnsi" w:cstheme="minorBidi"/>
          <w:color w:val="auto"/>
          <w:sz w:val="18"/>
          <w:szCs w:val="22"/>
          <w:lang w:eastAsia="en-US"/>
        </w:rPr>
        <w:t>ohc</w:t>
      </w:r>
      <w:proofErr w:type="spellEnd"/>
      <w:r w:rsidRPr="00703B14">
        <w:rPr>
          <w:rFonts w:eastAsiaTheme="minorHAnsi" w:cstheme="minorBidi"/>
          <w:color w:val="auto"/>
          <w:sz w:val="18"/>
          <w:szCs w:val="22"/>
          <w:lang w:eastAsia="en-US"/>
        </w:rPr>
        <w:t>: Heijmans infra B.V. inz. Terreinverlichting.</w:t>
      </w:r>
    </w:p>
    <w:p w14:paraId="1A988161" w14:textId="77777777" w:rsidR="00703B14" w:rsidRPr="00703B14" w:rsidRDefault="00703B14" w:rsidP="00F10FA2">
      <w:pPr>
        <w:numPr>
          <w:ilvl w:val="0"/>
          <w:numId w:val="369"/>
        </w:numPr>
        <w:autoSpaceDN/>
        <w:spacing w:after="160" w:line="259" w:lineRule="auto"/>
        <w:ind w:left="2058"/>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Alle benodigde kosten inzake nevenaannemers en </w:t>
      </w:r>
      <w:proofErr w:type="spellStart"/>
      <w:r w:rsidRPr="00703B14">
        <w:rPr>
          <w:rFonts w:eastAsiaTheme="minorHAnsi" w:cstheme="minorBidi"/>
          <w:color w:val="auto"/>
          <w:sz w:val="18"/>
          <w:szCs w:val="22"/>
          <w:lang w:eastAsia="en-US"/>
        </w:rPr>
        <w:t>ohc</w:t>
      </w:r>
      <w:proofErr w:type="spellEnd"/>
      <w:r w:rsidRPr="00703B14">
        <w:rPr>
          <w:rFonts w:eastAsiaTheme="minorHAnsi" w:cstheme="minorBidi"/>
          <w:color w:val="auto"/>
          <w:sz w:val="18"/>
          <w:szCs w:val="22"/>
          <w:lang w:eastAsia="en-US"/>
        </w:rPr>
        <w:t xml:space="preserve"> zijn voor rekening van de aannemer en dienen in de inschrijfsom te zijn inbegrepen.</w:t>
      </w:r>
    </w:p>
    <w:p w14:paraId="67A832BD" w14:textId="77777777" w:rsidR="00703B14" w:rsidRPr="00703B14" w:rsidRDefault="00703B14" w:rsidP="00703B14">
      <w:pPr>
        <w:autoSpaceDN/>
        <w:textAlignment w:val="auto"/>
        <w:rPr>
          <w:rFonts w:eastAsiaTheme="minorHAnsi" w:cstheme="minorBidi"/>
          <w:color w:val="auto"/>
          <w:sz w:val="18"/>
          <w:szCs w:val="22"/>
          <w:lang w:eastAsia="en-US"/>
        </w:rPr>
      </w:pPr>
    </w:p>
    <w:p w14:paraId="76340009" w14:textId="4F49CA07" w:rsidR="00703B14" w:rsidRPr="00703B14" w:rsidRDefault="00703B14" w:rsidP="0050036F">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Werkzaamheden mogen pas plaats vinden na goedkeuring van</w:t>
      </w:r>
      <w:r w:rsidR="0050036F">
        <w:rPr>
          <w:rFonts w:eastAsiaTheme="minorHAnsi" w:cstheme="minorBidi"/>
          <w:color w:val="auto"/>
          <w:sz w:val="18"/>
          <w:szCs w:val="22"/>
          <w:lang w:eastAsia="en-US"/>
        </w:rPr>
        <w:t xml:space="preserve"> </w:t>
      </w:r>
      <w:r w:rsidRPr="00703B14">
        <w:rPr>
          <w:rFonts w:eastAsiaTheme="minorHAnsi" w:cstheme="minorBidi"/>
          <w:color w:val="auto"/>
          <w:sz w:val="18"/>
          <w:szCs w:val="22"/>
          <w:lang w:eastAsia="en-US"/>
        </w:rPr>
        <w:t>de directie op de voorgestelde ontwerpen.</w:t>
      </w:r>
    </w:p>
    <w:p w14:paraId="43F257E6"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4322EB7F"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BEREKENINGEN EN TEKENINGEN</w:t>
      </w:r>
    </w:p>
    <w:p w14:paraId="2DB131EB"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KABELBEREKENINGEN</w:t>
      </w:r>
    </w:p>
    <w:p w14:paraId="01D4C27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De aannemer wordt verplicht de kabelberekeningen te vervaardigen voor de </w:t>
      </w:r>
      <w:r w:rsidRPr="00703B14">
        <w:rPr>
          <w:rFonts w:eastAsiaTheme="minorHAnsi" w:cstheme="minorBidi"/>
          <w:color w:val="auto"/>
          <w:sz w:val="18"/>
          <w:szCs w:val="22"/>
          <w:lang w:eastAsia="en-US"/>
        </w:rPr>
        <w:t xml:space="preserve">nieuw aan te leggen grondkabels </w:t>
      </w:r>
      <w:r w:rsidRPr="00703B14">
        <w:rPr>
          <w:rFonts w:eastAsiaTheme="minorEastAsia" w:cs="Verdana"/>
          <w:color w:val="auto"/>
          <w:sz w:val="18"/>
        </w:rPr>
        <w:t>en deze ter goedkeuring aan de directie te verstrekken</w:t>
      </w:r>
      <w:r w:rsidRPr="00703B14">
        <w:rPr>
          <w:rFonts w:eastAsiaTheme="minorEastAsia" w:cs="Verdana"/>
          <w:color w:val="000000" w:themeColor="text1"/>
          <w:sz w:val="18"/>
        </w:rPr>
        <w:t>.</w:t>
      </w:r>
    </w:p>
    <w:p w14:paraId="5A35FF2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6489D7BA"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De berekeningen moeten opgemaakt worden op basis van de toe te passen beveiliging.</w:t>
      </w:r>
    </w:p>
    <w:p w14:paraId="1725EEA3"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2540A48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De kabelberekeningen laagspanning uitvoeren volgens de methode uitgewerkt in NEN 1010, afgestemd op de situatie ter plaatse.</w:t>
      </w:r>
    </w:p>
    <w:p w14:paraId="3BF59E0C" w14:textId="77777777" w:rsidR="00703B14" w:rsidRPr="00703B14" w:rsidRDefault="00703B14" w:rsidP="00F10FA2">
      <w:pPr>
        <w:numPr>
          <w:ilvl w:val="1"/>
          <w:numId w:val="42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Toe te passen stroomstelsel kabelberekening: TN-S.</w:t>
      </w:r>
    </w:p>
    <w:p w14:paraId="58BD109E" w14:textId="77777777" w:rsidR="00703B14" w:rsidRPr="00703B14" w:rsidRDefault="00703B14" w:rsidP="00F10FA2">
      <w:pPr>
        <w:numPr>
          <w:ilvl w:val="1"/>
          <w:numId w:val="42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In de berekeningen de parameters opnemen als omschreven in paragraaf 70.12.</w:t>
      </w:r>
    </w:p>
    <w:p w14:paraId="68336A91" w14:textId="77777777" w:rsidR="00703B14" w:rsidRPr="00703B14" w:rsidRDefault="00703B14" w:rsidP="00F10FA2">
      <w:pPr>
        <w:numPr>
          <w:ilvl w:val="1"/>
          <w:numId w:val="424"/>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HAnsi" w:cstheme="minorBidi"/>
          <w:color w:val="auto"/>
          <w:sz w:val="18"/>
          <w:szCs w:val="22"/>
          <w:lang w:eastAsia="en-US"/>
        </w:rPr>
        <w:lastRenderedPageBreak/>
        <w:t>In de berekeningen opnemen; de extern mee te voeren CU50.</w:t>
      </w:r>
    </w:p>
    <w:p w14:paraId="7C42D1EE" w14:textId="77777777" w:rsidR="00220288" w:rsidRDefault="00220288" w:rsidP="00703B14">
      <w:pPr>
        <w:autoSpaceDE w:val="0"/>
        <w:adjustRightInd w:val="0"/>
        <w:ind w:left="1701"/>
        <w:textAlignment w:val="auto"/>
        <w:rPr>
          <w:color w:val="auto"/>
          <w:sz w:val="18"/>
        </w:rPr>
      </w:pPr>
    </w:p>
    <w:p w14:paraId="178C2F78" w14:textId="38B7BFB8" w:rsidR="00703B14" w:rsidRPr="00703B14" w:rsidRDefault="00703B14" w:rsidP="00703B14">
      <w:pPr>
        <w:autoSpaceDE w:val="0"/>
        <w:adjustRightInd w:val="0"/>
        <w:ind w:left="1701"/>
        <w:textAlignment w:val="auto"/>
        <w:rPr>
          <w:color w:val="auto"/>
          <w:sz w:val="18"/>
        </w:rPr>
      </w:pPr>
      <w:r w:rsidRPr="00703B14">
        <w:rPr>
          <w:color w:val="auto"/>
          <w:sz w:val="18"/>
        </w:rPr>
        <w:t>Uitvoering berekeningen:</w:t>
      </w:r>
    </w:p>
    <w:p w14:paraId="7805CC8E" w14:textId="77777777" w:rsidR="00703B14" w:rsidRPr="00703B14" w:rsidRDefault="00703B14" w:rsidP="00F10FA2">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w:t>
      </w:r>
    </w:p>
    <w:p w14:paraId="11856C1C"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46911FD9"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487FB215" w14:textId="77777777" w:rsidR="00703B14" w:rsidRPr="00703B14" w:rsidRDefault="00703B14" w:rsidP="00703B14">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65DF98D5" w14:textId="77777777" w:rsidR="00703B14" w:rsidRPr="00703B14" w:rsidRDefault="00703B14" w:rsidP="00F10FA2">
      <w:pPr>
        <w:numPr>
          <w:ilvl w:val="0"/>
          <w:numId w:val="174"/>
        </w:numPr>
        <w:autoSpaceDN/>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3 weken voor aanvang werkzaamheden.</w:t>
      </w:r>
    </w:p>
    <w:p w14:paraId="4DF70EFA" w14:textId="77777777" w:rsidR="00703B14" w:rsidRPr="00703B14" w:rsidRDefault="00703B14" w:rsidP="00703B14">
      <w:pPr>
        <w:autoSpaceDN/>
        <w:textAlignment w:val="auto"/>
        <w:rPr>
          <w:rFonts w:eastAsiaTheme="minorHAnsi" w:cstheme="minorBidi"/>
          <w:color w:val="auto"/>
          <w:sz w:val="18"/>
          <w:szCs w:val="22"/>
          <w:lang w:eastAsia="en-US"/>
        </w:rPr>
      </w:pPr>
    </w:p>
    <w:p w14:paraId="1A06605E"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BEREKENING, </w:t>
      </w:r>
      <w:r w:rsidRPr="00703B14">
        <w:rPr>
          <w:rFonts w:eastAsiaTheme="minorEastAsia" w:cs="Verdana"/>
          <w:color w:val="auto"/>
          <w:sz w:val="18"/>
        </w:rPr>
        <w:t>SCHAKEL- EN VERDEELINRICHTING</w:t>
      </w:r>
    </w:p>
    <w:p w14:paraId="01ABBDEF"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Door de aannemer te vervaardigen berekeningen:</w:t>
      </w:r>
    </w:p>
    <w:p w14:paraId="34A22DC0" w14:textId="77777777" w:rsidR="00703B14" w:rsidRPr="00703B14" w:rsidRDefault="00703B14" w:rsidP="00F10FA2">
      <w:pPr>
        <w:numPr>
          <w:ilvl w:val="0"/>
          <w:numId w:val="173"/>
        </w:numPr>
        <w:autoSpaceDE w:val="0"/>
        <w:autoSpaceDN/>
        <w:adjustRightInd w:val="0"/>
        <w:spacing w:after="160" w:line="259" w:lineRule="auto"/>
        <w:ind w:left="2058"/>
        <w:contextualSpacing/>
        <w:textAlignment w:val="auto"/>
        <w:rPr>
          <w:rFonts w:eastAsiaTheme="minorEastAsia" w:cs="Verdana"/>
          <w:color w:val="auto"/>
          <w:sz w:val="18"/>
        </w:rPr>
      </w:pPr>
      <w:r w:rsidRPr="00703B14">
        <w:rPr>
          <w:rFonts w:eastAsiaTheme="minorEastAsia" w:cs="Verdana"/>
          <w:color w:val="auto"/>
          <w:sz w:val="18"/>
        </w:rPr>
        <w:t>Het ontwerp en de selectiviteitsberekeningen van de schakel- en verdeelinrichting(en)</w:t>
      </w:r>
    </w:p>
    <w:p w14:paraId="4CC1F3DF"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Totaal geïnstalleerd vermogen per </w:t>
      </w:r>
      <w:r w:rsidRPr="00703B14">
        <w:rPr>
          <w:rFonts w:cs="Verdana"/>
          <w:color w:val="auto"/>
          <w:sz w:val="18"/>
        </w:rPr>
        <w:t xml:space="preserve">schakel- en </w:t>
      </w:r>
      <w:r w:rsidRPr="00703B14">
        <w:rPr>
          <w:rFonts w:eastAsiaTheme="minorHAnsi" w:cstheme="minorBidi"/>
          <w:color w:val="auto"/>
          <w:sz w:val="18"/>
          <w:lang w:eastAsia="en-US"/>
        </w:rPr>
        <w:t>verdeelinrichting;</w:t>
      </w:r>
    </w:p>
    <w:p w14:paraId="47B589AD"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Gelijktijdig te verwachten belasting per afgaand veld en in totaal per schakel- en verdeelinrichting, berekent in zowel zomer- als wintertijd;</w:t>
      </w:r>
    </w:p>
    <w:p w14:paraId="1A6F9F9F"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cs="Verdana"/>
          <w:color w:val="auto"/>
          <w:sz w:val="18"/>
        </w:rPr>
        <w:t>De selectiviteitsberekeningen van de schakel- en verdeelinrichting;</w:t>
      </w:r>
    </w:p>
    <w:p w14:paraId="474B4E35"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Kortsluitvermogens c.q.</w:t>
      </w:r>
      <w:r w:rsidRPr="00703B14">
        <w:rPr>
          <w:rFonts w:eastAsiaTheme="minorEastAsia" w:cs="Verdana"/>
          <w:color w:val="auto"/>
          <w:sz w:val="18"/>
        </w:rPr>
        <w:t xml:space="preserve"> kortsluitvastheid (</w:t>
      </w:r>
      <w:proofErr w:type="spellStart"/>
      <w:r w:rsidRPr="00703B14">
        <w:rPr>
          <w:rFonts w:eastAsiaTheme="minorEastAsia" w:cs="Verdana"/>
          <w:color w:val="auto"/>
          <w:sz w:val="18"/>
        </w:rPr>
        <w:t>kA</w:t>
      </w:r>
      <w:proofErr w:type="spellEnd"/>
      <w:r w:rsidRPr="00703B14">
        <w:rPr>
          <w:rFonts w:eastAsiaTheme="minorEastAsia" w:cs="Verdana"/>
          <w:color w:val="auto"/>
          <w:sz w:val="18"/>
        </w:rPr>
        <w:t>)</w:t>
      </w:r>
      <w:r w:rsidRPr="00703B14">
        <w:rPr>
          <w:rFonts w:eastAsiaTheme="minorHAnsi" w:cstheme="minorBidi"/>
          <w:color w:val="auto"/>
          <w:sz w:val="18"/>
          <w:lang w:eastAsia="en-US"/>
        </w:rPr>
        <w:t xml:space="preserve"> ter plaatse van de schakel- en verdeelinrichtingen;</w:t>
      </w:r>
    </w:p>
    <w:p w14:paraId="2F0430FB" w14:textId="77777777" w:rsidR="00703B14" w:rsidRPr="00703B14" w:rsidRDefault="00703B14" w:rsidP="00F10FA2">
      <w:pPr>
        <w:numPr>
          <w:ilvl w:val="0"/>
          <w:numId w:val="173"/>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EastAsia" w:cs="Verdana"/>
          <w:color w:val="000000" w:themeColor="text1"/>
          <w:sz w:val="18"/>
          <w:szCs w:val="22"/>
          <w:lang w:eastAsia="en-US"/>
        </w:rPr>
        <w:t>In de berekeningen opnemen: omgevingstemperatuur 40°C.</w:t>
      </w:r>
    </w:p>
    <w:p w14:paraId="4ED7CBF9" w14:textId="77777777" w:rsidR="00703B14" w:rsidRPr="00703B14" w:rsidRDefault="00703B14" w:rsidP="00703B14">
      <w:pPr>
        <w:autoSpaceDE w:val="0"/>
        <w:adjustRightInd w:val="0"/>
        <w:ind w:left="1701"/>
        <w:textAlignment w:val="auto"/>
        <w:rPr>
          <w:color w:val="auto"/>
          <w:sz w:val="18"/>
        </w:rPr>
      </w:pPr>
      <w:r w:rsidRPr="00703B14">
        <w:rPr>
          <w:color w:val="auto"/>
          <w:sz w:val="18"/>
        </w:rPr>
        <w:t>Uitvoering berekeningen:</w:t>
      </w:r>
    </w:p>
    <w:p w14:paraId="47B8F18A" w14:textId="77777777" w:rsidR="00703B14" w:rsidRPr="00703B14" w:rsidRDefault="00703B14" w:rsidP="00F10FA2">
      <w:pPr>
        <w:numPr>
          <w:ilvl w:val="0"/>
          <w:numId w:val="166"/>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Softwarebestand in </w:t>
      </w:r>
      <w:proofErr w:type="spellStart"/>
      <w:r w:rsidRPr="00703B14">
        <w:rPr>
          <w:rFonts w:eastAsiaTheme="minorHAnsi" w:cstheme="minorBidi"/>
          <w:color w:val="auto"/>
          <w:sz w:val="18"/>
          <w:lang w:eastAsia="en-US"/>
        </w:rPr>
        <w:t>Intelec</w:t>
      </w:r>
      <w:proofErr w:type="spellEnd"/>
      <w:r w:rsidRPr="00703B14">
        <w:rPr>
          <w:rFonts w:eastAsiaTheme="minorHAnsi" w:cstheme="minorBidi"/>
          <w:color w:val="auto"/>
          <w:sz w:val="18"/>
          <w:lang w:eastAsia="en-US"/>
        </w:rPr>
        <w:t>-applicatie;</w:t>
      </w:r>
    </w:p>
    <w:p w14:paraId="1D170C0F" w14:textId="77777777" w:rsidR="00703B14" w:rsidRPr="00703B14" w:rsidRDefault="00703B14" w:rsidP="00F10FA2">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w:t>
      </w:r>
    </w:p>
    <w:p w14:paraId="18365585"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777BA063"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5CC4E455"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Software bestand in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-applicatie</w:t>
      </w:r>
    </w:p>
    <w:p w14:paraId="08788027" w14:textId="77777777" w:rsidR="00703B14" w:rsidRPr="00703B14" w:rsidRDefault="00703B14" w:rsidP="00703B14">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11D90188" w14:textId="77777777" w:rsidR="00703B14" w:rsidRPr="00703B14" w:rsidRDefault="00703B14" w:rsidP="00F10FA2">
      <w:pPr>
        <w:numPr>
          <w:ilvl w:val="0"/>
          <w:numId w:val="174"/>
        </w:numPr>
        <w:autoSpaceDN/>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3 weken voor aanvang werkzaamheden.</w:t>
      </w:r>
    </w:p>
    <w:p w14:paraId="4D1C7C12" w14:textId="77777777" w:rsidR="00703B14" w:rsidRPr="00703B14" w:rsidRDefault="00703B14" w:rsidP="00703B14">
      <w:pPr>
        <w:autoSpaceDN/>
        <w:ind w:left="1701"/>
        <w:textAlignment w:val="auto"/>
        <w:rPr>
          <w:rFonts w:eastAsiaTheme="minorHAnsi" w:cstheme="minorBidi"/>
          <w:color w:val="auto"/>
          <w:sz w:val="18"/>
          <w:lang w:eastAsia="en-US"/>
        </w:rPr>
      </w:pPr>
    </w:p>
    <w:p w14:paraId="58D0AB2F"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TEKENINGEN</w:t>
      </w:r>
    </w:p>
    <w:p w14:paraId="58441273"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sz w:val="18"/>
        </w:rPr>
        <w:t xml:space="preserve">De aannemer wordt verplicht de navolgende ontwerp- en werktekeningen te vervaardigen </w:t>
      </w:r>
      <w:proofErr w:type="spellStart"/>
      <w:r w:rsidRPr="00703B14">
        <w:rPr>
          <w:sz w:val="18"/>
        </w:rPr>
        <w:t>cfm</w:t>
      </w:r>
      <w:proofErr w:type="spellEnd"/>
      <w:r w:rsidRPr="00703B14">
        <w:rPr>
          <w:sz w:val="18"/>
        </w:rPr>
        <w:t xml:space="preserve">. paragraaf 70.12 </w:t>
      </w:r>
      <w:r w:rsidRPr="00703B14">
        <w:rPr>
          <w:rFonts w:eastAsiaTheme="minorEastAsia" w:cs="Verdana"/>
          <w:color w:val="000000" w:themeColor="text1"/>
          <w:sz w:val="18"/>
        </w:rPr>
        <w:t>en ter goedkeuring aan de directie te verstrekken:</w:t>
      </w:r>
    </w:p>
    <w:p w14:paraId="4684A097"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sz w:val="18"/>
        </w:rPr>
      </w:pPr>
      <w:r w:rsidRPr="00703B14">
        <w:rPr>
          <w:sz w:val="18"/>
        </w:rPr>
        <w:t>De kabeltracé tekeningen</w:t>
      </w:r>
    </w:p>
    <w:p w14:paraId="6911A063"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sz w:val="18"/>
        </w:rPr>
      </w:pPr>
      <w:r w:rsidRPr="00703B14">
        <w:rPr>
          <w:sz w:val="18"/>
        </w:rPr>
        <w:t xml:space="preserve">profielschetsen </w:t>
      </w:r>
      <w:proofErr w:type="spellStart"/>
      <w:r w:rsidRPr="00703B14">
        <w:rPr>
          <w:sz w:val="18"/>
        </w:rPr>
        <w:t>cfm</w:t>
      </w:r>
      <w:proofErr w:type="spellEnd"/>
      <w:r w:rsidRPr="00703B14">
        <w:rPr>
          <w:sz w:val="18"/>
        </w:rPr>
        <w:t>. NEN7171.</w:t>
      </w:r>
    </w:p>
    <w:p w14:paraId="6442E681"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sz w:val="18"/>
        </w:rPr>
      </w:pPr>
      <w:r w:rsidRPr="00703B14">
        <w:rPr>
          <w:rFonts w:eastAsiaTheme="minorEastAsia" w:cs="Verdana"/>
          <w:color w:val="000000" w:themeColor="text1"/>
          <w:sz w:val="18"/>
          <w:lang w:val="en-US" w:eastAsia="en-US"/>
        </w:rPr>
        <w:t xml:space="preserve">Blok-, </w:t>
      </w:r>
      <w:proofErr w:type="spellStart"/>
      <w:r w:rsidRPr="00703B14">
        <w:rPr>
          <w:rFonts w:eastAsiaTheme="minorEastAsia" w:cs="Verdana"/>
          <w:color w:val="000000" w:themeColor="text1"/>
          <w:sz w:val="18"/>
          <w:lang w:val="en-US" w:eastAsia="en-US"/>
        </w:rPr>
        <w:t>aansluit</w:t>
      </w:r>
      <w:proofErr w:type="spellEnd"/>
      <w:r w:rsidRPr="00703B14">
        <w:rPr>
          <w:rFonts w:eastAsiaTheme="minorEastAsia" w:cs="Verdana"/>
          <w:color w:val="000000" w:themeColor="text1"/>
          <w:sz w:val="18"/>
          <w:lang w:val="en-US" w:eastAsia="en-US"/>
        </w:rPr>
        <w:t xml:space="preserve">- en </w:t>
      </w:r>
      <w:proofErr w:type="spellStart"/>
      <w:r w:rsidRPr="00703B14">
        <w:rPr>
          <w:rFonts w:eastAsiaTheme="minorEastAsia" w:cs="Verdana"/>
          <w:color w:val="000000" w:themeColor="text1"/>
          <w:sz w:val="18"/>
          <w:lang w:val="en-US" w:eastAsia="en-US"/>
        </w:rPr>
        <w:t>principeschema's</w:t>
      </w:r>
      <w:proofErr w:type="spellEnd"/>
      <w:r w:rsidRPr="00703B14">
        <w:rPr>
          <w:rFonts w:eastAsiaTheme="minorEastAsia" w:cs="Verdana"/>
          <w:color w:val="000000" w:themeColor="text1"/>
          <w:sz w:val="18"/>
          <w:lang w:val="en-US" w:eastAsia="en-US"/>
        </w:rPr>
        <w:t>,</w:t>
      </w:r>
    </w:p>
    <w:p w14:paraId="7591DC52"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installatieschema's van de schakel- en verdeelinrichtingen;</w:t>
      </w:r>
    </w:p>
    <w:p w14:paraId="77BE207C"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besturingsschema's/stroomkringschema's;</w:t>
      </w:r>
    </w:p>
    <w:p w14:paraId="53F12810"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aanzichttekeningen (stempelschetsen) van schakel- en verdeelinrichtingen respectievelijk besturingskasten.</w:t>
      </w:r>
    </w:p>
    <w:p w14:paraId="659AC0C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Tijdstip verstrekking:</w:t>
      </w:r>
    </w:p>
    <w:p w14:paraId="7CE1AF3C"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3 weken voor aanvang werkzaamheden.</w:t>
      </w:r>
    </w:p>
    <w:p w14:paraId="790C8C0D"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Vorm van verstrekking:</w:t>
      </w:r>
    </w:p>
    <w:p w14:paraId="7165C748"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Digitaal in PDF en </w:t>
      </w:r>
      <w:proofErr w:type="spellStart"/>
      <w:r w:rsidRPr="00703B14">
        <w:rPr>
          <w:rFonts w:eastAsiaTheme="minorEastAsia" w:cs="Verdana"/>
          <w:color w:val="000000" w:themeColor="text1"/>
          <w:sz w:val="18"/>
        </w:rPr>
        <w:t>AutoCad</w:t>
      </w:r>
      <w:proofErr w:type="spellEnd"/>
    </w:p>
    <w:p w14:paraId="689AF909" w14:textId="77777777" w:rsidR="00703B14" w:rsidRPr="00703B14" w:rsidRDefault="00703B14" w:rsidP="00703B14">
      <w:pPr>
        <w:autoSpaceDN/>
        <w:ind w:left="1701"/>
        <w:textAlignment w:val="auto"/>
        <w:rPr>
          <w:rFonts w:eastAsiaTheme="minorHAnsi" w:cstheme="minorBidi"/>
          <w:color w:val="auto"/>
          <w:sz w:val="18"/>
          <w:lang w:eastAsia="en-US"/>
        </w:rPr>
      </w:pPr>
    </w:p>
    <w:p w14:paraId="1C50AD0E"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Alle ontwerptekeningen, werktekeningen en berekeningen gelijktijdig indienen als één pakket.</w:t>
      </w:r>
    </w:p>
    <w:p w14:paraId="5E0BC34F"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045083A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GRAAF- EN GRONDWERKZAAMHEDEN</w:t>
      </w:r>
    </w:p>
    <w:p w14:paraId="1FD71188"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Grondwerkzaamheden verrichten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12</w:t>
      </w:r>
    </w:p>
    <w:p w14:paraId="18C857EA" w14:textId="77777777" w:rsidR="00703B14" w:rsidRPr="00703B14" w:rsidRDefault="00703B14" w:rsidP="00703B14">
      <w:pPr>
        <w:autoSpaceDN/>
        <w:textAlignment w:val="auto"/>
        <w:rPr>
          <w:rFonts w:eastAsiaTheme="minorHAnsi" w:cstheme="minorBidi"/>
          <w:color w:val="auto"/>
          <w:sz w:val="18"/>
          <w:szCs w:val="22"/>
          <w:lang w:eastAsia="en-US"/>
        </w:rPr>
      </w:pPr>
    </w:p>
    <w:p w14:paraId="58E166C0"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VERHARDINGEN</w:t>
      </w:r>
    </w:p>
    <w:p w14:paraId="5A2FBD2C"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Uitnemen en herstellen verhardingen alsmede realiseren van nieuwe verhardingen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15</w:t>
      </w:r>
    </w:p>
    <w:p w14:paraId="747930A0"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684B5CB0"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lastRenderedPageBreak/>
        <w:t>STELPOSTEN</w:t>
      </w:r>
    </w:p>
    <w:p w14:paraId="2E2FC1CD"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Om de ontwerp- c.q. werktekeningen te kunnen vervaardigen wordt de aannemer verplicht de bestaande terreinverlichting te inventariseren en te verifiëren met de bestaande tekeningen</w:t>
      </w:r>
      <w:r w:rsidRPr="00703B14">
        <w:rPr>
          <w:rFonts w:eastAsiaTheme="minorEastAsia" w:cs="Verdana"/>
          <w:color w:val="auto"/>
          <w:sz w:val="18"/>
          <w:szCs w:val="22"/>
          <w:lang w:eastAsia="en-US"/>
        </w:rPr>
        <w:t>.</w:t>
      </w:r>
      <w:r w:rsidRPr="00703B14">
        <w:rPr>
          <w:rFonts w:eastAsiaTheme="minorHAnsi" w:cstheme="minorBidi"/>
          <w:color w:val="auto"/>
          <w:sz w:val="18"/>
          <w:szCs w:val="22"/>
          <w:lang w:eastAsia="en-US"/>
        </w:rPr>
        <w:t xml:space="preserve"> </w:t>
      </w:r>
    </w:p>
    <w:p w14:paraId="792AA498"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aannemer wordt verplicht:</w:t>
      </w:r>
    </w:p>
    <w:p w14:paraId="73F9543A"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het bestaande kabelbeloop te inventariseren en te verifiëren aan de hand van de beschikbare tekeningen en </w:t>
      </w:r>
      <w:proofErr w:type="spellStart"/>
      <w:r w:rsidRPr="00703B14">
        <w:rPr>
          <w:rFonts w:eastAsiaTheme="minorHAnsi" w:cstheme="minorBidi"/>
          <w:color w:val="auto"/>
          <w:sz w:val="18"/>
          <w:szCs w:val="22"/>
          <w:lang w:eastAsia="en-US"/>
        </w:rPr>
        <w:t>Klic</w:t>
      </w:r>
      <w:proofErr w:type="spellEnd"/>
      <w:r w:rsidRPr="00703B14">
        <w:rPr>
          <w:rFonts w:eastAsiaTheme="minorHAnsi" w:cstheme="minorBidi"/>
          <w:color w:val="auto"/>
          <w:sz w:val="18"/>
          <w:szCs w:val="22"/>
          <w:lang w:eastAsia="en-US"/>
        </w:rPr>
        <w:t>;</w:t>
      </w:r>
    </w:p>
    <w:p w14:paraId="3F211C66" w14:textId="2D7F6A9B"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Voor de inventarisaties, verificaties bestaande installaties, het ontwerp, leggen en aansluiten van voedingskabels, vervangen c.q. aanbrengen van nieuwe schakel- en verdeelinrichtingen en inbedrijfstellingen moet de aannemer een stelpost van </w:t>
      </w:r>
      <w:r w:rsidR="0015078C">
        <w:rPr>
          <w:rFonts w:eastAsiaTheme="minorHAnsi" w:cstheme="minorBidi"/>
          <w:color w:val="auto"/>
          <w:sz w:val="18"/>
          <w:szCs w:val="22"/>
          <w:lang w:eastAsia="en-US"/>
        </w:rPr>
        <w:t xml:space="preserve"> </w:t>
      </w:r>
      <w:r w:rsidRPr="00703B14">
        <w:rPr>
          <w:rFonts w:eastAsiaTheme="minorHAnsi" w:cstheme="minorBidi"/>
          <w:color w:val="auto"/>
          <w:sz w:val="18"/>
          <w:szCs w:val="22"/>
          <w:lang w:eastAsia="en-US"/>
        </w:rPr>
        <w:t>€ 100</w:t>
      </w:r>
      <w:r w:rsidR="0015078C">
        <w:rPr>
          <w:rFonts w:eastAsiaTheme="minorHAnsi" w:cstheme="minorBidi"/>
          <w:color w:val="auto"/>
          <w:sz w:val="18"/>
          <w:szCs w:val="22"/>
          <w:lang w:eastAsia="en-US"/>
        </w:rPr>
        <w:t>.</w:t>
      </w:r>
      <w:r w:rsidRPr="00703B14">
        <w:rPr>
          <w:rFonts w:eastAsiaTheme="minorHAnsi" w:cstheme="minorBidi"/>
          <w:color w:val="auto"/>
          <w:sz w:val="18"/>
          <w:szCs w:val="22"/>
          <w:lang w:eastAsia="en-US"/>
        </w:rPr>
        <w:t>000 opnemen.</w:t>
      </w:r>
    </w:p>
    <w:p w14:paraId="744B3B1C" w14:textId="77777777" w:rsidR="00703B14" w:rsidRPr="00703B14" w:rsidRDefault="00703B14" w:rsidP="00703B14">
      <w:pPr>
        <w:autoSpaceDN/>
        <w:textAlignment w:val="auto"/>
        <w:rPr>
          <w:rFonts w:eastAsiaTheme="minorHAnsi" w:cstheme="minorBidi"/>
          <w:color w:val="auto"/>
          <w:sz w:val="18"/>
          <w:szCs w:val="22"/>
          <w:lang w:eastAsia="en-US"/>
        </w:rPr>
      </w:pPr>
    </w:p>
    <w:p w14:paraId="05279B02"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WERKBESCHEIDEN</w:t>
      </w:r>
    </w:p>
    <w:p w14:paraId="5B725CB0"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 xml:space="preserve">Aannemer levert minimaal drie weken voor aanvang werkzaamheden, de werktekeningen en berekeningen aan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paragraaf 70.12.</w:t>
      </w:r>
    </w:p>
    <w:p w14:paraId="4D5AB849"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2C5C9506"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BEPROEVEN/KEUREN</w:t>
      </w:r>
    </w:p>
    <w:p w14:paraId="76CDCC1C"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beproefd en keurt de installatie en levert twee weken voor oplevering daarvan meetrapporten aan overeenkomstig paragraaf 70.13.</w:t>
      </w:r>
    </w:p>
    <w:p w14:paraId="501C5292"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69988361"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bookmarkStart w:id="179" w:name="_Hlk197636803"/>
      <w:r w:rsidRPr="00703B14">
        <w:rPr>
          <w:rFonts w:eastAsiaTheme="minorEastAsia" w:cs="Verdana"/>
          <w:color w:val="000000" w:themeColor="text1"/>
          <w:sz w:val="18"/>
        </w:rPr>
        <w:t>REVISIEBESCHEIDEN</w:t>
      </w:r>
    </w:p>
    <w:p w14:paraId="1AF50000"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bookmarkStart w:id="180" w:name="_Hlk196391369"/>
      <w:r w:rsidRPr="00703B14">
        <w:rPr>
          <w:rFonts w:eastAsiaTheme="minorEastAsia" w:cs="Verdana"/>
          <w:color w:val="000000" w:themeColor="text1"/>
          <w:sz w:val="18"/>
        </w:rPr>
        <w:t xml:space="preserve">Aannemer levert </w:t>
      </w:r>
      <w:bookmarkStart w:id="181" w:name="_Hlk196335097"/>
      <w:r w:rsidRPr="00703B14">
        <w:rPr>
          <w:rFonts w:eastAsiaTheme="minorEastAsia" w:cs="Verdana"/>
          <w:color w:val="000000" w:themeColor="text1"/>
          <w:sz w:val="18"/>
        </w:rPr>
        <w:t xml:space="preserve">twee weken voor oplevering </w:t>
      </w:r>
      <w:bookmarkEnd w:id="181"/>
      <w:r w:rsidRPr="00703B14">
        <w:rPr>
          <w:rFonts w:eastAsiaTheme="minorEastAsia" w:cs="Verdana"/>
          <w:color w:val="000000" w:themeColor="text1"/>
          <w:sz w:val="18"/>
        </w:rPr>
        <w:t xml:space="preserve">de revisiestukken aan zoals gesteld in paragraaf 01.05, bepalingen 70.00.32 en 70.00.33 en overeenkomstig bijlage 70.R. Eveneens bij de revisiestukken, het </w:t>
      </w:r>
      <w:r w:rsidRPr="00703B14">
        <w:rPr>
          <w:rFonts w:eastAsiaTheme="minorEastAsia" w:cs="Verdana"/>
          <w:color w:val="000000" w:themeColor="text1"/>
          <w:sz w:val="18"/>
          <w:szCs w:val="22"/>
          <w:lang w:eastAsia="en-US"/>
        </w:rPr>
        <w:t>overdrachtsprotocol</w:t>
      </w:r>
      <w:r w:rsidRPr="00703B14">
        <w:rPr>
          <w:rFonts w:eastAsiaTheme="minorEastAsia" w:cs="Verdana"/>
          <w:color w:val="000000" w:themeColor="text1"/>
          <w:sz w:val="18"/>
        </w:rPr>
        <w:t xml:space="preserve">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paragraaf 00.02.10 aanleveren.</w:t>
      </w:r>
      <w:bookmarkEnd w:id="179"/>
    </w:p>
    <w:bookmarkEnd w:id="180"/>
    <w:p w14:paraId="440DB8B9"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5D7457F0"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535E7E02" w14:textId="77777777" w:rsidR="00703B14" w:rsidRPr="00703B14" w:rsidRDefault="00703B14" w:rsidP="00703B14">
      <w:pPr>
        <w:autoSpaceDN/>
        <w:ind w:left="1701" w:hanging="1701"/>
        <w:textAlignment w:val="auto"/>
        <w:rPr>
          <w:rFonts w:eastAsiaTheme="minorHAnsi" w:cstheme="minorBidi"/>
          <w:b/>
          <w:bCs/>
          <w:color w:val="auto"/>
          <w:sz w:val="18"/>
          <w:szCs w:val="22"/>
          <w:lang w:eastAsia="en-US"/>
        </w:rPr>
      </w:pPr>
      <w:r w:rsidRPr="00703B14">
        <w:rPr>
          <w:rFonts w:eastAsiaTheme="minorEastAsia" w:cs="Verdana"/>
          <w:b/>
          <w:color w:val="000000" w:themeColor="text1"/>
          <w:sz w:val="18"/>
          <w:szCs w:val="22"/>
          <w:lang w:eastAsia="en-US"/>
        </w:rPr>
        <w:t>70.11.10-j</w:t>
      </w:r>
      <w:r w:rsidRPr="00703B14">
        <w:rPr>
          <w:rFonts w:eastAsiaTheme="minorEastAsia" w:cs="Verdana"/>
          <w:b/>
          <w:color w:val="000000" w:themeColor="text1"/>
          <w:sz w:val="18"/>
          <w:szCs w:val="22"/>
          <w:lang w:eastAsia="en-US"/>
        </w:rPr>
        <w:tab/>
        <w:t>CENTRALE ELEKTROTECHNISCHE VOORZIENING</w:t>
      </w:r>
    </w:p>
    <w:p w14:paraId="6B14FB2D"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lang w:eastAsia="en-US"/>
        </w:rPr>
        <w:t xml:space="preserve">CENTRALE ELEKTROTECHNISCHE VOORZIENING, </w:t>
      </w:r>
      <w:r w:rsidRPr="00703B14">
        <w:rPr>
          <w:rFonts w:eastAsiaTheme="minorHAnsi" w:cstheme="minorBidi"/>
          <w:color w:val="auto"/>
          <w:sz w:val="18"/>
          <w:szCs w:val="22"/>
          <w:lang w:eastAsia="en-US"/>
        </w:rPr>
        <w:t>CAI ALGEMEEN</w:t>
      </w:r>
    </w:p>
    <w:p w14:paraId="1EF4CF22"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I.v.m. planten van bomen in groenvoorzieningen moeten de daarin aangelegde CAI-kabels worden verlegd.</w:t>
      </w:r>
    </w:p>
    <w:p w14:paraId="30BB007A"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110E19D8"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VERLEGGEN BESTAANDE COAX BEKABELING</w:t>
      </w:r>
    </w:p>
    <w:p w14:paraId="65023EEB"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coax kabels in de groenstrook tussen de gebouwen 21, 22 en 29 moeten verlegd worden in diezelfde groenstrook i.v.m. het planten van bomen.</w:t>
      </w:r>
    </w:p>
    <w:p w14:paraId="2234BA34"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coax kabels moeten in de groenstrook verlegd gaan worden, richting gebouwen 21 en 22.</w:t>
      </w:r>
    </w:p>
    <w:p w14:paraId="5BD827E4"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0E7F4F37"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coax kabels in de groenstrook tussen de gebouwen 23, 24, 25 en 150 moeten verlegd worden in diezelfde groenstrook i.v.m. het planten van bomen.</w:t>
      </w:r>
    </w:p>
    <w:p w14:paraId="450EAE59"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coax kabels moeten in de groenstrook verlegd gaan worden, richting gebouwen 23, 24 en 25.</w:t>
      </w:r>
    </w:p>
    <w:p w14:paraId="5F435D1A"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657A74E"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82" w:name="_Hlk197631297"/>
      <w:r w:rsidRPr="00703B14">
        <w:rPr>
          <w:rFonts w:eastAsiaTheme="minorHAnsi" w:cstheme="minorBidi"/>
          <w:color w:val="auto"/>
          <w:sz w:val="18"/>
          <w:szCs w:val="22"/>
          <w:lang w:eastAsia="en-US"/>
        </w:rPr>
        <w:t>De aannemer wordt verplicht:</w:t>
      </w:r>
    </w:p>
    <w:p w14:paraId="5BBA34A6"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het bestaande kabelbeloop te inventariseren en te verifiëren aan de hand van de tekeningen en </w:t>
      </w:r>
      <w:proofErr w:type="spellStart"/>
      <w:r w:rsidRPr="00703B14">
        <w:rPr>
          <w:rFonts w:eastAsiaTheme="minorHAnsi" w:cstheme="minorBidi"/>
          <w:color w:val="auto"/>
          <w:sz w:val="18"/>
          <w:szCs w:val="22"/>
          <w:lang w:eastAsia="en-US"/>
        </w:rPr>
        <w:t>Klic</w:t>
      </w:r>
      <w:proofErr w:type="spellEnd"/>
      <w:r w:rsidRPr="00703B14">
        <w:rPr>
          <w:rFonts w:eastAsiaTheme="minorHAnsi" w:cstheme="minorBidi"/>
          <w:color w:val="auto"/>
          <w:sz w:val="18"/>
          <w:szCs w:val="22"/>
          <w:lang w:eastAsia="en-US"/>
        </w:rPr>
        <w:t>;</w:t>
      </w:r>
    </w:p>
    <w:bookmarkEnd w:id="182"/>
    <w:p w14:paraId="1182B1EE"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alle signaalmetingen voor de opmaak van de rapportages, zowel aan het begin als aan het eind van alle CAI-kabels uitvoeren.</w:t>
      </w:r>
    </w:p>
    <w:p w14:paraId="5DF0A0F8"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een nulmeting van het bestaande signaal uit te laten voeren en te rapporteren door een daartoe gespecialiseerd bedrijf;</w:t>
      </w:r>
    </w:p>
    <w:p w14:paraId="735C3C0F"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kabels te verlengen en te verleggen;</w:t>
      </w:r>
    </w:p>
    <w:p w14:paraId="3478EFDB"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de versterkers opnieuw in te laten regelen door een daartoe gespecialiseerd bedrijf zodat het minimale vereiste signaal als opgegeven in de 0-meting rapportage weer wordt behaald;</w:t>
      </w:r>
    </w:p>
    <w:p w14:paraId="1E966752" w14:textId="77777777" w:rsidR="00703B14" w:rsidRPr="00703B14" w:rsidRDefault="00703B14" w:rsidP="00F10FA2">
      <w:pPr>
        <w:numPr>
          <w:ilvl w:val="0"/>
          <w:numId w:val="368"/>
        </w:numPr>
        <w:autoSpaceDN/>
        <w:spacing w:after="160" w:line="259" w:lineRule="auto"/>
        <w:ind w:left="2058" w:hanging="357"/>
        <w:contextualSpacing/>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meetrapporten met signaalgegevens van de omgelegde kabels aan te leveren.</w:t>
      </w:r>
    </w:p>
    <w:p w14:paraId="0B068890"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14B1B2A3" w14:textId="77777777" w:rsidR="00703B14" w:rsidRPr="00703B14" w:rsidRDefault="00703B14" w:rsidP="00703B14">
      <w:pPr>
        <w:autoSpaceDN/>
        <w:ind w:left="1701"/>
        <w:textAlignment w:val="auto"/>
        <w:rPr>
          <w:rFonts w:eastAsiaTheme="minorHAnsi" w:cstheme="minorBidi"/>
          <w:color w:val="auto"/>
          <w:sz w:val="18"/>
          <w:szCs w:val="22"/>
          <w:lang w:eastAsia="en-US"/>
        </w:rPr>
      </w:pPr>
      <w:bookmarkStart w:id="183" w:name="_Hlk207086179"/>
      <w:r w:rsidRPr="00703B14">
        <w:rPr>
          <w:rFonts w:eastAsiaTheme="minorHAnsi" w:cstheme="minorBidi"/>
          <w:color w:val="auto"/>
          <w:sz w:val="18"/>
          <w:szCs w:val="22"/>
          <w:lang w:eastAsia="en-US"/>
        </w:rPr>
        <w:t>GRAAF- EN GRONDWERKZAAMHEDEN</w:t>
      </w:r>
    </w:p>
    <w:p w14:paraId="001EE52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Grondwerkzaamheden verrichten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12</w:t>
      </w:r>
    </w:p>
    <w:p w14:paraId="3C496C52" w14:textId="77777777" w:rsidR="00703B14" w:rsidRPr="00703B14" w:rsidRDefault="00703B14" w:rsidP="00703B14">
      <w:pPr>
        <w:autoSpaceDN/>
        <w:textAlignment w:val="auto"/>
        <w:rPr>
          <w:rFonts w:eastAsiaTheme="minorHAnsi" w:cstheme="minorBidi"/>
          <w:color w:val="auto"/>
          <w:sz w:val="18"/>
          <w:szCs w:val="22"/>
          <w:lang w:eastAsia="en-US"/>
        </w:rPr>
      </w:pPr>
    </w:p>
    <w:p w14:paraId="67CD6240"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VERHARDINGEN</w:t>
      </w:r>
    </w:p>
    <w:p w14:paraId="4D3F1F0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Uitnemen en herstellen verhardingen alsmede realiseren van nieuwe verhardingen </w:t>
      </w:r>
      <w:proofErr w:type="spellStart"/>
      <w:r w:rsidRPr="00703B14">
        <w:rPr>
          <w:rFonts w:eastAsiaTheme="minorHAnsi" w:cstheme="minorBidi"/>
          <w:color w:val="auto"/>
          <w:sz w:val="18"/>
          <w:szCs w:val="22"/>
          <w:lang w:eastAsia="en-US"/>
        </w:rPr>
        <w:t>cfm</w:t>
      </w:r>
      <w:proofErr w:type="spellEnd"/>
      <w:r w:rsidRPr="00703B14">
        <w:rPr>
          <w:rFonts w:eastAsiaTheme="minorHAnsi" w:cstheme="minorBidi"/>
          <w:color w:val="auto"/>
          <w:sz w:val="18"/>
          <w:szCs w:val="22"/>
          <w:lang w:eastAsia="en-US"/>
        </w:rPr>
        <w:t>. hoofdstuk 15</w:t>
      </w:r>
    </w:p>
    <w:p w14:paraId="0995E0A1"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55D743D9"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STELPOSTEN</w:t>
      </w:r>
    </w:p>
    <w:p w14:paraId="3E52C0FC"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EastAsia" w:cs="Verdana"/>
          <w:color w:val="auto"/>
          <w:sz w:val="18"/>
          <w:lang w:eastAsia="en-US"/>
        </w:rPr>
        <w:t>Voor het verlengen, verleggen en opnieuw inregelen en inbedrijfstellen van de CAI-installaties dient de aannemer een stelpost op te nemen van € 10.000,=</w:t>
      </w:r>
      <w:r w:rsidRPr="00703B14">
        <w:rPr>
          <w:rFonts w:eastAsiaTheme="minorHAnsi" w:cstheme="minorBidi"/>
          <w:color w:val="auto"/>
          <w:sz w:val="18"/>
          <w:lang w:eastAsia="en-US"/>
        </w:rPr>
        <w:t xml:space="preserve"> </w:t>
      </w:r>
    </w:p>
    <w:bookmarkEnd w:id="183"/>
    <w:p w14:paraId="07C265A2" w14:textId="77777777" w:rsidR="00703B14" w:rsidRPr="00703B14" w:rsidRDefault="00703B14" w:rsidP="00703B14">
      <w:pPr>
        <w:autoSpaceDN/>
        <w:ind w:left="1701"/>
        <w:textAlignment w:val="auto"/>
        <w:rPr>
          <w:rFonts w:eastAsiaTheme="minorHAnsi" w:cstheme="minorBidi"/>
          <w:color w:val="auto"/>
          <w:sz w:val="18"/>
          <w:lang w:eastAsia="en-US"/>
        </w:rPr>
      </w:pPr>
    </w:p>
    <w:p w14:paraId="47C1A269"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WERKBESCHEIDEN</w:t>
      </w:r>
    </w:p>
    <w:p w14:paraId="6A807693"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minimaal 3 weken voor aanvang werkzaamheden, de werktekeningen en berekeningen aan overeenkomstig paragraaf 70.12.</w:t>
      </w:r>
    </w:p>
    <w:p w14:paraId="5D51DCD6"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2891EC1D"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BEPROEVEN/KEUREN</w:t>
      </w:r>
    </w:p>
    <w:p w14:paraId="011BDD5F"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beproefd en keurt de installatie en levert daarvan meetrapporten aan overeenkomstig paragraaf 70.13</w:t>
      </w:r>
    </w:p>
    <w:p w14:paraId="250827E8"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44EFB112"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REVISIEBESCHEIDEN</w:t>
      </w:r>
    </w:p>
    <w:p w14:paraId="3A68D0F3"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EastAsia" w:cs="Verdana"/>
          <w:color w:val="000000" w:themeColor="text1"/>
          <w:sz w:val="18"/>
        </w:rPr>
        <w:t xml:space="preserve">Aannemer levert twee weken voor oplevering de revisiestukken aan zoals gesteld in paragraaf 01.05, bepalingen 70.00.32 en 70.00.33 en overeenkomstig bijlage 70.R. Eveneens bij de revisiestukken, het </w:t>
      </w:r>
      <w:r w:rsidRPr="00703B14">
        <w:rPr>
          <w:rFonts w:eastAsiaTheme="minorEastAsia" w:cs="Verdana"/>
          <w:color w:val="000000" w:themeColor="text1"/>
          <w:sz w:val="18"/>
          <w:szCs w:val="22"/>
          <w:lang w:eastAsia="en-US"/>
        </w:rPr>
        <w:t>overdrachtsprotocol</w:t>
      </w:r>
      <w:r w:rsidRPr="00703B14">
        <w:rPr>
          <w:rFonts w:eastAsiaTheme="minorEastAsia" w:cs="Verdana"/>
          <w:color w:val="000000" w:themeColor="text1"/>
          <w:sz w:val="18"/>
        </w:rPr>
        <w:t xml:space="preserve">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xml:space="preserve">. paragraaf 00.02.10 aanleveren en de rapporten en </w:t>
      </w:r>
      <w:r w:rsidRPr="00703B14">
        <w:rPr>
          <w:rFonts w:eastAsiaTheme="minorHAnsi" w:cstheme="minorBidi"/>
          <w:color w:val="auto"/>
          <w:sz w:val="18"/>
          <w:szCs w:val="22"/>
          <w:lang w:eastAsia="en-US"/>
        </w:rPr>
        <w:t>certificaten die geëist worden in de bijlage ”Technische bouwkundige eisen energiestation”</w:t>
      </w:r>
    </w:p>
    <w:p w14:paraId="6224CE7F"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3912BE45" w14:textId="77777777" w:rsidR="00703B14" w:rsidRPr="00703B14" w:rsidRDefault="00703B14" w:rsidP="00703B14">
      <w:pPr>
        <w:tabs>
          <w:tab w:val="left" w:pos="1701"/>
        </w:tabs>
        <w:autoSpaceDE w:val="0"/>
        <w:adjustRightInd w:val="0"/>
        <w:spacing w:before="220"/>
        <w:ind w:left="1701" w:hanging="1700"/>
        <w:textAlignment w:val="auto"/>
        <w:rPr>
          <w:rFonts w:eastAsiaTheme="minorEastAsia" w:cs="Verdana"/>
          <w:b/>
          <w:color w:val="000000" w:themeColor="text1"/>
          <w:sz w:val="18"/>
        </w:rPr>
      </w:pPr>
      <w:r w:rsidRPr="00703B14">
        <w:rPr>
          <w:rFonts w:eastAsiaTheme="minorEastAsia" w:cs="Verdana"/>
          <w:b/>
          <w:color w:val="000000" w:themeColor="text1"/>
          <w:sz w:val="18"/>
        </w:rPr>
        <w:t>70.11.20-a</w:t>
      </w:r>
      <w:r w:rsidRPr="00703B14">
        <w:rPr>
          <w:rFonts w:eastAsiaTheme="minorEastAsia" w:cs="Verdana"/>
          <w:b/>
          <w:color w:val="000000" w:themeColor="text1"/>
          <w:sz w:val="18"/>
        </w:rPr>
        <w:tab/>
        <w:t>KRACHTSTROOMINSTALLATIE, ALGEMEEN</w:t>
      </w:r>
    </w:p>
    <w:p w14:paraId="1F1A38A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bookmarkStart w:id="184" w:name="_Hlk207111375"/>
      <w:r w:rsidRPr="00703B14">
        <w:rPr>
          <w:rFonts w:eastAsiaTheme="minorEastAsia" w:cs="Verdana"/>
          <w:color w:val="000000" w:themeColor="text1"/>
          <w:sz w:val="18"/>
        </w:rPr>
        <w:t>KRACHTSTROOMINSTALLATIE, ALGEMEEN</w:t>
      </w:r>
    </w:p>
    <w:bookmarkEnd w:id="184"/>
    <w:p w14:paraId="4BFB50FA"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Realiseren van een volledig functionele licht- en krachtinstallatie, volledig gebaseerd als beschreven. </w:t>
      </w:r>
    </w:p>
    <w:p w14:paraId="035E7485" w14:textId="77777777" w:rsidR="00703B14" w:rsidRPr="00703B14" w:rsidRDefault="00703B14" w:rsidP="00703B14">
      <w:pPr>
        <w:autoSpaceDN/>
        <w:ind w:left="1701"/>
        <w:textAlignment w:val="auto"/>
        <w:rPr>
          <w:rFonts w:eastAsiaTheme="minorHAnsi" w:cstheme="minorBidi"/>
          <w:color w:val="auto"/>
          <w:sz w:val="18"/>
          <w:lang w:eastAsia="en-US"/>
        </w:rPr>
      </w:pPr>
    </w:p>
    <w:p w14:paraId="59A8C2CB"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Voor alle aangesloten installaties de bijbehorende aansluitingen allen gelijk verdelen over alle daarvoor bestemde eindgroepen. </w:t>
      </w:r>
    </w:p>
    <w:p w14:paraId="3A45D397" w14:textId="77777777" w:rsidR="00703B14" w:rsidRPr="00703B14" w:rsidRDefault="00703B14" w:rsidP="00703B14">
      <w:pPr>
        <w:autoSpaceDN/>
        <w:ind w:left="1701"/>
        <w:textAlignment w:val="auto"/>
        <w:rPr>
          <w:rFonts w:eastAsiaTheme="minorHAnsi" w:cstheme="minorBidi"/>
          <w:color w:val="auto"/>
          <w:sz w:val="18"/>
          <w:lang w:eastAsia="en-US"/>
        </w:rPr>
      </w:pPr>
    </w:p>
    <w:p w14:paraId="23D32CA3"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Onder de licht- en krachtinstallatie wordt het volgende verstaan:</w:t>
      </w:r>
    </w:p>
    <w:p w14:paraId="77642874" w14:textId="77777777" w:rsidR="00703B14" w:rsidRPr="00703B14" w:rsidRDefault="00703B14" w:rsidP="00F10FA2">
      <w:pPr>
        <w:numPr>
          <w:ilvl w:val="0"/>
          <w:numId w:val="408"/>
        </w:numPr>
        <w:tabs>
          <w:tab w:val="left" w:pos="3969"/>
        </w:tabs>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Lichtinstallatie:</w:t>
      </w:r>
    </w:p>
    <w:p w14:paraId="5870CFAB" w14:textId="77777777" w:rsidR="00703B14" w:rsidRPr="00703B14" w:rsidRDefault="00703B14" w:rsidP="00F10FA2">
      <w:pPr>
        <w:numPr>
          <w:ilvl w:val="1"/>
          <w:numId w:val="408"/>
        </w:numPr>
        <w:tabs>
          <w:tab w:val="left" w:pos="3969"/>
        </w:tabs>
        <w:autoSpaceDN/>
        <w:spacing w:after="160" w:line="259" w:lineRule="auto"/>
        <w:ind w:left="239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alle 1-fase aansluitingen 230 V, 50 Hz.</w:t>
      </w:r>
    </w:p>
    <w:p w14:paraId="7ADBB1C1" w14:textId="77777777" w:rsidR="00703B14" w:rsidRPr="00703B14" w:rsidRDefault="00703B14" w:rsidP="00F10FA2">
      <w:pPr>
        <w:numPr>
          <w:ilvl w:val="0"/>
          <w:numId w:val="417"/>
        </w:numPr>
        <w:tabs>
          <w:tab w:val="left" w:pos="3969"/>
        </w:tabs>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Krachtinstallatie:</w:t>
      </w:r>
    </w:p>
    <w:p w14:paraId="593F22C3" w14:textId="77777777" w:rsidR="00703B14" w:rsidRPr="00703B14" w:rsidRDefault="00703B14" w:rsidP="00F10FA2">
      <w:pPr>
        <w:numPr>
          <w:ilvl w:val="1"/>
          <w:numId w:val="417"/>
        </w:numPr>
        <w:tabs>
          <w:tab w:val="left" w:pos="3969"/>
        </w:tabs>
        <w:autoSpaceDN/>
        <w:spacing w:after="160" w:line="259" w:lineRule="auto"/>
        <w:ind w:left="2398"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alle 3-fase aansluitingen 400 V, 50 Hz en energieverdeling naar en tussen schakel- en verdeelinrichtingen.</w:t>
      </w:r>
    </w:p>
    <w:p w14:paraId="6625712C" w14:textId="77777777" w:rsidR="00703B14" w:rsidRPr="00703B14" w:rsidRDefault="00703B14" w:rsidP="00703B14">
      <w:pPr>
        <w:autoSpaceDN/>
        <w:ind w:left="1701"/>
        <w:textAlignment w:val="auto"/>
        <w:rPr>
          <w:rFonts w:eastAsiaTheme="minorHAnsi" w:cstheme="minorBidi"/>
          <w:color w:val="auto"/>
          <w:sz w:val="18"/>
          <w:lang w:eastAsia="en-US"/>
        </w:rPr>
      </w:pPr>
    </w:p>
    <w:p w14:paraId="45739920"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Tot de installatie behoort het realiseren van alle verbindingen door middel van kabels en leidingen. Hiertoe behoort aansluiten op installaties van derden.</w:t>
      </w:r>
    </w:p>
    <w:p w14:paraId="7EC628ED"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131D172B"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Aanvullend op de technische uitvoeringseisen, bepaling 70.00.29 en bouwstoffen, bepaling 70.00.60, uitvoeren volgens:</w:t>
      </w:r>
    </w:p>
    <w:p w14:paraId="5E0E84E4" w14:textId="1FB34476" w:rsidR="00703B14" w:rsidRPr="00703B14" w:rsidRDefault="00703B14" w:rsidP="00F10FA2">
      <w:pPr>
        <w:numPr>
          <w:ilvl w:val="0"/>
          <w:numId w:val="160"/>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de eisen en materiaalspecificaties van de schakel- en verdeelinrichting in de be</w:t>
      </w:r>
      <w:r w:rsidR="008C7F2F">
        <w:rPr>
          <w:rFonts w:eastAsiaTheme="minorEastAsia" w:cs="Verdana"/>
          <w:color w:val="000000" w:themeColor="text1"/>
          <w:sz w:val="18"/>
        </w:rPr>
        <w:t>palingen</w:t>
      </w:r>
      <w:r w:rsidRPr="00703B14">
        <w:rPr>
          <w:rFonts w:eastAsiaTheme="minorEastAsia" w:cs="Verdana"/>
          <w:color w:val="000000" w:themeColor="text1"/>
          <w:sz w:val="18"/>
        </w:rPr>
        <w:t xml:space="preserve">: </w:t>
      </w:r>
      <w:r w:rsidRPr="00703B14">
        <w:rPr>
          <w:rFonts w:eastAsiaTheme="minorHAnsi" w:cstheme="minorBidi"/>
          <w:color w:val="auto"/>
          <w:sz w:val="18"/>
          <w:lang w:eastAsia="en-US"/>
        </w:rPr>
        <w:t>70.52.10-a</w:t>
      </w:r>
      <w:r w:rsidR="00EF2A09">
        <w:rPr>
          <w:rFonts w:eastAsiaTheme="minorHAnsi" w:cstheme="minorBidi"/>
          <w:color w:val="auto"/>
          <w:sz w:val="18"/>
          <w:lang w:eastAsia="en-US"/>
        </w:rPr>
        <w:t xml:space="preserve"> en 70.52.10-c</w:t>
      </w:r>
      <w:r w:rsidRPr="00703B14">
        <w:rPr>
          <w:rFonts w:eastAsiaTheme="minorHAnsi" w:cstheme="minorBidi"/>
          <w:color w:val="auto"/>
          <w:sz w:val="18"/>
          <w:lang w:eastAsia="en-US"/>
        </w:rPr>
        <w:t xml:space="preserve"> en paragraaf 70.54.</w:t>
      </w:r>
    </w:p>
    <w:p w14:paraId="6E0D0879" w14:textId="77777777" w:rsidR="00703B14" w:rsidRPr="00703B14" w:rsidRDefault="00703B14" w:rsidP="00703B14">
      <w:pPr>
        <w:autoSpaceDN/>
        <w:textAlignment w:val="auto"/>
        <w:rPr>
          <w:rFonts w:eastAsiaTheme="minorHAnsi" w:cstheme="minorBidi"/>
          <w:color w:val="auto"/>
          <w:sz w:val="18"/>
          <w:lang w:eastAsia="en-US"/>
        </w:rPr>
      </w:pPr>
    </w:p>
    <w:p w14:paraId="050B0E82"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Leidingwegen volgens bepaling 70.11.10-e.</w:t>
      </w:r>
    </w:p>
    <w:p w14:paraId="1438512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Hierin alle kabels en leidingen aanbrengen.</w:t>
      </w:r>
    </w:p>
    <w:p w14:paraId="4F8DA998"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p>
    <w:p w14:paraId="08B00C0E"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 xml:space="preserve">Terreinverbindingen volgens bepaling 70.11.80-a. </w:t>
      </w:r>
    </w:p>
    <w:p w14:paraId="64CB34C6" w14:textId="77777777" w:rsidR="00703B14" w:rsidRPr="00703B14" w:rsidRDefault="00703B14" w:rsidP="00703B14">
      <w:pPr>
        <w:autoSpaceDN/>
        <w:textAlignment w:val="auto"/>
        <w:rPr>
          <w:rFonts w:eastAsiaTheme="minorEastAsia" w:cs="Verdana"/>
          <w:color w:val="auto"/>
          <w:sz w:val="18"/>
          <w:lang w:eastAsia="en-US"/>
        </w:rPr>
      </w:pPr>
    </w:p>
    <w:p w14:paraId="62B478E7" w14:textId="77777777" w:rsidR="00703B14" w:rsidRPr="00703B14" w:rsidRDefault="00703B14" w:rsidP="00703B14">
      <w:pPr>
        <w:autoSpaceDN/>
        <w:ind w:left="1701"/>
        <w:textAlignment w:val="auto"/>
        <w:rPr>
          <w:rFonts w:eastAsiaTheme="minorEastAsia" w:cs="Verdana"/>
          <w:color w:val="auto"/>
          <w:sz w:val="18"/>
          <w:lang w:eastAsia="en-US"/>
        </w:rPr>
      </w:pPr>
      <w:r w:rsidRPr="00703B14">
        <w:rPr>
          <w:rFonts w:eastAsiaTheme="minorEastAsia" w:cs="Verdana"/>
          <w:color w:val="auto"/>
          <w:sz w:val="18"/>
          <w:lang w:eastAsia="en-US"/>
        </w:rPr>
        <w:t xml:space="preserve">AANBRENGEN </w:t>
      </w:r>
      <w:r w:rsidRPr="00703B14">
        <w:rPr>
          <w:rFonts w:eastAsiaTheme="minorEastAsia" w:cs="Verdana"/>
          <w:color w:val="000000" w:themeColor="text1"/>
          <w:sz w:val="18"/>
        </w:rPr>
        <w:t>KRACHTSTROOMINSTALLATIE,</w:t>
      </w:r>
      <w:r w:rsidRPr="00703B14">
        <w:rPr>
          <w:rFonts w:eastAsiaTheme="minorEastAsia" w:cs="Verdana"/>
          <w:color w:val="auto"/>
          <w:sz w:val="18"/>
          <w:lang w:eastAsia="en-US"/>
        </w:rPr>
        <w:t xml:space="preserve"> SCHAKEL- EN VERDEELINRICHTING, ALGEMEEN</w:t>
      </w:r>
    </w:p>
    <w:p w14:paraId="43E5BC0D" w14:textId="0556F008" w:rsidR="00E75EA9" w:rsidRPr="00E75EA9" w:rsidRDefault="00E75EA9" w:rsidP="00E75EA9">
      <w:pPr>
        <w:pStyle w:val="Lijstalinea"/>
        <w:numPr>
          <w:ilvl w:val="0"/>
          <w:numId w:val="408"/>
        </w:numPr>
        <w:autoSpaceDN/>
        <w:ind w:left="2058" w:hanging="357"/>
        <w:textAlignment w:val="auto"/>
        <w:rPr>
          <w:rFonts w:eastAsiaTheme="minorHAnsi" w:cstheme="minorBidi"/>
          <w:color w:val="auto"/>
          <w:sz w:val="18"/>
          <w:lang w:eastAsia="en-US"/>
        </w:rPr>
      </w:pPr>
      <w:r>
        <w:rPr>
          <w:rFonts w:eastAsiaTheme="minorHAnsi" w:cstheme="minorBidi"/>
          <w:color w:val="auto"/>
          <w:sz w:val="18"/>
          <w:lang w:eastAsia="en-US"/>
        </w:rPr>
        <w:t xml:space="preserve">Aansluitkasten appélplaats; energiecompartiment voorzien </w:t>
      </w:r>
      <w:r w:rsidRPr="00E75EA9">
        <w:rPr>
          <w:rFonts w:eastAsiaTheme="minorHAnsi" w:cstheme="minorBidi"/>
          <w:color w:val="auto"/>
          <w:sz w:val="18"/>
          <w:lang w:eastAsia="en-US"/>
        </w:rPr>
        <w:t>schakel- en verdeelinrichting.</w:t>
      </w:r>
    </w:p>
    <w:p w14:paraId="483210EA" w14:textId="4C0055BB" w:rsidR="00EF2A09" w:rsidRDefault="00EF2A09" w:rsidP="00E75EA9">
      <w:pPr>
        <w:pStyle w:val="Lijstalinea"/>
        <w:numPr>
          <w:ilvl w:val="0"/>
          <w:numId w:val="408"/>
        </w:numPr>
        <w:autoSpaceDN/>
        <w:ind w:left="2058" w:hanging="357"/>
        <w:textAlignment w:val="auto"/>
        <w:rPr>
          <w:rFonts w:eastAsiaTheme="minorHAnsi" w:cstheme="minorBidi"/>
          <w:color w:val="auto"/>
          <w:sz w:val="18"/>
          <w:lang w:eastAsia="en-US"/>
        </w:rPr>
      </w:pPr>
      <w:r w:rsidRPr="00E75EA9">
        <w:rPr>
          <w:rFonts w:eastAsiaTheme="minorHAnsi" w:cstheme="minorBidi"/>
          <w:color w:val="auto"/>
          <w:sz w:val="18"/>
          <w:lang w:eastAsia="en-US"/>
        </w:rPr>
        <w:t xml:space="preserve">Nieuwe energiestation voorzien van </w:t>
      </w:r>
      <w:r w:rsidR="00E75EA9" w:rsidRPr="00E75EA9">
        <w:rPr>
          <w:rFonts w:eastAsiaTheme="minorHAnsi" w:cstheme="minorBidi"/>
          <w:color w:val="auto"/>
          <w:sz w:val="18"/>
          <w:lang w:eastAsia="en-US"/>
        </w:rPr>
        <w:t>hoofdschakel- en verdeelinrichting.</w:t>
      </w:r>
    </w:p>
    <w:p w14:paraId="408F221D" w14:textId="70FA2A34" w:rsidR="00703B14" w:rsidRPr="00703B14" w:rsidRDefault="00703B14" w:rsidP="00703B14">
      <w:pPr>
        <w:autoSpaceDN/>
        <w:ind w:left="1701"/>
        <w:textAlignment w:val="auto"/>
        <w:rPr>
          <w:rFonts w:eastAsiaTheme="minorEastAsia" w:cs="Verdana"/>
          <w:color w:val="auto"/>
          <w:sz w:val="18"/>
          <w:lang w:eastAsia="en-US"/>
        </w:rPr>
      </w:pPr>
      <w:r w:rsidRPr="00703B14">
        <w:rPr>
          <w:rFonts w:eastAsiaTheme="minorHAnsi" w:cstheme="minorBidi"/>
          <w:color w:val="auto"/>
          <w:sz w:val="18"/>
          <w:lang w:eastAsia="en-US"/>
        </w:rPr>
        <w:t xml:space="preserve">Voordat met het ontwerp van de hoofdschakel- en verdeelinrichting in het energiestation wordt aangevangen, wordt de aannemer verplicht de stroomstelsels van de </w:t>
      </w:r>
      <w:bookmarkStart w:id="185" w:name="_Hlk196511801"/>
      <w:r w:rsidRPr="00703B14">
        <w:rPr>
          <w:rFonts w:eastAsiaTheme="minorHAnsi" w:cstheme="minorBidi"/>
          <w:color w:val="auto"/>
          <w:sz w:val="18"/>
          <w:lang w:eastAsia="en-US"/>
        </w:rPr>
        <w:t xml:space="preserve">hoofdschakel- en verdeelinrichtingen in de </w:t>
      </w:r>
      <w:bookmarkStart w:id="186" w:name="_Hlk197630477"/>
      <w:r w:rsidRPr="00703B14">
        <w:rPr>
          <w:rFonts w:eastAsiaTheme="minorHAnsi" w:cstheme="minorBidi"/>
          <w:color w:val="auto"/>
          <w:sz w:val="18"/>
          <w:lang w:eastAsia="en-US"/>
        </w:rPr>
        <w:t xml:space="preserve">gebouwen </w:t>
      </w:r>
      <w:bookmarkStart w:id="187" w:name="_Hlk196511590"/>
      <w:r w:rsidRPr="00703B14">
        <w:rPr>
          <w:rFonts w:eastAsiaTheme="minorEastAsia" w:cs="Verdana"/>
          <w:color w:val="auto"/>
          <w:sz w:val="18"/>
          <w:lang w:eastAsia="en-US"/>
        </w:rPr>
        <w:t>6, 16, 17, 23, 24, 25 en 26</w:t>
      </w:r>
      <w:bookmarkEnd w:id="185"/>
      <w:bookmarkEnd w:id="186"/>
      <w:r w:rsidRPr="00703B14">
        <w:rPr>
          <w:rFonts w:eastAsiaTheme="minorEastAsia" w:cs="Verdana"/>
          <w:color w:val="auto"/>
          <w:sz w:val="18"/>
          <w:lang w:eastAsia="en-US"/>
        </w:rPr>
        <w:t xml:space="preserve"> </w:t>
      </w:r>
      <w:bookmarkEnd w:id="187"/>
      <w:r w:rsidRPr="00703B14">
        <w:rPr>
          <w:rFonts w:eastAsiaTheme="minorEastAsia" w:cs="Verdana"/>
          <w:color w:val="auto"/>
          <w:sz w:val="18"/>
          <w:lang w:eastAsia="en-US"/>
        </w:rPr>
        <w:t>te verifiëren. Alle stroomstelsels van voornoemde gebouwen moeten TN-S zijn uitgevoerd. Indien de schakel- en verdeelinrichtingen in een ander stroomstelsel zijn uitgevoerd moet(en) deze door de aannemer worden aangepast naar een TN-S stroomstelsel.</w:t>
      </w:r>
    </w:p>
    <w:p w14:paraId="4E1C9777" w14:textId="77777777" w:rsidR="00703B14" w:rsidRPr="00703B14" w:rsidRDefault="00703B14" w:rsidP="00703B14">
      <w:pPr>
        <w:autoSpaceDN/>
        <w:ind w:left="1701"/>
        <w:textAlignment w:val="auto"/>
        <w:rPr>
          <w:rFonts w:eastAsiaTheme="minorEastAsia" w:cs="Verdana"/>
          <w:color w:val="auto"/>
          <w:sz w:val="18"/>
          <w:lang w:eastAsia="en-US"/>
        </w:rPr>
      </w:pPr>
    </w:p>
    <w:p w14:paraId="39EB7D68"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De schakel- en verdeelinrichting(en) voor de terreinverlichting worden beschreven in paragraaf 70.11.10.i TERREINVERLICHTING.</w:t>
      </w:r>
    </w:p>
    <w:p w14:paraId="1A36DC12" w14:textId="77777777" w:rsidR="00703B14" w:rsidRPr="00703B14" w:rsidRDefault="00703B14" w:rsidP="00703B14">
      <w:pPr>
        <w:autoSpaceDN/>
        <w:ind w:left="1701"/>
        <w:textAlignment w:val="auto"/>
        <w:rPr>
          <w:rFonts w:eastAsiaTheme="minorEastAsia" w:cs="Verdana"/>
          <w:color w:val="auto"/>
          <w:sz w:val="18"/>
          <w:lang w:eastAsia="en-US"/>
        </w:rPr>
      </w:pPr>
    </w:p>
    <w:p w14:paraId="20877292" w14:textId="07430BDB" w:rsidR="00E75EA9" w:rsidRPr="00E75EA9" w:rsidRDefault="00E75EA9" w:rsidP="00E75EA9">
      <w:pPr>
        <w:autoSpaceDN/>
        <w:ind w:left="1701"/>
        <w:textAlignment w:val="auto"/>
        <w:rPr>
          <w:rFonts w:eastAsiaTheme="minorHAnsi" w:cstheme="minorBidi"/>
          <w:color w:val="auto"/>
          <w:sz w:val="18"/>
          <w:lang w:eastAsia="en-US"/>
        </w:rPr>
      </w:pPr>
      <w:r>
        <w:rPr>
          <w:rFonts w:eastAsiaTheme="minorHAnsi" w:cstheme="minorBidi"/>
          <w:color w:val="auto"/>
          <w:sz w:val="18"/>
          <w:lang w:eastAsia="en-US"/>
        </w:rPr>
        <w:t>Aansluitkasten appélplaats voorzien van:</w:t>
      </w:r>
    </w:p>
    <w:p w14:paraId="221D0A8E" w14:textId="5AFB2F18" w:rsidR="00E75EA9" w:rsidRPr="00703B14" w:rsidRDefault="00E75EA9" w:rsidP="00E75EA9">
      <w:pPr>
        <w:numPr>
          <w:ilvl w:val="0"/>
          <w:numId w:val="409"/>
        </w:numPr>
        <w:autoSpaceDN/>
        <w:spacing w:after="160" w:line="259" w:lineRule="auto"/>
        <w:ind w:left="2058" w:hanging="357"/>
        <w:contextualSpacing/>
        <w:textAlignment w:val="auto"/>
        <w:rPr>
          <w:rFonts w:eastAsiaTheme="minorEastAsia" w:cs="Verdana"/>
          <w:color w:val="auto"/>
          <w:sz w:val="18"/>
          <w:lang w:eastAsia="en-US"/>
        </w:rPr>
      </w:pPr>
      <w:r w:rsidRPr="00703B14">
        <w:rPr>
          <w:rFonts w:eastAsiaTheme="minorEastAsia" w:cs="Verdana"/>
          <w:color w:val="auto"/>
          <w:sz w:val="18"/>
          <w:lang w:eastAsia="en-US"/>
        </w:rPr>
        <w:t xml:space="preserve">schakel- en verdeelinrichting in </w:t>
      </w:r>
      <w:r>
        <w:rPr>
          <w:rFonts w:eastAsiaTheme="minorEastAsia" w:cs="Verdana"/>
          <w:color w:val="auto"/>
          <w:sz w:val="18"/>
          <w:lang w:eastAsia="en-US"/>
        </w:rPr>
        <w:t>energiecompartiment</w:t>
      </w:r>
      <w:r w:rsidRPr="00703B14">
        <w:rPr>
          <w:rFonts w:eastAsiaTheme="minorEastAsia" w:cs="Verdana"/>
          <w:color w:val="auto"/>
          <w:sz w:val="18"/>
          <w:lang w:eastAsia="en-US"/>
        </w:rPr>
        <w:t xml:space="preserve"> </w:t>
      </w:r>
      <w:r>
        <w:rPr>
          <w:rFonts w:eastAsiaTheme="minorEastAsia" w:cs="Verdana"/>
          <w:color w:val="auto"/>
          <w:sz w:val="18"/>
          <w:lang w:eastAsia="en-US"/>
        </w:rPr>
        <w:t xml:space="preserve">                              </w:t>
      </w:r>
      <w:proofErr w:type="spellStart"/>
      <w:r w:rsidRPr="00703B14">
        <w:rPr>
          <w:rFonts w:eastAsiaTheme="minorEastAsia" w:cs="Verdana"/>
          <w:color w:val="auto"/>
          <w:sz w:val="18"/>
          <w:lang w:eastAsia="en-US"/>
        </w:rPr>
        <w:t>cfm</w:t>
      </w:r>
      <w:proofErr w:type="spellEnd"/>
      <w:r w:rsidRPr="00703B14">
        <w:rPr>
          <w:rFonts w:eastAsiaTheme="minorEastAsia" w:cs="Verdana"/>
          <w:color w:val="auto"/>
          <w:sz w:val="18"/>
          <w:lang w:eastAsia="en-US"/>
        </w:rPr>
        <w:t>. bepaling 70.52.10-</w:t>
      </w:r>
      <w:r>
        <w:rPr>
          <w:rFonts w:eastAsiaTheme="minorEastAsia" w:cs="Verdana"/>
          <w:color w:val="auto"/>
          <w:sz w:val="18"/>
          <w:lang w:eastAsia="en-US"/>
        </w:rPr>
        <w:t>c</w:t>
      </w:r>
    </w:p>
    <w:p w14:paraId="24C7770E" w14:textId="77777777" w:rsidR="00E75EA9" w:rsidRDefault="00E75EA9" w:rsidP="00703B14">
      <w:pPr>
        <w:autoSpaceDN/>
        <w:ind w:left="1701"/>
        <w:textAlignment w:val="auto"/>
        <w:rPr>
          <w:rFonts w:eastAsiaTheme="minorEastAsia" w:cs="Verdana"/>
          <w:color w:val="auto"/>
          <w:sz w:val="18"/>
          <w:lang w:eastAsia="en-US"/>
        </w:rPr>
      </w:pPr>
    </w:p>
    <w:p w14:paraId="45A5577C" w14:textId="322A889B" w:rsidR="00703B14" w:rsidRPr="00703B14" w:rsidRDefault="00703B14" w:rsidP="00703B14">
      <w:pPr>
        <w:autoSpaceDN/>
        <w:ind w:left="1701"/>
        <w:textAlignment w:val="auto"/>
        <w:rPr>
          <w:rFonts w:eastAsiaTheme="minorEastAsia" w:cs="Verdana"/>
          <w:color w:val="auto"/>
          <w:sz w:val="18"/>
          <w:lang w:eastAsia="en-US"/>
        </w:rPr>
      </w:pPr>
      <w:r w:rsidRPr="00703B14">
        <w:rPr>
          <w:rFonts w:eastAsiaTheme="minorEastAsia" w:cs="Verdana"/>
          <w:color w:val="auto"/>
          <w:sz w:val="18"/>
          <w:lang w:eastAsia="en-US"/>
        </w:rPr>
        <w:t>Energiestation voorzien van:</w:t>
      </w:r>
    </w:p>
    <w:p w14:paraId="731A0BAE" w14:textId="77777777" w:rsidR="00703B14" w:rsidRPr="00703B14" w:rsidRDefault="00703B14" w:rsidP="00F10FA2">
      <w:pPr>
        <w:numPr>
          <w:ilvl w:val="0"/>
          <w:numId w:val="409"/>
        </w:numPr>
        <w:autoSpaceDN/>
        <w:spacing w:after="160" w:line="259" w:lineRule="auto"/>
        <w:ind w:left="2058" w:hanging="357"/>
        <w:contextualSpacing/>
        <w:textAlignment w:val="auto"/>
        <w:rPr>
          <w:rFonts w:eastAsiaTheme="minorEastAsia" w:cs="Verdana"/>
          <w:color w:val="auto"/>
          <w:sz w:val="18"/>
          <w:lang w:eastAsia="en-US"/>
        </w:rPr>
      </w:pPr>
      <w:r w:rsidRPr="00703B14">
        <w:rPr>
          <w:rFonts w:eastAsiaTheme="minorEastAsia" w:cs="Verdana"/>
          <w:color w:val="auto"/>
          <w:sz w:val="18"/>
          <w:lang w:eastAsia="en-US"/>
        </w:rPr>
        <w:t xml:space="preserve">schakel- en verdeelinrichting in LS-Ruimte </w:t>
      </w:r>
      <w:proofErr w:type="spellStart"/>
      <w:r w:rsidRPr="00703B14">
        <w:rPr>
          <w:rFonts w:eastAsiaTheme="minorEastAsia" w:cs="Verdana"/>
          <w:color w:val="auto"/>
          <w:sz w:val="18"/>
          <w:lang w:eastAsia="en-US"/>
        </w:rPr>
        <w:t>cfm</w:t>
      </w:r>
      <w:proofErr w:type="spellEnd"/>
      <w:r w:rsidRPr="00703B14">
        <w:rPr>
          <w:rFonts w:eastAsiaTheme="minorEastAsia" w:cs="Verdana"/>
          <w:color w:val="auto"/>
          <w:sz w:val="18"/>
          <w:lang w:eastAsia="en-US"/>
        </w:rPr>
        <w:t>. bepaling 70.52.10-a</w:t>
      </w:r>
    </w:p>
    <w:p w14:paraId="493F1808" w14:textId="77777777" w:rsidR="00703B14" w:rsidRPr="00703B14" w:rsidRDefault="00703B14" w:rsidP="00F10FA2">
      <w:pPr>
        <w:numPr>
          <w:ilvl w:val="1"/>
          <w:numId w:val="409"/>
        </w:numPr>
        <w:autoSpaceDN/>
        <w:spacing w:after="160" w:line="259" w:lineRule="auto"/>
        <w:ind w:left="2398" w:hanging="357"/>
        <w:contextualSpacing/>
        <w:textAlignment w:val="auto"/>
        <w:rPr>
          <w:rFonts w:eastAsiaTheme="minorEastAsia" w:cs="Verdana"/>
          <w:color w:val="auto"/>
          <w:sz w:val="18"/>
          <w:lang w:eastAsia="en-US"/>
        </w:rPr>
      </w:pPr>
      <w:r w:rsidRPr="00703B14">
        <w:rPr>
          <w:rFonts w:eastAsiaTheme="minorEastAsia" w:cs="Verdana"/>
          <w:color w:val="auto"/>
          <w:sz w:val="18"/>
          <w:lang w:eastAsia="en-US"/>
        </w:rPr>
        <w:t xml:space="preserve">voorzien van bedrijfsvaardig monitoringssysteem </w:t>
      </w:r>
      <w:proofErr w:type="spellStart"/>
      <w:r w:rsidRPr="00703B14">
        <w:rPr>
          <w:rFonts w:eastAsiaTheme="minorEastAsia" w:cs="Verdana"/>
          <w:color w:val="auto"/>
          <w:sz w:val="18"/>
          <w:lang w:eastAsia="en-US"/>
        </w:rPr>
        <w:t>cfm</w:t>
      </w:r>
      <w:proofErr w:type="spellEnd"/>
      <w:r w:rsidRPr="00703B14">
        <w:rPr>
          <w:rFonts w:eastAsiaTheme="minorEastAsia" w:cs="Verdana"/>
          <w:color w:val="auto"/>
          <w:sz w:val="18"/>
          <w:lang w:eastAsia="en-US"/>
        </w:rPr>
        <w:t>. bepalingen 70.54.10-a en 70.54.10-b</w:t>
      </w:r>
    </w:p>
    <w:p w14:paraId="1489D4A2" w14:textId="77777777" w:rsidR="00703B14" w:rsidRPr="00703B14" w:rsidRDefault="00703B14" w:rsidP="00703B14">
      <w:pPr>
        <w:autoSpaceDN/>
        <w:ind w:left="1701"/>
        <w:textAlignment w:val="auto"/>
        <w:rPr>
          <w:rFonts w:eastAsiaTheme="minorEastAsia" w:cs="Verdana"/>
          <w:color w:val="auto"/>
          <w:sz w:val="18"/>
          <w:szCs w:val="22"/>
          <w:lang w:eastAsia="en-US"/>
        </w:rPr>
      </w:pPr>
    </w:p>
    <w:p w14:paraId="06AF09A5"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Eisen en uitvoering schakel- en verdeelinrichtingen</w:t>
      </w:r>
    </w:p>
    <w:p w14:paraId="0411BAAA"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 xml:space="preserve">Volledig uitvoeren volgens de voorschriften: </w:t>
      </w:r>
    </w:p>
    <w:p w14:paraId="3732B651"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w:t>
      </w:r>
      <w:r w:rsidRPr="00703B14">
        <w:rPr>
          <w:rFonts w:eastAsiaTheme="minorEastAsia" w:cs="Verdana"/>
          <w:color w:val="auto"/>
          <w:sz w:val="18"/>
          <w:szCs w:val="22"/>
          <w:lang w:eastAsia="en-US"/>
        </w:rPr>
        <w:tab/>
        <w:t>NEN 1010;</w:t>
      </w:r>
    </w:p>
    <w:p w14:paraId="2F8921DC"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w:t>
      </w:r>
      <w:r w:rsidRPr="00703B14">
        <w:rPr>
          <w:rFonts w:eastAsiaTheme="minorEastAsia" w:cs="Verdana"/>
          <w:color w:val="auto"/>
          <w:sz w:val="18"/>
          <w:szCs w:val="22"/>
          <w:lang w:eastAsia="en-US"/>
        </w:rPr>
        <w:tab/>
        <w:t>NEN-EN-IEC 61439;</w:t>
      </w:r>
    </w:p>
    <w:p w14:paraId="3AE4C5FF"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w:t>
      </w:r>
      <w:r w:rsidRPr="00703B14">
        <w:rPr>
          <w:rFonts w:eastAsiaTheme="minorEastAsia" w:cs="Verdana"/>
          <w:color w:val="auto"/>
          <w:sz w:val="18"/>
          <w:szCs w:val="22"/>
          <w:lang w:eastAsia="en-US"/>
        </w:rPr>
        <w:tab/>
        <w:t xml:space="preserve">NPR-IEC/TR 61641. </w:t>
      </w:r>
    </w:p>
    <w:p w14:paraId="758C8FA4" w14:textId="77777777" w:rsidR="00703B14" w:rsidRPr="00703B14" w:rsidRDefault="00703B14" w:rsidP="00703B14">
      <w:pPr>
        <w:autoSpaceDN/>
        <w:ind w:left="1701"/>
        <w:textAlignment w:val="auto"/>
        <w:rPr>
          <w:rFonts w:eastAsiaTheme="minorEastAsia" w:cs="Verdana"/>
          <w:color w:val="auto"/>
          <w:sz w:val="18"/>
          <w:szCs w:val="22"/>
          <w:lang w:eastAsia="en-US"/>
        </w:rPr>
      </w:pPr>
    </w:p>
    <w:p w14:paraId="2C6F75C6"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 xml:space="preserve">De schakel- en verdeelinrichtingen moeten in volledige overeenstemming met criteria 1 tot en met 5 van NPR-IEC/TR 61641 beproefd zijn op overslag als gevolg van een interne fout. </w:t>
      </w:r>
    </w:p>
    <w:p w14:paraId="4B05F5AF" w14:textId="77777777" w:rsidR="00703B14" w:rsidRPr="00703B14" w:rsidRDefault="00703B14" w:rsidP="00703B14">
      <w:pPr>
        <w:autoSpaceDN/>
        <w:ind w:left="1701"/>
        <w:textAlignment w:val="auto"/>
        <w:rPr>
          <w:rFonts w:eastAsiaTheme="minorEastAsia" w:cs="Verdana"/>
          <w:color w:val="auto"/>
          <w:sz w:val="18"/>
          <w:szCs w:val="22"/>
          <w:lang w:eastAsia="en-US"/>
        </w:rPr>
      </w:pPr>
    </w:p>
    <w:p w14:paraId="3EAF22BA"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Aanvullend op NEN-EN-IEC 61439 moeten hoofdschakelaar en railsysteem in de toepassing de nominale stroom van het component kunnen voeren, bij 100 % belasting van de verdeler, en de daarbij geverifieerde temperatuur in de omkasting. Voor de schakel- en verdeelinrichtingen aanhouden:</w:t>
      </w:r>
    </w:p>
    <w:p w14:paraId="5FD3FF7A" w14:textId="77777777" w:rsidR="00703B14" w:rsidRPr="00703B14" w:rsidRDefault="00703B14" w:rsidP="00703B14">
      <w:pPr>
        <w:autoSpaceDN/>
        <w:ind w:left="2058" w:hanging="357"/>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w:t>
      </w:r>
      <w:r w:rsidRPr="00703B14">
        <w:rPr>
          <w:rFonts w:eastAsiaTheme="minorEastAsia" w:cs="Verdana"/>
          <w:color w:val="auto"/>
          <w:sz w:val="18"/>
          <w:szCs w:val="22"/>
          <w:lang w:eastAsia="en-US"/>
        </w:rPr>
        <w:tab/>
        <w:t>Dat deze in de toekomst, 100% belast kan worden door een continue stroom conform het toegepaste railsysteem.</w:t>
      </w:r>
    </w:p>
    <w:p w14:paraId="62FCD737" w14:textId="77777777" w:rsidR="00703B14" w:rsidRPr="00703B14" w:rsidRDefault="00703B14" w:rsidP="00703B14">
      <w:pPr>
        <w:autoSpaceDN/>
        <w:ind w:left="2058" w:hanging="357"/>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w:t>
      </w:r>
      <w:r w:rsidRPr="00703B14">
        <w:rPr>
          <w:rFonts w:eastAsiaTheme="minorEastAsia" w:cs="Verdana"/>
          <w:color w:val="auto"/>
          <w:sz w:val="18"/>
          <w:szCs w:val="22"/>
          <w:lang w:eastAsia="en-US"/>
        </w:rPr>
        <w:tab/>
        <w:t>Dat ieder van de groepen, nominaal belast wordt met de waarde van de voorliggende beveiliging.</w:t>
      </w:r>
    </w:p>
    <w:p w14:paraId="18D94867"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De componenten hierop selecteren en de volgens de norm voorgeschreven berekeningen hiermee uitvoeren, evenals de gevraagde berekeningen.</w:t>
      </w:r>
    </w:p>
    <w:p w14:paraId="62BB4EB7" w14:textId="77777777" w:rsidR="00703B14" w:rsidRPr="00703B14" w:rsidRDefault="00703B14" w:rsidP="00703B14">
      <w:pPr>
        <w:autoSpaceDN/>
        <w:ind w:left="1701"/>
        <w:textAlignment w:val="auto"/>
        <w:rPr>
          <w:rFonts w:eastAsiaTheme="minorEastAsia" w:cs="Verdana"/>
          <w:color w:val="auto"/>
          <w:sz w:val="18"/>
          <w:szCs w:val="22"/>
          <w:lang w:eastAsia="en-US"/>
        </w:rPr>
      </w:pPr>
    </w:p>
    <w:p w14:paraId="46C79E44" w14:textId="77777777" w:rsidR="00703B14" w:rsidRPr="00703B14" w:rsidRDefault="00703B14" w:rsidP="00703B14">
      <w:pPr>
        <w:autoSpaceDN/>
        <w:ind w:left="1701"/>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Aanvullende eisen schakel- en verdeelinrichtingen</w:t>
      </w:r>
    </w:p>
    <w:p w14:paraId="730F8418" w14:textId="77777777" w:rsidR="00703B14" w:rsidRPr="00703B14" w:rsidRDefault="00703B14" w:rsidP="00F10FA2">
      <w:pPr>
        <w:numPr>
          <w:ilvl w:val="0"/>
          <w:numId w:val="384"/>
        </w:numPr>
        <w:autoSpaceDN/>
        <w:spacing w:after="160" w:line="259" w:lineRule="auto"/>
        <w:ind w:left="2058" w:hanging="357"/>
        <w:contextualSpacing/>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T.a.v. veiligheid van personen bij risico’s interne vlamboog, hanteren:</w:t>
      </w:r>
    </w:p>
    <w:p w14:paraId="354B946A" w14:textId="77777777" w:rsidR="00703B14" w:rsidRPr="00703B14" w:rsidRDefault="00703B14" w:rsidP="00F10FA2">
      <w:pPr>
        <w:numPr>
          <w:ilvl w:val="0"/>
          <w:numId w:val="403"/>
        </w:numPr>
        <w:autoSpaceDN/>
        <w:spacing w:after="160" w:line="259" w:lineRule="auto"/>
        <w:ind w:left="2415" w:hanging="357"/>
        <w:contextualSpacing/>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 xml:space="preserve">Nominale toegekende </w:t>
      </w:r>
      <w:proofErr w:type="spellStart"/>
      <w:r w:rsidRPr="00703B14">
        <w:rPr>
          <w:rFonts w:eastAsiaTheme="minorEastAsia" w:cs="Verdana"/>
          <w:color w:val="auto"/>
          <w:sz w:val="18"/>
          <w:szCs w:val="22"/>
          <w:lang w:eastAsia="en-US"/>
        </w:rPr>
        <w:t>korteduurstroom</w:t>
      </w:r>
      <w:proofErr w:type="spellEnd"/>
      <w:r w:rsidRPr="00703B14">
        <w:rPr>
          <w:rFonts w:eastAsiaTheme="minorEastAsia" w:cs="Verdana"/>
          <w:color w:val="auto"/>
          <w:sz w:val="18"/>
          <w:szCs w:val="22"/>
          <w:lang w:eastAsia="en-US"/>
        </w:rPr>
        <w:t xml:space="preserve"> (</w:t>
      </w:r>
      <w:proofErr w:type="spellStart"/>
      <w:r w:rsidRPr="00703B14">
        <w:rPr>
          <w:rFonts w:eastAsiaTheme="minorEastAsia" w:cs="Verdana"/>
          <w:color w:val="auto"/>
          <w:sz w:val="18"/>
          <w:szCs w:val="22"/>
          <w:lang w:eastAsia="en-US"/>
        </w:rPr>
        <w:t>Icw</w:t>
      </w:r>
      <w:proofErr w:type="spellEnd"/>
      <w:r w:rsidRPr="00703B14">
        <w:rPr>
          <w:rFonts w:eastAsiaTheme="minorEastAsia" w:cs="Verdana"/>
          <w:color w:val="auto"/>
          <w:sz w:val="18"/>
          <w:szCs w:val="22"/>
          <w:lang w:eastAsia="en-US"/>
        </w:rPr>
        <w:t>) conform kortsluitvastheid;</w:t>
      </w:r>
    </w:p>
    <w:p w14:paraId="2F897E8D" w14:textId="77777777" w:rsidR="00703B14" w:rsidRPr="00703B14" w:rsidRDefault="00703B14" w:rsidP="00F10FA2">
      <w:pPr>
        <w:numPr>
          <w:ilvl w:val="0"/>
          <w:numId w:val="403"/>
        </w:numPr>
        <w:autoSpaceDN/>
        <w:spacing w:after="160" w:line="259" w:lineRule="auto"/>
        <w:ind w:left="2415" w:hanging="357"/>
        <w:contextualSpacing/>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Bestendigheid tegen een vlamboog brandduur van minimaal 300 ms.</w:t>
      </w:r>
    </w:p>
    <w:p w14:paraId="48C8AB1C" w14:textId="77777777" w:rsidR="00703B14" w:rsidRPr="00703B14" w:rsidRDefault="00703B14" w:rsidP="00703B14">
      <w:pPr>
        <w:autoSpaceDN/>
        <w:ind w:left="2058" w:hanging="357"/>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w:t>
      </w:r>
      <w:r w:rsidRPr="00703B14">
        <w:rPr>
          <w:rFonts w:eastAsiaTheme="minorEastAsia" w:cs="Verdana"/>
          <w:color w:val="auto"/>
          <w:sz w:val="18"/>
          <w:szCs w:val="22"/>
          <w:lang w:eastAsia="en-US"/>
        </w:rPr>
        <w:tab/>
        <w:t>Schakel- en verdeelinrichtingen moeten door de fabrikant of onder de verantwoordelijkheid van de fabrikant worden samengesteld, gekeurd en beproefd;</w:t>
      </w:r>
    </w:p>
    <w:p w14:paraId="55591A60" w14:textId="77777777" w:rsidR="00703B14" w:rsidRPr="00703B14" w:rsidRDefault="00703B14" w:rsidP="00703B14">
      <w:pPr>
        <w:autoSpaceDN/>
        <w:ind w:left="2058" w:hanging="357"/>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lastRenderedPageBreak/>
        <w:t>•</w:t>
      </w:r>
      <w:r w:rsidRPr="00703B14">
        <w:rPr>
          <w:rFonts w:eastAsiaTheme="minorEastAsia" w:cs="Verdana"/>
          <w:color w:val="auto"/>
          <w:sz w:val="18"/>
          <w:szCs w:val="22"/>
          <w:lang w:eastAsia="en-US"/>
        </w:rPr>
        <w:tab/>
        <w:t>Schakel- en verdeelinrichtingen moeten onder de verantwoordelijkheid van de fabrikant zijn vervaardigd, samengebouwd en worden voorzien van keuringscertificaat;</w:t>
      </w:r>
    </w:p>
    <w:p w14:paraId="5655C079" w14:textId="77777777" w:rsidR="00703B14" w:rsidRPr="00703B14" w:rsidRDefault="00703B14" w:rsidP="00703B14">
      <w:pPr>
        <w:autoSpaceDN/>
        <w:ind w:left="2058" w:hanging="357"/>
        <w:textAlignment w:val="auto"/>
        <w:rPr>
          <w:rFonts w:eastAsiaTheme="minorEastAsia" w:cs="Verdana"/>
          <w:color w:val="auto"/>
          <w:sz w:val="18"/>
          <w:szCs w:val="22"/>
          <w:lang w:eastAsia="en-US"/>
        </w:rPr>
      </w:pPr>
      <w:r w:rsidRPr="00703B14">
        <w:rPr>
          <w:rFonts w:eastAsiaTheme="minorEastAsia" w:cs="Verdana"/>
          <w:color w:val="auto"/>
          <w:sz w:val="18"/>
          <w:szCs w:val="22"/>
          <w:lang w:eastAsia="en-US"/>
        </w:rPr>
        <w:t>•</w:t>
      </w:r>
      <w:r w:rsidRPr="00703B14">
        <w:rPr>
          <w:rFonts w:eastAsiaTheme="minorEastAsia" w:cs="Verdana"/>
          <w:color w:val="auto"/>
          <w:sz w:val="18"/>
          <w:szCs w:val="22"/>
          <w:lang w:eastAsia="en-US"/>
        </w:rPr>
        <w:tab/>
        <w:t>Reductie van Nul-geleiders is niet toegestaan. De dimensionering van de Nul-geleider moet van gelijke doorsnede zijn als de dimensionering van de Fasen-geleiders;</w:t>
      </w:r>
    </w:p>
    <w:p w14:paraId="32C5B581" w14:textId="77777777" w:rsidR="00703B14" w:rsidRPr="00703B14" w:rsidRDefault="00703B14" w:rsidP="00703B14">
      <w:pPr>
        <w:autoSpaceDN/>
        <w:ind w:left="1701"/>
        <w:textAlignment w:val="auto"/>
        <w:rPr>
          <w:rFonts w:eastAsiaTheme="minorHAnsi" w:cstheme="minorBidi"/>
          <w:color w:val="auto"/>
          <w:sz w:val="18"/>
          <w:szCs w:val="22"/>
          <w:lang w:eastAsia="en-US"/>
        </w:rPr>
      </w:pPr>
    </w:p>
    <w:p w14:paraId="65D0DDA5"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INRICHTING ELEKTRISCHE INSTALLATIE ENERGIESTATION</w:t>
      </w:r>
    </w:p>
    <w:p w14:paraId="18D3DD3C"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bookmarkStart w:id="188" w:name="_Hlk209185426"/>
      <w:r w:rsidRPr="00703B14">
        <w:rPr>
          <w:rFonts w:eastAsiaTheme="minorEastAsia" w:cs="Verdana"/>
          <w:color w:val="000000" w:themeColor="text1"/>
          <w:sz w:val="18"/>
        </w:rPr>
        <w:t xml:space="preserve">Het energiestation voorzien in een 230V/400V installatie, als aangegeven in bijlage </w:t>
      </w:r>
      <w:bookmarkEnd w:id="188"/>
      <w:r w:rsidRPr="00703B14">
        <w:rPr>
          <w:rFonts w:eastAsiaTheme="minorEastAsia" w:cs="Verdana"/>
          <w:color w:val="000000" w:themeColor="text1"/>
          <w:sz w:val="18"/>
        </w:rPr>
        <w:t>“Technische inrichtingseisen elektrische installatie energiestation” In de bijlage zijn tevens de uitvoeringseisen opgenomen.</w:t>
      </w:r>
    </w:p>
    <w:p w14:paraId="12DAF58E"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sz w:val="18"/>
        </w:rPr>
        <w:t xml:space="preserve">Eindgroepen waarop contactdozen zijn aangesloten, moeten aanvullend beveiligd zijn met 30mA aardlekschakelaars. </w:t>
      </w:r>
    </w:p>
    <w:p w14:paraId="750B093F" w14:textId="77777777" w:rsidR="00703B14" w:rsidRPr="00703B14" w:rsidRDefault="00703B14" w:rsidP="00703B14">
      <w:pPr>
        <w:autoSpaceDE w:val="0"/>
        <w:adjustRightInd w:val="0"/>
        <w:textAlignment w:val="auto"/>
        <w:rPr>
          <w:rFonts w:eastAsiaTheme="minorEastAsia" w:cs="Verdana"/>
          <w:color w:val="000000" w:themeColor="text1"/>
          <w:sz w:val="18"/>
        </w:rPr>
      </w:pPr>
    </w:p>
    <w:p w14:paraId="19D99DF9" w14:textId="0D9E6735" w:rsidR="002B3108" w:rsidRDefault="002B3108" w:rsidP="00E75EA9">
      <w:pPr>
        <w:autoSpaceDN/>
        <w:ind w:left="1701"/>
        <w:textAlignment w:val="auto"/>
        <w:rPr>
          <w:rFonts w:eastAsiaTheme="minorHAnsi" w:cstheme="minorBidi"/>
          <w:color w:val="auto"/>
          <w:sz w:val="18"/>
          <w:szCs w:val="22"/>
          <w:lang w:eastAsia="en-US"/>
        </w:rPr>
      </w:pPr>
      <w:bookmarkStart w:id="189" w:name="_Hlk207087401"/>
      <w:r>
        <w:rPr>
          <w:rFonts w:eastAsiaTheme="minorHAnsi" w:cstheme="minorBidi"/>
          <w:color w:val="auto"/>
          <w:sz w:val="18"/>
          <w:szCs w:val="22"/>
          <w:lang w:eastAsia="en-US"/>
        </w:rPr>
        <w:t>AANSLUITKAST APPÉLPLAATS</w:t>
      </w:r>
    </w:p>
    <w:p w14:paraId="03F0A4C4" w14:textId="77777777" w:rsidR="003C40D3" w:rsidRDefault="003C40D3" w:rsidP="003C40D3">
      <w:pPr>
        <w:autoSpaceDN/>
        <w:ind w:left="1701"/>
        <w:textAlignment w:val="auto"/>
        <w:rPr>
          <w:rFonts w:eastAsiaTheme="minorHAnsi" w:cstheme="minorBidi"/>
          <w:color w:val="auto"/>
          <w:sz w:val="18"/>
          <w:szCs w:val="22"/>
          <w:lang w:eastAsia="en-US"/>
        </w:rPr>
      </w:pPr>
      <w:r>
        <w:rPr>
          <w:rFonts w:eastAsiaTheme="minorHAnsi" w:cstheme="minorBidi"/>
          <w:color w:val="auto"/>
          <w:sz w:val="18"/>
          <w:szCs w:val="22"/>
          <w:lang w:eastAsia="en-US"/>
        </w:rPr>
        <w:t xml:space="preserve">Aansluitkast appélplaats uitvoeren als sectiekast </w:t>
      </w:r>
      <w:proofErr w:type="spellStart"/>
      <w:r>
        <w:rPr>
          <w:rFonts w:eastAsiaTheme="minorHAnsi" w:cstheme="minorBidi"/>
          <w:color w:val="auto"/>
          <w:sz w:val="18"/>
          <w:szCs w:val="22"/>
          <w:lang w:eastAsia="en-US"/>
        </w:rPr>
        <w:t>cfm</w:t>
      </w:r>
      <w:proofErr w:type="spellEnd"/>
      <w:r>
        <w:rPr>
          <w:rFonts w:eastAsiaTheme="minorHAnsi" w:cstheme="minorBidi"/>
          <w:color w:val="auto"/>
          <w:sz w:val="18"/>
          <w:szCs w:val="22"/>
          <w:lang w:eastAsia="en-US"/>
        </w:rPr>
        <w:t>. bepaling 70.00.60.</w:t>
      </w:r>
    </w:p>
    <w:p w14:paraId="56C24439" w14:textId="7CDE580A" w:rsidR="003C40D3" w:rsidRDefault="003C40D3" w:rsidP="003C40D3">
      <w:pPr>
        <w:autoSpaceDN/>
        <w:ind w:left="1701"/>
        <w:textAlignment w:val="auto"/>
        <w:rPr>
          <w:rFonts w:eastAsiaTheme="minorHAnsi" w:cstheme="minorBidi"/>
          <w:color w:val="auto"/>
          <w:sz w:val="18"/>
          <w:szCs w:val="22"/>
          <w:lang w:eastAsia="en-US"/>
        </w:rPr>
      </w:pPr>
      <w:r>
        <w:rPr>
          <w:rFonts w:eastAsiaTheme="minorHAnsi" w:cstheme="minorBidi"/>
          <w:color w:val="auto"/>
          <w:sz w:val="18"/>
          <w:szCs w:val="22"/>
          <w:lang w:eastAsia="en-US"/>
        </w:rPr>
        <w:t>Sectiekast voorzien van twee separaat afsluitbare compartimenten</w:t>
      </w:r>
      <w:r w:rsidR="008C7F2F">
        <w:rPr>
          <w:rFonts w:eastAsiaTheme="minorHAnsi" w:cstheme="minorBidi"/>
          <w:color w:val="auto"/>
          <w:sz w:val="18"/>
          <w:szCs w:val="22"/>
          <w:lang w:eastAsia="en-US"/>
        </w:rPr>
        <w:t xml:space="preserve"> bestaande uit</w:t>
      </w:r>
      <w:r>
        <w:rPr>
          <w:rFonts w:eastAsiaTheme="minorHAnsi" w:cstheme="minorBidi"/>
          <w:color w:val="auto"/>
          <w:sz w:val="18"/>
          <w:szCs w:val="22"/>
          <w:lang w:eastAsia="en-US"/>
        </w:rPr>
        <w:t>:</w:t>
      </w:r>
    </w:p>
    <w:p w14:paraId="339960AE" w14:textId="78E47835" w:rsidR="003C40D3" w:rsidRDefault="003C40D3" w:rsidP="003C40D3">
      <w:pPr>
        <w:pStyle w:val="Lijstalinea"/>
        <w:numPr>
          <w:ilvl w:val="0"/>
          <w:numId w:val="429"/>
        </w:numPr>
        <w:autoSpaceDN/>
        <w:ind w:left="2058" w:hanging="357"/>
        <w:textAlignment w:val="auto"/>
        <w:rPr>
          <w:rFonts w:eastAsiaTheme="minorHAnsi" w:cstheme="minorBidi"/>
          <w:color w:val="auto"/>
          <w:sz w:val="18"/>
          <w:szCs w:val="22"/>
          <w:lang w:eastAsia="en-US"/>
        </w:rPr>
      </w:pPr>
      <w:r>
        <w:rPr>
          <w:rFonts w:eastAsiaTheme="minorHAnsi" w:cstheme="minorBidi"/>
          <w:color w:val="auto"/>
          <w:sz w:val="18"/>
          <w:szCs w:val="22"/>
          <w:lang w:eastAsia="en-US"/>
        </w:rPr>
        <w:t>Energiecompartiment, voorzien van schakel- en verdeelinrichting</w:t>
      </w:r>
      <w:r w:rsidR="008C7F2F">
        <w:rPr>
          <w:rFonts w:eastAsiaTheme="minorHAnsi" w:cstheme="minorBidi"/>
          <w:color w:val="auto"/>
          <w:sz w:val="18"/>
          <w:szCs w:val="22"/>
          <w:lang w:eastAsia="en-US"/>
        </w:rPr>
        <w:t>;</w:t>
      </w:r>
    </w:p>
    <w:p w14:paraId="55573DE5" w14:textId="77777777" w:rsidR="008C7F2F" w:rsidRDefault="008C7F2F" w:rsidP="003C40D3">
      <w:pPr>
        <w:pStyle w:val="Lijstalinea"/>
        <w:numPr>
          <w:ilvl w:val="0"/>
          <w:numId w:val="429"/>
        </w:numPr>
        <w:autoSpaceDN/>
        <w:ind w:left="2058" w:hanging="357"/>
        <w:textAlignment w:val="auto"/>
        <w:rPr>
          <w:rFonts w:eastAsiaTheme="minorHAnsi" w:cstheme="minorBidi"/>
          <w:color w:val="auto"/>
          <w:sz w:val="18"/>
          <w:szCs w:val="22"/>
          <w:lang w:eastAsia="en-US"/>
        </w:rPr>
      </w:pPr>
      <w:r>
        <w:rPr>
          <w:rFonts w:eastAsiaTheme="minorHAnsi" w:cstheme="minorBidi"/>
          <w:color w:val="auto"/>
          <w:sz w:val="18"/>
          <w:szCs w:val="22"/>
          <w:lang w:eastAsia="en-US"/>
        </w:rPr>
        <w:t>Aansluitcompartiment, voorzien van:</w:t>
      </w:r>
    </w:p>
    <w:p w14:paraId="06E30252" w14:textId="09240EFA" w:rsidR="008C7F2F" w:rsidRDefault="008C7F2F" w:rsidP="008C7F2F">
      <w:pPr>
        <w:pStyle w:val="Lijstalinea"/>
        <w:numPr>
          <w:ilvl w:val="1"/>
          <w:numId w:val="429"/>
        </w:numPr>
        <w:autoSpaceDN/>
        <w:ind w:left="2398" w:hanging="357"/>
        <w:textAlignment w:val="auto"/>
        <w:rPr>
          <w:rFonts w:eastAsiaTheme="minorHAnsi" w:cstheme="minorBidi"/>
          <w:color w:val="auto"/>
          <w:sz w:val="18"/>
          <w:szCs w:val="22"/>
          <w:lang w:eastAsia="en-US"/>
        </w:rPr>
      </w:pPr>
      <w:r>
        <w:rPr>
          <w:rFonts w:eastAsiaTheme="minorHAnsi" w:cstheme="minorBidi"/>
          <w:color w:val="auto"/>
          <w:sz w:val="18"/>
          <w:szCs w:val="22"/>
          <w:lang w:eastAsia="en-US"/>
        </w:rPr>
        <w:t xml:space="preserve">Kabeldoorvoeringen geschikt voor 4 kabels- en leidingen voorzien van 5-polig 400V/32A </w:t>
      </w:r>
      <w:proofErr w:type="spellStart"/>
      <w:r>
        <w:rPr>
          <w:rFonts w:eastAsiaTheme="minorHAnsi" w:cstheme="minorBidi"/>
          <w:color w:val="auto"/>
          <w:sz w:val="18"/>
          <w:szCs w:val="22"/>
          <w:lang w:eastAsia="en-US"/>
        </w:rPr>
        <w:t>Cee</w:t>
      </w:r>
      <w:proofErr w:type="spellEnd"/>
      <w:r>
        <w:rPr>
          <w:rFonts w:eastAsiaTheme="minorHAnsi" w:cstheme="minorBidi"/>
          <w:color w:val="auto"/>
          <w:sz w:val="18"/>
          <w:szCs w:val="22"/>
          <w:lang w:eastAsia="en-US"/>
        </w:rPr>
        <w:t>-Form stekker;</w:t>
      </w:r>
    </w:p>
    <w:p w14:paraId="2BB9B36D" w14:textId="1738DEE0" w:rsidR="008C7F2F" w:rsidRPr="003C40D3" w:rsidRDefault="008C7F2F" w:rsidP="008C7F2F">
      <w:pPr>
        <w:pStyle w:val="Lijstalinea"/>
        <w:numPr>
          <w:ilvl w:val="1"/>
          <w:numId w:val="429"/>
        </w:numPr>
        <w:autoSpaceDN/>
        <w:ind w:left="2398" w:hanging="357"/>
        <w:textAlignment w:val="auto"/>
        <w:rPr>
          <w:rFonts w:eastAsiaTheme="minorHAnsi" w:cstheme="minorBidi"/>
          <w:color w:val="auto"/>
          <w:sz w:val="18"/>
          <w:szCs w:val="22"/>
          <w:lang w:eastAsia="en-US"/>
        </w:rPr>
      </w:pPr>
      <w:r>
        <w:rPr>
          <w:rFonts w:eastAsiaTheme="minorHAnsi" w:cstheme="minorBidi"/>
          <w:color w:val="auto"/>
          <w:sz w:val="18"/>
          <w:szCs w:val="22"/>
          <w:lang w:eastAsia="en-US"/>
        </w:rPr>
        <w:t>Contactdozen.</w:t>
      </w:r>
    </w:p>
    <w:p w14:paraId="25638B72" w14:textId="77777777" w:rsidR="003C40D3" w:rsidRDefault="003C40D3" w:rsidP="00E75EA9">
      <w:pPr>
        <w:autoSpaceDN/>
        <w:ind w:left="1701"/>
        <w:textAlignment w:val="auto"/>
        <w:rPr>
          <w:rFonts w:eastAsiaTheme="minorHAnsi" w:cstheme="minorBidi"/>
          <w:color w:val="auto"/>
          <w:sz w:val="18"/>
          <w:szCs w:val="22"/>
          <w:lang w:eastAsia="en-US"/>
        </w:rPr>
      </w:pPr>
    </w:p>
    <w:p w14:paraId="6A4F3643" w14:textId="7D93AD12" w:rsidR="00E75EA9" w:rsidRPr="00703B14" w:rsidRDefault="00E75EA9" w:rsidP="00E75EA9">
      <w:pPr>
        <w:autoSpaceDN/>
        <w:ind w:left="1701"/>
        <w:textAlignment w:val="auto"/>
        <w:rPr>
          <w:rFonts w:eastAsiaTheme="minorHAnsi" w:cstheme="minorBidi"/>
          <w:color w:val="auto"/>
          <w:sz w:val="18"/>
          <w:szCs w:val="22"/>
          <w:lang w:eastAsia="en-US"/>
        </w:rPr>
      </w:pPr>
      <w:r w:rsidRPr="00703B14">
        <w:rPr>
          <w:rFonts w:eastAsiaTheme="minorHAnsi" w:cstheme="minorBidi"/>
          <w:color w:val="auto"/>
          <w:sz w:val="18"/>
          <w:szCs w:val="22"/>
          <w:lang w:eastAsia="en-US"/>
        </w:rPr>
        <w:t xml:space="preserve">INRICHTING ELEKTRISCHE INSTALLATIE </w:t>
      </w:r>
      <w:bookmarkStart w:id="190" w:name="_Hlk209186926"/>
      <w:r>
        <w:rPr>
          <w:rFonts w:eastAsiaTheme="minorHAnsi" w:cstheme="minorBidi"/>
          <w:color w:val="auto"/>
          <w:sz w:val="18"/>
          <w:szCs w:val="22"/>
          <w:lang w:eastAsia="en-US"/>
        </w:rPr>
        <w:t>AANSLUITKAST APPÉLPLAATS</w:t>
      </w:r>
      <w:bookmarkEnd w:id="190"/>
    </w:p>
    <w:p w14:paraId="576D7D05" w14:textId="3C4B0E75" w:rsidR="00E75EA9" w:rsidRPr="008C7F2F" w:rsidRDefault="00E75EA9" w:rsidP="008C7F2F">
      <w:pPr>
        <w:pStyle w:val="Lijstalinea"/>
        <w:numPr>
          <w:ilvl w:val="0"/>
          <w:numId w:val="430"/>
        </w:numPr>
        <w:autoSpaceDN/>
        <w:ind w:left="2058" w:hanging="357"/>
        <w:textAlignment w:val="auto"/>
        <w:rPr>
          <w:rFonts w:eastAsiaTheme="minorHAnsi" w:cstheme="minorBidi"/>
          <w:color w:val="auto"/>
          <w:sz w:val="18"/>
          <w:lang w:eastAsia="en-US"/>
        </w:rPr>
      </w:pPr>
      <w:r w:rsidRPr="008C7F2F">
        <w:rPr>
          <w:rFonts w:eastAsiaTheme="minorEastAsia" w:cs="Verdana"/>
          <w:color w:val="000000" w:themeColor="text1"/>
          <w:sz w:val="18"/>
        </w:rPr>
        <w:t xml:space="preserve">Het </w:t>
      </w:r>
      <w:r w:rsidR="008C7F2F" w:rsidRPr="008C7F2F">
        <w:rPr>
          <w:rFonts w:eastAsiaTheme="minorEastAsia" w:cs="Verdana"/>
          <w:color w:val="000000" w:themeColor="text1"/>
          <w:sz w:val="18"/>
        </w:rPr>
        <w:t xml:space="preserve">energiecompartiment voorzien van schakel- en verdeelinrichting </w:t>
      </w:r>
      <w:proofErr w:type="spellStart"/>
      <w:r w:rsidR="008C7F2F" w:rsidRPr="008C7F2F">
        <w:rPr>
          <w:rFonts w:eastAsiaTheme="minorEastAsia" w:cs="Verdana"/>
          <w:color w:val="000000" w:themeColor="text1"/>
          <w:sz w:val="18"/>
        </w:rPr>
        <w:t>cfm</w:t>
      </w:r>
      <w:proofErr w:type="spellEnd"/>
      <w:r w:rsidR="008C7F2F" w:rsidRPr="008C7F2F">
        <w:rPr>
          <w:rFonts w:eastAsiaTheme="minorEastAsia" w:cs="Verdana"/>
          <w:color w:val="000000" w:themeColor="text1"/>
          <w:sz w:val="18"/>
        </w:rPr>
        <w:t>. bepaling 70.52.10-c</w:t>
      </w:r>
    </w:p>
    <w:p w14:paraId="707BD073" w14:textId="6E51F00D" w:rsidR="008C7F2F" w:rsidRPr="008C7F2F" w:rsidRDefault="008C7F2F" w:rsidP="008C7F2F">
      <w:pPr>
        <w:pStyle w:val="Lijstalinea"/>
        <w:numPr>
          <w:ilvl w:val="0"/>
          <w:numId w:val="430"/>
        </w:numPr>
        <w:autoSpaceDN/>
        <w:ind w:left="2058" w:hanging="357"/>
        <w:textAlignment w:val="auto"/>
        <w:rPr>
          <w:rFonts w:eastAsiaTheme="minorHAnsi" w:cstheme="minorBidi"/>
          <w:color w:val="auto"/>
          <w:sz w:val="18"/>
          <w:lang w:eastAsia="en-US"/>
        </w:rPr>
      </w:pPr>
      <w:r>
        <w:rPr>
          <w:rFonts w:eastAsiaTheme="minorEastAsia" w:cs="Verdana"/>
          <w:color w:val="000000" w:themeColor="text1"/>
          <w:sz w:val="18"/>
        </w:rPr>
        <w:t>Het aansluitcompartiment voorzien van:</w:t>
      </w:r>
    </w:p>
    <w:p w14:paraId="50669A01" w14:textId="5243BEB7" w:rsidR="008C7F2F" w:rsidRPr="00703558" w:rsidRDefault="00703558" w:rsidP="008C7F2F">
      <w:pPr>
        <w:pStyle w:val="Lijstalinea"/>
        <w:numPr>
          <w:ilvl w:val="1"/>
          <w:numId w:val="430"/>
        </w:numPr>
        <w:autoSpaceDN/>
        <w:ind w:left="2398" w:hanging="357"/>
        <w:textAlignment w:val="auto"/>
        <w:rPr>
          <w:rFonts w:eastAsiaTheme="minorHAnsi" w:cstheme="minorBidi"/>
          <w:color w:val="auto"/>
          <w:sz w:val="18"/>
          <w:lang w:eastAsia="en-US"/>
        </w:rPr>
      </w:pPr>
      <w:r w:rsidRPr="00703558">
        <w:rPr>
          <w:rFonts w:eastAsiaTheme="minorEastAsia" w:cs="Verdana"/>
          <w:color w:val="000000" w:themeColor="text1"/>
          <w:sz w:val="18"/>
        </w:rPr>
        <w:t xml:space="preserve">Twee stuks 230V/16A </w:t>
      </w:r>
      <w:r>
        <w:rPr>
          <w:rFonts w:eastAsiaTheme="minorEastAsia" w:cs="Verdana"/>
          <w:color w:val="000000" w:themeColor="text1"/>
          <w:sz w:val="18"/>
        </w:rPr>
        <w:t xml:space="preserve">tweevoudige </w:t>
      </w:r>
      <w:proofErr w:type="spellStart"/>
      <w:r w:rsidRPr="00703558">
        <w:rPr>
          <w:rFonts w:eastAsiaTheme="minorEastAsia" w:cs="Verdana"/>
          <w:color w:val="000000" w:themeColor="text1"/>
          <w:sz w:val="18"/>
        </w:rPr>
        <w:t>contactdo</w:t>
      </w:r>
      <w:r>
        <w:rPr>
          <w:rFonts w:eastAsiaTheme="minorEastAsia" w:cs="Verdana"/>
          <w:color w:val="000000" w:themeColor="text1"/>
          <w:sz w:val="18"/>
        </w:rPr>
        <w:t>zen+RA</w:t>
      </w:r>
      <w:proofErr w:type="spellEnd"/>
    </w:p>
    <w:p w14:paraId="773C0380" w14:textId="32144D29" w:rsidR="00703558" w:rsidRPr="00703558" w:rsidRDefault="00703558" w:rsidP="008C7F2F">
      <w:pPr>
        <w:pStyle w:val="Lijstalinea"/>
        <w:numPr>
          <w:ilvl w:val="1"/>
          <w:numId w:val="430"/>
        </w:numPr>
        <w:autoSpaceDN/>
        <w:ind w:left="2398" w:hanging="357"/>
        <w:textAlignment w:val="auto"/>
        <w:rPr>
          <w:rFonts w:eastAsiaTheme="minorHAnsi" w:cstheme="minorBidi"/>
          <w:color w:val="auto"/>
          <w:sz w:val="18"/>
          <w:lang w:val="en-US" w:eastAsia="en-US"/>
        </w:rPr>
      </w:pPr>
      <w:r w:rsidRPr="00703558">
        <w:rPr>
          <w:rFonts w:eastAsiaTheme="minorEastAsia" w:cs="Verdana"/>
          <w:color w:val="000000" w:themeColor="text1"/>
          <w:sz w:val="18"/>
          <w:lang w:val="en-US"/>
        </w:rPr>
        <w:t xml:space="preserve">Een </w:t>
      </w:r>
      <w:proofErr w:type="spellStart"/>
      <w:r w:rsidRPr="00703558">
        <w:rPr>
          <w:rFonts w:eastAsiaTheme="minorEastAsia" w:cs="Verdana"/>
          <w:color w:val="000000" w:themeColor="text1"/>
          <w:sz w:val="18"/>
          <w:lang w:val="en-US"/>
        </w:rPr>
        <w:t>stuks</w:t>
      </w:r>
      <w:proofErr w:type="spellEnd"/>
      <w:r w:rsidRPr="00703558">
        <w:rPr>
          <w:rFonts w:eastAsiaTheme="minorEastAsia" w:cs="Verdana"/>
          <w:color w:val="000000" w:themeColor="text1"/>
          <w:sz w:val="18"/>
          <w:lang w:val="en-US"/>
        </w:rPr>
        <w:t xml:space="preserve"> 230V/16A </w:t>
      </w:r>
      <w:proofErr w:type="spellStart"/>
      <w:r w:rsidRPr="00703558">
        <w:rPr>
          <w:rFonts w:eastAsiaTheme="minorEastAsia" w:cs="Verdana"/>
          <w:color w:val="000000" w:themeColor="text1"/>
          <w:sz w:val="18"/>
          <w:lang w:val="en-US"/>
        </w:rPr>
        <w:t>contactdoos</w:t>
      </w:r>
      <w:proofErr w:type="spellEnd"/>
      <w:r w:rsidRPr="00703558">
        <w:rPr>
          <w:rFonts w:eastAsiaTheme="minorEastAsia" w:cs="Verdana"/>
          <w:color w:val="000000" w:themeColor="text1"/>
          <w:sz w:val="18"/>
          <w:lang w:val="en-US"/>
        </w:rPr>
        <w:t xml:space="preserve"> Cee-for</w:t>
      </w:r>
      <w:r>
        <w:rPr>
          <w:rFonts w:eastAsiaTheme="minorEastAsia" w:cs="Verdana"/>
          <w:color w:val="000000" w:themeColor="text1"/>
          <w:sz w:val="18"/>
          <w:lang w:val="en-US"/>
        </w:rPr>
        <w:t>m, 3-polig;</w:t>
      </w:r>
    </w:p>
    <w:p w14:paraId="3BFE668A" w14:textId="066B2C3B" w:rsidR="00703558" w:rsidRPr="00703558" w:rsidRDefault="00703558" w:rsidP="008C7F2F">
      <w:pPr>
        <w:pStyle w:val="Lijstalinea"/>
        <w:numPr>
          <w:ilvl w:val="1"/>
          <w:numId w:val="430"/>
        </w:numPr>
        <w:autoSpaceDN/>
        <w:ind w:left="2398" w:hanging="357"/>
        <w:textAlignment w:val="auto"/>
        <w:rPr>
          <w:rFonts w:eastAsiaTheme="minorHAnsi" w:cstheme="minorBidi"/>
          <w:color w:val="auto"/>
          <w:sz w:val="18"/>
          <w:lang w:val="en-US" w:eastAsia="en-US"/>
        </w:rPr>
      </w:pPr>
      <w:r>
        <w:rPr>
          <w:rFonts w:eastAsiaTheme="minorEastAsia" w:cs="Verdana"/>
          <w:color w:val="000000" w:themeColor="text1"/>
          <w:sz w:val="18"/>
          <w:lang w:val="en-US"/>
        </w:rPr>
        <w:t xml:space="preserve">Een </w:t>
      </w:r>
      <w:proofErr w:type="spellStart"/>
      <w:r>
        <w:rPr>
          <w:rFonts w:eastAsiaTheme="minorEastAsia" w:cs="Verdana"/>
          <w:color w:val="000000" w:themeColor="text1"/>
          <w:sz w:val="18"/>
          <w:lang w:val="en-US"/>
        </w:rPr>
        <w:t>stuks</w:t>
      </w:r>
      <w:proofErr w:type="spellEnd"/>
      <w:r>
        <w:rPr>
          <w:rFonts w:eastAsiaTheme="minorEastAsia" w:cs="Verdana"/>
          <w:color w:val="000000" w:themeColor="text1"/>
          <w:sz w:val="18"/>
          <w:lang w:val="en-US"/>
        </w:rPr>
        <w:t xml:space="preserve"> </w:t>
      </w:r>
      <w:r w:rsidRPr="00703558">
        <w:rPr>
          <w:rFonts w:eastAsiaTheme="minorEastAsia" w:cs="Verdana"/>
          <w:color w:val="000000" w:themeColor="text1"/>
          <w:sz w:val="18"/>
          <w:lang w:val="en-US"/>
        </w:rPr>
        <w:t xml:space="preserve">230V/16A </w:t>
      </w:r>
      <w:proofErr w:type="spellStart"/>
      <w:r w:rsidRPr="00703558">
        <w:rPr>
          <w:rFonts w:eastAsiaTheme="minorEastAsia" w:cs="Verdana"/>
          <w:color w:val="000000" w:themeColor="text1"/>
          <w:sz w:val="18"/>
          <w:lang w:val="en-US"/>
        </w:rPr>
        <w:t>contactdoos</w:t>
      </w:r>
      <w:proofErr w:type="spellEnd"/>
      <w:r w:rsidRPr="00703558">
        <w:rPr>
          <w:rFonts w:eastAsiaTheme="minorEastAsia" w:cs="Verdana"/>
          <w:color w:val="000000" w:themeColor="text1"/>
          <w:sz w:val="18"/>
          <w:lang w:val="en-US"/>
        </w:rPr>
        <w:t xml:space="preserve"> Cee-for</w:t>
      </w:r>
      <w:r>
        <w:rPr>
          <w:rFonts w:eastAsiaTheme="minorEastAsia" w:cs="Verdana"/>
          <w:color w:val="000000" w:themeColor="text1"/>
          <w:sz w:val="18"/>
          <w:lang w:val="en-US"/>
        </w:rPr>
        <w:t>m, 5-polig.</w:t>
      </w:r>
    </w:p>
    <w:p w14:paraId="25004936" w14:textId="3E4ECBDE" w:rsidR="00703558" w:rsidRDefault="00703558" w:rsidP="00703558">
      <w:pPr>
        <w:pStyle w:val="Lijstalinea"/>
        <w:numPr>
          <w:ilvl w:val="0"/>
          <w:numId w:val="431"/>
        </w:numPr>
        <w:autoSpaceDN/>
        <w:ind w:left="2058" w:hanging="357"/>
        <w:textAlignment w:val="auto"/>
        <w:rPr>
          <w:rFonts w:eastAsiaTheme="minorHAnsi" w:cstheme="minorBidi"/>
          <w:color w:val="auto"/>
          <w:sz w:val="18"/>
          <w:lang w:eastAsia="en-US"/>
        </w:rPr>
      </w:pPr>
      <w:r w:rsidRPr="00703558">
        <w:rPr>
          <w:rFonts w:eastAsiaTheme="minorHAnsi" w:cstheme="minorBidi"/>
          <w:color w:val="auto"/>
          <w:sz w:val="18"/>
          <w:lang w:eastAsia="en-US"/>
        </w:rPr>
        <w:t>Het energie- en aansluitcompartiment v</w:t>
      </w:r>
      <w:r>
        <w:rPr>
          <w:rFonts w:eastAsiaTheme="minorHAnsi" w:cstheme="minorBidi"/>
          <w:color w:val="auto"/>
          <w:sz w:val="18"/>
          <w:lang w:eastAsia="en-US"/>
        </w:rPr>
        <w:t>oorzien van een doorlopende aardrail.</w:t>
      </w:r>
    </w:p>
    <w:p w14:paraId="26DFF926" w14:textId="54991DE9" w:rsidR="00703558" w:rsidRDefault="00703558" w:rsidP="00703558">
      <w:pPr>
        <w:pStyle w:val="Lijstalinea"/>
        <w:numPr>
          <w:ilvl w:val="0"/>
          <w:numId w:val="431"/>
        </w:numPr>
        <w:autoSpaceDN/>
        <w:ind w:left="2058" w:hanging="357"/>
        <w:textAlignment w:val="auto"/>
        <w:rPr>
          <w:rFonts w:eastAsiaTheme="minorHAnsi" w:cstheme="minorBidi"/>
          <w:color w:val="auto"/>
          <w:sz w:val="18"/>
          <w:lang w:eastAsia="en-US"/>
        </w:rPr>
      </w:pPr>
      <w:r>
        <w:rPr>
          <w:rFonts w:eastAsiaTheme="minorHAnsi" w:cstheme="minorBidi"/>
          <w:color w:val="auto"/>
          <w:sz w:val="18"/>
          <w:lang w:eastAsia="en-US"/>
        </w:rPr>
        <w:t>Elke contactdoos separaat, aansluiten op een separate eindgroep.</w:t>
      </w:r>
    </w:p>
    <w:p w14:paraId="5EA3C681" w14:textId="34E095CF" w:rsidR="00703558" w:rsidRPr="00703558" w:rsidRDefault="00703558" w:rsidP="00703558">
      <w:pPr>
        <w:pStyle w:val="Lijstalinea"/>
        <w:numPr>
          <w:ilvl w:val="0"/>
          <w:numId w:val="431"/>
        </w:numPr>
        <w:autoSpaceDN/>
        <w:ind w:left="2058" w:hanging="357"/>
        <w:textAlignment w:val="auto"/>
        <w:rPr>
          <w:rFonts w:eastAsiaTheme="minorHAnsi" w:cstheme="minorBidi"/>
          <w:color w:val="auto"/>
          <w:sz w:val="18"/>
          <w:lang w:eastAsia="en-US"/>
        </w:rPr>
      </w:pPr>
      <w:r>
        <w:rPr>
          <w:rFonts w:eastAsiaTheme="minorHAnsi" w:cstheme="minorBidi"/>
          <w:color w:val="auto"/>
          <w:sz w:val="18"/>
          <w:lang w:eastAsia="en-US"/>
        </w:rPr>
        <w:t>Beschermingsgraad contactdozen (IP): 54</w:t>
      </w:r>
    </w:p>
    <w:p w14:paraId="31CA702B" w14:textId="77777777" w:rsidR="00E75EA9" w:rsidRPr="00703558" w:rsidRDefault="00E75EA9" w:rsidP="00703B14">
      <w:pPr>
        <w:autoSpaceDN/>
        <w:ind w:left="1701"/>
        <w:textAlignment w:val="auto"/>
        <w:rPr>
          <w:rFonts w:eastAsiaTheme="minorHAnsi" w:cstheme="minorBidi"/>
          <w:color w:val="auto"/>
          <w:sz w:val="18"/>
          <w:lang w:eastAsia="en-US"/>
        </w:rPr>
      </w:pPr>
    </w:p>
    <w:p w14:paraId="436EACB9" w14:textId="1E62079A"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BEREKENINGEN EN TEKENINGEN</w:t>
      </w:r>
    </w:p>
    <w:p w14:paraId="07E51259"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BEREKENINGEN EN TEKENINGEN: ALGEMEEN</w:t>
      </w:r>
    </w:p>
    <w:p w14:paraId="79FD8B56"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Alle ontwerptekeningen, werktekeningen en berekeningen gelijktijdig indienen als één pakket.</w:t>
      </w:r>
    </w:p>
    <w:bookmarkEnd w:id="189"/>
    <w:p w14:paraId="0ED76C7D" w14:textId="77777777" w:rsidR="00703B14" w:rsidRPr="00703B14" w:rsidRDefault="00703B14" w:rsidP="00703B14">
      <w:pPr>
        <w:autoSpaceDN/>
        <w:ind w:left="1701"/>
        <w:textAlignment w:val="auto"/>
        <w:rPr>
          <w:rFonts w:eastAsiaTheme="minorHAnsi" w:cstheme="minorBidi"/>
          <w:color w:val="auto"/>
          <w:sz w:val="18"/>
          <w:lang w:eastAsia="en-US"/>
        </w:rPr>
      </w:pPr>
    </w:p>
    <w:p w14:paraId="28FAB789" w14:textId="77777777" w:rsidR="002C0E5E" w:rsidRDefault="00703B14" w:rsidP="00703B14">
      <w:pPr>
        <w:autoSpaceDN/>
        <w:ind w:left="1701"/>
        <w:textAlignment w:val="auto"/>
        <w:rPr>
          <w:rFonts w:eastAsiaTheme="minorEastAsia" w:cs="Verdana"/>
          <w:color w:val="auto"/>
          <w:sz w:val="18"/>
        </w:rPr>
      </w:pPr>
      <w:r w:rsidRPr="00703B14">
        <w:rPr>
          <w:rFonts w:eastAsiaTheme="minorHAnsi" w:cstheme="minorBidi"/>
          <w:color w:val="auto"/>
          <w:sz w:val="18"/>
          <w:lang w:eastAsia="en-US"/>
        </w:rPr>
        <w:t xml:space="preserve">BEREKENING, </w:t>
      </w:r>
      <w:r w:rsidRPr="00703B14">
        <w:rPr>
          <w:rFonts w:eastAsiaTheme="minorEastAsia" w:cs="Verdana"/>
          <w:color w:val="auto"/>
          <w:sz w:val="18"/>
        </w:rPr>
        <w:t>SCHAKEL- EN VERDEELINRICHTING</w:t>
      </w:r>
      <w:r w:rsidR="002C0E5E">
        <w:rPr>
          <w:rFonts w:eastAsiaTheme="minorEastAsia" w:cs="Verdana"/>
          <w:color w:val="auto"/>
          <w:sz w:val="18"/>
        </w:rPr>
        <w:t xml:space="preserve"> </w:t>
      </w:r>
    </w:p>
    <w:p w14:paraId="23D2194E" w14:textId="2A4A2A06" w:rsidR="002C0E5E" w:rsidRPr="002C0E5E" w:rsidRDefault="002C0E5E" w:rsidP="002C0E5E">
      <w:pPr>
        <w:autoSpaceDN/>
        <w:ind w:left="1701"/>
        <w:textAlignment w:val="auto"/>
        <w:rPr>
          <w:rFonts w:eastAsiaTheme="minorEastAsia" w:cs="Verdana"/>
          <w:color w:val="auto"/>
          <w:sz w:val="18"/>
        </w:rPr>
      </w:pPr>
      <w:r w:rsidRPr="00703B14">
        <w:rPr>
          <w:rFonts w:eastAsiaTheme="minorHAnsi" w:cstheme="minorBidi"/>
          <w:color w:val="auto"/>
          <w:sz w:val="18"/>
          <w:lang w:eastAsia="en-US"/>
        </w:rPr>
        <w:t xml:space="preserve">BEREKENING, </w:t>
      </w:r>
      <w:r w:rsidRPr="00703B14">
        <w:rPr>
          <w:rFonts w:eastAsiaTheme="minorEastAsia" w:cs="Verdana"/>
          <w:color w:val="auto"/>
          <w:sz w:val="18"/>
        </w:rPr>
        <w:t>SCHAKEL- EN VERDEELINRICHTING</w:t>
      </w:r>
      <w:r>
        <w:rPr>
          <w:rFonts w:eastAsiaTheme="minorEastAsia" w:cs="Verdana"/>
          <w:color w:val="auto"/>
          <w:sz w:val="18"/>
        </w:rPr>
        <w:t xml:space="preserve"> ALGEMEEN</w:t>
      </w:r>
    </w:p>
    <w:p w14:paraId="4E217836" w14:textId="77777777" w:rsidR="002C0E5E" w:rsidRPr="00703B14" w:rsidRDefault="002C0E5E" w:rsidP="002C0E5E">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Door de aannemer te vervaardigen berekeningen:</w:t>
      </w:r>
    </w:p>
    <w:p w14:paraId="750D9644" w14:textId="77777777" w:rsidR="002C0E5E" w:rsidRPr="00703B14" w:rsidRDefault="002C0E5E" w:rsidP="002C0E5E">
      <w:pPr>
        <w:numPr>
          <w:ilvl w:val="0"/>
          <w:numId w:val="173"/>
        </w:numPr>
        <w:autoSpaceDE w:val="0"/>
        <w:autoSpaceDN/>
        <w:adjustRightInd w:val="0"/>
        <w:spacing w:after="160" w:line="259" w:lineRule="auto"/>
        <w:ind w:left="2058"/>
        <w:contextualSpacing/>
        <w:textAlignment w:val="auto"/>
        <w:rPr>
          <w:rFonts w:eastAsiaTheme="minorEastAsia" w:cs="Verdana"/>
          <w:color w:val="auto"/>
          <w:sz w:val="18"/>
        </w:rPr>
      </w:pPr>
      <w:r w:rsidRPr="00703B14">
        <w:rPr>
          <w:rFonts w:eastAsiaTheme="minorEastAsia" w:cs="Verdana"/>
          <w:color w:val="auto"/>
          <w:sz w:val="18"/>
        </w:rPr>
        <w:t>Het ontwerp en de selectiviteitsberekeningen van de schakel- en verdeelinrichting(en)</w:t>
      </w:r>
    </w:p>
    <w:p w14:paraId="254AA910" w14:textId="77777777" w:rsidR="002C0E5E" w:rsidRPr="00703B14" w:rsidRDefault="002C0E5E" w:rsidP="002C0E5E">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Totaal geïnstalleerd vermogen per </w:t>
      </w:r>
      <w:r w:rsidRPr="00703B14">
        <w:rPr>
          <w:rFonts w:cs="Verdana"/>
          <w:color w:val="auto"/>
          <w:sz w:val="18"/>
        </w:rPr>
        <w:t xml:space="preserve">schakel- en </w:t>
      </w:r>
      <w:r w:rsidRPr="00703B14">
        <w:rPr>
          <w:rFonts w:eastAsiaTheme="minorHAnsi" w:cstheme="minorBidi"/>
          <w:color w:val="auto"/>
          <w:sz w:val="18"/>
          <w:lang w:eastAsia="en-US"/>
        </w:rPr>
        <w:t>verdeelinrichting;</w:t>
      </w:r>
    </w:p>
    <w:p w14:paraId="3C44961E" w14:textId="77777777" w:rsidR="002C0E5E" w:rsidRPr="00703B14" w:rsidRDefault="002C0E5E" w:rsidP="002C0E5E">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Gelijktijdig te verwachten belasting per afgaand veld en in totaal per schakel- en verdeelinrichting, berekent in zowel zomer- als wintertijd;</w:t>
      </w:r>
    </w:p>
    <w:p w14:paraId="5F85E034" w14:textId="77777777" w:rsidR="002C0E5E" w:rsidRPr="00703B14" w:rsidRDefault="002C0E5E" w:rsidP="002C0E5E">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cs="Verdana"/>
          <w:color w:val="auto"/>
          <w:sz w:val="18"/>
        </w:rPr>
        <w:t>De selectiviteitsberekeningen van de schakel- en verdeelinrichting;</w:t>
      </w:r>
    </w:p>
    <w:p w14:paraId="2DF72387" w14:textId="77777777" w:rsidR="002C0E5E" w:rsidRPr="00703B14" w:rsidRDefault="002C0E5E" w:rsidP="002C0E5E">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cs="Verdana"/>
          <w:color w:val="auto"/>
          <w:sz w:val="18"/>
        </w:rPr>
        <w:t>De selectiviteitsberekeningen van de hoofdautomaat t.o.v. de hoogspanningsbeveiliging transformator;</w:t>
      </w:r>
    </w:p>
    <w:p w14:paraId="7D1AB673" w14:textId="77777777" w:rsidR="002C0E5E" w:rsidRPr="00703B14" w:rsidRDefault="002C0E5E" w:rsidP="002C0E5E">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Kortsluitvermogens c.q.</w:t>
      </w:r>
      <w:r w:rsidRPr="00703B14">
        <w:rPr>
          <w:rFonts w:eastAsiaTheme="minorEastAsia" w:cs="Verdana"/>
          <w:color w:val="auto"/>
          <w:sz w:val="18"/>
        </w:rPr>
        <w:t xml:space="preserve"> kortsluitvastheid (</w:t>
      </w:r>
      <w:proofErr w:type="spellStart"/>
      <w:r w:rsidRPr="00703B14">
        <w:rPr>
          <w:rFonts w:eastAsiaTheme="minorEastAsia" w:cs="Verdana"/>
          <w:color w:val="auto"/>
          <w:sz w:val="18"/>
        </w:rPr>
        <w:t>kA</w:t>
      </w:r>
      <w:proofErr w:type="spellEnd"/>
      <w:r w:rsidRPr="00703B14">
        <w:rPr>
          <w:rFonts w:eastAsiaTheme="minorEastAsia" w:cs="Verdana"/>
          <w:color w:val="auto"/>
          <w:sz w:val="18"/>
        </w:rPr>
        <w:t>)</w:t>
      </w:r>
      <w:r w:rsidRPr="00703B14">
        <w:rPr>
          <w:rFonts w:eastAsiaTheme="minorHAnsi" w:cstheme="minorBidi"/>
          <w:color w:val="auto"/>
          <w:sz w:val="18"/>
          <w:lang w:eastAsia="en-US"/>
        </w:rPr>
        <w:t xml:space="preserve"> en spanningsverlies ter plaatse van de schakel- en verdeelinrichtingen.;</w:t>
      </w:r>
    </w:p>
    <w:p w14:paraId="04D653C4" w14:textId="77777777" w:rsidR="002C0E5E" w:rsidRPr="00703B14" w:rsidRDefault="002C0E5E" w:rsidP="002C0E5E">
      <w:pPr>
        <w:numPr>
          <w:ilvl w:val="0"/>
          <w:numId w:val="173"/>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color w:val="auto"/>
          <w:sz w:val="18"/>
        </w:rPr>
        <w:t>De kabelberekeningen uitvoeren volgens de methode uitgewerkt in NEN 1010, afgestemd op de situatie ter plaatse.</w:t>
      </w:r>
    </w:p>
    <w:p w14:paraId="2D582E97" w14:textId="77777777" w:rsidR="002C0E5E" w:rsidRPr="00703B14" w:rsidRDefault="002C0E5E" w:rsidP="002C0E5E">
      <w:pPr>
        <w:numPr>
          <w:ilvl w:val="0"/>
          <w:numId w:val="173"/>
        </w:numPr>
        <w:autoSpaceDE w:val="0"/>
        <w:autoSpaceDN/>
        <w:adjustRightInd w:val="0"/>
        <w:spacing w:after="160" w:line="259" w:lineRule="auto"/>
        <w:ind w:left="2058"/>
        <w:contextualSpacing/>
        <w:textAlignment w:val="auto"/>
        <w:rPr>
          <w:rFonts w:eastAsiaTheme="minorHAnsi" w:cs="Verdana"/>
          <w:color w:val="auto"/>
          <w:sz w:val="18"/>
          <w:lang w:eastAsia="en-US"/>
        </w:rPr>
      </w:pPr>
      <w:proofErr w:type="spellStart"/>
      <w:r w:rsidRPr="00703B14">
        <w:rPr>
          <w:rFonts w:eastAsiaTheme="minorEastAsia" w:cs="Verdana"/>
          <w:color w:val="000000" w:themeColor="text1"/>
          <w:sz w:val="18"/>
          <w:szCs w:val="22"/>
          <w:lang w:val="en-US" w:eastAsia="en-US"/>
        </w:rPr>
        <w:t>Omgevingstemperatuur</w:t>
      </w:r>
      <w:proofErr w:type="spellEnd"/>
      <w:r w:rsidRPr="00703B14">
        <w:rPr>
          <w:rFonts w:eastAsiaTheme="minorEastAsia" w:cs="Verdana"/>
          <w:color w:val="000000" w:themeColor="text1"/>
          <w:sz w:val="18"/>
          <w:szCs w:val="22"/>
          <w:lang w:val="en-US" w:eastAsia="en-US"/>
        </w:rPr>
        <w:t>: 40°C.</w:t>
      </w:r>
    </w:p>
    <w:p w14:paraId="2B002D06" w14:textId="77777777" w:rsidR="002C0E5E" w:rsidRPr="00703B14" w:rsidRDefault="002C0E5E" w:rsidP="002C0E5E">
      <w:pPr>
        <w:autoSpaceDE w:val="0"/>
        <w:adjustRightInd w:val="0"/>
        <w:contextualSpacing/>
        <w:rPr>
          <w:rFonts w:eastAsiaTheme="minorHAnsi" w:cs="Verdana"/>
          <w:color w:val="auto"/>
          <w:sz w:val="18"/>
          <w:lang w:eastAsia="en-US"/>
        </w:rPr>
      </w:pPr>
    </w:p>
    <w:p w14:paraId="40CC14AC" w14:textId="77777777" w:rsidR="002C0E5E" w:rsidRPr="00703B14" w:rsidRDefault="002C0E5E" w:rsidP="002C0E5E">
      <w:pPr>
        <w:autoSpaceDE w:val="0"/>
        <w:adjustRightInd w:val="0"/>
        <w:ind w:left="1701"/>
        <w:textAlignment w:val="auto"/>
        <w:rPr>
          <w:color w:val="auto"/>
          <w:sz w:val="18"/>
        </w:rPr>
      </w:pPr>
      <w:r w:rsidRPr="00703B14">
        <w:rPr>
          <w:color w:val="auto"/>
          <w:sz w:val="18"/>
        </w:rPr>
        <w:t>Uitvoering berekeningen:</w:t>
      </w:r>
    </w:p>
    <w:p w14:paraId="7041EDFD" w14:textId="77777777" w:rsidR="002C0E5E" w:rsidRPr="00703B14" w:rsidRDefault="002C0E5E" w:rsidP="002C0E5E">
      <w:pPr>
        <w:numPr>
          <w:ilvl w:val="0"/>
          <w:numId w:val="166"/>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Softwarebestand in </w:t>
      </w:r>
      <w:proofErr w:type="spellStart"/>
      <w:r w:rsidRPr="00703B14">
        <w:rPr>
          <w:rFonts w:eastAsiaTheme="minorHAnsi" w:cstheme="minorBidi"/>
          <w:color w:val="auto"/>
          <w:sz w:val="18"/>
          <w:lang w:eastAsia="en-US"/>
        </w:rPr>
        <w:t>Intelec</w:t>
      </w:r>
      <w:proofErr w:type="spellEnd"/>
      <w:r w:rsidRPr="00703B14">
        <w:rPr>
          <w:rFonts w:eastAsiaTheme="minorHAnsi" w:cstheme="minorBidi"/>
          <w:color w:val="auto"/>
          <w:sz w:val="18"/>
          <w:lang w:eastAsia="en-US"/>
        </w:rPr>
        <w:t>-applicatie;</w:t>
      </w:r>
    </w:p>
    <w:p w14:paraId="2C53E525" w14:textId="77777777" w:rsidR="002C0E5E" w:rsidRPr="00703B14" w:rsidRDefault="002C0E5E" w:rsidP="002C0E5E">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w:t>
      </w:r>
    </w:p>
    <w:p w14:paraId="298A7504" w14:textId="77777777" w:rsidR="002C0E5E" w:rsidRPr="00703B14" w:rsidRDefault="002C0E5E" w:rsidP="002C0E5E">
      <w:pPr>
        <w:tabs>
          <w:tab w:val="left" w:pos="1842"/>
        </w:tabs>
        <w:autoSpaceDE w:val="0"/>
        <w:adjustRightInd w:val="0"/>
        <w:ind w:left="1701"/>
        <w:textAlignment w:val="auto"/>
        <w:rPr>
          <w:rFonts w:eastAsiaTheme="minorHAnsi" w:cs="Verdana"/>
          <w:color w:val="auto"/>
          <w:sz w:val="18"/>
          <w:lang w:eastAsia="en-US"/>
        </w:rPr>
      </w:pPr>
    </w:p>
    <w:p w14:paraId="3FB7D340" w14:textId="77777777" w:rsidR="002C0E5E" w:rsidRPr="00703B14" w:rsidRDefault="002C0E5E" w:rsidP="002C0E5E">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0A300BF4" w14:textId="77777777" w:rsidR="002C0E5E" w:rsidRPr="00703B14" w:rsidRDefault="002C0E5E" w:rsidP="002C0E5E">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704750FA" w14:textId="77777777" w:rsidR="002C0E5E" w:rsidRPr="00703B14" w:rsidRDefault="002C0E5E" w:rsidP="002C0E5E">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Software bestand in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-applicatie</w:t>
      </w:r>
    </w:p>
    <w:p w14:paraId="7AFA6FA4" w14:textId="77777777" w:rsidR="002C0E5E" w:rsidRPr="00703B14" w:rsidRDefault="002C0E5E" w:rsidP="002C0E5E">
      <w:pPr>
        <w:ind w:left="1701"/>
        <w:contextualSpacing/>
        <w:rPr>
          <w:rFonts w:eastAsiaTheme="minorHAnsi" w:cs="Verdana"/>
          <w:color w:val="auto"/>
          <w:sz w:val="18"/>
          <w:lang w:eastAsia="en-US"/>
        </w:rPr>
      </w:pPr>
    </w:p>
    <w:p w14:paraId="7499EB46" w14:textId="77777777" w:rsidR="002C0E5E" w:rsidRPr="00703B14" w:rsidRDefault="002C0E5E" w:rsidP="002C0E5E">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4FE3D0A5" w14:textId="77777777" w:rsidR="002C0E5E" w:rsidRPr="00703B14" w:rsidRDefault="002C0E5E" w:rsidP="002C0E5E">
      <w:pPr>
        <w:numPr>
          <w:ilvl w:val="0"/>
          <w:numId w:val="174"/>
        </w:numPr>
        <w:autoSpaceDN/>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3 weken voor aanvang werkzaamheden.</w:t>
      </w:r>
    </w:p>
    <w:p w14:paraId="7FE2F08A" w14:textId="77777777" w:rsidR="002C0E5E" w:rsidRDefault="002C0E5E" w:rsidP="002C0E5E">
      <w:pPr>
        <w:autoSpaceDN/>
        <w:ind w:left="1701"/>
        <w:textAlignment w:val="auto"/>
        <w:rPr>
          <w:rFonts w:eastAsiaTheme="minorHAnsi" w:cstheme="minorBidi"/>
          <w:color w:val="auto"/>
          <w:sz w:val="18"/>
          <w:lang w:eastAsia="en-US"/>
        </w:rPr>
      </w:pPr>
    </w:p>
    <w:p w14:paraId="7969AFD4" w14:textId="2DA07631" w:rsidR="00703B14" w:rsidRPr="002C0E5E" w:rsidRDefault="002C0E5E" w:rsidP="002C0E5E">
      <w:pPr>
        <w:autoSpaceDN/>
        <w:ind w:left="1701"/>
        <w:textAlignment w:val="auto"/>
        <w:rPr>
          <w:rFonts w:eastAsiaTheme="minorEastAsia" w:cs="Verdana"/>
          <w:color w:val="auto"/>
          <w:sz w:val="18"/>
        </w:rPr>
      </w:pPr>
      <w:bookmarkStart w:id="191" w:name="_Hlk209189886"/>
      <w:r w:rsidRPr="00703B14">
        <w:rPr>
          <w:rFonts w:eastAsiaTheme="minorHAnsi" w:cstheme="minorBidi"/>
          <w:color w:val="auto"/>
          <w:sz w:val="18"/>
          <w:lang w:eastAsia="en-US"/>
        </w:rPr>
        <w:t xml:space="preserve">BEREKENING, </w:t>
      </w:r>
      <w:r w:rsidRPr="00703B14">
        <w:rPr>
          <w:rFonts w:eastAsiaTheme="minorEastAsia" w:cs="Verdana"/>
          <w:color w:val="auto"/>
          <w:sz w:val="18"/>
        </w:rPr>
        <w:t>SCHAKEL- EN VERDEELINRICHTING</w:t>
      </w:r>
      <w:r>
        <w:rPr>
          <w:rFonts w:eastAsiaTheme="minorEastAsia" w:cs="Verdana"/>
          <w:color w:val="auto"/>
          <w:sz w:val="18"/>
        </w:rPr>
        <w:t xml:space="preserve"> NIEUW ENERGIESTATION</w:t>
      </w:r>
    </w:p>
    <w:p w14:paraId="668B4F99"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Door de aannemer te vervaardigen berekeningen:</w:t>
      </w:r>
    </w:p>
    <w:p w14:paraId="09799CE4" w14:textId="77777777" w:rsidR="00703B14" w:rsidRPr="00703B14" w:rsidRDefault="00703B14" w:rsidP="00F10FA2">
      <w:pPr>
        <w:numPr>
          <w:ilvl w:val="0"/>
          <w:numId w:val="173"/>
        </w:numPr>
        <w:autoSpaceDE w:val="0"/>
        <w:autoSpaceDN/>
        <w:adjustRightInd w:val="0"/>
        <w:spacing w:after="160" w:line="259" w:lineRule="auto"/>
        <w:ind w:left="2058"/>
        <w:contextualSpacing/>
        <w:textAlignment w:val="auto"/>
        <w:rPr>
          <w:rFonts w:eastAsiaTheme="minorEastAsia" w:cs="Verdana"/>
          <w:color w:val="auto"/>
          <w:sz w:val="18"/>
        </w:rPr>
      </w:pPr>
      <w:r w:rsidRPr="00703B14">
        <w:rPr>
          <w:rFonts w:eastAsiaTheme="minorEastAsia" w:cs="Verdana"/>
          <w:color w:val="auto"/>
          <w:sz w:val="18"/>
        </w:rPr>
        <w:t>Het ontwerp en de selectiviteitsberekeningen van de schakel- en verdeelinrichting(en)</w:t>
      </w:r>
    </w:p>
    <w:p w14:paraId="1984976B"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Totaal geïnstalleerd vermogen per </w:t>
      </w:r>
      <w:r w:rsidRPr="00703B14">
        <w:rPr>
          <w:rFonts w:cs="Verdana"/>
          <w:color w:val="auto"/>
          <w:sz w:val="18"/>
        </w:rPr>
        <w:t xml:space="preserve">schakel- en </w:t>
      </w:r>
      <w:r w:rsidRPr="00703B14">
        <w:rPr>
          <w:rFonts w:eastAsiaTheme="minorHAnsi" w:cstheme="minorBidi"/>
          <w:color w:val="auto"/>
          <w:sz w:val="18"/>
          <w:lang w:eastAsia="en-US"/>
        </w:rPr>
        <w:t>verdeelinrichting;</w:t>
      </w:r>
    </w:p>
    <w:p w14:paraId="0EB1AD61"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Gelijktijdig te verwachten belasting per afgaand veld en in totaal per schakel- en verdeelinrichting, berekent in zowel zomer- als wintertijd;</w:t>
      </w:r>
    </w:p>
    <w:p w14:paraId="51551CFB" w14:textId="77777777" w:rsidR="00703B14" w:rsidRPr="00703B14" w:rsidRDefault="00703B14" w:rsidP="00F10FA2">
      <w:pPr>
        <w:numPr>
          <w:ilvl w:val="1"/>
          <w:numId w:val="173"/>
        </w:numPr>
        <w:autoSpaceDN/>
        <w:spacing w:after="160" w:line="259" w:lineRule="auto"/>
        <w:ind w:left="2398" w:right="-57" w:hanging="357"/>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Als input voor de gelijktijdigheidsberekeningen; dienen de gegevens van de installatieschema’s van de schakel- en verdeelinrichtingen van de gebouwen 06, 16, 17, 23, 24, 25 en 26.</w:t>
      </w:r>
    </w:p>
    <w:p w14:paraId="4945B29C"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cs="Verdana"/>
          <w:color w:val="auto"/>
          <w:sz w:val="18"/>
        </w:rPr>
        <w:t>De selectiviteitsberekeningen van de schakel- en verdeelinrichting;</w:t>
      </w:r>
    </w:p>
    <w:p w14:paraId="11E1D3F4"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cs="Verdana"/>
          <w:color w:val="auto"/>
          <w:sz w:val="18"/>
        </w:rPr>
        <w:t>De selectiviteitsberekeningen van de hoofdautomaat t.o.v. de hoogspanningsbeveiliging transformator;</w:t>
      </w:r>
    </w:p>
    <w:p w14:paraId="1F8D03D8" w14:textId="77777777" w:rsidR="00703B14" w:rsidRPr="00703B14" w:rsidRDefault="00703B14" w:rsidP="00F10FA2">
      <w:pPr>
        <w:numPr>
          <w:ilvl w:val="0"/>
          <w:numId w:val="173"/>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Kortsluitvermogens c.q.</w:t>
      </w:r>
      <w:r w:rsidRPr="00703B14">
        <w:rPr>
          <w:rFonts w:eastAsiaTheme="minorEastAsia" w:cs="Verdana"/>
          <w:color w:val="auto"/>
          <w:sz w:val="18"/>
        </w:rPr>
        <w:t xml:space="preserve"> kortsluitvastheid (</w:t>
      </w:r>
      <w:proofErr w:type="spellStart"/>
      <w:r w:rsidRPr="00703B14">
        <w:rPr>
          <w:rFonts w:eastAsiaTheme="minorEastAsia" w:cs="Verdana"/>
          <w:color w:val="auto"/>
          <w:sz w:val="18"/>
        </w:rPr>
        <w:t>kA</w:t>
      </w:r>
      <w:proofErr w:type="spellEnd"/>
      <w:r w:rsidRPr="00703B14">
        <w:rPr>
          <w:rFonts w:eastAsiaTheme="minorEastAsia" w:cs="Verdana"/>
          <w:color w:val="auto"/>
          <w:sz w:val="18"/>
        </w:rPr>
        <w:t>)</w:t>
      </w:r>
      <w:r w:rsidRPr="00703B14">
        <w:rPr>
          <w:rFonts w:eastAsiaTheme="minorHAnsi" w:cstheme="minorBidi"/>
          <w:color w:val="auto"/>
          <w:sz w:val="18"/>
          <w:lang w:eastAsia="en-US"/>
        </w:rPr>
        <w:t xml:space="preserve"> en spanningsverlies ter plaatse van de schakel- en verdeelinrichtingen.;</w:t>
      </w:r>
    </w:p>
    <w:p w14:paraId="7FD944E4" w14:textId="77777777" w:rsidR="00703B14" w:rsidRPr="00703B14" w:rsidRDefault="00703B14" w:rsidP="00F10FA2">
      <w:pPr>
        <w:numPr>
          <w:ilvl w:val="0"/>
          <w:numId w:val="173"/>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color w:val="auto"/>
          <w:sz w:val="18"/>
        </w:rPr>
        <w:t>De kabelberekeningen uitvoeren volgens de methode uitgewerkt in NEN 1010, afgestemd op de situatie ter plaatse.</w:t>
      </w:r>
    </w:p>
    <w:p w14:paraId="4D34CD59" w14:textId="77777777" w:rsidR="00703B14" w:rsidRPr="00703B14" w:rsidRDefault="00703B14" w:rsidP="00F10FA2">
      <w:pPr>
        <w:numPr>
          <w:ilvl w:val="0"/>
          <w:numId w:val="173"/>
        </w:numPr>
        <w:autoSpaceDE w:val="0"/>
        <w:autoSpaceDN/>
        <w:adjustRightInd w:val="0"/>
        <w:spacing w:after="160" w:line="259" w:lineRule="auto"/>
        <w:ind w:left="2058"/>
        <w:contextualSpacing/>
        <w:textAlignment w:val="auto"/>
        <w:rPr>
          <w:rFonts w:eastAsiaTheme="minorHAnsi" w:cs="Verdana"/>
          <w:color w:val="auto"/>
          <w:sz w:val="18"/>
          <w:lang w:eastAsia="en-US"/>
        </w:rPr>
      </w:pPr>
      <w:proofErr w:type="spellStart"/>
      <w:r w:rsidRPr="00703B14">
        <w:rPr>
          <w:rFonts w:eastAsiaTheme="minorEastAsia" w:cs="Verdana"/>
          <w:color w:val="000000" w:themeColor="text1"/>
          <w:sz w:val="18"/>
          <w:szCs w:val="22"/>
          <w:lang w:val="en-US" w:eastAsia="en-US"/>
        </w:rPr>
        <w:t>Omgevingstemperatuur</w:t>
      </w:r>
      <w:proofErr w:type="spellEnd"/>
      <w:r w:rsidRPr="00703B14">
        <w:rPr>
          <w:rFonts w:eastAsiaTheme="minorEastAsia" w:cs="Verdana"/>
          <w:color w:val="000000" w:themeColor="text1"/>
          <w:sz w:val="18"/>
          <w:szCs w:val="22"/>
          <w:lang w:val="en-US" w:eastAsia="en-US"/>
        </w:rPr>
        <w:t>: 40°C.</w:t>
      </w:r>
    </w:p>
    <w:p w14:paraId="7DB6A62C" w14:textId="77777777" w:rsidR="00703B14" w:rsidRPr="00703B14" w:rsidRDefault="00703B14" w:rsidP="00703B14">
      <w:pPr>
        <w:autoSpaceDE w:val="0"/>
        <w:adjustRightInd w:val="0"/>
        <w:contextualSpacing/>
        <w:rPr>
          <w:rFonts w:eastAsiaTheme="minorHAnsi" w:cs="Verdana"/>
          <w:color w:val="auto"/>
          <w:sz w:val="18"/>
          <w:lang w:eastAsia="en-US"/>
        </w:rPr>
      </w:pPr>
    </w:p>
    <w:p w14:paraId="6311D3D4" w14:textId="77777777" w:rsidR="00703B14" w:rsidRPr="00703B14" w:rsidRDefault="00703B14" w:rsidP="00703B14">
      <w:pPr>
        <w:autoSpaceDE w:val="0"/>
        <w:adjustRightInd w:val="0"/>
        <w:ind w:left="1701"/>
        <w:textAlignment w:val="auto"/>
        <w:rPr>
          <w:color w:val="auto"/>
          <w:sz w:val="18"/>
        </w:rPr>
      </w:pPr>
      <w:r w:rsidRPr="00703B14">
        <w:rPr>
          <w:color w:val="auto"/>
          <w:sz w:val="18"/>
        </w:rPr>
        <w:t>Uitvoering berekeningen:</w:t>
      </w:r>
    </w:p>
    <w:p w14:paraId="3DF850F2" w14:textId="77777777" w:rsidR="00703B14" w:rsidRPr="00703B14" w:rsidRDefault="00703B14" w:rsidP="00F10FA2">
      <w:pPr>
        <w:numPr>
          <w:ilvl w:val="0"/>
          <w:numId w:val="166"/>
        </w:numPr>
        <w:autoSpaceDN/>
        <w:spacing w:after="160" w:line="259" w:lineRule="auto"/>
        <w:ind w:left="2058" w:right="-58"/>
        <w:contextualSpacing/>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Softwarebestand in </w:t>
      </w:r>
      <w:proofErr w:type="spellStart"/>
      <w:r w:rsidRPr="00703B14">
        <w:rPr>
          <w:rFonts w:eastAsiaTheme="minorHAnsi" w:cstheme="minorBidi"/>
          <w:color w:val="auto"/>
          <w:sz w:val="18"/>
          <w:lang w:eastAsia="en-US"/>
        </w:rPr>
        <w:t>Intelec</w:t>
      </w:r>
      <w:proofErr w:type="spellEnd"/>
      <w:r w:rsidRPr="00703B14">
        <w:rPr>
          <w:rFonts w:eastAsiaTheme="minorHAnsi" w:cstheme="minorBidi"/>
          <w:color w:val="auto"/>
          <w:sz w:val="18"/>
          <w:lang w:eastAsia="en-US"/>
        </w:rPr>
        <w:t>-applicatie;</w:t>
      </w:r>
    </w:p>
    <w:p w14:paraId="7A462116" w14:textId="77777777" w:rsidR="00703B14" w:rsidRPr="00703B14" w:rsidRDefault="00703B14" w:rsidP="00F10FA2">
      <w:pPr>
        <w:numPr>
          <w:ilvl w:val="0"/>
          <w:numId w:val="166"/>
        </w:numPr>
        <w:autoSpaceDE w:val="0"/>
        <w:autoSpaceDN/>
        <w:adjustRightInd w:val="0"/>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Kabelberekeningsprogramma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w:t>
      </w:r>
    </w:p>
    <w:p w14:paraId="6F704CA3"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p>
    <w:p w14:paraId="42390EF6"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21FFD60D"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6EC36CAA"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 xml:space="preserve">Software bestand in </w:t>
      </w:r>
      <w:proofErr w:type="spellStart"/>
      <w:r w:rsidRPr="00703B14">
        <w:rPr>
          <w:rFonts w:eastAsiaTheme="minorHAnsi" w:cs="Verdana"/>
          <w:color w:val="auto"/>
          <w:sz w:val="18"/>
          <w:lang w:eastAsia="en-US"/>
        </w:rPr>
        <w:t>Intelec</w:t>
      </w:r>
      <w:proofErr w:type="spellEnd"/>
      <w:r w:rsidRPr="00703B14">
        <w:rPr>
          <w:rFonts w:eastAsiaTheme="minorHAnsi" w:cs="Verdana"/>
          <w:color w:val="auto"/>
          <w:sz w:val="18"/>
          <w:lang w:eastAsia="en-US"/>
        </w:rPr>
        <w:t>-applicatie</w:t>
      </w:r>
    </w:p>
    <w:p w14:paraId="5A2C9B96" w14:textId="77777777" w:rsidR="00703B14" w:rsidRPr="00703B14" w:rsidRDefault="00703B14" w:rsidP="00703B14">
      <w:pPr>
        <w:ind w:left="1701"/>
        <w:contextualSpacing/>
        <w:rPr>
          <w:rFonts w:eastAsiaTheme="minorHAnsi" w:cs="Verdana"/>
          <w:color w:val="auto"/>
          <w:sz w:val="18"/>
          <w:lang w:eastAsia="en-US"/>
        </w:rPr>
      </w:pPr>
    </w:p>
    <w:p w14:paraId="7C599DA2" w14:textId="77777777" w:rsidR="00703B14" w:rsidRPr="00703B14" w:rsidRDefault="00703B14" w:rsidP="00703B14">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15014F62" w14:textId="77777777" w:rsidR="00703B14" w:rsidRPr="00703B14" w:rsidRDefault="00703B14" w:rsidP="00F10FA2">
      <w:pPr>
        <w:numPr>
          <w:ilvl w:val="0"/>
          <w:numId w:val="174"/>
        </w:numPr>
        <w:autoSpaceDN/>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3 weken voor aanvang werkzaamheden.</w:t>
      </w:r>
    </w:p>
    <w:bookmarkEnd w:id="191"/>
    <w:p w14:paraId="6E4F1C12" w14:textId="77777777" w:rsidR="00703B14" w:rsidRPr="00703B14" w:rsidRDefault="00703B14" w:rsidP="00703B14">
      <w:pPr>
        <w:autoSpaceDE w:val="0"/>
        <w:adjustRightInd w:val="0"/>
        <w:contextualSpacing/>
        <w:rPr>
          <w:rFonts w:eastAsiaTheme="minorHAnsi" w:cs="Verdana"/>
          <w:color w:val="auto"/>
          <w:sz w:val="18"/>
          <w:lang w:eastAsia="en-US"/>
        </w:rPr>
      </w:pPr>
    </w:p>
    <w:p w14:paraId="713AC67C" w14:textId="76DD80B3" w:rsidR="002C0E5E" w:rsidRDefault="00703B14" w:rsidP="00703B14">
      <w:pPr>
        <w:autoSpaceDE w:val="0"/>
        <w:adjustRightInd w:val="0"/>
        <w:ind w:left="1701"/>
        <w:textAlignment w:val="auto"/>
        <w:rPr>
          <w:rFonts w:eastAsiaTheme="minorEastAsia" w:cs="Verdana"/>
          <w:color w:val="auto"/>
          <w:sz w:val="18"/>
        </w:rPr>
      </w:pPr>
      <w:bookmarkStart w:id="192" w:name="_Hlk209189644"/>
      <w:r w:rsidRPr="00703B14">
        <w:rPr>
          <w:rFonts w:eastAsiaTheme="minorEastAsia" w:cs="Verdana"/>
          <w:color w:val="auto"/>
          <w:sz w:val="18"/>
        </w:rPr>
        <w:t>WARMTELAST- EN KORTSLUITBEREKENINGEN SCHAKEL- EN VERDEELINRICHTING</w:t>
      </w:r>
      <w:r w:rsidR="002C0E5E">
        <w:rPr>
          <w:rFonts w:eastAsiaTheme="minorEastAsia" w:cs="Verdana"/>
          <w:color w:val="auto"/>
          <w:sz w:val="18"/>
        </w:rPr>
        <w:t xml:space="preserve"> </w:t>
      </w:r>
    </w:p>
    <w:p w14:paraId="0E1C6255" w14:textId="1D3CDD77" w:rsidR="002C0E5E" w:rsidRDefault="002C0E5E" w:rsidP="002C0E5E">
      <w:pPr>
        <w:autoSpaceDE w:val="0"/>
        <w:adjustRightInd w:val="0"/>
        <w:ind w:left="1701"/>
        <w:textAlignment w:val="auto"/>
        <w:rPr>
          <w:rFonts w:eastAsiaTheme="minorEastAsia" w:cs="Verdana"/>
          <w:color w:val="auto"/>
          <w:sz w:val="18"/>
        </w:rPr>
      </w:pPr>
      <w:r w:rsidRPr="00703B14">
        <w:rPr>
          <w:rFonts w:eastAsiaTheme="minorEastAsia" w:cs="Verdana"/>
          <w:color w:val="auto"/>
          <w:sz w:val="18"/>
        </w:rPr>
        <w:t>WARMTELAST- EN KORTSLUITBEREKENINGEN SCHAKEL- EN VERDEELINRICHTING</w:t>
      </w:r>
      <w:r>
        <w:rPr>
          <w:rFonts w:eastAsiaTheme="minorEastAsia" w:cs="Verdana"/>
          <w:color w:val="auto"/>
          <w:sz w:val="18"/>
        </w:rPr>
        <w:t xml:space="preserve"> ALGEMEEN</w:t>
      </w:r>
    </w:p>
    <w:p w14:paraId="71F50DCC" w14:textId="77777777" w:rsidR="002C0E5E" w:rsidRPr="00703B14" w:rsidRDefault="002C0E5E" w:rsidP="002C0E5E">
      <w:pPr>
        <w:autoSpaceDE w:val="0"/>
        <w:adjustRightInd w:val="0"/>
        <w:ind w:left="1701"/>
        <w:textAlignment w:val="auto"/>
        <w:rPr>
          <w:rFonts w:eastAsiaTheme="minorEastAsia" w:cs="Verdana"/>
          <w:color w:val="auto"/>
          <w:sz w:val="18"/>
        </w:rPr>
      </w:pPr>
      <w:proofErr w:type="spellStart"/>
      <w:r w:rsidRPr="00703B14">
        <w:rPr>
          <w:rFonts w:eastAsiaTheme="minorEastAsia" w:cs="Verdana"/>
          <w:color w:val="auto"/>
          <w:sz w:val="18"/>
        </w:rPr>
        <w:t>T,b,v</w:t>
      </w:r>
      <w:proofErr w:type="spellEnd"/>
      <w:r w:rsidRPr="00703B14">
        <w:rPr>
          <w:rFonts w:eastAsiaTheme="minorEastAsia" w:cs="Verdana"/>
          <w:color w:val="auto"/>
          <w:sz w:val="18"/>
        </w:rPr>
        <w:t>, de warmtelast en kortsluitvastheid worden testen of berekeningen verlangd voordat de schakel- en verdeelinrichtingen kunnen worden besteld.</w:t>
      </w:r>
    </w:p>
    <w:p w14:paraId="611F50C8" w14:textId="77777777" w:rsidR="002C0E5E" w:rsidRPr="00703B14" w:rsidRDefault="002C0E5E" w:rsidP="002C0E5E">
      <w:pPr>
        <w:numPr>
          <w:ilvl w:val="0"/>
          <w:numId w:val="175"/>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Het testrapport van de fabrieksbeproeving</w:t>
      </w:r>
      <w:r w:rsidRPr="00703B14">
        <w:rPr>
          <w:rFonts w:eastAsiaTheme="minorHAnsi" w:cstheme="minorHAnsi"/>
          <w:color w:val="auto"/>
          <w:sz w:val="18"/>
          <w:lang w:eastAsia="en-US"/>
        </w:rPr>
        <w:t xml:space="preserve">, </w:t>
      </w:r>
      <w:proofErr w:type="spellStart"/>
      <w:r w:rsidRPr="00703B14">
        <w:rPr>
          <w:rFonts w:eastAsiaTheme="minorHAnsi" w:cstheme="minorHAnsi"/>
          <w:color w:val="auto"/>
          <w:sz w:val="18"/>
          <w:lang w:eastAsia="en-US"/>
        </w:rPr>
        <w:t>cfm</w:t>
      </w:r>
      <w:proofErr w:type="spellEnd"/>
      <w:r w:rsidRPr="00703B14">
        <w:rPr>
          <w:rFonts w:eastAsiaTheme="minorHAnsi" w:cstheme="minorHAnsi"/>
          <w:color w:val="auto"/>
          <w:sz w:val="18"/>
          <w:lang w:eastAsia="en-US"/>
        </w:rPr>
        <w:t>. NEN-EN-IEC 61439</w:t>
      </w:r>
      <w:r w:rsidRPr="00703B14">
        <w:rPr>
          <w:rFonts w:eastAsiaTheme="minorEastAsia" w:cs="Verdana"/>
          <w:color w:val="auto"/>
          <w:sz w:val="18"/>
        </w:rPr>
        <w:t>.</w:t>
      </w:r>
    </w:p>
    <w:p w14:paraId="096AE44C" w14:textId="77777777" w:rsidR="002C0E5E" w:rsidRPr="00703B14" w:rsidRDefault="002C0E5E" w:rsidP="002C0E5E">
      <w:pPr>
        <w:numPr>
          <w:ilvl w:val="0"/>
          <w:numId w:val="175"/>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 xml:space="preserve">Aanvullend op de testrapporten van de fabrieksbeproeving, het rapport voorzien van de warmtelastberekeningen en de kortsluitberekeningen </w:t>
      </w:r>
      <w:r w:rsidRPr="00703B14">
        <w:rPr>
          <w:rFonts w:eastAsiaTheme="minorHAnsi" w:cstheme="minorHAnsi"/>
          <w:color w:val="auto"/>
          <w:sz w:val="18"/>
          <w:lang w:eastAsia="en-US"/>
        </w:rPr>
        <w:t xml:space="preserve">van de verdeelinrichtingen, </w:t>
      </w:r>
      <w:proofErr w:type="spellStart"/>
      <w:r w:rsidRPr="00703B14">
        <w:rPr>
          <w:rFonts w:eastAsiaTheme="minorHAnsi" w:cstheme="minorHAnsi"/>
          <w:color w:val="auto"/>
          <w:sz w:val="18"/>
          <w:lang w:eastAsia="en-US"/>
        </w:rPr>
        <w:t>cfm</w:t>
      </w:r>
      <w:proofErr w:type="spellEnd"/>
      <w:r w:rsidRPr="00703B14">
        <w:rPr>
          <w:rFonts w:eastAsiaTheme="minorHAnsi" w:cstheme="minorHAnsi"/>
          <w:color w:val="auto"/>
          <w:sz w:val="18"/>
          <w:lang w:eastAsia="en-US"/>
        </w:rPr>
        <w:t>. NEN-EN-IEC 61439.</w:t>
      </w:r>
    </w:p>
    <w:p w14:paraId="64C4F0B4" w14:textId="77777777" w:rsidR="002C0E5E" w:rsidRPr="00703B14" w:rsidRDefault="002C0E5E" w:rsidP="002C0E5E">
      <w:pPr>
        <w:numPr>
          <w:ilvl w:val="0"/>
          <w:numId w:val="175"/>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HAnsi" w:cstheme="minorHAnsi"/>
          <w:color w:val="auto"/>
          <w:sz w:val="18"/>
          <w:lang w:eastAsia="en-US"/>
        </w:rPr>
        <w:t>De warmtelast- en kortsluitberekeningen opstellen met navolgende parameters:</w:t>
      </w:r>
    </w:p>
    <w:p w14:paraId="682C823C" w14:textId="77777777" w:rsidR="002C0E5E" w:rsidRPr="00703B14" w:rsidRDefault="002C0E5E" w:rsidP="002C0E5E">
      <w:pPr>
        <w:numPr>
          <w:ilvl w:val="1"/>
          <w:numId w:val="175"/>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 xml:space="preserve">Omgevingstemperatuur: </w:t>
      </w:r>
      <w:r w:rsidRPr="00703B14">
        <w:rPr>
          <w:rFonts w:eastAsiaTheme="minorEastAsia" w:cs="Verdana"/>
          <w:color w:val="000000" w:themeColor="text1"/>
          <w:sz w:val="18"/>
          <w:szCs w:val="22"/>
          <w:lang w:val="en-US" w:eastAsia="en-US"/>
        </w:rPr>
        <w:t>40°C</w:t>
      </w:r>
    </w:p>
    <w:p w14:paraId="0E8D2E69" w14:textId="4636567B" w:rsidR="002C0E5E" w:rsidRPr="00703B14" w:rsidRDefault="002C0E5E" w:rsidP="002C0E5E">
      <w:pPr>
        <w:numPr>
          <w:ilvl w:val="1"/>
          <w:numId w:val="175"/>
        </w:numPr>
        <w:autoSpaceDE w:val="0"/>
        <w:autoSpaceDN/>
        <w:adjustRightInd w:val="0"/>
        <w:spacing w:after="160" w:line="259" w:lineRule="auto"/>
        <w:ind w:left="2398" w:hanging="357"/>
        <w:contextualSpacing/>
        <w:textAlignment w:val="auto"/>
        <w:rPr>
          <w:rFonts w:eastAsiaTheme="minorEastAsia" w:cs="Verdana"/>
          <w:color w:val="auto"/>
          <w:sz w:val="18"/>
        </w:rPr>
      </w:pPr>
      <w:r>
        <w:rPr>
          <w:rFonts w:eastAsiaTheme="minorEastAsia" w:cs="Verdana"/>
          <w:color w:val="auto"/>
          <w:sz w:val="18"/>
        </w:rPr>
        <w:lastRenderedPageBreak/>
        <w:t>Maximale s</w:t>
      </w:r>
      <w:r w:rsidRPr="00703B14">
        <w:rPr>
          <w:rFonts w:eastAsiaTheme="minorEastAsia" w:cs="Verdana"/>
          <w:color w:val="auto"/>
          <w:sz w:val="18"/>
        </w:rPr>
        <w:t>troombelasting railsysteem;</w:t>
      </w:r>
    </w:p>
    <w:p w14:paraId="593A3A39" w14:textId="77777777" w:rsidR="002C0E5E" w:rsidRPr="00703B14" w:rsidRDefault="002C0E5E" w:rsidP="002C0E5E">
      <w:pPr>
        <w:numPr>
          <w:ilvl w:val="1"/>
          <w:numId w:val="175"/>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Belasting eindgroepen:</w:t>
      </w:r>
    </w:p>
    <w:p w14:paraId="29D892DF" w14:textId="77777777" w:rsidR="002C0E5E" w:rsidRPr="00703B14" w:rsidRDefault="002C0E5E" w:rsidP="002C0E5E">
      <w:pPr>
        <w:numPr>
          <w:ilvl w:val="2"/>
          <w:numId w:val="364"/>
        </w:numPr>
        <w:autoSpaceDE w:val="0"/>
        <w:autoSpaceDN/>
        <w:adjustRightInd w:val="0"/>
        <w:spacing w:after="160" w:line="259" w:lineRule="auto"/>
        <w:ind w:left="2738" w:hanging="357"/>
        <w:contextualSpacing/>
        <w:textAlignment w:val="auto"/>
        <w:rPr>
          <w:rFonts w:eastAsiaTheme="minorEastAsia" w:cs="Verdana"/>
          <w:color w:val="auto"/>
          <w:sz w:val="18"/>
        </w:rPr>
      </w:pPr>
      <w:r w:rsidRPr="00703B14">
        <w:rPr>
          <w:sz w:val="18"/>
        </w:rPr>
        <w:t>I</w:t>
      </w:r>
      <w:r w:rsidRPr="00703B14">
        <w:rPr>
          <w:rFonts w:eastAsiaTheme="minorEastAsia" w:cs="Verdana"/>
          <w:color w:val="auto"/>
          <w:sz w:val="18"/>
        </w:rPr>
        <w:t>ndien van toepassing in de schakel- en verdeelinrichting</w:t>
      </w:r>
      <w:r w:rsidRPr="00703B14">
        <w:rPr>
          <w:sz w:val="18"/>
        </w:rPr>
        <w:t xml:space="preserve"> moet elke individuele eindgroep </w:t>
      </w:r>
      <w:r w:rsidRPr="00703B14">
        <w:rPr>
          <w:rFonts w:eastAsiaTheme="minorEastAsia" w:cs="Verdana"/>
          <w:color w:val="auto"/>
          <w:sz w:val="18"/>
        </w:rPr>
        <w:t>de maximale nominale belasting kunnen voeren van de:</w:t>
      </w:r>
    </w:p>
    <w:p w14:paraId="748739A5" w14:textId="77777777" w:rsidR="002C0E5E" w:rsidRPr="00703B14" w:rsidRDefault="002C0E5E" w:rsidP="002C0E5E">
      <w:pPr>
        <w:numPr>
          <w:ilvl w:val="3"/>
          <w:numId w:val="364"/>
        </w:numPr>
        <w:autoSpaceDE w:val="0"/>
        <w:autoSpaceDN/>
        <w:adjustRightInd w:val="0"/>
        <w:spacing w:after="160" w:line="259" w:lineRule="auto"/>
        <w:ind w:left="3079" w:hanging="357"/>
        <w:contextualSpacing/>
        <w:textAlignment w:val="auto"/>
        <w:rPr>
          <w:rFonts w:eastAsiaTheme="minorEastAsia" w:cs="Verdana"/>
          <w:color w:val="auto"/>
          <w:sz w:val="18"/>
        </w:rPr>
      </w:pPr>
      <w:r w:rsidRPr="00703B14">
        <w:rPr>
          <w:rFonts w:eastAsiaTheme="minorEastAsia" w:cs="Verdana"/>
          <w:color w:val="auto"/>
          <w:sz w:val="18"/>
        </w:rPr>
        <w:t>Patroonhouder smeltpatroon;</w:t>
      </w:r>
    </w:p>
    <w:p w14:paraId="02BB5778" w14:textId="77777777" w:rsidR="002C0E5E" w:rsidRPr="00703B14" w:rsidRDefault="002C0E5E" w:rsidP="002C0E5E">
      <w:pPr>
        <w:numPr>
          <w:ilvl w:val="3"/>
          <w:numId w:val="364"/>
        </w:numPr>
        <w:autoSpaceDE w:val="0"/>
        <w:autoSpaceDN/>
        <w:adjustRightInd w:val="0"/>
        <w:spacing w:after="160" w:line="259" w:lineRule="auto"/>
        <w:ind w:left="3079" w:hanging="357"/>
        <w:contextualSpacing/>
        <w:textAlignment w:val="auto"/>
        <w:rPr>
          <w:rFonts w:eastAsiaTheme="minorEastAsia" w:cs="Verdana"/>
          <w:color w:val="auto"/>
          <w:sz w:val="18"/>
        </w:rPr>
      </w:pPr>
      <w:r w:rsidRPr="00703B14">
        <w:rPr>
          <w:rFonts w:eastAsiaTheme="minorEastAsia" w:cs="Verdana"/>
          <w:color w:val="auto"/>
          <w:sz w:val="18"/>
        </w:rPr>
        <w:t>Vermogensautomaat;</w:t>
      </w:r>
    </w:p>
    <w:p w14:paraId="6817590E" w14:textId="77777777" w:rsidR="002C0E5E" w:rsidRPr="00703B14" w:rsidRDefault="002C0E5E" w:rsidP="002C0E5E">
      <w:pPr>
        <w:numPr>
          <w:ilvl w:val="3"/>
          <w:numId w:val="364"/>
        </w:numPr>
        <w:autoSpaceDE w:val="0"/>
        <w:autoSpaceDN/>
        <w:adjustRightInd w:val="0"/>
        <w:spacing w:after="160" w:line="259" w:lineRule="auto"/>
        <w:ind w:left="3079" w:hanging="357"/>
        <w:contextualSpacing/>
        <w:textAlignment w:val="auto"/>
        <w:rPr>
          <w:rFonts w:eastAsiaTheme="minorEastAsia" w:cs="Verdana"/>
          <w:color w:val="auto"/>
          <w:sz w:val="18"/>
        </w:rPr>
      </w:pPr>
      <w:r w:rsidRPr="00703B14">
        <w:rPr>
          <w:rFonts w:eastAsiaTheme="minorEastAsia" w:cs="Verdana"/>
          <w:color w:val="auto"/>
          <w:sz w:val="18"/>
        </w:rPr>
        <w:t>Maximumschakelaar (Installatie-automaat, al dan niet voorzien van aardlekbeveiliging)</w:t>
      </w:r>
    </w:p>
    <w:p w14:paraId="62C04C59" w14:textId="77777777" w:rsidR="002C0E5E" w:rsidRPr="00703B14" w:rsidRDefault="002C0E5E" w:rsidP="002C0E5E">
      <w:pPr>
        <w:numPr>
          <w:ilvl w:val="1"/>
          <w:numId w:val="364"/>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Gelijktijdigheidsfactor eindgroepen:</w:t>
      </w:r>
    </w:p>
    <w:p w14:paraId="063DD025" w14:textId="77777777" w:rsidR="002C0E5E" w:rsidRPr="00703B14" w:rsidRDefault="002C0E5E" w:rsidP="002C0E5E">
      <w:pPr>
        <w:numPr>
          <w:ilvl w:val="2"/>
          <w:numId w:val="364"/>
        </w:numPr>
        <w:autoSpaceDE w:val="0"/>
        <w:autoSpaceDN/>
        <w:adjustRightInd w:val="0"/>
        <w:spacing w:after="160" w:line="259" w:lineRule="auto"/>
        <w:ind w:left="2738" w:hanging="357"/>
        <w:contextualSpacing/>
        <w:textAlignment w:val="auto"/>
        <w:rPr>
          <w:rFonts w:eastAsiaTheme="minorEastAsia" w:cs="Verdana"/>
          <w:color w:val="auto"/>
          <w:sz w:val="18"/>
        </w:rPr>
      </w:pPr>
      <w:r w:rsidRPr="00703B14">
        <w:rPr>
          <w:rFonts w:eastAsiaTheme="minorEastAsia" w:cs="Verdana"/>
          <w:color w:val="auto"/>
          <w:sz w:val="18"/>
        </w:rPr>
        <w:t>80%;</w:t>
      </w:r>
    </w:p>
    <w:p w14:paraId="0C66DECE" w14:textId="77777777" w:rsidR="002C0E5E" w:rsidRPr="00703B14" w:rsidRDefault="002C0E5E" w:rsidP="002C0E5E">
      <w:pPr>
        <w:numPr>
          <w:ilvl w:val="0"/>
          <w:numId w:val="418"/>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 xml:space="preserve">De </w:t>
      </w:r>
      <w:r w:rsidRPr="00703B14">
        <w:rPr>
          <w:rFonts w:eastAsiaTheme="minorHAnsi" w:cstheme="minorHAnsi"/>
          <w:color w:val="auto"/>
          <w:sz w:val="18"/>
          <w:lang w:eastAsia="en-US"/>
        </w:rPr>
        <w:t>warmtelast- en kortsluitberekeningen gelijktijdig indienen met de ontwerptekeningen.</w:t>
      </w:r>
    </w:p>
    <w:p w14:paraId="617E43A0" w14:textId="77777777" w:rsidR="002C0E5E" w:rsidRPr="00703B14" w:rsidRDefault="002C0E5E" w:rsidP="002C0E5E">
      <w:pPr>
        <w:tabs>
          <w:tab w:val="left" w:pos="1842"/>
        </w:tabs>
        <w:autoSpaceDE w:val="0"/>
        <w:adjustRightInd w:val="0"/>
        <w:ind w:left="1701"/>
        <w:textAlignment w:val="auto"/>
        <w:rPr>
          <w:rFonts w:eastAsiaTheme="minorHAnsi" w:cs="Verdana"/>
          <w:color w:val="auto"/>
          <w:sz w:val="18"/>
          <w:lang w:eastAsia="en-US"/>
        </w:rPr>
      </w:pPr>
    </w:p>
    <w:p w14:paraId="43F53335" w14:textId="77777777" w:rsidR="002C0E5E" w:rsidRPr="00703B14" w:rsidRDefault="002C0E5E" w:rsidP="002C0E5E">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30BA492D" w14:textId="77777777" w:rsidR="002C0E5E" w:rsidRPr="00703B14" w:rsidRDefault="002C0E5E" w:rsidP="002C0E5E">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759623C7" w14:textId="77777777" w:rsidR="002C0E5E" w:rsidRPr="00703B14" w:rsidRDefault="002C0E5E" w:rsidP="002C0E5E">
      <w:pPr>
        <w:contextualSpacing/>
        <w:rPr>
          <w:rFonts w:eastAsiaTheme="minorHAnsi" w:cs="Verdana"/>
          <w:color w:val="auto"/>
          <w:sz w:val="18"/>
          <w:lang w:eastAsia="en-US"/>
        </w:rPr>
      </w:pPr>
    </w:p>
    <w:p w14:paraId="1BE780BB" w14:textId="77777777" w:rsidR="002C0E5E" w:rsidRPr="00703B14" w:rsidRDefault="002C0E5E" w:rsidP="002C0E5E">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1B424E18" w14:textId="77777777" w:rsidR="002C0E5E" w:rsidRPr="00703B14" w:rsidRDefault="002C0E5E" w:rsidP="002C0E5E">
      <w:pPr>
        <w:ind w:left="1701"/>
        <w:rPr>
          <w:caps/>
          <w:sz w:val="18"/>
        </w:rPr>
      </w:pPr>
      <w:r w:rsidRPr="00703B14">
        <w:rPr>
          <w:rFonts w:eastAsiaTheme="minorHAnsi" w:cs="Verdana"/>
          <w:color w:val="auto"/>
          <w:sz w:val="18"/>
          <w:lang w:eastAsia="en-US"/>
        </w:rPr>
        <w:t>3 weken voor aanvang werkzaamheden.</w:t>
      </w:r>
    </w:p>
    <w:p w14:paraId="1E0C03E0" w14:textId="59BA9F1F" w:rsidR="002C0E5E" w:rsidRDefault="002C0E5E" w:rsidP="00703B14">
      <w:pPr>
        <w:autoSpaceDE w:val="0"/>
        <w:adjustRightInd w:val="0"/>
        <w:ind w:left="1701"/>
        <w:textAlignment w:val="auto"/>
        <w:rPr>
          <w:rFonts w:eastAsiaTheme="minorEastAsia" w:cs="Verdana"/>
          <w:color w:val="auto"/>
          <w:sz w:val="18"/>
        </w:rPr>
      </w:pPr>
    </w:p>
    <w:p w14:paraId="1023390C" w14:textId="4C551E55" w:rsidR="002C0E5E" w:rsidRDefault="002C0E5E" w:rsidP="002C0E5E">
      <w:pPr>
        <w:autoSpaceDE w:val="0"/>
        <w:adjustRightInd w:val="0"/>
        <w:ind w:left="1701"/>
        <w:textAlignment w:val="auto"/>
        <w:rPr>
          <w:rFonts w:eastAsiaTheme="minorEastAsia" w:cs="Verdana"/>
          <w:color w:val="auto"/>
          <w:sz w:val="18"/>
        </w:rPr>
      </w:pPr>
      <w:r w:rsidRPr="00703B14">
        <w:rPr>
          <w:rFonts w:eastAsiaTheme="minorEastAsia" w:cs="Verdana"/>
          <w:color w:val="auto"/>
          <w:sz w:val="18"/>
        </w:rPr>
        <w:t>WARMTELAST- EN KORTSLUITBEREKENINGEN SCHAKEL- EN VERDEELINRICHTING</w:t>
      </w:r>
      <w:r>
        <w:rPr>
          <w:rFonts w:eastAsiaTheme="minorEastAsia" w:cs="Verdana"/>
          <w:color w:val="auto"/>
          <w:sz w:val="18"/>
        </w:rPr>
        <w:t xml:space="preserve"> NIEUW ENERGIESTATION</w:t>
      </w:r>
    </w:p>
    <w:p w14:paraId="2826BDFB" w14:textId="77777777" w:rsidR="00703B14" w:rsidRPr="00703B14" w:rsidRDefault="00703B14" w:rsidP="00703B14">
      <w:pPr>
        <w:autoSpaceDE w:val="0"/>
        <w:adjustRightInd w:val="0"/>
        <w:ind w:left="1701"/>
        <w:textAlignment w:val="auto"/>
        <w:rPr>
          <w:rFonts w:eastAsiaTheme="minorEastAsia" w:cs="Verdana"/>
          <w:color w:val="auto"/>
          <w:sz w:val="18"/>
        </w:rPr>
      </w:pPr>
      <w:proofErr w:type="spellStart"/>
      <w:r w:rsidRPr="00703B14">
        <w:rPr>
          <w:rFonts w:eastAsiaTheme="minorEastAsia" w:cs="Verdana"/>
          <w:color w:val="auto"/>
          <w:sz w:val="18"/>
        </w:rPr>
        <w:t>T,b,v</w:t>
      </w:r>
      <w:proofErr w:type="spellEnd"/>
      <w:r w:rsidRPr="00703B14">
        <w:rPr>
          <w:rFonts w:eastAsiaTheme="minorEastAsia" w:cs="Verdana"/>
          <w:color w:val="auto"/>
          <w:sz w:val="18"/>
        </w:rPr>
        <w:t>, de warmtelast en kortsluitvastheid worden testen of berekeningen verlangd voordat de schakel- en verdeelinrichtingen kunnen worden besteld.</w:t>
      </w:r>
    </w:p>
    <w:p w14:paraId="71531A07" w14:textId="77777777" w:rsidR="00703B14" w:rsidRPr="00703B14" w:rsidRDefault="00703B14" w:rsidP="00F10FA2">
      <w:pPr>
        <w:numPr>
          <w:ilvl w:val="0"/>
          <w:numId w:val="175"/>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Het testrapport van de fabrieksbeproeving</w:t>
      </w:r>
      <w:r w:rsidRPr="00703B14">
        <w:rPr>
          <w:rFonts w:eastAsiaTheme="minorHAnsi" w:cstheme="minorHAnsi"/>
          <w:color w:val="auto"/>
          <w:sz w:val="18"/>
          <w:lang w:eastAsia="en-US"/>
        </w:rPr>
        <w:t xml:space="preserve">, </w:t>
      </w:r>
      <w:proofErr w:type="spellStart"/>
      <w:r w:rsidRPr="00703B14">
        <w:rPr>
          <w:rFonts w:eastAsiaTheme="minorHAnsi" w:cstheme="minorHAnsi"/>
          <w:color w:val="auto"/>
          <w:sz w:val="18"/>
          <w:lang w:eastAsia="en-US"/>
        </w:rPr>
        <w:t>cfm</w:t>
      </w:r>
      <w:proofErr w:type="spellEnd"/>
      <w:r w:rsidRPr="00703B14">
        <w:rPr>
          <w:rFonts w:eastAsiaTheme="minorHAnsi" w:cstheme="minorHAnsi"/>
          <w:color w:val="auto"/>
          <w:sz w:val="18"/>
          <w:lang w:eastAsia="en-US"/>
        </w:rPr>
        <w:t>. NEN</w:t>
      </w:r>
      <w:bookmarkStart w:id="193" w:name="_Hlk198744843"/>
      <w:r w:rsidRPr="00703B14">
        <w:rPr>
          <w:rFonts w:eastAsiaTheme="minorHAnsi" w:cstheme="minorHAnsi"/>
          <w:color w:val="auto"/>
          <w:sz w:val="18"/>
          <w:lang w:eastAsia="en-US"/>
        </w:rPr>
        <w:t>-EN-IEC 61439</w:t>
      </w:r>
      <w:bookmarkEnd w:id="193"/>
      <w:r w:rsidRPr="00703B14">
        <w:rPr>
          <w:rFonts w:eastAsiaTheme="minorEastAsia" w:cs="Verdana"/>
          <w:color w:val="auto"/>
          <w:sz w:val="18"/>
        </w:rPr>
        <w:t>.</w:t>
      </w:r>
    </w:p>
    <w:p w14:paraId="1C1A6233" w14:textId="77777777" w:rsidR="00703B14" w:rsidRPr="00703B14" w:rsidRDefault="00703B14" w:rsidP="00F10FA2">
      <w:pPr>
        <w:numPr>
          <w:ilvl w:val="0"/>
          <w:numId w:val="175"/>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 xml:space="preserve">Aanvullend op de testrapporten van de fabrieksbeproeving, het rapport voorzien van de warmtelastberekeningen en de kortsluitberekeningen </w:t>
      </w:r>
      <w:r w:rsidRPr="00703B14">
        <w:rPr>
          <w:rFonts w:eastAsiaTheme="minorHAnsi" w:cstheme="minorHAnsi"/>
          <w:color w:val="auto"/>
          <w:sz w:val="18"/>
          <w:lang w:eastAsia="en-US"/>
        </w:rPr>
        <w:t xml:space="preserve">van de verdeelinrichtingen, </w:t>
      </w:r>
      <w:bookmarkStart w:id="194" w:name="_Hlk198679367"/>
      <w:proofErr w:type="spellStart"/>
      <w:r w:rsidRPr="00703B14">
        <w:rPr>
          <w:rFonts w:eastAsiaTheme="minorHAnsi" w:cstheme="minorHAnsi"/>
          <w:color w:val="auto"/>
          <w:sz w:val="18"/>
          <w:lang w:eastAsia="en-US"/>
        </w:rPr>
        <w:t>cfm</w:t>
      </w:r>
      <w:proofErr w:type="spellEnd"/>
      <w:r w:rsidRPr="00703B14">
        <w:rPr>
          <w:rFonts w:eastAsiaTheme="minorHAnsi" w:cstheme="minorHAnsi"/>
          <w:color w:val="auto"/>
          <w:sz w:val="18"/>
          <w:lang w:eastAsia="en-US"/>
        </w:rPr>
        <w:t>. NEN-EN-IEC 61439</w:t>
      </w:r>
      <w:bookmarkEnd w:id="194"/>
      <w:r w:rsidRPr="00703B14">
        <w:rPr>
          <w:rFonts w:eastAsiaTheme="minorHAnsi" w:cstheme="minorHAnsi"/>
          <w:color w:val="auto"/>
          <w:sz w:val="18"/>
          <w:lang w:eastAsia="en-US"/>
        </w:rPr>
        <w:t>.</w:t>
      </w:r>
    </w:p>
    <w:p w14:paraId="3B36087B" w14:textId="77777777" w:rsidR="00703B14" w:rsidRPr="00703B14" w:rsidRDefault="00703B14" w:rsidP="00F10FA2">
      <w:pPr>
        <w:numPr>
          <w:ilvl w:val="0"/>
          <w:numId w:val="175"/>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HAnsi" w:cstheme="minorHAnsi"/>
          <w:color w:val="auto"/>
          <w:sz w:val="18"/>
          <w:lang w:eastAsia="en-US"/>
        </w:rPr>
        <w:t>De warmtelast- en kortsluitberekeningen opstellen met navolgende parameters:</w:t>
      </w:r>
    </w:p>
    <w:p w14:paraId="22F03B3D" w14:textId="77777777" w:rsidR="00703B14" w:rsidRPr="00703B14" w:rsidRDefault="00703B14" w:rsidP="00F10FA2">
      <w:pPr>
        <w:numPr>
          <w:ilvl w:val="1"/>
          <w:numId w:val="175"/>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Transformatorvermogen 1000kVA;</w:t>
      </w:r>
    </w:p>
    <w:p w14:paraId="751D63DB" w14:textId="77777777" w:rsidR="00703B14" w:rsidRPr="00703B14" w:rsidRDefault="00703B14" w:rsidP="00F10FA2">
      <w:pPr>
        <w:numPr>
          <w:ilvl w:val="1"/>
          <w:numId w:val="175"/>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Procentuele kortsluitspanning 4%;</w:t>
      </w:r>
    </w:p>
    <w:p w14:paraId="038CBA74" w14:textId="77777777" w:rsidR="00703B14" w:rsidRPr="00703B14" w:rsidRDefault="00703B14" w:rsidP="00F10FA2">
      <w:pPr>
        <w:numPr>
          <w:ilvl w:val="1"/>
          <w:numId w:val="175"/>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 xml:space="preserve">Omgevingstemperatuur: </w:t>
      </w:r>
      <w:r w:rsidRPr="00703B14">
        <w:rPr>
          <w:rFonts w:eastAsiaTheme="minorEastAsia" w:cs="Verdana"/>
          <w:color w:val="000000" w:themeColor="text1"/>
          <w:sz w:val="18"/>
          <w:szCs w:val="22"/>
          <w:lang w:val="en-US" w:eastAsia="en-US"/>
        </w:rPr>
        <w:t>40</w:t>
      </w:r>
      <w:bookmarkStart w:id="195" w:name="_Hlk198734939"/>
      <w:r w:rsidRPr="00703B14">
        <w:rPr>
          <w:rFonts w:eastAsiaTheme="minorEastAsia" w:cs="Verdana"/>
          <w:color w:val="000000" w:themeColor="text1"/>
          <w:sz w:val="18"/>
          <w:szCs w:val="22"/>
          <w:lang w:val="en-US" w:eastAsia="en-US"/>
        </w:rPr>
        <w:t>°C</w:t>
      </w:r>
      <w:bookmarkEnd w:id="195"/>
    </w:p>
    <w:p w14:paraId="48D9AB36" w14:textId="77777777" w:rsidR="00703B14" w:rsidRPr="00703B14" w:rsidRDefault="00703B14" w:rsidP="00F10FA2">
      <w:pPr>
        <w:numPr>
          <w:ilvl w:val="1"/>
          <w:numId w:val="175"/>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Stroombelasting railsysteem 1600 A;</w:t>
      </w:r>
    </w:p>
    <w:p w14:paraId="618A23DC" w14:textId="77777777" w:rsidR="00703B14" w:rsidRPr="00703B14" w:rsidRDefault="00703B14" w:rsidP="00F10FA2">
      <w:pPr>
        <w:numPr>
          <w:ilvl w:val="1"/>
          <w:numId w:val="175"/>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Belasting eindgroepen:</w:t>
      </w:r>
    </w:p>
    <w:p w14:paraId="0B8EA8AF" w14:textId="77777777" w:rsidR="00703B14" w:rsidRPr="00703B14" w:rsidRDefault="00703B14" w:rsidP="00F10FA2">
      <w:pPr>
        <w:numPr>
          <w:ilvl w:val="2"/>
          <w:numId w:val="364"/>
        </w:numPr>
        <w:autoSpaceDE w:val="0"/>
        <w:autoSpaceDN/>
        <w:adjustRightInd w:val="0"/>
        <w:spacing w:after="160" w:line="259" w:lineRule="auto"/>
        <w:ind w:left="2738" w:hanging="357"/>
        <w:contextualSpacing/>
        <w:textAlignment w:val="auto"/>
        <w:rPr>
          <w:rFonts w:eastAsiaTheme="minorEastAsia" w:cs="Verdana"/>
          <w:color w:val="auto"/>
          <w:sz w:val="18"/>
        </w:rPr>
      </w:pPr>
      <w:r w:rsidRPr="00703B14">
        <w:rPr>
          <w:sz w:val="18"/>
        </w:rPr>
        <w:t>I</w:t>
      </w:r>
      <w:r w:rsidRPr="00703B14">
        <w:rPr>
          <w:rFonts w:eastAsiaTheme="minorEastAsia" w:cs="Verdana"/>
          <w:color w:val="auto"/>
          <w:sz w:val="18"/>
        </w:rPr>
        <w:t>ndien van toepassing in de schakel- en verdeelinrichting</w:t>
      </w:r>
      <w:r w:rsidRPr="00703B14">
        <w:rPr>
          <w:sz w:val="18"/>
        </w:rPr>
        <w:t xml:space="preserve"> moet elke individuele eindgroep </w:t>
      </w:r>
      <w:r w:rsidRPr="00703B14">
        <w:rPr>
          <w:rFonts w:eastAsiaTheme="minorEastAsia" w:cs="Verdana"/>
          <w:color w:val="auto"/>
          <w:sz w:val="18"/>
        </w:rPr>
        <w:t>de maximale nominale belasting kunnen voeren van de:</w:t>
      </w:r>
    </w:p>
    <w:p w14:paraId="7AE9FB6A" w14:textId="77777777" w:rsidR="00703B14" w:rsidRPr="00703B14" w:rsidRDefault="00703B14" w:rsidP="00F10FA2">
      <w:pPr>
        <w:numPr>
          <w:ilvl w:val="3"/>
          <w:numId w:val="364"/>
        </w:numPr>
        <w:autoSpaceDE w:val="0"/>
        <w:autoSpaceDN/>
        <w:adjustRightInd w:val="0"/>
        <w:spacing w:after="160" w:line="259" w:lineRule="auto"/>
        <w:ind w:left="3079" w:hanging="357"/>
        <w:contextualSpacing/>
        <w:textAlignment w:val="auto"/>
        <w:rPr>
          <w:rFonts w:eastAsiaTheme="minorEastAsia" w:cs="Verdana"/>
          <w:color w:val="auto"/>
          <w:sz w:val="18"/>
        </w:rPr>
      </w:pPr>
      <w:r w:rsidRPr="00703B14">
        <w:rPr>
          <w:rFonts w:eastAsiaTheme="minorEastAsia" w:cs="Verdana"/>
          <w:color w:val="auto"/>
          <w:sz w:val="18"/>
        </w:rPr>
        <w:t>Patroonhouder smeltpatroon;</w:t>
      </w:r>
    </w:p>
    <w:p w14:paraId="7D5F1A66" w14:textId="77777777" w:rsidR="00703B14" w:rsidRPr="00703B14" w:rsidRDefault="00703B14" w:rsidP="00F10FA2">
      <w:pPr>
        <w:numPr>
          <w:ilvl w:val="3"/>
          <w:numId w:val="364"/>
        </w:numPr>
        <w:autoSpaceDE w:val="0"/>
        <w:autoSpaceDN/>
        <w:adjustRightInd w:val="0"/>
        <w:spacing w:after="160" w:line="259" w:lineRule="auto"/>
        <w:ind w:left="3079" w:hanging="357"/>
        <w:contextualSpacing/>
        <w:textAlignment w:val="auto"/>
        <w:rPr>
          <w:rFonts w:eastAsiaTheme="minorEastAsia" w:cs="Verdana"/>
          <w:color w:val="auto"/>
          <w:sz w:val="18"/>
        </w:rPr>
      </w:pPr>
      <w:r w:rsidRPr="00703B14">
        <w:rPr>
          <w:rFonts w:eastAsiaTheme="minorEastAsia" w:cs="Verdana"/>
          <w:color w:val="auto"/>
          <w:sz w:val="18"/>
        </w:rPr>
        <w:t>Vermogensautomaat;</w:t>
      </w:r>
    </w:p>
    <w:p w14:paraId="4484B5DD" w14:textId="77777777" w:rsidR="00703B14" w:rsidRPr="00703B14" w:rsidRDefault="00703B14" w:rsidP="00F10FA2">
      <w:pPr>
        <w:numPr>
          <w:ilvl w:val="3"/>
          <w:numId w:val="364"/>
        </w:numPr>
        <w:autoSpaceDE w:val="0"/>
        <w:autoSpaceDN/>
        <w:adjustRightInd w:val="0"/>
        <w:spacing w:after="160" w:line="259" w:lineRule="auto"/>
        <w:ind w:left="3079" w:hanging="357"/>
        <w:contextualSpacing/>
        <w:textAlignment w:val="auto"/>
        <w:rPr>
          <w:rFonts w:eastAsiaTheme="minorEastAsia" w:cs="Verdana"/>
          <w:color w:val="auto"/>
          <w:sz w:val="18"/>
        </w:rPr>
      </w:pPr>
      <w:r w:rsidRPr="00703B14">
        <w:rPr>
          <w:rFonts w:eastAsiaTheme="minorEastAsia" w:cs="Verdana"/>
          <w:color w:val="auto"/>
          <w:sz w:val="18"/>
        </w:rPr>
        <w:t>Maximumschakelaar (Installatie-automaat, al dan niet voorzien van aardlekbeveiliging)</w:t>
      </w:r>
    </w:p>
    <w:p w14:paraId="3241AE09" w14:textId="77777777" w:rsidR="00703B14" w:rsidRPr="00703B14" w:rsidRDefault="00703B14" w:rsidP="00F10FA2">
      <w:pPr>
        <w:numPr>
          <w:ilvl w:val="1"/>
          <w:numId w:val="364"/>
        </w:numPr>
        <w:autoSpaceDE w:val="0"/>
        <w:autoSpaceDN/>
        <w:adjustRightInd w:val="0"/>
        <w:spacing w:after="160" w:line="259" w:lineRule="auto"/>
        <w:ind w:left="2398" w:hanging="357"/>
        <w:contextualSpacing/>
        <w:textAlignment w:val="auto"/>
        <w:rPr>
          <w:rFonts w:eastAsiaTheme="minorEastAsia" w:cs="Verdana"/>
          <w:color w:val="auto"/>
          <w:sz w:val="18"/>
        </w:rPr>
      </w:pPr>
      <w:r w:rsidRPr="00703B14">
        <w:rPr>
          <w:rFonts w:eastAsiaTheme="minorEastAsia" w:cs="Verdana"/>
          <w:color w:val="auto"/>
          <w:sz w:val="18"/>
        </w:rPr>
        <w:t>Gelijktijdigheidsfactor eindgroepen:</w:t>
      </w:r>
    </w:p>
    <w:p w14:paraId="1CBE6571" w14:textId="77777777" w:rsidR="00703B14" w:rsidRPr="00703B14" w:rsidRDefault="00703B14" w:rsidP="00F10FA2">
      <w:pPr>
        <w:numPr>
          <w:ilvl w:val="2"/>
          <w:numId w:val="364"/>
        </w:numPr>
        <w:autoSpaceDE w:val="0"/>
        <w:autoSpaceDN/>
        <w:adjustRightInd w:val="0"/>
        <w:spacing w:after="160" w:line="259" w:lineRule="auto"/>
        <w:ind w:left="2738" w:hanging="357"/>
        <w:contextualSpacing/>
        <w:textAlignment w:val="auto"/>
        <w:rPr>
          <w:rFonts w:eastAsiaTheme="minorEastAsia" w:cs="Verdana"/>
          <w:color w:val="auto"/>
          <w:sz w:val="18"/>
        </w:rPr>
      </w:pPr>
      <w:r w:rsidRPr="00703B14">
        <w:rPr>
          <w:rFonts w:eastAsiaTheme="minorEastAsia" w:cs="Verdana"/>
          <w:color w:val="auto"/>
          <w:sz w:val="18"/>
        </w:rPr>
        <w:t>80%;</w:t>
      </w:r>
    </w:p>
    <w:p w14:paraId="4F464F2E" w14:textId="77777777" w:rsidR="00703B14" w:rsidRPr="00703B14" w:rsidRDefault="00703B14" w:rsidP="00F10FA2">
      <w:pPr>
        <w:numPr>
          <w:ilvl w:val="0"/>
          <w:numId w:val="418"/>
        </w:numPr>
        <w:autoSpaceDE w:val="0"/>
        <w:autoSpaceDN/>
        <w:adjustRightInd w:val="0"/>
        <w:spacing w:after="160" w:line="259" w:lineRule="auto"/>
        <w:ind w:left="2058" w:hanging="357"/>
        <w:contextualSpacing/>
        <w:textAlignment w:val="auto"/>
        <w:rPr>
          <w:rFonts w:eastAsiaTheme="minorEastAsia" w:cs="Verdana"/>
          <w:color w:val="auto"/>
          <w:sz w:val="18"/>
        </w:rPr>
      </w:pPr>
      <w:r w:rsidRPr="00703B14">
        <w:rPr>
          <w:rFonts w:eastAsiaTheme="minorEastAsia" w:cs="Verdana"/>
          <w:color w:val="auto"/>
          <w:sz w:val="18"/>
        </w:rPr>
        <w:t xml:space="preserve">De </w:t>
      </w:r>
      <w:r w:rsidRPr="00703B14">
        <w:rPr>
          <w:rFonts w:eastAsiaTheme="minorHAnsi" w:cstheme="minorHAnsi"/>
          <w:color w:val="auto"/>
          <w:sz w:val="18"/>
          <w:lang w:eastAsia="en-US"/>
        </w:rPr>
        <w:t>warmtelast- en kortsluitberekeningen gelijktijdig indienen met de ontwerptekeningen.</w:t>
      </w:r>
    </w:p>
    <w:p w14:paraId="57587B37"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p>
    <w:p w14:paraId="787BCF35" w14:textId="77777777" w:rsidR="00703B14" w:rsidRPr="00703B14" w:rsidRDefault="00703B14" w:rsidP="00703B14">
      <w:pPr>
        <w:tabs>
          <w:tab w:val="left" w:pos="1842"/>
        </w:tabs>
        <w:autoSpaceDE w:val="0"/>
        <w:adjustRightInd w:val="0"/>
        <w:ind w:left="1701"/>
        <w:textAlignment w:val="auto"/>
        <w:rPr>
          <w:rFonts w:eastAsiaTheme="minorHAnsi" w:cs="Verdana"/>
          <w:color w:val="auto"/>
          <w:sz w:val="18"/>
          <w:lang w:eastAsia="en-US"/>
        </w:rPr>
      </w:pPr>
      <w:r w:rsidRPr="00703B14">
        <w:rPr>
          <w:rFonts w:eastAsiaTheme="minorHAnsi" w:cs="Verdana"/>
          <w:color w:val="auto"/>
          <w:sz w:val="18"/>
          <w:lang w:eastAsia="en-US"/>
        </w:rPr>
        <w:t>Vorm van verstrekking:</w:t>
      </w:r>
    </w:p>
    <w:p w14:paraId="40C9297A" w14:textId="77777777" w:rsidR="00703B14" w:rsidRPr="00703B14" w:rsidRDefault="00703B14" w:rsidP="00F10FA2">
      <w:pPr>
        <w:numPr>
          <w:ilvl w:val="0"/>
          <w:numId w:val="166"/>
        </w:numPr>
        <w:autoSpaceDN/>
        <w:spacing w:after="160" w:line="259" w:lineRule="auto"/>
        <w:ind w:left="2058"/>
        <w:contextualSpacing/>
        <w:textAlignment w:val="auto"/>
        <w:rPr>
          <w:rFonts w:eastAsiaTheme="minorHAnsi" w:cs="Verdana"/>
          <w:color w:val="auto"/>
          <w:sz w:val="18"/>
          <w:lang w:eastAsia="en-US"/>
        </w:rPr>
      </w:pPr>
      <w:r w:rsidRPr="00703B14">
        <w:rPr>
          <w:rFonts w:eastAsiaTheme="minorHAnsi" w:cs="Verdana"/>
          <w:color w:val="auto"/>
          <w:sz w:val="18"/>
          <w:lang w:eastAsia="en-US"/>
        </w:rPr>
        <w:t>PDF;</w:t>
      </w:r>
    </w:p>
    <w:p w14:paraId="004905AA" w14:textId="77777777" w:rsidR="00703B14" w:rsidRPr="00703B14" w:rsidRDefault="00703B14" w:rsidP="00703B14">
      <w:pPr>
        <w:contextualSpacing/>
        <w:rPr>
          <w:rFonts w:eastAsiaTheme="minorHAnsi" w:cs="Verdana"/>
          <w:color w:val="auto"/>
          <w:sz w:val="18"/>
          <w:lang w:eastAsia="en-US"/>
        </w:rPr>
      </w:pPr>
    </w:p>
    <w:p w14:paraId="0C6B0428" w14:textId="77777777" w:rsidR="00703B14" w:rsidRPr="00703B14" w:rsidRDefault="00703B14" w:rsidP="00703B14">
      <w:pPr>
        <w:ind w:left="1701"/>
        <w:contextualSpacing/>
        <w:rPr>
          <w:rFonts w:eastAsiaTheme="minorHAnsi" w:cs="Verdana"/>
          <w:color w:val="auto"/>
          <w:sz w:val="18"/>
          <w:lang w:eastAsia="en-US"/>
        </w:rPr>
      </w:pPr>
      <w:r w:rsidRPr="00703B14">
        <w:rPr>
          <w:rFonts w:eastAsiaTheme="minorHAnsi" w:cs="Verdana"/>
          <w:color w:val="auto"/>
          <w:sz w:val="18"/>
          <w:lang w:eastAsia="en-US"/>
        </w:rPr>
        <w:t>Tijdstip van verstrekking:</w:t>
      </w:r>
    </w:p>
    <w:p w14:paraId="008B2B42" w14:textId="77777777" w:rsidR="00703B14" w:rsidRPr="00703B14" w:rsidRDefault="00703B14" w:rsidP="00703B14">
      <w:pPr>
        <w:ind w:left="1701"/>
        <w:rPr>
          <w:caps/>
          <w:sz w:val="18"/>
        </w:rPr>
      </w:pPr>
      <w:r w:rsidRPr="00703B14">
        <w:rPr>
          <w:rFonts w:eastAsiaTheme="minorHAnsi" w:cs="Verdana"/>
          <w:color w:val="auto"/>
          <w:sz w:val="18"/>
          <w:lang w:eastAsia="en-US"/>
        </w:rPr>
        <w:t>3 weken voor aanvang werkzaamheden.</w:t>
      </w:r>
    </w:p>
    <w:bookmarkEnd w:id="192"/>
    <w:p w14:paraId="760731B8" w14:textId="77777777" w:rsidR="00703B14" w:rsidRPr="00703B14" w:rsidRDefault="00703B14" w:rsidP="00703B14">
      <w:pPr>
        <w:tabs>
          <w:tab w:val="left" w:pos="1700"/>
        </w:tabs>
        <w:autoSpaceDE w:val="0"/>
        <w:adjustRightInd w:val="0"/>
        <w:ind w:left="1700"/>
        <w:textAlignment w:val="auto"/>
        <w:rPr>
          <w:rFonts w:eastAsiaTheme="minorEastAsia" w:cs="Verdana"/>
          <w:caps/>
          <w:color w:val="000000" w:themeColor="text1"/>
          <w:sz w:val="18"/>
        </w:rPr>
      </w:pPr>
    </w:p>
    <w:p w14:paraId="0D0B5DFB" w14:textId="77777777" w:rsidR="00703B14" w:rsidRPr="00703B14" w:rsidRDefault="00703B14" w:rsidP="00703B14">
      <w:pPr>
        <w:autoSpaceDN/>
        <w:ind w:left="1701"/>
        <w:textAlignment w:val="auto"/>
        <w:rPr>
          <w:rFonts w:eastAsiaTheme="minorHAnsi" w:cstheme="minorBidi"/>
          <w:color w:val="auto"/>
          <w:sz w:val="18"/>
          <w:lang w:eastAsia="en-US"/>
        </w:rPr>
      </w:pPr>
      <w:bookmarkStart w:id="196" w:name="_Hlk207105063"/>
      <w:r w:rsidRPr="00703B14">
        <w:rPr>
          <w:rFonts w:eastAsiaTheme="minorHAnsi" w:cstheme="minorBidi"/>
          <w:color w:val="auto"/>
          <w:sz w:val="18"/>
          <w:lang w:eastAsia="en-US"/>
        </w:rPr>
        <w:t>TEKENINGEN</w:t>
      </w:r>
    </w:p>
    <w:p w14:paraId="08212128" w14:textId="77777777" w:rsidR="00703B14" w:rsidRPr="00703B14" w:rsidRDefault="00703B14" w:rsidP="00703B14">
      <w:pPr>
        <w:autoSpaceDE w:val="0"/>
        <w:adjustRightInd w:val="0"/>
        <w:ind w:left="1701"/>
        <w:textAlignment w:val="auto"/>
        <w:rPr>
          <w:sz w:val="18"/>
        </w:rPr>
      </w:pPr>
      <w:bookmarkStart w:id="197" w:name="_Hlk198598072"/>
      <w:r w:rsidRPr="00703B14">
        <w:rPr>
          <w:sz w:val="18"/>
        </w:rPr>
        <w:lastRenderedPageBreak/>
        <w:t xml:space="preserve">De aannemer wordt verplicht de navolgende ontwerp- en werktekeningen te vervaardigen </w:t>
      </w:r>
      <w:proofErr w:type="spellStart"/>
      <w:r w:rsidRPr="00703B14">
        <w:rPr>
          <w:sz w:val="18"/>
        </w:rPr>
        <w:t>cfm</w:t>
      </w:r>
      <w:proofErr w:type="spellEnd"/>
      <w:r w:rsidRPr="00703B14">
        <w:rPr>
          <w:sz w:val="18"/>
        </w:rPr>
        <w:t>. paragraaf 70.12</w:t>
      </w:r>
    </w:p>
    <w:p w14:paraId="7A01AD21"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installatieschema's van de schakel- en verdeelinrichtingen;</w:t>
      </w:r>
    </w:p>
    <w:p w14:paraId="2D5BD4A2"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besturingsschema's/stroomkringschema's;</w:t>
      </w:r>
    </w:p>
    <w:p w14:paraId="36F91841"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grondschema's;</w:t>
      </w:r>
    </w:p>
    <w:p w14:paraId="0D244172"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blokschema's;</w:t>
      </w:r>
    </w:p>
    <w:p w14:paraId="42EF5EFF" w14:textId="77777777" w:rsidR="00703B14" w:rsidRPr="00703B14" w:rsidRDefault="00703B14" w:rsidP="00F10FA2">
      <w:pPr>
        <w:numPr>
          <w:ilvl w:val="0"/>
          <w:numId w:val="417"/>
        </w:numPr>
        <w:autoSpaceDE w:val="0"/>
        <w:autoSpaceDN/>
        <w:adjustRightInd w:val="0"/>
        <w:spacing w:after="160" w:line="259" w:lineRule="auto"/>
        <w:ind w:left="2058" w:hanging="357"/>
        <w:contextualSpacing/>
        <w:textAlignment w:val="auto"/>
        <w:rPr>
          <w:rFonts w:eastAsiaTheme="minorHAnsi" w:cs="Verdana"/>
          <w:color w:val="auto"/>
          <w:sz w:val="18"/>
          <w:lang w:eastAsia="en-US"/>
        </w:rPr>
      </w:pPr>
      <w:r w:rsidRPr="00703B14">
        <w:rPr>
          <w:rFonts w:eastAsiaTheme="minorHAnsi" w:cs="Verdana"/>
          <w:color w:val="auto"/>
          <w:sz w:val="18"/>
          <w:lang w:eastAsia="en-US"/>
        </w:rPr>
        <w:t>aanzichttekeningen (stempelschetsen) van schakel- en verdeelinrichtingen respectievelijk besturingskasten.</w:t>
      </w:r>
    </w:p>
    <w:p w14:paraId="741C3965"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Tijdstip verstrekking:</w:t>
      </w:r>
    </w:p>
    <w:p w14:paraId="79D2D2F2"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3 weken voor aanvang werkzaamheden.</w:t>
      </w:r>
    </w:p>
    <w:p w14:paraId="27F3867A" w14:textId="77777777" w:rsidR="00703B14" w:rsidRPr="00703B14" w:rsidRDefault="00703B14" w:rsidP="00703B14">
      <w:pPr>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Vorm van verstrekking:</w:t>
      </w:r>
    </w:p>
    <w:p w14:paraId="447AB3D6" w14:textId="77777777" w:rsidR="00703B14" w:rsidRPr="00703B14" w:rsidRDefault="00703B14" w:rsidP="00F10FA2">
      <w:pPr>
        <w:numPr>
          <w:ilvl w:val="0"/>
          <w:numId w:val="169"/>
        </w:numPr>
        <w:autoSpaceDE w:val="0"/>
        <w:autoSpaceDN/>
        <w:adjustRightInd w:val="0"/>
        <w:spacing w:after="160" w:line="259" w:lineRule="auto"/>
        <w:ind w:left="2058" w:hanging="357"/>
        <w:contextualSpacing/>
        <w:textAlignment w:val="auto"/>
        <w:rPr>
          <w:rFonts w:eastAsiaTheme="minorEastAsia" w:cs="Verdana"/>
          <w:color w:val="000000" w:themeColor="text1"/>
          <w:sz w:val="18"/>
        </w:rPr>
      </w:pPr>
      <w:r w:rsidRPr="00703B14">
        <w:rPr>
          <w:rFonts w:eastAsiaTheme="minorEastAsia" w:cs="Verdana"/>
          <w:color w:val="000000" w:themeColor="text1"/>
          <w:sz w:val="18"/>
        </w:rPr>
        <w:t xml:space="preserve">Digitaal in PDF en </w:t>
      </w:r>
      <w:proofErr w:type="spellStart"/>
      <w:r w:rsidRPr="00703B14">
        <w:rPr>
          <w:rFonts w:eastAsiaTheme="minorEastAsia" w:cs="Verdana"/>
          <w:color w:val="000000" w:themeColor="text1"/>
          <w:sz w:val="18"/>
        </w:rPr>
        <w:t>AutoCad</w:t>
      </w:r>
      <w:bookmarkEnd w:id="197"/>
      <w:proofErr w:type="spellEnd"/>
    </w:p>
    <w:bookmarkEnd w:id="196"/>
    <w:p w14:paraId="3251F774"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0D8EE766"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GRAAF- EN GRONDWERKZAAMHEDEN</w:t>
      </w:r>
    </w:p>
    <w:p w14:paraId="3E4FE7C1"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Grondwerkzaamheden verrichten </w:t>
      </w:r>
      <w:proofErr w:type="spellStart"/>
      <w:r w:rsidRPr="00703B14">
        <w:rPr>
          <w:rFonts w:eastAsiaTheme="minorHAnsi" w:cstheme="minorBidi"/>
          <w:color w:val="auto"/>
          <w:sz w:val="18"/>
          <w:lang w:eastAsia="en-US"/>
        </w:rPr>
        <w:t>cfm</w:t>
      </w:r>
      <w:proofErr w:type="spellEnd"/>
      <w:r w:rsidRPr="00703B14">
        <w:rPr>
          <w:rFonts w:eastAsiaTheme="minorHAnsi" w:cstheme="minorBidi"/>
          <w:color w:val="auto"/>
          <w:sz w:val="18"/>
          <w:lang w:eastAsia="en-US"/>
        </w:rPr>
        <w:t>. hoofdstuk 12</w:t>
      </w:r>
    </w:p>
    <w:p w14:paraId="1A7ABDB1" w14:textId="77777777" w:rsidR="00703B14" w:rsidRPr="00703B14" w:rsidRDefault="00703B14" w:rsidP="00703B14">
      <w:pPr>
        <w:autoSpaceDN/>
        <w:textAlignment w:val="auto"/>
        <w:rPr>
          <w:rFonts w:eastAsiaTheme="minorHAnsi" w:cstheme="minorBidi"/>
          <w:color w:val="auto"/>
          <w:sz w:val="18"/>
          <w:lang w:eastAsia="en-US"/>
        </w:rPr>
      </w:pPr>
    </w:p>
    <w:p w14:paraId="71CBFC53"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VERHARDINGEN</w:t>
      </w:r>
    </w:p>
    <w:p w14:paraId="399BF1DE"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 xml:space="preserve">Uitnemen en herstellen verhardingen alsmede realiseren van nieuwe verhardingen </w:t>
      </w:r>
      <w:proofErr w:type="spellStart"/>
      <w:r w:rsidRPr="00703B14">
        <w:rPr>
          <w:rFonts w:eastAsiaTheme="minorHAnsi" w:cstheme="minorBidi"/>
          <w:color w:val="auto"/>
          <w:sz w:val="18"/>
          <w:lang w:eastAsia="en-US"/>
        </w:rPr>
        <w:t>cfm</w:t>
      </w:r>
      <w:proofErr w:type="spellEnd"/>
      <w:r w:rsidRPr="00703B14">
        <w:rPr>
          <w:rFonts w:eastAsiaTheme="minorHAnsi" w:cstheme="minorBidi"/>
          <w:color w:val="auto"/>
          <w:sz w:val="18"/>
          <w:lang w:eastAsia="en-US"/>
        </w:rPr>
        <w:t>. hoofdstuk 15</w:t>
      </w:r>
    </w:p>
    <w:p w14:paraId="2E9A92EA" w14:textId="77777777" w:rsidR="00703B14" w:rsidRPr="00703B14" w:rsidRDefault="00703B14" w:rsidP="00703B14">
      <w:pPr>
        <w:autoSpaceDN/>
        <w:ind w:left="1701"/>
        <w:textAlignment w:val="auto"/>
        <w:rPr>
          <w:rFonts w:eastAsiaTheme="minorHAnsi" w:cstheme="minorBidi"/>
          <w:color w:val="auto"/>
          <w:sz w:val="18"/>
          <w:lang w:eastAsia="en-US"/>
        </w:rPr>
      </w:pPr>
    </w:p>
    <w:p w14:paraId="7B02D67F" w14:textId="77777777" w:rsidR="00703B14" w:rsidRPr="00703B14" w:rsidRDefault="00703B14" w:rsidP="00703B14">
      <w:pPr>
        <w:autoSpaceDN/>
        <w:ind w:left="1701"/>
        <w:textAlignment w:val="auto"/>
        <w:rPr>
          <w:rFonts w:eastAsiaTheme="minorHAnsi" w:cstheme="minorBidi"/>
          <w:color w:val="auto"/>
          <w:sz w:val="18"/>
          <w:lang w:eastAsia="en-US"/>
        </w:rPr>
      </w:pPr>
      <w:bookmarkStart w:id="198" w:name="_Hlk198906968"/>
      <w:r w:rsidRPr="00703B14">
        <w:rPr>
          <w:rFonts w:eastAsiaTheme="minorHAnsi" w:cstheme="minorBidi"/>
          <w:color w:val="auto"/>
          <w:sz w:val="18"/>
          <w:lang w:eastAsia="en-US"/>
        </w:rPr>
        <w:t>STELPOSTEN</w:t>
      </w:r>
    </w:p>
    <w:p w14:paraId="36EBCEE2" w14:textId="77777777" w:rsidR="00703B14" w:rsidRPr="00703B14" w:rsidRDefault="00703B14" w:rsidP="00703B14">
      <w:pPr>
        <w:autoSpaceDN/>
        <w:ind w:left="1701"/>
        <w:textAlignment w:val="auto"/>
        <w:rPr>
          <w:rFonts w:eastAsiaTheme="minorHAnsi" w:cstheme="minorBidi"/>
          <w:color w:val="auto"/>
          <w:sz w:val="18"/>
          <w:lang w:eastAsia="en-US"/>
        </w:rPr>
      </w:pPr>
      <w:r w:rsidRPr="00703B14">
        <w:rPr>
          <w:rFonts w:eastAsiaTheme="minorHAnsi" w:cstheme="minorBidi"/>
          <w:color w:val="auto"/>
          <w:sz w:val="18"/>
          <w:lang w:eastAsia="en-US"/>
        </w:rPr>
        <w:t>Om de ontwerp- c.q. werktekeningen te kunnen vervaardigen wordt de aannemer verplicht de schakel- en verdeelinrichtingen in de bestaande gebouwen 06, 16, 17, 23, 24, 25 en 26 te inventariseren en de stroomstelsels te verifiëren of die uitgevoerd zijn in TN-S.</w:t>
      </w:r>
    </w:p>
    <w:p w14:paraId="0F6C7A9D" w14:textId="77777777" w:rsidR="00703B14" w:rsidRPr="00703B14" w:rsidRDefault="00703B14" w:rsidP="00F10FA2">
      <w:pPr>
        <w:numPr>
          <w:ilvl w:val="0"/>
          <w:numId w:val="169"/>
        </w:numPr>
        <w:autoSpaceDN/>
        <w:spacing w:after="160" w:line="259" w:lineRule="auto"/>
        <w:ind w:left="2058" w:hanging="357"/>
        <w:contextualSpacing/>
        <w:textAlignment w:val="auto"/>
        <w:rPr>
          <w:rFonts w:eastAsiaTheme="minorHAnsi" w:cstheme="minorBidi"/>
          <w:color w:val="auto"/>
          <w:sz w:val="18"/>
          <w:lang w:eastAsia="en-US"/>
        </w:rPr>
      </w:pPr>
      <w:r w:rsidRPr="00703B14">
        <w:rPr>
          <w:rFonts w:eastAsiaTheme="minorEastAsia" w:cs="Verdana"/>
          <w:color w:val="auto"/>
          <w:sz w:val="18"/>
          <w:lang w:eastAsia="en-US"/>
        </w:rPr>
        <w:t>Voor de inventarisaties en verificaties en eventueel aanpassen naar TN-S stelsel bestaande hoofdschakel- en verdeelinrichtingen gebouwen: 16, 17, 23, 24, 25 en 26, dient de aannemer een stelpost op te nemen van € 10.000,=</w:t>
      </w:r>
      <w:r w:rsidRPr="00703B14">
        <w:rPr>
          <w:rFonts w:eastAsiaTheme="minorHAnsi" w:cstheme="minorBidi"/>
          <w:color w:val="auto"/>
          <w:sz w:val="18"/>
          <w:lang w:eastAsia="en-US"/>
        </w:rPr>
        <w:t xml:space="preserve"> </w:t>
      </w:r>
    </w:p>
    <w:p w14:paraId="4FA88997" w14:textId="77777777" w:rsidR="00703B14" w:rsidRPr="00703B14" w:rsidRDefault="00703B14" w:rsidP="00703B14">
      <w:pPr>
        <w:autoSpaceDN/>
        <w:ind w:left="1701"/>
        <w:textAlignment w:val="auto"/>
        <w:rPr>
          <w:rFonts w:eastAsiaTheme="minorHAnsi" w:cstheme="minorBidi"/>
          <w:color w:val="auto"/>
          <w:sz w:val="18"/>
          <w:lang w:eastAsia="en-US"/>
        </w:rPr>
      </w:pPr>
    </w:p>
    <w:p w14:paraId="0FB3344F"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WERKBESCHEIDEN</w:t>
      </w:r>
    </w:p>
    <w:p w14:paraId="68EA74FE"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levert minimaal 3 weken voor aanvang werkzaamheden, de werktekeningen en berekeningen aan overeenkomstig paragraaf 70.12.</w:t>
      </w:r>
    </w:p>
    <w:p w14:paraId="05971A41"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10D6EB42" w14:textId="77777777" w:rsidR="00703B14" w:rsidRPr="00703B14" w:rsidRDefault="00703B14" w:rsidP="00703B14">
      <w:pPr>
        <w:tabs>
          <w:tab w:val="left" w:pos="1700"/>
        </w:tabs>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BEPROEVEN/KEUREN</w:t>
      </w:r>
    </w:p>
    <w:p w14:paraId="200C0CEF"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r w:rsidRPr="00703B14">
        <w:rPr>
          <w:rFonts w:eastAsiaTheme="minorEastAsia" w:cs="Verdana"/>
          <w:color w:val="000000" w:themeColor="text1"/>
          <w:sz w:val="18"/>
        </w:rPr>
        <w:t>Aannemer beproefd en keurt de installatie en levert daarvan meetrapporten aan overeenkomstig paragraaf 70.13</w:t>
      </w:r>
    </w:p>
    <w:p w14:paraId="0958EB05" w14:textId="77777777" w:rsidR="00703B14" w:rsidRPr="00703B14" w:rsidRDefault="00703B14" w:rsidP="00703B14">
      <w:pPr>
        <w:tabs>
          <w:tab w:val="left" w:pos="1700"/>
        </w:tabs>
        <w:autoSpaceDE w:val="0"/>
        <w:adjustRightInd w:val="0"/>
        <w:ind w:left="1700"/>
        <w:textAlignment w:val="auto"/>
        <w:rPr>
          <w:rFonts w:eastAsiaTheme="minorEastAsia" w:cs="Verdana"/>
          <w:color w:val="000000" w:themeColor="text1"/>
          <w:sz w:val="18"/>
        </w:rPr>
      </w:pPr>
    </w:p>
    <w:p w14:paraId="333CC927" w14:textId="77777777" w:rsidR="00703B14" w:rsidRPr="00703B14" w:rsidRDefault="00703B14" w:rsidP="00703B14">
      <w:pPr>
        <w:tabs>
          <w:tab w:val="left" w:pos="1700"/>
        </w:tabs>
        <w:autoSpaceDE w:val="0"/>
        <w:adjustRightInd w:val="0"/>
        <w:ind w:left="1701"/>
        <w:textAlignment w:val="auto"/>
        <w:rPr>
          <w:rFonts w:eastAsiaTheme="minorEastAsia" w:cs="Verdana"/>
          <w:color w:val="000000" w:themeColor="text1"/>
          <w:sz w:val="18"/>
        </w:rPr>
      </w:pPr>
      <w:r w:rsidRPr="00703B14">
        <w:rPr>
          <w:rFonts w:eastAsiaTheme="minorEastAsia" w:cs="Verdana"/>
          <w:color w:val="000000" w:themeColor="text1"/>
          <w:sz w:val="18"/>
        </w:rPr>
        <w:t>REVISIEBESCHEIDEN</w:t>
      </w:r>
    </w:p>
    <w:p w14:paraId="3DFDA8B2" w14:textId="77777777" w:rsidR="00703B14" w:rsidRPr="00703B14" w:rsidRDefault="00703B14" w:rsidP="00703B14">
      <w:pPr>
        <w:autoSpaceDN/>
        <w:ind w:left="1701"/>
        <w:textAlignment w:val="auto"/>
        <w:rPr>
          <w:rFonts w:eastAsiaTheme="minorHAnsi" w:cstheme="minorBidi"/>
          <w:color w:val="auto"/>
          <w:sz w:val="18"/>
          <w:szCs w:val="22"/>
          <w:lang w:eastAsia="en-US"/>
        </w:rPr>
      </w:pPr>
      <w:r w:rsidRPr="00703B14">
        <w:rPr>
          <w:rFonts w:eastAsiaTheme="minorEastAsia" w:cs="Verdana"/>
          <w:color w:val="000000" w:themeColor="text1"/>
          <w:sz w:val="18"/>
        </w:rPr>
        <w:t xml:space="preserve">Aannemer levert twee weken voor oplevering de revisiestukken aan zoals gesteld in paragraaf 01.05, bepalingen 70.00.32 en 70.00.33 en overeenkomstig bijlage 70.R. Eveneens bij de revisiestukken, het </w:t>
      </w:r>
      <w:r w:rsidRPr="00703B14">
        <w:rPr>
          <w:rFonts w:eastAsiaTheme="minorEastAsia" w:cs="Verdana"/>
          <w:color w:val="000000" w:themeColor="text1"/>
          <w:sz w:val="18"/>
          <w:szCs w:val="22"/>
          <w:lang w:eastAsia="en-US"/>
        </w:rPr>
        <w:t>overdrachtsprotocol</w:t>
      </w:r>
      <w:r w:rsidRPr="00703B14">
        <w:rPr>
          <w:rFonts w:eastAsiaTheme="minorEastAsia" w:cs="Verdana"/>
          <w:color w:val="000000" w:themeColor="text1"/>
          <w:sz w:val="18"/>
        </w:rPr>
        <w:t xml:space="preserve"> </w:t>
      </w:r>
      <w:proofErr w:type="spellStart"/>
      <w:r w:rsidRPr="00703B14">
        <w:rPr>
          <w:rFonts w:eastAsiaTheme="minorEastAsia" w:cs="Verdana"/>
          <w:color w:val="000000" w:themeColor="text1"/>
          <w:sz w:val="18"/>
        </w:rPr>
        <w:t>cfm</w:t>
      </w:r>
      <w:proofErr w:type="spellEnd"/>
      <w:r w:rsidRPr="00703B14">
        <w:rPr>
          <w:rFonts w:eastAsiaTheme="minorEastAsia" w:cs="Verdana"/>
          <w:color w:val="000000" w:themeColor="text1"/>
          <w:sz w:val="18"/>
        </w:rPr>
        <w:t xml:space="preserve">. paragraaf 00.02.10 aanleveren en de rapporten en </w:t>
      </w:r>
      <w:r w:rsidRPr="00703B14">
        <w:rPr>
          <w:rFonts w:eastAsiaTheme="minorHAnsi" w:cstheme="minorBidi"/>
          <w:color w:val="auto"/>
          <w:sz w:val="18"/>
          <w:szCs w:val="22"/>
          <w:lang w:eastAsia="en-US"/>
        </w:rPr>
        <w:t>certificaten die geëist worden in de bijlage ”Technische bouwkundige eisen energiestation”</w:t>
      </w:r>
    </w:p>
    <w:bookmarkEnd w:id="198"/>
    <w:p w14:paraId="488FE8D7" w14:textId="77777777" w:rsidR="00EE34DF" w:rsidRPr="000F0936" w:rsidRDefault="00EE34DF" w:rsidP="00525283">
      <w:pPr>
        <w:autoSpaceDE w:val="0"/>
        <w:adjustRightInd w:val="0"/>
        <w:ind w:left="1701"/>
        <w:textAlignment w:val="auto"/>
        <w:rPr>
          <w:rFonts w:eastAsiaTheme="minorEastAsia" w:cs="Verdana"/>
          <w:color w:val="000000" w:themeColor="text1"/>
        </w:rPr>
      </w:pPr>
    </w:p>
    <w:p w14:paraId="44663F2B" w14:textId="54FB778C" w:rsidR="00EE34DF" w:rsidRPr="003E1FBF" w:rsidRDefault="00EE34DF" w:rsidP="005F5FEA">
      <w:pPr>
        <w:pStyle w:val="Kop3"/>
        <w:tabs>
          <w:tab w:val="left" w:pos="1701"/>
        </w:tabs>
        <w:spacing w:before="240"/>
      </w:pPr>
      <w:bookmarkStart w:id="199" w:name="_Toc210131026"/>
      <w:bookmarkEnd w:id="113"/>
      <w:r w:rsidRPr="003E1FBF">
        <w:t>70.12</w:t>
      </w:r>
      <w:r w:rsidR="005F5FEA">
        <w:tab/>
      </w:r>
      <w:r w:rsidRPr="003E1FBF">
        <w:t>WERKBESCHEIDEN</w:t>
      </w:r>
      <w:bookmarkEnd w:id="199"/>
    </w:p>
    <w:p w14:paraId="2192301C" w14:textId="77777777" w:rsidR="00EE34DF" w:rsidRPr="00982A94" w:rsidRDefault="00EE34DF" w:rsidP="00982A94">
      <w:pPr>
        <w:tabs>
          <w:tab w:val="left" w:pos="1701"/>
        </w:tabs>
        <w:autoSpaceDE w:val="0"/>
        <w:adjustRightInd w:val="0"/>
        <w:spacing w:before="220"/>
        <w:ind w:left="1701" w:hanging="1700"/>
        <w:textAlignment w:val="auto"/>
        <w:rPr>
          <w:rFonts w:eastAsiaTheme="minorEastAsia" w:cs="Verdana"/>
          <w:b/>
          <w:color w:val="000000" w:themeColor="text1"/>
          <w:sz w:val="18"/>
        </w:rPr>
      </w:pPr>
      <w:r w:rsidRPr="00982A94">
        <w:rPr>
          <w:rFonts w:eastAsiaTheme="minorEastAsia" w:cs="Verdana"/>
          <w:b/>
          <w:color w:val="000000" w:themeColor="text1"/>
          <w:sz w:val="18"/>
        </w:rPr>
        <w:t>70.12.10-a</w:t>
      </w:r>
      <w:r w:rsidRPr="00982A94">
        <w:rPr>
          <w:rFonts w:eastAsiaTheme="minorEastAsia" w:cs="Verdana"/>
          <w:b/>
          <w:color w:val="000000" w:themeColor="text1"/>
          <w:sz w:val="18"/>
        </w:rPr>
        <w:tab/>
        <w:t>TEKENINGEN</w:t>
      </w:r>
    </w:p>
    <w:p w14:paraId="004C73B3" w14:textId="77777777" w:rsidR="00EE34DF" w:rsidRPr="00982A94" w:rsidRDefault="00EE34DF" w:rsidP="00982A94">
      <w:pPr>
        <w:tabs>
          <w:tab w:val="left" w:pos="2267"/>
        </w:tabs>
        <w:autoSpaceDE w:val="0"/>
        <w:adjustRightInd w:val="0"/>
        <w:ind w:left="2267" w:hanging="566"/>
        <w:textAlignment w:val="auto"/>
        <w:rPr>
          <w:rFonts w:eastAsiaTheme="minorEastAsia" w:cs="Verdana"/>
          <w:color w:val="000000" w:themeColor="text1"/>
          <w:sz w:val="18"/>
        </w:rPr>
      </w:pPr>
      <w:r w:rsidRPr="00982A94">
        <w:rPr>
          <w:rFonts w:eastAsiaTheme="minorEastAsia" w:cs="Verdana"/>
          <w:color w:val="000000" w:themeColor="text1"/>
          <w:sz w:val="18"/>
        </w:rPr>
        <w:t>TEKENINGEN</w:t>
      </w:r>
    </w:p>
    <w:p w14:paraId="0FFF3F1F"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Deze bepaling geldt voor het gehele werk volgens dit bestek, omschreven in paragraaf 70.11 “FUNCTIONELE OMSCHRIJVING, INSTALLATIE-ONDERDELEN”.</w:t>
      </w:r>
    </w:p>
    <w:p w14:paraId="4E25385E"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04F04786" w14:textId="69567672"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Door de aannemer te vervaardigen tekeningen</w:t>
      </w:r>
      <w:r w:rsidR="008D352B">
        <w:rPr>
          <w:rFonts w:eastAsiaTheme="minorEastAsia" w:cs="Verdana"/>
          <w:color w:val="000000" w:themeColor="text1"/>
          <w:sz w:val="18"/>
        </w:rPr>
        <w:t>:</w:t>
      </w:r>
    </w:p>
    <w:p w14:paraId="44286875" w14:textId="77777777" w:rsidR="008D352B" w:rsidRDefault="008D352B" w:rsidP="00982A94">
      <w:pPr>
        <w:autoSpaceDE w:val="0"/>
        <w:adjustRightInd w:val="0"/>
        <w:ind w:left="1701"/>
        <w:textAlignment w:val="auto"/>
        <w:rPr>
          <w:rFonts w:eastAsiaTheme="minorEastAsia" w:cs="Verdana"/>
          <w:color w:val="000000" w:themeColor="text1"/>
          <w:sz w:val="18"/>
        </w:rPr>
      </w:pPr>
    </w:p>
    <w:p w14:paraId="65CF799A" w14:textId="2FED782F" w:rsidR="00E33D49"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lastRenderedPageBreak/>
        <w:t xml:space="preserve">In de werktekeningen wordt de inbreng van de aannemer verwacht voor het nader detailleren van de bestekstekeningen, o.a. </w:t>
      </w:r>
      <w:bookmarkStart w:id="200" w:name="_Hlk206027777"/>
      <w:r w:rsidRPr="00982A94">
        <w:rPr>
          <w:rFonts w:eastAsiaTheme="minorEastAsia" w:cs="Verdana"/>
          <w:color w:val="000000" w:themeColor="text1"/>
          <w:sz w:val="18"/>
        </w:rPr>
        <w:t xml:space="preserve">met </w:t>
      </w:r>
      <w:r w:rsidR="004563FA">
        <w:rPr>
          <w:rFonts w:eastAsiaTheme="minorEastAsia" w:cs="Verdana"/>
          <w:color w:val="000000" w:themeColor="text1"/>
          <w:sz w:val="18"/>
        </w:rPr>
        <w:t xml:space="preserve">de besteksomschreven onderdelen alsmede </w:t>
      </w:r>
      <w:r w:rsidRPr="00982A94">
        <w:rPr>
          <w:rFonts w:eastAsiaTheme="minorEastAsia" w:cs="Verdana"/>
          <w:color w:val="000000" w:themeColor="text1"/>
          <w:sz w:val="18"/>
        </w:rPr>
        <w:t>door</w:t>
      </w:r>
      <w:bookmarkEnd w:id="200"/>
      <w:r w:rsidRPr="00982A94">
        <w:rPr>
          <w:rFonts w:eastAsiaTheme="minorEastAsia" w:cs="Verdana"/>
          <w:color w:val="000000" w:themeColor="text1"/>
          <w:sz w:val="18"/>
        </w:rPr>
        <w:t xml:space="preserve"> de aannemer gekozen onderdelen. Tijdens het opstellen van de werktekeningen zal de aannemer mogelijke </w:t>
      </w:r>
      <w:proofErr w:type="spellStart"/>
      <w:r w:rsidRPr="00982A94">
        <w:rPr>
          <w:rFonts w:eastAsiaTheme="minorEastAsia" w:cs="Verdana"/>
          <w:color w:val="000000" w:themeColor="text1"/>
          <w:sz w:val="18"/>
        </w:rPr>
        <w:t>budgetneutrale</w:t>
      </w:r>
      <w:proofErr w:type="spellEnd"/>
      <w:r w:rsidRPr="00982A94">
        <w:rPr>
          <w:rFonts w:eastAsiaTheme="minorEastAsia" w:cs="Verdana"/>
          <w:color w:val="000000" w:themeColor="text1"/>
          <w:sz w:val="18"/>
        </w:rPr>
        <w:t xml:space="preserve"> optimalisaties met de directie bespreken.</w:t>
      </w:r>
    </w:p>
    <w:p w14:paraId="5B6C4DCE" w14:textId="77777777" w:rsidR="00E33D49" w:rsidRDefault="00E33D49" w:rsidP="00E33D49">
      <w:pPr>
        <w:autoSpaceDE w:val="0"/>
        <w:adjustRightInd w:val="0"/>
        <w:ind w:left="1701"/>
        <w:textAlignment w:val="auto"/>
        <w:rPr>
          <w:rFonts w:eastAsiaTheme="minorEastAsia" w:cs="Verdana"/>
          <w:color w:val="000000" w:themeColor="text1"/>
          <w:sz w:val="18"/>
        </w:rPr>
      </w:pPr>
    </w:p>
    <w:p w14:paraId="72966CC4" w14:textId="593A9422" w:rsidR="00E33D49" w:rsidRPr="00982A94" w:rsidRDefault="008D352B" w:rsidP="00E33D49">
      <w:pPr>
        <w:autoSpaceDE w:val="0"/>
        <w:adjustRightInd w:val="0"/>
        <w:ind w:left="1701"/>
        <w:textAlignment w:val="auto"/>
        <w:rPr>
          <w:rFonts w:eastAsiaTheme="minorEastAsia" w:cs="Verdana"/>
          <w:color w:val="000000" w:themeColor="text1"/>
          <w:sz w:val="18"/>
        </w:rPr>
      </w:pPr>
      <w:r>
        <w:rPr>
          <w:rFonts w:eastAsiaTheme="minorEastAsia" w:cs="Verdana"/>
          <w:color w:val="000000" w:themeColor="text1"/>
          <w:sz w:val="18"/>
        </w:rPr>
        <w:t>D</w:t>
      </w:r>
      <w:r w:rsidR="00E33D49">
        <w:rPr>
          <w:rFonts w:eastAsiaTheme="minorEastAsia" w:cs="Verdana"/>
          <w:color w:val="000000" w:themeColor="text1"/>
          <w:sz w:val="18"/>
        </w:rPr>
        <w:t>e ontwerp</w:t>
      </w:r>
      <w:r w:rsidR="00E33D49" w:rsidRPr="00982A94">
        <w:rPr>
          <w:rFonts w:eastAsiaTheme="minorEastAsia" w:cs="Verdana"/>
          <w:color w:val="000000" w:themeColor="text1"/>
          <w:sz w:val="18"/>
        </w:rPr>
        <w:t xml:space="preserve">tekeningen </w:t>
      </w:r>
      <w:r>
        <w:rPr>
          <w:rFonts w:eastAsiaTheme="minorEastAsia" w:cs="Verdana"/>
          <w:color w:val="000000" w:themeColor="text1"/>
          <w:sz w:val="18"/>
        </w:rPr>
        <w:t>dienen zo optimaal mogelijk door de aannemer opgesteld te worden</w:t>
      </w:r>
      <w:r w:rsidR="00E33D49" w:rsidRPr="00982A94">
        <w:rPr>
          <w:rFonts w:eastAsiaTheme="minorEastAsia" w:cs="Verdana"/>
          <w:color w:val="000000" w:themeColor="text1"/>
          <w:sz w:val="18"/>
        </w:rPr>
        <w:t xml:space="preserve">, o.a. met </w:t>
      </w:r>
      <w:r w:rsidR="00E33D49">
        <w:rPr>
          <w:rFonts w:eastAsiaTheme="minorEastAsia" w:cs="Verdana"/>
          <w:color w:val="000000" w:themeColor="text1"/>
          <w:sz w:val="18"/>
        </w:rPr>
        <w:t xml:space="preserve">de besteksomschreven onderdelen alsmede </w:t>
      </w:r>
      <w:r w:rsidR="00E33D49" w:rsidRPr="00982A94">
        <w:rPr>
          <w:rFonts w:eastAsiaTheme="minorEastAsia" w:cs="Verdana"/>
          <w:color w:val="000000" w:themeColor="text1"/>
          <w:sz w:val="18"/>
        </w:rPr>
        <w:t xml:space="preserve">door de aannemer gekozen onderdelen. Tijdens het opstellen van de </w:t>
      </w:r>
      <w:r w:rsidR="00E33D49">
        <w:rPr>
          <w:rFonts w:eastAsiaTheme="minorEastAsia" w:cs="Verdana"/>
          <w:color w:val="000000" w:themeColor="text1"/>
          <w:sz w:val="18"/>
        </w:rPr>
        <w:t>ontwerp</w:t>
      </w:r>
      <w:r w:rsidR="00E33D49" w:rsidRPr="00982A94">
        <w:rPr>
          <w:rFonts w:eastAsiaTheme="minorEastAsia" w:cs="Verdana"/>
          <w:color w:val="000000" w:themeColor="text1"/>
          <w:sz w:val="18"/>
        </w:rPr>
        <w:t>tekeningen zal de aannemer mogelijke optimalisatie</w:t>
      </w:r>
      <w:r w:rsidR="00AC4671">
        <w:rPr>
          <w:rFonts w:eastAsiaTheme="minorEastAsia" w:cs="Verdana"/>
          <w:color w:val="000000" w:themeColor="text1"/>
          <w:sz w:val="18"/>
        </w:rPr>
        <w:t>voorstellen</w:t>
      </w:r>
      <w:r w:rsidR="00E33D49" w:rsidRPr="00982A94">
        <w:rPr>
          <w:rFonts w:eastAsiaTheme="minorEastAsia" w:cs="Verdana"/>
          <w:color w:val="000000" w:themeColor="text1"/>
          <w:sz w:val="18"/>
        </w:rPr>
        <w:t xml:space="preserve"> </w:t>
      </w:r>
      <w:r w:rsidR="007B229C">
        <w:rPr>
          <w:rFonts w:eastAsiaTheme="minorEastAsia" w:cs="Verdana"/>
          <w:color w:val="000000" w:themeColor="text1"/>
          <w:sz w:val="18"/>
        </w:rPr>
        <w:t>aan</w:t>
      </w:r>
      <w:r w:rsidR="00E33D49" w:rsidRPr="00982A94">
        <w:rPr>
          <w:rFonts w:eastAsiaTheme="minorEastAsia" w:cs="Verdana"/>
          <w:color w:val="000000" w:themeColor="text1"/>
          <w:sz w:val="18"/>
        </w:rPr>
        <w:t xml:space="preserve"> de directie </w:t>
      </w:r>
      <w:r w:rsidR="007B229C">
        <w:rPr>
          <w:rFonts w:eastAsiaTheme="minorEastAsia" w:cs="Verdana"/>
          <w:color w:val="000000" w:themeColor="text1"/>
          <w:sz w:val="18"/>
        </w:rPr>
        <w:t>voorlegg</w:t>
      </w:r>
      <w:r w:rsidR="00E33D49" w:rsidRPr="00982A94">
        <w:rPr>
          <w:rFonts w:eastAsiaTheme="minorEastAsia" w:cs="Verdana"/>
          <w:color w:val="000000" w:themeColor="text1"/>
          <w:sz w:val="18"/>
        </w:rPr>
        <w:t>en.</w:t>
      </w:r>
      <w:r w:rsidR="005F0A1C">
        <w:rPr>
          <w:rFonts w:eastAsiaTheme="minorEastAsia" w:cs="Verdana"/>
          <w:color w:val="000000" w:themeColor="text1"/>
          <w:sz w:val="18"/>
        </w:rPr>
        <w:t xml:space="preserve"> Indien de directie akkoord is gegaan met de ontwerptekeningen, krijgen de</w:t>
      </w:r>
      <w:r w:rsidR="00CD6A2C">
        <w:rPr>
          <w:rFonts w:eastAsiaTheme="minorEastAsia" w:cs="Verdana"/>
          <w:color w:val="000000" w:themeColor="text1"/>
          <w:sz w:val="18"/>
        </w:rPr>
        <w:t xml:space="preserve"> tekeningen de</w:t>
      </w:r>
      <w:r w:rsidR="005F0A1C">
        <w:rPr>
          <w:rFonts w:eastAsiaTheme="minorEastAsia" w:cs="Verdana"/>
          <w:color w:val="000000" w:themeColor="text1"/>
          <w:sz w:val="18"/>
        </w:rPr>
        <w:t xml:space="preserve"> status van werktekening.</w:t>
      </w:r>
    </w:p>
    <w:p w14:paraId="1317671C" w14:textId="77777777" w:rsidR="00E33D49" w:rsidRDefault="00E33D49" w:rsidP="00982A94">
      <w:pPr>
        <w:autoSpaceDE w:val="0"/>
        <w:adjustRightInd w:val="0"/>
        <w:ind w:left="1701"/>
        <w:textAlignment w:val="auto"/>
        <w:rPr>
          <w:rFonts w:eastAsiaTheme="minorEastAsia" w:cs="Verdana"/>
          <w:color w:val="000000" w:themeColor="text1"/>
          <w:sz w:val="18"/>
        </w:rPr>
      </w:pPr>
    </w:p>
    <w:p w14:paraId="1FB2B958" w14:textId="33DBAE00" w:rsidR="00483F12"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Als onderdeel v</w:t>
      </w:r>
      <w:r w:rsidR="00AC4671">
        <w:rPr>
          <w:rFonts w:eastAsiaTheme="minorEastAsia" w:cs="Verdana"/>
          <w:color w:val="000000" w:themeColor="text1"/>
          <w:sz w:val="18"/>
        </w:rPr>
        <w:t>oor</w:t>
      </w:r>
      <w:r w:rsidRPr="00982A94">
        <w:rPr>
          <w:rFonts w:eastAsiaTheme="minorEastAsia" w:cs="Verdana"/>
          <w:color w:val="000000" w:themeColor="text1"/>
          <w:sz w:val="18"/>
        </w:rPr>
        <w:t xml:space="preserve"> het opstellen van </w:t>
      </w:r>
      <w:r w:rsidR="00E33D49">
        <w:rPr>
          <w:rFonts w:eastAsiaTheme="minorEastAsia" w:cs="Verdana"/>
          <w:color w:val="000000" w:themeColor="text1"/>
          <w:sz w:val="18"/>
        </w:rPr>
        <w:t xml:space="preserve">zowel </w:t>
      </w:r>
      <w:r w:rsidRPr="00982A94">
        <w:rPr>
          <w:rFonts w:eastAsiaTheme="minorEastAsia" w:cs="Verdana"/>
          <w:color w:val="000000" w:themeColor="text1"/>
          <w:sz w:val="18"/>
        </w:rPr>
        <w:t>de werktekeningen</w:t>
      </w:r>
      <w:r w:rsidR="00E33D49">
        <w:rPr>
          <w:rFonts w:eastAsiaTheme="minorEastAsia" w:cs="Verdana"/>
          <w:color w:val="000000" w:themeColor="text1"/>
          <w:sz w:val="18"/>
        </w:rPr>
        <w:t xml:space="preserve"> als</w:t>
      </w:r>
      <w:r w:rsidR="00AC4671">
        <w:rPr>
          <w:rFonts w:eastAsiaTheme="minorEastAsia" w:cs="Verdana"/>
          <w:color w:val="000000" w:themeColor="text1"/>
          <w:sz w:val="18"/>
        </w:rPr>
        <w:t xml:space="preserve"> </w:t>
      </w:r>
      <w:r w:rsidR="00E33D49">
        <w:rPr>
          <w:rFonts w:eastAsiaTheme="minorEastAsia" w:cs="Verdana"/>
          <w:color w:val="000000" w:themeColor="text1"/>
          <w:sz w:val="18"/>
        </w:rPr>
        <w:t>de ontwerptekeningen</w:t>
      </w:r>
      <w:r w:rsidRPr="00982A94">
        <w:rPr>
          <w:rFonts w:eastAsiaTheme="minorEastAsia" w:cs="Verdana"/>
          <w:color w:val="000000" w:themeColor="text1"/>
          <w:sz w:val="18"/>
        </w:rPr>
        <w:t xml:space="preserve"> behoort een </w:t>
      </w:r>
      <w:proofErr w:type="spellStart"/>
      <w:r w:rsidRPr="00982A94">
        <w:rPr>
          <w:rFonts w:eastAsiaTheme="minorEastAsia" w:cs="Verdana"/>
          <w:color w:val="000000" w:themeColor="text1"/>
          <w:sz w:val="18"/>
        </w:rPr>
        <w:t>coordinatieverplichting</w:t>
      </w:r>
      <w:proofErr w:type="spellEnd"/>
      <w:r w:rsidRPr="00982A94">
        <w:rPr>
          <w:rFonts w:eastAsiaTheme="minorEastAsia" w:cs="Verdana"/>
          <w:color w:val="000000" w:themeColor="text1"/>
          <w:sz w:val="18"/>
        </w:rPr>
        <w:t xml:space="preserve"> tussen de verschillende bouwdisciplines, zodanig dat het gehele werk inclusief dat van nevenaannemers op elkaar is afgestemd.</w:t>
      </w:r>
    </w:p>
    <w:p w14:paraId="2D276526" w14:textId="77777777" w:rsidR="00483F12" w:rsidRDefault="00483F12" w:rsidP="00982A94">
      <w:pPr>
        <w:autoSpaceDE w:val="0"/>
        <w:adjustRightInd w:val="0"/>
        <w:ind w:left="1701"/>
        <w:textAlignment w:val="auto"/>
        <w:rPr>
          <w:rFonts w:eastAsiaTheme="minorEastAsia" w:cs="Verdana"/>
          <w:color w:val="000000" w:themeColor="text1"/>
          <w:sz w:val="18"/>
        </w:rPr>
      </w:pPr>
    </w:p>
    <w:p w14:paraId="153A20AB" w14:textId="77777777" w:rsidR="00483F12" w:rsidRDefault="00483F12" w:rsidP="00982A94">
      <w:pPr>
        <w:autoSpaceDE w:val="0"/>
        <w:adjustRightInd w:val="0"/>
        <w:ind w:left="1701"/>
        <w:textAlignment w:val="auto"/>
        <w:rPr>
          <w:rFonts w:eastAsiaTheme="minorEastAsia" w:cs="Verdana"/>
          <w:color w:val="000000" w:themeColor="text1"/>
          <w:sz w:val="18"/>
        </w:rPr>
      </w:pPr>
    </w:p>
    <w:p w14:paraId="3F97F0BF" w14:textId="5B603766"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Vanwege de raakvlakken tussen de verschillende werktekeningen worden deze alleen in behandeling genomen wanneer deze als complete set worden ingediend. De complete set moet voor indienen door de aannemer zijn getoetst aan de gestelde eisen. Voor de planning moet de aannemer rekening houden met ten minste </w:t>
      </w:r>
      <w:r w:rsidR="00C12166" w:rsidRPr="00982A94">
        <w:rPr>
          <w:rFonts w:eastAsiaTheme="minorEastAsia" w:cs="Verdana"/>
          <w:color w:val="000000" w:themeColor="text1"/>
          <w:sz w:val="18"/>
        </w:rPr>
        <w:t>drie</w:t>
      </w:r>
      <w:r w:rsidRPr="00982A94">
        <w:rPr>
          <w:rFonts w:eastAsiaTheme="minorEastAsia" w:cs="Verdana"/>
          <w:color w:val="000000" w:themeColor="text1"/>
          <w:sz w:val="18"/>
        </w:rPr>
        <w:t xml:space="preserve"> controleronden.</w:t>
      </w:r>
    </w:p>
    <w:p w14:paraId="42FBB13E"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4CCB79E7"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Ter controle aan de directie te verstrekken, als CAD, pdf en afdruk:</w:t>
      </w:r>
    </w:p>
    <w:p w14:paraId="35107FB7" w14:textId="77777777" w:rsidR="00EE34DF" w:rsidRPr="00982A94" w:rsidRDefault="00EE34DF" w:rsidP="00F10FA2">
      <w:pPr>
        <w:numPr>
          <w:ilvl w:val="0"/>
          <w:numId w:val="127"/>
        </w:numPr>
        <w:autoSpaceDE w:val="0"/>
        <w:autoSpaceDN/>
        <w:adjustRightInd w:val="0"/>
        <w:spacing w:after="160"/>
        <w:ind w:left="2058" w:hanging="357"/>
        <w:contextualSpacing/>
        <w:textAlignment w:val="auto"/>
        <w:rPr>
          <w:rFonts w:eastAsiaTheme="minorEastAsia" w:cs="Verdana"/>
          <w:color w:val="000000" w:themeColor="text1"/>
          <w:sz w:val="18"/>
        </w:rPr>
      </w:pPr>
      <w:bookmarkStart w:id="201" w:name="_Hlk198306248"/>
      <w:r w:rsidRPr="00982A94">
        <w:rPr>
          <w:rFonts w:eastAsiaTheme="minorEastAsia" w:cs="Verdana"/>
          <w:color w:val="000000" w:themeColor="text1"/>
          <w:sz w:val="18"/>
        </w:rPr>
        <w:t>Plattegrondtekeningen</w:t>
      </w:r>
      <w:bookmarkEnd w:id="201"/>
      <w:r w:rsidRPr="00982A94">
        <w:rPr>
          <w:rFonts w:eastAsiaTheme="minorEastAsia" w:cs="Verdana"/>
          <w:color w:val="000000" w:themeColor="text1"/>
          <w:sz w:val="18"/>
        </w:rPr>
        <w:t xml:space="preserve"> voor iedere installatie in dit hoofdstuk separaat. In overleg met de directie op plattegronden alle aanwezige componenten aangeven. Het terrein wordt in dit bestek ook als plattegrond gerekend.</w:t>
      </w:r>
    </w:p>
    <w:p w14:paraId="55005F6E" w14:textId="77777777" w:rsidR="00EE34DF" w:rsidRPr="00982A94" w:rsidRDefault="00EE34DF" w:rsidP="00F10FA2">
      <w:pPr>
        <w:numPr>
          <w:ilvl w:val="0"/>
          <w:numId w:val="127"/>
        </w:numPr>
        <w:autoSpaceDE w:val="0"/>
        <w:autoSpaceDN/>
        <w:adjustRightInd w:val="0"/>
        <w:spacing w:after="160"/>
        <w:ind w:left="2058" w:hanging="357"/>
        <w:contextualSpacing/>
        <w:textAlignment w:val="auto"/>
        <w:rPr>
          <w:rFonts w:eastAsiaTheme="minorEastAsia" w:cs="Verdana"/>
          <w:color w:val="000000" w:themeColor="text1"/>
          <w:sz w:val="18"/>
        </w:rPr>
      </w:pPr>
      <w:bookmarkStart w:id="202" w:name="_Hlk198306292"/>
      <w:r w:rsidRPr="00982A94">
        <w:rPr>
          <w:rFonts w:eastAsiaTheme="minorEastAsia" w:cs="Verdana"/>
          <w:color w:val="000000" w:themeColor="text1"/>
          <w:sz w:val="18"/>
        </w:rPr>
        <w:t xml:space="preserve">Blok-, aansluit- en principeschema's </w:t>
      </w:r>
      <w:bookmarkEnd w:id="202"/>
      <w:r w:rsidRPr="00982A94">
        <w:rPr>
          <w:rFonts w:eastAsiaTheme="minorEastAsia" w:cs="Verdana"/>
          <w:color w:val="000000" w:themeColor="text1"/>
          <w:sz w:val="18"/>
        </w:rPr>
        <w:t>voor iedere installatie in dit hoofdstuk. De opbouw van de installatie en eventuele integratie met andere installaties dient hieruit eenduidig te blijken. Voor blokschema's van het terrein, en/ of waarop meerdere gebouwen zijn aangegeven, de posities van de onderdelen en gebouwen t.o.v. elkaar volgens de geografische spreiding op het terrein. Op blokschema's moet van alle leidingen de daadwerkelijke lengte zijn aangegeven.</w:t>
      </w:r>
    </w:p>
    <w:p w14:paraId="0A59D189" w14:textId="5A7F5251" w:rsidR="00EE34DF" w:rsidRPr="00982A94" w:rsidRDefault="00EE34DF" w:rsidP="00F10FA2">
      <w:pPr>
        <w:numPr>
          <w:ilvl w:val="0"/>
          <w:numId w:val="127"/>
        </w:numPr>
        <w:autoSpaceDE w:val="0"/>
        <w:autoSpaceDN/>
        <w:adjustRightInd w:val="0"/>
        <w:spacing w:after="160"/>
        <w:ind w:left="2058" w:hanging="357"/>
        <w:contextualSpacing/>
        <w:textAlignment w:val="auto"/>
        <w:rPr>
          <w:rFonts w:eastAsiaTheme="minorEastAsia" w:cs="Verdana"/>
          <w:color w:val="000000" w:themeColor="text1"/>
          <w:sz w:val="18"/>
        </w:rPr>
      </w:pPr>
      <w:bookmarkStart w:id="203" w:name="_Hlk198306319"/>
      <w:r w:rsidRPr="00982A94">
        <w:rPr>
          <w:rFonts w:eastAsiaTheme="minorEastAsia" w:cs="Verdana"/>
          <w:color w:val="000000" w:themeColor="text1"/>
          <w:sz w:val="18"/>
        </w:rPr>
        <w:t>Installatie- en grondschema's, inclusief kastaanzichten</w:t>
      </w:r>
      <w:bookmarkEnd w:id="203"/>
      <w:r w:rsidRPr="00982A94">
        <w:rPr>
          <w:rFonts w:eastAsiaTheme="minorEastAsia" w:cs="Verdana"/>
          <w:color w:val="000000" w:themeColor="text1"/>
          <w:sz w:val="18"/>
        </w:rPr>
        <w:t xml:space="preserve">, van alle verdeelinrichtingen. Bij het vervaardigen van de werktekeningen en ter bepaling van de selectiviteit van de installatie, de stroom-/ tijdkrommen van veiligheden en automaten duidelijk en vergelijkbaar vermelden, evenals de kortsluitvastheid. Van kabels het type, de doorsnede, leidingnummer en lengte op het installatieschema weergeven, evenals het op de groep aangesloten </w:t>
      </w:r>
      <w:r w:rsidR="00C12166" w:rsidRPr="00982A94">
        <w:rPr>
          <w:rFonts w:eastAsiaTheme="minorEastAsia" w:cs="Verdana"/>
          <w:color w:val="000000" w:themeColor="text1"/>
          <w:sz w:val="18"/>
        </w:rPr>
        <w:t>geïnstalleerd</w:t>
      </w:r>
      <w:r w:rsidRPr="00982A94">
        <w:rPr>
          <w:rFonts w:eastAsiaTheme="minorEastAsia" w:cs="Verdana"/>
          <w:color w:val="000000" w:themeColor="text1"/>
          <w:sz w:val="18"/>
        </w:rPr>
        <w:t xml:space="preserve"> en gelijktijdig vermogen. </w:t>
      </w:r>
      <w:r w:rsidRPr="00982A94">
        <w:rPr>
          <w:rFonts w:eastAsiaTheme="minorEastAsia" w:cs="Verdana"/>
          <w:b/>
          <w:bCs/>
          <w:color w:val="000000" w:themeColor="text1"/>
          <w:sz w:val="18"/>
        </w:rPr>
        <w:t xml:space="preserve"> </w:t>
      </w:r>
    </w:p>
    <w:p w14:paraId="32C82EB1" w14:textId="77777777" w:rsidR="00EE34DF" w:rsidRPr="00982A94" w:rsidRDefault="00EE34DF" w:rsidP="00982A94">
      <w:pPr>
        <w:tabs>
          <w:tab w:val="left" w:pos="2550"/>
        </w:tabs>
        <w:autoSpaceDE w:val="0"/>
        <w:adjustRightInd w:val="0"/>
        <w:ind w:left="1701" w:hanging="283"/>
        <w:textAlignment w:val="auto"/>
        <w:rPr>
          <w:rFonts w:eastAsiaTheme="minorEastAsia" w:cs="Verdana"/>
          <w:color w:val="000000" w:themeColor="text1"/>
          <w:sz w:val="18"/>
        </w:rPr>
      </w:pPr>
    </w:p>
    <w:p w14:paraId="44B3FF70"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nieuwe installatie ook bijwerken op tekeningen en overige bescheiden van reeds aanwezige installaties, waarbij de integratie duidelijk dient te blijken.</w:t>
      </w:r>
    </w:p>
    <w:p w14:paraId="485B3BEF"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6F172E44"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Alvorens tot bestelling en/ of montage wordt overgegaan, dient de aannemer voornoemde gecontroleerd retour te ontvangen van de directie. Wanneer door de directie opmerkingen zijn gemaakt, dienen deze eerst naar tevredenheid van de directie te zijn verwerkt. Ook eventuele vragen die door de directie zijn gesteld dienen eerst, naar tevredenheid van de directie, schriftelijk volledig beantwoord te zijn. </w:t>
      </w:r>
    </w:p>
    <w:p w14:paraId="6756DCDD"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0A63F55C"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lastRenderedPageBreak/>
        <w:t>Als onderdeel van de opmerkingen op de werktekeningen kan de directie afwijkende posities opgeven voor diverse componenten. Tot het werk behoort het verwerken hiervan op de definitieve werktekeningen. Hier dient in de inschrijving rekening mee te worden gehouden. Wanneer deze wijzigingen geen consequenties hebben voor aantallen, lengten e.d. zijn deze niet verrekenbaar.</w:t>
      </w:r>
    </w:p>
    <w:p w14:paraId="37C8938D"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24D16CDA"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aannemer blijft verantwoordelijk voor de ingediende bescheiden, ook nadat door de directie hierop opmerkingen zijn gemaakt. De controle van de bescheiden door de directie betreft slechts de verwerking van de door haar verstrekte gegevens.</w:t>
      </w:r>
    </w:p>
    <w:p w14:paraId="1149BEDD"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552BEBB1"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Op plattegrondtekeningen moeten duidelijk minimaal zijn aangegeven:</w:t>
      </w:r>
    </w:p>
    <w:p w14:paraId="10FDC31D" w14:textId="77777777" w:rsidR="00EE34DF" w:rsidRPr="00982A94" w:rsidRDefault="00EE34DF" w:rsidP="00F10FA2">
      <w:pPr>
        <w:numPr>
          <w:ilvl w:val="0"/>
          <w:numId w:val="128"/>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Afmetingen, verbindingen, verankeringen, e.d. van onderdelen van constructies en installatiedelen.</w:t>
      </w:r>
    </w:p>
    <w:p w14:paraId="7232F2E5" w14:textId="77777777" w:rsidR="00EE34DF" w:rsidRPr="00982A94" w:rsidRDefault="00EE34DF" w:rsidP="00F10FA2">
      <w:pPr>
        <w:numPr>
          <w:ilvl w:val="0"/>
          <w:numId w:val="128"/>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Het complete leidingbeloop inclusief dimensionering/ maatvoeringen, en verbindingen, lassen, e.d. De mantelbuizen gecodeerd op de tekeningen aangeven, en inclusief benoeming van de daarin aanwezige verbindingen. Van iedere verbinding deze per stuk vastleggen als één zgn. polylijn.</w:t>
      </w:r>
    </w:p>
    <w:p w14:paraId="279D2059" w14:textId="77777777" w:rsidR="00EE34DF" w:rsidRPr="00982A94" w:rsidRDefault="00EE34DF" w:rsidP="00F10FA2">
      <w:pPr>
        <w:numPr>
          <w:ilvl w:val="0"/>
          <w:numId w:val="128"/>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Stuklijsten van materiaal, inclusief specificaties van componenten en typenummers.</w:t>
      </w:r>
    </w:p>
    <w:p w14:paraId="51EEB233" w14:textId="77777777" w:rsidR="00EE34DF" w:rsidRPr="00982A94" w:rsidRDefault="00EE34DF" w:rsidP="00F10FA2">
      <w:pPr>
        <w:numPr>
          <w:ilvl w:val="0"/>
          <w:numId w:val="128"/>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gecoördineerde maatvoering vanuit het stramien compleet met montagehoogten.</w:t>
      </w:r>
    </w:p>
    <w:p w14:paraId="4D372D63" w14:textId="77777777" w:rsidR="00EE34DF" w:rsidRPr="00982A94" w:rsidRDefault="00EE34DF" w:rsidP="00F10FA2">
      <w:pPr>
        <w:numPr>
          <w:ilvl w:val="0"/>
          <w:numId w:val="128"/>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Toelichting symbolen.</w:t>
      </w:r>
    </w:p>
    <w:p w14:paraId="3E554644" w14:textId="538B28E8" w:rsidR="008D37A0" w:rsidRPr="00982A94" w:rsidRDefault="00EE34DF" w:rsidP="00F10FA2">
      <w:pPr>
        <w:numPr>
          <w:ilvl w:val="0"/>
          <w:numId w:val="128"/>
        </w:numPr>
        <w:autoSpaceDE w:val="0"/>
        <w:autoSpaceDN/>
        <w:adjustRightInd w:val="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Montage-maatvoeringen van alle in het zicht aan te brengen installatie-componenten/ apparatuur.</w:t>
      </w:r>
    </w:p>
    <w:p w14:paraId="394BC88E" w14:textId="77777777" w:rsidR="00B114F2" w:rsidRPr="00982A94" w:rsidRDefault="00B114F2" w:rsidP="00982A94">
      <w:pPr>
        <w:autoSpaceDE w:val="0"/>
        <w:autoSpaceDN/>
        <w:adjustRightInd w:val="0"/>
        <w:contextualSpacing/>
        <w:textAlignment w:val="auto"/>
        <w:rPr>
          <w:rFonts w:eastAsiaTheme="minorEastAsia" w:cs="Verdana"/>
          <w:color w:val="000000" w:themeColor="text1"/>
          <w:sz w:val="18"/>
        </w:rPr>
      </w:pPr>
    </w:p>
    <w:p w14:paraId="7A3D7305" w14:textId="77777777" w:rsidR="00EE34DF" w:rsidRPr="00982A94" w:rsidRDefault="00EE34DF" w:rsidP="00982A94">
      <w:pPr>
        <w:tabs>
          <w:tab w:val="left" w:pos="1701"/>
        </w:tabs>
        <w:autoSpaceDE w:val="0"/>
        <w:adjustRightInd w:val="0"/>
        <w:spacing w:before="220"/>
        <w:ind w:left="1701" w:hanging="1701"/>
        <w:textAlignment w:val="auto"/>
        <w:rPr>
          <w:rFonts w:eastAsiaTheme="minorEastAsia" w:cs="Verdana"/>
          <w:b/>
          <w:color w:val="000000" w:themeColor="text1"/>
          <w:sz w:val="18"/>
        </w:rPr>
      </w:pPr>
      <w:r w:rsidRPr="00982A94">
        <w:rPr>
          <w:rFonts w:eastAsiaTheme="minorEastAsia" w:cs="Verdana"/>
          <w:b/>
          <w:color w:val="000000" w:themeColor="text1"/>
          <w:sz w:val="18"/>
        </w:rPr>
        <w:t>70.12.20-a</w:t>
      </w:r>
      <w:r w:rsidRPr="00982A94">
        <w:rPr>
          <w:rFonts w:eastAsiaTheme="minorEastAsia" w:cs="Verdana"/>
          <w:b/>
          <w:color w:val="000000" w:themeColor="text1"/>
          <w:sz w:val="18"/>
        </w:rPr>
        <w:tab/>
        <w:t>INSTALLATIE-BEREKENING</w:t>
      </w:r>
    </w:p>
    <w:p w14:paraId="2272733D" w14:textId="77777777" w:rsidR="00EE34DF" w:rsidRPr="00982A94" w:rsidRDefault="00EE34DF" w:rsidP="00982A94">
      <w:pPr>
        <w:tabs>
          <w:tab w:val="left" w:pos="2267"/>
        </w:tabs>
        <w:autoSpaceDE w:val="0"/>
        <w:adjustRightInd w:val="0"/>
        <w:ind w:left="2267" w:hanging="566"/>
        <w:textAlignment w:val="auto"/>
        <w:rPr>
          <w:rFonts w:eastAsiaTheme="minorEastAsia" w:cs="Verdana"/>
          <w:color w:val="000000" w:themeColor="text1"/>
          <w:sz w:val="18"/>
        </w:rPr>
      </w:pPr>
      <w:r w:rsidRPr="00982A94">
        <w:rPr>
          <w:rFonts w:eastAsiaTheme="minorEastAsia" w:cs="Verdana"/>
          <w:color w:val="000000" w:themeColor="text1"/>
          <w:sz w:val="18"/>
        </w:rPr>
        <w:t>INSTALLATIE-BEREKENING</w:t>
      </w:r>
    </w:p>
    <w:p w14:paraId="1BBBBEB5"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Deze bepaling geldt voor het gehele werk volgens dit bestek, omschreven in paragraaf 70.11 “FUNCTIONELE OMSCHRIJVING, INSTALLATIE-ONDERDELEN”.</w:t>
      </w:r>
    </w:p>
    <w:p w14:paraId="43488B47" w14:textId="77777777" w:rsidR="000F0936" w:rsidRPr="00982A94" w:rsidRDefault="000F0936" w:rsidP="00982A94">
      <w:pPr>
        <w:autoSpaceDE w:val="0"/>
        <w:adjustRightInd w:val="0"/>
        <w:ind w:left="1701"/>
        <w:textAlignment w:val="auto"/>
        <w:rPr>
          <w:rFonts w:eastAsiaTheme="minorEastAsia" w:cs="Verdana"/>
          <w:color w:val="000000" w:themeColor="text1"/>
          <w:sz w:val="18"/>
        </w:rPr>
      </w:pPr>
    </w:p>
    <w:p w14:paraId="0C8FED8A" w14:textId="3624F7F0"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Door de aannemer te vervaardigen berekeningen:</w:t>
      </w:r>
    </w:p>
    <w:p w14:paraId="08987B10" w14:textId="77777777" w:rsidR="00EE34DF" w:rsidRPr="00982A94" w:rsidRDefault="00EE34DF" w:rsidP="00982A94">
      <w:pPr>
        <w:tabs>
          <w:tab w:val="left" w:pos="2267"/>
        </w:tabs>
        <w:autoSpaceDE w:val="0"/>
        <w:adjustRightInd w:val="0"/>
        <w:ind w:left="2058" w:hanging="357"/>
        <w:textAlignment w:val="auto"/>
        <w:rPr>
          <w:rFonts w:eastAsiaTheme="minorEastAsia" w:cs="Verdana"/>
          <w:color w:val="000000" w:themeColor="text1"/>
          <w:sz w:val="18"/>
        </w:rPr>
      </w:pPr>
    </w:p>
    <w:p w14:paraId="5CB5C391" w14:textId="77777777" w:rsidR="00EE34DF" w:rsidRPr="00982A94" w:rsidRDefault="00EE34DF" w:rsidP="00982A94">
      <w:pPr>
        <w:tabs>
          <w:tab w:val="left" w:pos="2267"/>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Ter controle aan de directie te verstrekken, als pdf en afdruk:</w:t>
      </w:r>
    </w:p>
    <w:p w14:paraId="441C78B4" w14:textId="77777777" w:rsidR="00EE34DF" w:rsidRPr="00982A94" w:rsidRDefault="00EE34DF" w:rsidP="00F10FA2">
      <w:pPr>
        <w:numPr>
          <w:ilvl w:val="0"/>
          <w:numId w:val="129"/>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Kabelberekeningen als gevraagd in dit bestek.</w:t>
      </w:r>
    </w:p>
    <w:p w14:paraId="134F61DE" w14:textId="77777777" w:rsidR="00EE34DF" w:rsidRPr="00982A94" w:rsidRDefault="00EE34DF" w:rsidP="00F10FA2">
      <w:pPr>
        <w:numPr>
          <w:ilvl w:val="0"/>
          <w:numId w:val="129"/>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 xml:space="preserve">Warmtelastberekeningen </w:t>
      </w:r>
      <w:r w:rsidRPr="00982A94">
        <w:rPr>
          <w:rFonts w:eastAsiaTheme="minorHAnsi" w:cstheme="minorHAnsi"/>
          <w:color w:val="auto"/>
          <w:sz w:val="18"/>
          <w:lang w:eastAsia="en-US"/>
        </w:rPr>
        <w:t xml:space="preserve">van de verdeelinrichtingen, volgens NEN-EN-IEC 61439. </w:t>
      </w:r>
    </w:p>
    <w:p w14:paraId="676A3845" w14:textId="77777777" w:rsidR="00EE34DF" w:rsidRPr="00982A94" w:rsidRDefault="00EE34DF" w:rsidP="00F10FA2">
      <w:pPr>
        <w:numPr>
          <w:ilvl w:val="0"/>
          <w:numId w:val="129"/>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Voor de verlichtingsinstallatie van alle ruimten separaat een lichtberekening verstrekken, afgestemd op de situatie. Hierin de inrichting meerekenen, voor zover deze bekend is. De berekening aangevuld met het volgende:</w:t>
      </w:r>
    </w:p>
    <w:p w14:paraId="70FD98DD" w14:textId="6829FE83" w:rsidR="00EE34DF" w:rsidRPr="00982A94" w:rsidRDefault="00EE34DF" w:rsidP="00F10FA2">
      <w:pPr>
        <w:numPr>
          <w:ilvl w:val="0"/>
          <w:numId w:val="130"/>
        </w:numPr>
        <w:autoSpaceDE w:val="0"/>
        <w:autoSpaceDN/>
        <w:adjustRightInd w:val="0"/>
        <w:spacing w:after="160"/>
        <w:ind w:left="2415"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In ruimten waar noodverlichting aanwezig is</w:t>
      </w:r>
      <w:r w:rsidR="00C12166" w:rsidRPr="00982A94">
        <w:rPr>
          <w:rFonts w:eastAsiaTheme="minorEastAsia" w:cs="Verdana"/>
          <w:color w:val="000000" w:themeColor="text1"/>
          <w:sz w:val="18"/>
        </w:rPr>
        <w:t>,</w:t>
      </w:r>
      <w:r w:rsidRPr="00982A94">
        <w:rPr>
          <w:rFonts w:eastAsiaTheme="minorEastAsia" w:cs="Verdana"/>
          <w:color w:val="000000" w:themeColor="text1"/>
          <w:sz w:val="18"/>
        </w:rPr>
        <w:t xml:space="preserve"> deze berekening tevens separaat verstrekken voor de noodverlichting. </w:t>
      </w:r>
    </w:p>
    <w:p w14:paraId="4BDE4268" w14:textId="77777777" w:rsidR="00EE34DF" w:rsidRPr="00982A94" w:rsidRDefault="00EE34DF" w:rsidP="00F10FA2">
      <w:pPr>
        <w:numPr>
          <w:ilvl w:val="0"/>
          <w:numId w:val="130"/>
        </w:numPr>
        <w:autoSpaceDE w:val="0"/>
        <w:autoSpaceDN/>
        <w:adjustRightInd w:val="0"/>
        <w:spacing w:after="160"/>
        <w:ind w:left="2415"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 xml:space="preserve">Tot alle ruimten wordt tevens </w:t>
      </w:r>
      <w:r w:rsidRPr="00982A94">
        <w:rPr>
          <w:rFonts w:eastAsiaTheme="minorEastAsia" w:cs="Verdana"/>
          <w:color w:val="auto"/>
          <w:sz w:val="18"/>
        </w:rPr>
        <w:t>het terrein gerekend, voor een vlak van 2 x 2 meter direct buiten de deuren.</w:t>
      </w:r>
    </w:p>
    <w:p w14:paraId="27244A77" w14:textId="77777777" w:rsidR="000F0936" w:rsidRPr="00982A94" w:rsidRDefault="000F0936" w:rsidP="00982A94">
      <w:pPr>
        <w:tabs>
          <w:tab w:val="left" w:pos="2550"/>
        </w:tabs>
        <w:autoSpaceDE w:val="0"/>
        <w:adjustRightInd w:val="0"/>
        <w:ind w:left="2058" w:hanging="357"/>
        <w:textAlignment w:val="auto"/>
        <w:rPr>
          <w:rFonts w:eastAsiaTheme="minorEastAsia" w:cs="Verdana"/>
          <w:color w:val="000000" w:themeColor="text1"/>
          <w:sz w:val="18"/>
        </w:rPr>
      </w:pPr>
    </w:p>
    <w:p w14:paraId="2E8B6C88" w14:textId="155D76C8"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KABELBEREKENINGEN</w:t>
      </w:r>
    </w:p>
    <w:p w14:paraId="28A66DD1" w14:textId="2B59C947" w:rsidR="00EE34DF" w:rsidRPr="00982A94" w:rsidRDefault="000F093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Indien niet nader aangegeven in het bestek, in de </w:t>
      </w:r>
      <w:r w:rsidR="00C12166" w:rsidRPr="00982A94">
        <w:rPr>
          <w:rFonts w:eastAsiaTheme="minorEastAsia" w:cs="Verdana"/>
          <w:color w:val="000000" w:themeColor="text1"/>
          <w:sz w:val="18"/>
        </w:rPr>
        <w:t>kabel</w:t>
      </w:r>
      <w:r w:rsidRPr="00982A94">
        <w:rPr>
          <w:rFonts w:eastAsiaTheme="minorEastAsia" w:cs="Verdana"/>
          <w:color w:val="000000" w:themeColor="text1"/>
          <w:sz w:val="18"/>
        </w:rPr>
        <w:t xml:space="preserve">berekeningen de navolgende </w:t>
      </w:r>
      <w:r w:rsidR="00C12166" w:rsidRPr="00982A94">
        <w:rPr>
          <w:rFonts w:eastAsiaTheme="minorEastAsia" w:cs="Verdana"/>
          <w:color w:val="000000" w:themeColor="text1"/>
          <w:sz w:val="18"/>
        </w:rPr>
        <w:t>parameters</w:t>
      </w:r>
      <w:r w:rsidRPr="00982A94">
        <w:rPr>
          <w:rFonts w:eastAsiaTheme="minorEastAsia" w:cs="Verdana"/>
          <w:color w:val="000000" w:themeColor="text1"/>
          <w:sz w:val="18"/>
        </w:rPr>
        <w:t xml:space="preserve"> opnemen:</w:t>
      </w:r>
    </w:p>
    <w:p w14:paraId="040F7514" w14:textId="12E23851" w:rsidR="000F0936" w:rsidRPr="00982A94" w:rsidRDefault="000F0936" w:rsidP="00F10FA2">
      <w:pPr>
        <w:pStyle w:val="Lijstalinea"/>
        <w:numPr>
          <w:ilvl w:val="0"/>
          <w:numId w:val="129"/>
        </w:numPr>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Omgevingstemperatuur ondergronds, (leidingen in de grond): 20°C</w:t>
      </w:r>
      <w:r w:rsidR="001463EA" w:rsidRPr="00982A94">
        <w:rPr>
          <w:rFonts w:eastAsiaTheme="minorEastAsia" w:cs="Verdana"/>
          <w:color w:val="000000" w:themeColor="text1"/>
          <w:sz w:val="18"/>
        </w:rPr>
        <w:t>.</w:t>
      </w:r>
    </w:p>
    <w:p w14:paraId="45586B50" w14:textId="2CB1F1C2" w:rsidR="000F0936" w:rsidRPr="00982A94" w:rsidRDefault="000F0936" w:rsidP="00F10FA2">
      <w:pPr>
        <w:pStyle w:val="Lijstalinea"/>
        <w:numPr>
          <w:ilvl w:val="0"/>
          <w:numId w:val="129"/>
        </w:numPr>
        <w:autoSpaceDE w:val="0"/>
        <w:adjustRightInd w:val="0"/>
        <w:ind w:left="2058" w:hanging="357"/>
        <w:textAlignment w:val="auto"/>
        <w:rPr>
          <w:rFonts w:eastAsiaTheme="minorEastAsia" w:cs="Verdana"/>
          <w:color w:val="000000" w:themeColor="text1"/>
          <w:sz w:val="18"/>
        </w:rPr>
      </w:pPr>
      <w:bookmarkStart w:id="204" w:name="_Hlk198660696"/>
      <w:r w:rsidRPr="00982A94">
        <w:rPr>
          <w:rFonts w:eastAsiaTheme="minorEastAsia" w:cs="Verdana"/>
          <w:color w:val="000000" w:themeColor="text1"/>
          <w:sz w:val="18"/>
        </w:rPr>
        <w:t>Omgevingstemperatuur bovengronds: 40°C</w:t>
      </w:r>
      <w:r w:rsidR="001463EA" w:rsidRPr="00982A94">
        <w:rPr>
          <w:rFonts w:eastAsiaTheme="minorEastAsia" w:cs="Verdana"/>
          <w:color w:val="000000" w:themeColor="text1"/>
          <w:sz w:val="18"/>
        </w:rPr>
        <w:t>.</w:t>
      </w:r>
    </w:p>
    <w:bookmarkEnd w:id="204"/>
    <w:p w14:paraId="5CD4C6AD" w14:textId="100512E0" w:rsidR="00C12166" w:rsidRPr="00982A94" w:rsidRDefault="00C12166" w:rsidP="00F10FA2">
      <w:pPr>
        <w:pStyle w:val="Lijstalinea"/>
        <w:numPr>
          <w:ilvl w:val="0"/>
          <w:numId w:val="129"/>
        </w:numPr>
        <w:autoSpaceDE w:val="0"/>
        <w:adjustRightInd w:val="0"/>
        <w:ind w:left="2058" w:hanging="357"/>
        <w:textAlignment w:val="auto"/>
        <w:rPr>
          <w:rFonts w:eastAsiaTheme="minorEastAsia" w:cs="Verdana"/>
          <w:color w:val="000000" w:themeColor="text1"/>
          <w:sz w:val="18"/>
        </w:rPr>
      </w:pPr>
      <w:r w:rsidRPr="00982A94">
        <w:rPr>
          <w:rFonts w:eastAsiaTheme="minorHAnsi" w:cstheme="minorHAnsi"/>
          <w:color w:val="auto"/>
          <w:sz w:val="18"/>
          <w:lang w:eastAsia="en-US"/>
        </w:rPr>
        <w:t xml:space="preserve">Warmteweerstand coëfficiënt </w:t>
      </w:r>
      <w:r w:rsidRPr="000036F7">
        <w:rPr>
          <w:rFonts w:eastAsiaTheme="minorHAnsi" w:cstheme="minorHAnsi"/>
          <w:color w:val="auto"/>
          <w:sz w:val="18"/>
          <w:lang w:eastAsia="en-US"/>
        </w:rPr>
        <w:t>grond</w:t>
      </w:r>
      <w:r w:rsidRPr="000036F7">
        <w:rPr>
          <w:rFonts w:eastAsiaTheme="minorHAnsi" w:cstheme="minorHAnsi"/>
          <w:i/>
          <w:iCs/>
          <w:color w:val="auto"/>
          <w:sz w:val="18"/>
          <w:lang w:eastAsia="en-US"/>
        </w:rPr>
        <w:t xml:space="preserve">: </w:t>
      </w:r>
      <w:r w:rsidRPr="000036F7">
        <w:rPr>
          <w:rStyle w:val="Nadruk"/>
          <w:rFonts w:cs="Arial"/>
          <w:i w:val="0"/>
          <w:iCs w:val="0"/>
          <w:color w:val="auto"/>
          <w:sz w:val="18"/>
          <w:shd w:val="clear" w:color="auto" w:fill="FFFFFF"/>
        </w:rPr>
        <w:t>2</w:t>
      </w:r>
      <w:r w:rsidRPr="000036F7">
        <w:rPr>
          <w:rFonts w:cs="Arial"/>
          <w:i/>
          <w:iCs/>
          <w:color w:val="auto"/>
          <w:sz w:val="18"/>
          <w:shd w:val="clear" w:color="auto" w:fill="FFFFFF"/>
        </w:rPr>
        <w:t>,</w:t>
      </w:r>
      <w:r w:rsidRPr="000036F7">
        <w:rPr>
          <w:rStyle w:val="Nadruk"/>
          <w:rFonts w:cs="Arial"/>
          <w:i w:val="0"/>
          <w:iCs w:val="0"/>
          <w:color w:val="auto"/>
          <w:sz w:val="18"/>
          <w:shd w:val="clear" w:color="auto" w:fill="FFFFFF"/>
        </w:rPr>
        <w:t xml:space="preserve">5 </w:t>
      </w:r>
      <w:proofErr w:type="spellStart"/>
      <w:r w:rsidRPr="000036F7">
        <w:rPr>
          <w:rStyle w:val="Nadruk"/>
          <w:rFonts w:cs="Arial"/>
          <w:i w:val="0"/>
          <w:iCs w:val="0"/>
          <w:color w:val="auto"/>
          <w:sz w:val="18"/>
          <w:shd w:val="clear" w:color="auto" w:fill="FFFFFF"/>
        </w:rPr>
        <w:t>K</w:t>
      </w:r>
      <w:r w:rsidRPr="000036F7">
        <w:rPr>
          <w:rFonts w:cs="Arial"/>
          <w:i/>
          <w:iCs/>
          <w:color w:val="auto"/>
          <w:sz w:val="18"/>
          <w:shd w:val="clear" w:color="auto" w:fill="FFFFFF"/>
        </w:rPr>
        <w:t>∙</w:t>
      </w:r>
      <w:r w:rsidRPr="000036F7">
        <w:rPr>
          <w:rFonts w:cs="Arial"/>
          <w:color w:val="auto"/>
          <w:sz w:val="18"/>
          <w:shd w:val="clear" w:color="auto" w:fill="FFFFFF"/>
        </w:rPr>
        <w:t>m</w:t>
      </w:r>
      <w:proofErr w:type="spellEnd"/>
      <w:r w:rsidRPr="000036F7">
        <w:rPr>
          <w:rFonts w:cs="Arial"/>
          <w:i/>
          <w:iCs/>
          <w:color w:val="auto"/>
          <w:sz w:val="18"/>
          <w:shd w:val="clear" w:color="auto" w:fill="FFFFFF"/>
        </w:rPr>
        <w:t>/</w:t>
      </w:r>
      <w:r w:rsidRPr="000036F7">
        <w:rPr>
          <w:rStyle w:val="Nadruk"/>
          <w:rFonts w:cs="Arial"/>
          <w:i w:val="0"/>
          <w:iCs w:val="0"/>
          <w:color w:val="auto"/>
          <w:sz w:val="18"/>
          <w:shd w:val="clear" w:color="auto" w:fill="FFFFFF"/>
        </w:rPr>
        <w:t>W;</w:t>
      </w:r>
    </w:p>
    <w:p w14:paraId="5D05A0EA" w14:textId="3CE38B43" w:rsidR="001463EA" w:rsidRPr="00982A94" w:rsidRDefault="00C12166" w:rsidP="00F10FA2">
      <w:pPr>
        <w:pStyle w:val="Lijstalinea"/>
        <w:numPr>
          <w:ilvl w:val="0"/>
          <w:numId w:val="129"/>
        </w:numPr>
        <w:autoSpaceDE w:val="0"/>
        <w:adjustRightInd w:val="0"/>
        <w:ind w:left="2058" w:hanging="357"/>
        <w:textAlignment w:val="auto"/>
        <w:rPr>
          <w:rFonts w:eastAsiaTheme="minorEastAsia" w:cs="Verdana"/>
          <w:color w:val="000000" w:themeColor="text1"/>
          <w:sz w:val="18"/>
        </w:rPr>
      </w:pPr>
      <w:proofErr w:type="spellStart"/>
      <w:r w:rsidRPr="00982A94">
        <w:rPr>
          <w:rFonts w:eastAsiaTheme="minorHAnsi" w:cstheme="minorHAnsi"/>
          <w:color w:val="auto"/>
          <w:sz w:val="18"/>
          <w:lang w:eastAsia="en-US"/>
        </w:rPr>
        <w:t>G</w:t>
      </w:r>
      <w:r w:rsidR="001463EA" w:rsidRPr="00982A94">
        <w:rPr>
          <w:rFonts w:eastAsiaTheme="minorHAnsi" w:cstheme="minorHAnsi"/>
          <w:color w:val="auto"/>
          <w:sz w:val="18"/>
          <w:lang w:eastAsia="en-US"/>
        </w:rPr>
        <w:t>eleidertemperatuur</w:t>
      </w:r>
      <w:proofErr w:type="spellEnd"/>
      <w:r w:rsidR="001463EA" w:rsidRPr="00982A94">
        <w:rPr>
          <w:rFonts w:eastAsiaTheme="minorHAnsi" w:cstheme="minorHAnsi"/>
          <w:color w:val="auto"/>
          <w:sz w:val="18"/>
          <w:lang w:eastAsia="en-US"/>
        </w:rPr>
        <w:t xml:space="preserve"> bekabeling in de grond, maximaal </w:t>
      </w:r>
      <w:r w:rsidR="001463EA" w:rsidRPr="00982A94">
        <w:rPr>
          <w:rFonts w:eastAsiaTheme="minorEastAsia" w:cs="Verdana"/>
          <w:color w:val="auto"/>
          <w:sz w:val="18"/>
        </w:rPr>
        <w:t>70°C</w:t>
      </w:r>
      <w:r w:rsidRPr="00982A94">
        <w:rPr>
          <w:rFonts w:eastAsiaTheme="minorHAnsi" w:cstheme="minorHAnsi"/>
          <w:color w:val="auto"/>
          <w:sz w:val="18"/>
          <w:lang w:eastAsia="en-US"/>
        </w:rPr>
        <w:t>;</w:t>
      </w:r>
    </w:p>
    <w:p w14:paraId="33AE9901" w14:textId="146F1243" w:rsidR="004213AA" w:rsidRPr="00982A94" w:rsidRDefault="00903C80" w:rsidP="00F10FA2">
      <w:pPr>
        <w:pStyle w:val="Lijstalinea"/>
        <w:numPr>
          <w:ilvl w:val="0"/>
          <w:numId w:val="129"/>
        </w:numPr>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Driehoek configuratie enkel-aderige hoogspanningskabels; </w:t>
      </w:r>
    </w:p>
    <w:p w14:paraId="5BC2BC97" w14:textId="7BF38C3A" w:rsidR="00C12166" w:rsidRPr="00982A94" w:rsidRDefault="00C12166" w:rsidP="00F10FA2">
      <w:pPr>
        <w:pStyle w:val="Lijstalinea"/>
        <w:numPr>
          <w:ilvl w:val="0"/>
          <w:numId w:val="129"/>
        </w:numPr>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auto"/>
          <w:sz w:val="18"/>
        </w:rPr>
        <w:lastRenderedPageBreak/>
        <w:t xml:space="preserve">Uitschakeltijd </w:t>
      </w:r>
      <w:r w:rsidR="00642603" w:rsidRPr="00982A94">
        <w:rPr>
          <w:rFonts w:eastAsiaTheme="minorEastAsia" w:cs="Verdana"/>
          <w:color w:val="auto"/>
          <w:sz w:val="18"/>
        </w:rPr>
        <w:t xml:space="preserve">laagspanningsinstallaties </w:t>
      </w:r>
      <w:r w:rsidRPr="00982A94">
        <w:rPr>
          <w:rFonts w:eastAsiaTheme="minorEastAsia" w:cs="Verdana"/>
          <w:color w:val="auto"/>
          <w:sz w:val="18"/>
        </w:rPr>
        <w:t>van 0,4 sec. bij zowel kort- als aardsluiting;</w:t>
      </w:r>
    </w:p>
    <w:p w14:paraId="4826C2D7" w14:textId="2235FB13" w:rsidR="00C12166" w:rsidRPr="00982A94" w:rsidRDefault="00C12166" w:rsidP="00F10FA2">
      <w:pPr>
        <w:pStyle w:val="Lijstalinea"/>
        <w:numPr>
          <w:ilvl w:val="0"/>
          <w:numId w:val="129"/>
        </w:numPr>
        <w:autoSpaceDE w:val="0"/>
        <w:adjustRightInd w:val="0"/>
        <w:ind w:left="2058" w:hanging="357"/>
        <w:textAlignment w:val="auto"/>
        <w:rPr>
          <w:rFonts w:eastAsiaTheme="minorEastAsia" w:cs="Verdana"/>
          <w:color w:val="000000" w:themeColor="text1"/>
          <w:sz w:val="18"/>
        </w:rPr>
      </w:pPr>
      <w:r w:rsidRPr="00982A94">
        <w:rPr>
          <w:rFonts w:eastAsiaTheme="minorHAnsi" w:cstheme="minorHAnsi"/>
          <w:color w:val="auto"/>
          <w:sz w:val="18"/>
          <w:lang w:eastAsia="en-US"/>
        </w:rPr>
        <w:t>Spanningsverlies op het eindpunt maximaal 3%;</w:t>
      </w:r>
    </w:p>
    <w:p w14:paraId="161A2E92" w14:textId="29CCFD71" w:rsidR="00C12166" w:rsidRPr="00982A94" w:rsidRDefault="00360BCC" w:rsidP="00F10FA2">
      <w:pPr>
        <w:pStyle w:val="Lijstalinea"/>
        <w:numPr>
          <w:ilvl w:val="0"/>
          <w:numId w:val="129"/>
        </w:numPr>
        <w:autoSpaceDE w:val="0"/>
        <w:adjustRightInd w:val="0"/>
        <w:ind w:left="2058" w:hanging="357"/>
        <w:textAlignment w:val="auto"/>
        <w:rPr>
          <w:rFonts w:eastAsiaTheme="minorEastAsia" w:cs="Verdana"/>
          <w:color w:val="000000" w:themeColor="text1"/>
          <w:sz w:val="18"/>
        </w:rPr>
      </w:pPr>
      <w:r w:rsidRPr="00982A94">
        <w:rPr>
          <w:rFonts w:eastAsiaTheme="minorHAnsi" w:cstheme="minorHAnsi"/>
          <w:color w:val="auto"/>
          <w:sz w:val="18"/>
          <w:lang w:eastAsia="en-US"/>
        </w:rPr>
        <w:t>Te verwachten h</w:t>
      </w:r>
      <w:r w:rsidR="00C12166" w:rsidRPr="00982A94">
        <w:rPr>
          <w:rFonts w:eastAsiaTheme="minorHAnsi" w:cstheme="minorHAnsi"/>
          <w:color w:val="auto"/>
          <w:sz w:val="18"/>
          <w:lang w:eastAsia="en-US"/>
        </w:rPr>
        <w:t xml:space="preserve">ogere </w:t>
      </w:r>
      <w:proofErr w:type="spellStart"/>
      <w:r w:rsidR="00C12166" w:rsidRPr="00982A94">
        <w:rPr>
          <w:rFonts w:eastAsiaTheme="minorHAnsi" w:cstheme="minorHAnsi"/>
          <w:color w:val="auto"/>
          <w:sz w:val="18"/>
          <w:lang w:eastAsia="en-US"/>
        </w:rPr>
        <w:t>harmonischen</w:t>
      </w:r>
      <w:proofErr w:type="spellEnd"/>
      <w:r w:rsidR="00C12166" w:rsidRPr="00982A94">
        <w:rPr>
          <w:rFonts w:eastAsiaTheme="minorHAnsi" w:cstheme="minorHAnsi"/>
          <w:color w:val="auto"/>
          <w:sz w:val="18"/>
          <w:lang w:eastAsia="en-US"/>
        </w:rPr>
        <w:t xml:space="preserve"> </w:t>
      </w:r>
      <w:r w:rsidR="00D61966" w:rsidRPr="00982A94">
        <w:rPr>
          <w:rFonts w:eastAsiaTheme="minorHAnsi" w:cstheme="minorHAnsi"/>
          <w:color w:val="auto"/>
          <w:sz w:val="18"/>
          <w:lang w:eastAsia="en-US"/>
        </w:rPr>
        <w:t xml:space="preserve">stellen </w:t>
      </w:r>
      <w:r w:rsidR="00C12166" w:rsidRPr="00982A94">
        <w:rPr>
          <w:rFonts w:eastAsiaTheme="minorHAnsi" w:cstheme="minorHAnsi"/>
          <w:color w:val="auto"/>
          <w:sz w:val="18"/>
          <w:lang w:eastAsia="en-US"/>
        </w:rPr>
        <w:t>op ten minste 25 procent</w:t>
      </w:r>
      <w:r w:rsidR="00D61966" w:rsidRPr="00982A94">
        <w:rPr>
          <w:rFonts w:eastAsiaTheme="minorHAnsi" w:cstheme="minorHAnsi"/>
          <w:color w:val="auto"/>
          <w:sz w:val="18"/>
          <w:lang w:eastAsia="en-US"/>
        </w:rPr>
        <w:t>.</w:t>
      </w:r>
    </w:p>
    <w:p w14:paraId="6C570A43" w14:textId="77777777" w:rsidR="00B114F2" w:rsidRPr="00982A94" w:rsidRDefault="00B114F2" w:rsidP="00982A94">
      <w:pPr>
        <w:tabs>
          <w:tab w:val="left" w:pos="2550"/>
        </w:tabs>
        <w:autoSpaceDE w:val="0"/>
        <w:adjustRightInd w:val="0"/>
        <w:textAlignment w:val="auto"/>
        <w:rPr>
          <w:rFonts w:eastAsiaTheme="minorEastAsia" w:cs="Verdana"/>
          <w:color w:val="000000" w:themeColor="text1"/>
          <w:sz w:val="18"/>
        </w:rPr>
      </w:pPr>
    </w:p>
    <w:p w14:paraId="25F1AB0A" w14:textId="0ABDE59C"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SCHAKEL- EN VERDEELINRICHTINGEN</w:t>
      </w:r>
    </w:p>
    <w:p w14:paraId="2D62C2D3" w14:textId="1A0A249B"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WATRMTELASTBEREKENING</w:t>
      </w:r>
      <w:r w:rsidR="00ED6C31">
        <w:rPr>
          <w:rFonts w:eastAsiaTheme="minorEastAsia" w:cs="Verdana"/>
          <w:color w:val="000000" w:themeColor="text1"/>
          <w:sz w:val="18"/>
        </w:rPr>
        <w:t xml:space="preserve"> CONFORM </w:t>
      </w:r>
      <w:r w:rsidR="00ED6C31" w:rsidRPr="00ED6C31">
        <w:rPr>
          <w:rFonts w:eastAsiaTheme="minorEastAsia" w:cs="Verdana"/>
          <w:color w:val="000000" w:themeColor="text1"/>
          <w:sz w:val="18"/>
        </w:rPr>
        <w:t>NEN-EN-IEC 61439</w:t>
      </w:r>
    </w:p>
    <w:p w14:paraId="1EA89F7F" w14:textId="738ABDBA"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warmtelast berekening van de schakel- en verdeelinrichtingen moet uitgevoerd worden onder de navolgende criteria</w:t>
      </w:r>
      <w:r w:rsidR="004213AA" w:rsidRPr="00982A94">
        <w:rPr>
          <w:rFonts w:eastAsiaTheme="minorEastAsia" w:cs="Verdana"/>
          <w:color w:val="000000" w:themeColor="text1"/>
          <w:sz w:val="18"/>
        </w:rPr>
        <w:t>:</w:t>
      </w:r>
    </w:p>
    <w:p w14:paraId="423B7852" w14:textId="09D26675" w:rsidR="00B114F2" w:rsidRDefault="00E43B4F" w:rsidP="00F10FA2">
      <w:pPr>
        <w:pStyle w:val="Lijstalinea"/>
        <w:numPr>
          <w:ilvl w:val="1"/>
          <w:numId w:val="292"/>
        </w:numPr>
        <w:tabs>
          <w:tab w:val="left" w:pos="2550"/>
        </w:tabs>
        <w:autoSpaceDE w:val="0"/>
        <w:adjustRightInd w:val="0"/>
        <w:ind w:left="2058" w:hanging="357"/>
        <w:textAlignment w:val="auto"/>
        <w:rPr>
          <w:rFonts w:eastAsiaTheme="minorEastAsia" w:cs="Verdana"/>
          <w:color w:val="000000" w:themeColor="text1"/>
          <w:sz w:val="18"/>
        </w:rPr>
      </w:pPr>
      <w:r>
        <w:rPr>
          <w:rFonts w:eastAsiaTheme="minorEastAsia" w:cs="Verdana"/>
          <w:color w:val="000000" w:themeColor="text1"/>
          <w:sz w:val="18"/>
        </w:rPr>
        <w:t xml:space="preserve">Het railsysteem moet </w:t>
      </w:r>
      <w:r w:rsidR="00B114F2" w:rsidRPr="00982A94">
        <w:rPr>
          <w:rFonts w:eastAsiaTheme="minorEastAsia" w:cs="Verdana"/>
          <w:color w:val="000000" w:themeColor="text1"/>
          <w:sz w:val="18"/>
        </w:rPr>
        <w:t>1</w:t>
      </w:r>
      <w:r w:rsidR="00E97553">
        <w:rPr>
          <w:rFonts w:eastAsiaTheme="minorEastAsia" w:cs="Verdana"/>
          <w:color w:val="000000" w:themeColor="text1"/>
          <w:sz w:val="18"/>
        </w:rPr>
        <w:t>1</w:t>
      </w:r>
      <w:r w:rsidR="00B114F2" w:rsidRPr="00982A94">
        <w:rPr>
          <w:rFonts w:eastAsiaTheme="minorEastAsia" w:cs="Verdana"/>
          <w:color w:val="000000" w:themeColor="text1"/>
          <w:sz w:val="18"/>
        </w:rPr>
        <w:t xml:space="preserve">0% belast kunnen worden door de </w:t>
      </w:r>
      <w:r>
        <w:rPr>
          <w:rFonts w:eastAsiaTheme="minorEastAsia" w:cs="Verdana"/>
          <w:color w:val="000000" w:themeColor="text1"/>
          <w:sz w:val="18"/>
        </w:rPr>
        <w:t>nominaal</w:t>
      </w:r>
      <w:r w:rsidRPr="00982A94">
        <w:rPr>
          <w:rFonts w:eastAsiaTheme="minorEastAsia" w:cs="Verdana"/>
          <w:color w:val="000000" w:themeColor="text1"/>
          <w:sz w:val="18"/>
        </w:rPr>
        <w:t xml:space="preserve"> stroom</w:t>
      </w:r>
      <w:r w:rsidR="00B114F2" w:rsidRPr="00982A94">
        <w:rPr>
          <w:rFonts w:eastAsiaTheme="minorEastAsia" w:cs="Verdana"/>
          <w:color w:val="000000" w:themeColor="text1"/>
          <w:sz w:val="18"/>
        </w:rPr>
        <w:t xml:space="preserve"> </w:t>
      </w:r>
      <w:r>
        <w:rPr>
          <w:rFonts w:eastAsiaTheme="minorEastAsia" w:cs="Verdana"/>
          <w:color w:val="000000" w:themeColor="text1"/>
          <w:sz w:val="18"/>
        </w:rPr>
        <w:t>van de voorliggende beveiliging of transformator</w:t>
      </w:r>
      <w:r w:rsidR="00B114F2" w:rsidRPr="00982A94">
        <w:rPr>
          <w:rFonts w:eastAsiaTheme="minorEastAsia" w:cs="Verdana"/>
          <w:color w:val="000000" w:themeColor="text1"/>
          <w:sz w:val="18"/>
        </w:rPr>
        <w:t>.</w:t>
      </w:r>
    </w:p>
    <w:p w14:paraId="73E33088" w14:textId="19536F92" w:rsidR="00E97553" w:rsidRPr="00E97553" w:rsidRDefault="00E97553" w:rsidP="00F10FA2">
      <w:pPr>
        <w:pStyle w:val="Lijstalinea"/>
        <w:numPr>
          <w:ilvl w:val="1"/>
          <w:numId w:val="292"/>
        </w:numPr>
        <w:tabs>
          <w:tab w:val="left" w:pos="2550"/>
        </w:tabs>
        <w:autoSpaceDE w:val="0"/>
        <w:adjustRightInd w:val="0"/>
        <w:ind w:left="2058" w:hanging="357"/>
        <w:textAlignment w:val="auto"/>
        <w:rPr>
          <w:rFonts w:eastAsiaTheme="minorEastAsia" w:cs="Verdana"/>
          <w:color w:val="000000" w:themeColor="text1"/>
          <w:sz w:val="18"/>
        </w:rPr>
      </w:pPr>
      <w:r w:rsidRPr="00E97553">
        <w:rPr>
          <w:sz w:val="18"/>
        </w:rPr>
        <w:t>I</w:t>
      </w:r>
      <w:r w:rsidRPr="00E97553">
        <w:rPr>
          <w:rFonts w:eastAsiaTheme="minorEastAsia" w:cs="Verdana"/>
          <w:color w:val="auto"/>
          <w:sz w:val="18"/>
        </w:rPr>
        <w:t>ndien toegepast in de schakel- en verdeelinrichting</w:t>
      </w:r>
      <w:r w:rsidRPr="00E97553">
        <w:rPr>
          <w:sz w:val="18"/>
        </w:rPr>
        <w:t xml:space="preserve"> moet elke individuele eindgroep </w:t>
      </w:r>
      <w:r w:rsidRPr="00E97553">
        <w:rPr>
          <w:rFonts w:eastAsiaTheme="minorEastAsia" w:cs="Verdana"/>
          <w:color w:val="auto"/>
          <w:sz w:val="18"/>
        </w:rPr>
        <w:t>de maximale nominale belasting kunnen voeren van de:</w:t>
      </w:r>
    </w:p>
    <w:p w14:paraId="6DC9D128" w14:textId="77777777" w:rsidR="00E97553" w:rsidRDefault="00E97553" w:rsidP="00F10FA2">
      <w:pPr>
        <w:pStyle w:val="Lijstalinea"/>
        <w:numPr>
          <w:ilvl w:val="2"/>
          <w:numId w:val="364"/>
        </w:numPr>
        <w:autoSpaceDE w:val="0"/>
        <w:autoSpaceDN/>
        <w:adjustRightInd w:val="0"/>
        <w:ind w:left="2398" w:hanging="357"/>
        <w:textAlignment w:val="auto"/>
        <w:rPr>
          <w:rFonts w:eastAsiaTheme="minorEastAsia" w:cs="Verdana"/>
          <w:color w:val="auto"/>
          <w:sz w:val="18"/>
        </w:rPr>
      </w:pPr>
      <w:r>
        <w:rPr>
          <w:rFonts w:eastAsiaTheme="minorEastAsia" w:cs="Verdana"/>
          <w:color w:val="auto"/>
          <w:sz w:val="18"/>
        </w:rPr>
        <w:t>Patroonhouder smeltpatroon;</w:t>
      </w:r>
    </w:p>
    <w:p w14:paraId="7269E031" w14:textId="49D252BD" w:rsidR="00E97553" w:rsidRDefault="00E97553" w:rsidP="00F10FA2">
      <w:pPr>
        <w:pStyle w:val="Lijstalinea"/>
        <w:numPr>
          <w:ilvl w:val="2"/>
          <w:numId w:val="364"/>
        </w:numPr>
        <w:autoSpaceDE w:val="0"/>
        <w:autoSpaceDN/>
        <w:adjustRightInd w:val="0"/>
        <w:ind w:left="2398" w:hanging="357"/>
        <w:textAlignment w:val="auto"/>
        <w:rPr>
          <w:rFonts w:eastAsiaTheme="minorEastAsia" w:cs="Verdana"/>
          <w:color w:val="auto"/>
          <w:sz w:val="18"/>
        </w:rPr>
      </w:pPr>
      <w:r w:rsidRPr="008D352B">
        <w:rPr>
          <w:rFonts w:eastAsiaTheme="minorEastAsia" w:cs="Verdana"/>
          <w:color w:val="auto"/>
          <w:sz w:val="18"/>
        </w:rPr>
        <w:t>Vermogensautomaat;</w:t>
      </w:r>
    </w:p>
    <w:p w14:paraId="62CAB0F5" w14:textId="77777777" w:rsidR="00E97553" w:rsidRPr="008D352B" w:rsidRDefault="00E97553" w:rsidP="00F10FA2">
      <w:pPr>
        <w:pStyle w:val="Lijstalinea"/>
        <w:numPr>
          <w:ilvl w:val="2"/>
          <w:numId w:val="364"/>
        </w:numPr>
        <w:autoSpaceDE w:val="0"/>
        <w:autoSpaceDN/>
        <w:adjustRightInd w:val="0"/>
        <w:ind w:left="2398" w:hanging="357"/>
        <w:textAlignment w:val="auto"/>
        <w:rPr>
          <w:rFonts w:eastAsiaTheme="minorEastAsia" w:cs="Verdana"/>
          <w:color w:val="auto"/>
          <w:sz w:val="18"/>
        </w:rPr>
      </w:pPr>
      <w:r w:rsidRPr="008D352B">
        <w:rPr>
          <w:rFonts w:eastAsiaTheme="minorEastAsia" w:cs="Verdana"/>
          <w:color w:val="auto"/>
          <w:sz w:val="18"/>
        </w:rPr>
        <w:t>Maximumschakelaar (Installatie-automaat, al dan niet voorzien van aardlekbeveiliging)</w:t>
      </w:r>
    </w:p>
    <w:p w14:paraId="5A2AE06D" w14:textId="50D523E0" w:rsidR="00B114F2" w:rsidRPr="007D25EF" w:rsidRDefault="00E43B4F" w:rsidP="00F10FA2">
      <w:pPr>
        <w:pStyle w:val="Lijstalinea"/>
        <w:numPr>
          <w:ilvl w:val="1"/>
          <w:numId w:val="292"/>
        </w:numPr>
        <w:tabs>
          <w:tab w:val="left" w:pos="2550"/>
        </w:tabs>
        <w:autoSpaceDE w:val="0"/>
        <w:adjustRightInd w:val="0"/>
        <w:ind w:left="2058" w:hanging="357"/>
        <w:textAlignment w:val="auto"/>
        <w:rPr>
          <w:rFonts w:eastAsiaTheme="minorEastAsia" w:cs="Verdana"/>
          <w:color w:val="000000" w:themeColor="text1"/>
          <w:sz w:val="18"/>
        </w:rPr>
      </w:pPr>
      <w:r>
        <w:rPr>
          <w:rFonts w:eastAsiaTheme="minorEastAsia" w:cs="Verdana"/>
          <w:color w:val="000000" w:themeColor="text1"/>
          <w:sz w:val="18"/>
        </w:rPr>
        <w:t>G</w:t>
      </w:r>
      <w:r w:rsidR="007D25EF">
        <w:rPr>
          <w:rFonts w:eastAsiaTheme="minorEastAsia" w:cs="Verdana"/>
          <w:color w:val="000000" w:themeColor="text1"/>
          <w:sz w:val="18"/>
        </w:rPr>
        <w:t>elijktijdigheid eindgroepen</w:t>
      </w:r>
      <w:r w:rsidR="00B114F2" w:rsidRPr="00E97553">
        <w:rPr>
          <w:rFonts w:eastAsiaTheme="minorEastAsia" w:cs="Verdana"/>
          <w:color w:val="000000" w:themeColor="text1"/>
          <w:sz w:val="18"/>
        </w:rPr>
        <w:t xml:space="preserve"> </w:t>
      </w:r>
      <w:r>
        <w:rPr>
          <w:rFonts w:eastAsiaTheme="minorEastAsia" w:cs="Verdana"/>
          <w:color w:val="000000" w:themeColor="text1"/>
          <w:sz w:val="18"/>
        </w:rPr>
        <w:t>te stellen</w:t>
      </w:r>
      <w:r w:rsidR="007D25EF">
        <w:rPr>
          <w:rFonts w:eastAsiaTheme="minorEastAsia" w:cs="Verdana"/>
          <w:color w:val="000000" w:themeColor="text1"/>
          <w:sz w:val="18"/>
        </w:rPr>
        <w:t xml:space="preserve"> op </w:t>
      </w:r>
      <w:r w:rsidR="00545133" w:rsidRPr="007D25EF">
        <w:rPr>
          <w:rFonts w:eastAsiaTheme="minorEastAsia" w:cs="Verdana"/>
          <w:color w:val="000000" w:themeColor="text1"/>
          <w:sz w:val="18"/>
        </w:rPr>
        <w:t>80%</w:t>
      </w:r>
      <w:r w:rsidR="00550C77" w:rsidRPr="007D25EF">
        <w:rPr>
          <w:rFonts w:eastAsiaTheme="minorEastAsia" w:cs="Verdana"/>
          <w:color w:val="000000" w:themeColor="text1"/>
          <w:sz w:val="18"/>
        </w:rPr>
        <w:t xml:space="preserve"> </w:t>
      </w:r>
    </w:p>
    <w:p w14:paraId="67A65143" w14:textId="77777777" w:rsidR="00B114F2" w:rsidRPr="00982A94" w:rsidRDefault="00B114F2" w:rsidP="00982A94">
      <w:pPr>
        <w:tabs>
          <w:tab w:val="left" w:pos="2550"/>
        </w:tabs>
        <w:autoSpaceDE w:val="0"/>
        <w:adjustRightInd w:val="0"/>
        <w:textAlignment w:val="auto"/>
        <w:rPr>
          <w:rFonts w:eastAsiaTheme="minorEastAsia" w:cs="Verdana"/>
          <w:color w:val="000000" w:themeColor="text1"/>
          <w:sz w:val="18"/>
        </w:rPr>
      </w:pPr>
    </w:p>
    <w:p w14:paraId="55075E54" w14:textId="330D4B5D"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VERLICHTING</w:t>
      </w:r>
    </w:p>
    <w:p w14:paraId="3091DCA0"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LICHTBEREKENING</w:t>
      </w:r>
    </w:p>
    <w:p w14:paraId="66C9AB22" w14:textId="5836E28D" w:rsidR="00B114F2" w:rsidRPr="00982A94" w:rsidRDefault="00B114F2" w:rsidP="00F10FA2">
      <w:pPr>
        <w:pStyle w:val="Lijstalinea"/>
        <w:numPr>
          <w:ilvl w:val="1"/>
          <w:numId w:val="296"/>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door zorg van de aannemer moet van elke ruimte een verlichtingsberekening worden gemaakt  d.m.v. universeel computer programma (</w:t>
      </w:r>
      <w:proofErr w:type="spellStart"/>
      <w:r w:rsidRPr="00982A94">
        <w:rPr>
          <w:rFonts w:eastAsiaTheme="minorEastAsia" w:cs="Verdana"/>
          <w:color w:val="000000" w:themeColor="text1"/>
          <w:sz w:val="18"/>
        </w:rPr>
        <w:t>Dialux</w:t>
      </w:r>
      <w:proofErr w:type="spellEnd"/>
      <w:r w:rsidRPr="00982A94">
        <w:rPr>
          <w:rFonts w:eastAsiaTheme="minorEastAsia" w:cs="Verdana"/>
          <w:color w:val="000000" w:themeColor="text1"/>
          <w:sz w:val="18"/>
        </w:rPr>
        <w:t>);</w:t>
      </w:r>
    </w:p>
    <w:p w14:paraId="61B71C5A" w14:textId="0070ED35" w:rsidR="00B114F2" w:rsidRPr="00982A94" w:rsidRDefault="00B114F2" w:rsidP="00F10FA2">
      <w:pPr>
        <w:pStyle w:val="Lijstalinea"/>
        <w:numPr>
          <w:ilvl w:val="1"/>
          <w:numId w:val="296"/>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verlichtingsberekening uitvoeren volgens gedragscode NSVV, in </w:t>
      </w:r>
      <w:proofErr w:type="spellStart"/>
      <w:r w:rsidRPr="00982A94">
        <w:rPr>
          <w:rFonts w:eastAsiaTheme="minorEastAsia" w:cs="Verdana"/>
          <w:color w:val="000000" w:themeColor="text1"/>
          <w:sz w:val="18"/>
        </w:rPr>
        <w:t>Dialux</w:t>
      </w:r>
      <w:proofErr w:type="spellEnd"/>
      <w:r w:rsidRPr="00982A94">
        <w:rPr>
          <w:rFonts w:eastAsiaTheme="minorEastAsia" w:cs="Verdana"/>
          <w:color w:val="000000" w:themeColor="text1"/>
          <w:sz w:val="18"/>
        </w:rPr>
        <w:t>,</w:t>
      </w:r>
    </w:p>
    <w:p w14:paraId="48C7A334" w14:textId="02808ADD" w:rsidR="00B114F2" w:rsidRPr="00982A94" w:rsidRDefault="00B114F2" w:rsidP="00F10FA2">
      <w:pPr>
        <w:pStyle w:val="Lijstalinea"/>
        <w:numPr>
          <w:ilvl w:val="1"/>
          <w:numId w:val="296"/>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berekening moeten gelijktijdig met de werktekeningen worden ingediend ter goedkeuring aan de directie.</w:t>
      </w:r>
    </w:p>
    <w:p w14:paraId="3D824B86"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2DCCDB0F" w14:textId="4FA66520"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De berekeningen moeten worden uitgevoerd met onderstaande </w:t>
      </w:r>
      <w:proofErr w:type="spellStart"/>
      <w:r w:rsidRPr="00982A94">
        <w:rPr>
          <w:rFonts w:eastAsiaTheme="minorEastAsia" w:cs="Verdana"/>
          <w:color w:val="000000" w:themeColor="text1"/>
          <w:sz w:val="18"/>
        </w:rPr>
        <w:t>lichttechnische</w:t>
      </w:r>
      <w:proofErr w:type="spellEnd"/>
      <w:r w:rsidRPr="00982A94">
        <w:rPr>
          <w:rFonts w:eastAsiaTheme="minorEastAsia" w:cs="Verdana"/>
          <w:color w:val="000000" w:themeColor="text1"/>
          <w:sz w:val="18"/>
        </w:rPr>
        <w:t xml:space="preserve"> gegevens:</w:t>
      </w:r>
    </w:p>
    <w:p w14:paraId="26FC87C5"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40F168AF"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reflectiefactoren:</w:t>
      </w:r>
      <w:r w:rsidRPr="00982A94">
        <w:rPr>
          <w:rFonts w:eastAsiaTheme="minorEastAsia" w:cs="Verdana"/>
          <w:color w:val="000000" w:themeColor="text1"/>
          <w:sz w:val="18"/>
        </w:rPr>
        <w:tab/>
      </w:r>
    </w:p>
    <w:p w14:paraId="0849CC6E" w14:textId="35BFF4C9"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0,70    voor plafonds;</w:t>
      </w:r>
    </w:p>
    <w:p w14:paraId="12345D0C" w14:textId="4F32AF96"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0,50    voor wanden;</w:t>
      </w:r>
    </w:p>
    <w:p w14:paraId="7DE25AF7" w14:textId="63BB3324"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0,20    voor vloeren.</w:t>
      </w:r>
    </w:p>
    <w:p w14:paraId="6FC8AC1D"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(Factoren verifiëren en afstemmen op de bouwkundige afwerkstaat)</w:t>
      </w:r>
    </w:p>
    <w:p w14:paraId="007FD471"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4305A8ED"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Gelijkmatigheidsindex: </w:t>
      </w:r>
    </w:p>
    <w:p w14:paraId="4B2E5694" w14:textId="46EEA1CC" w:rsidR="00B114F2" w:rsidRPr="00982A94" w:rsidRDefault="00B114F2" w:rsidP="00F10FA2">
      <w:pPr>
        <w:pStyle w:val="Lijstalinea"/>
        <w:numPr>
          <w:ilvl w:val="1"/>
          <w:numId w:val="295"/>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minimaal 0,70 voor kantoren, vergaderruimten, serverruimten en werkplaatsen;</w:t>
      </w:r>
    </w:p>
    <w:p w14:paraId="4BBC3FD6" w14:textId="76F64BC7" w:rsidR="00B114F2" w:rsidRPr="00982A94" w:rsidRDefault="00B114F2" w:rsidP="00F10FA2">
      <w:pPr>
        <w:pStyle w:val="Lijstalinea"/>
        <w:numPr>
          <w:ilvl w:val="1"/>
          <w:numId w:val="295"/>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minimaal 0,50 voor gangen opslagruimten, technische ruimten en sanitaire ruimten.</w:t>
      </w:r>
    </w:p>
    <w:p w14:paraId="0FE9C6F1"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1681C8FF"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Nieuwwaarde-index:</w:t>
      </w:r>
    </w:p>
    <w:p w14:paraId="0C089005" w14:textId="27C406C2"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Armatuur LB-normering / 50.000 uur</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t>Nieuwwaarde-index</w:t>
      </w:r>
    </w:p>
    <w:p w14:paraId="3F89B7D4" w14:textId="22C8C9E5"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L=85, B=10</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sidRPr="00982A94">
        <w:rPr>
          <w:rFonts w:eastAsiaTheme="minorEastAsia" w:cs="Verdana"/>
          <w:color w:val="000000" w:themeColor="text1"/>
          <w:sz w:val="18"/>
        </w:rPr>
        <w:tab/>
      </w:r>
      <w:r w:rsidRPr="00982A94">
        <w:rPr>
          <w:rFonts w:eastAsiaTheme="minorEastAsia" w:cs="Verdana"/>
          <w:color w:val="000000" w:themeColor="text1"/>
          <w:sz w:val="18"/>
        </w:rPr>
        <w:t>1,4</w:t>
      </w:r>
    </w:p>
    <w:p w14:paraId="215E19B5" w14:textId="0BF60942"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L=90, B=10</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sidRPr="00982A94">
        <w:rPr>
          <w:rFonts w:eastAsiaTheme="minorEastAsia" w:cs="Verdana"/>
          <w:color w:val="000000" w:themeColor="text1"/>
          <w:sz w:val="18"/>
        </w:rPr>
        <w:tab/>
      </w:r>
      <w:r w:rsidRPr="00982A94">
        <w:rPr>
          <w:rFonts w:eastAsiaTheme="minorEastAsia" w:cs="Verdana"/>
          <w:color w:val="000000" w:themeColor="text1"/>
          <w:sz w:val="18"/>
        </w:rPr>
        <w:t>1,3</w:t>
      </w:r>
    </w:p>
    <w:p w14:paraId="320CF87E"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36A5B50B" w14:textId="03A20B0E"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Werkvlakhoogten t.o.v. vloerniveau:</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83248A">
        <w:rPr>
          <w:rFonts w:eastAsiaTheme="minorEastAsia" w:cs="Verdana"/>
          <w:color w:val="000000" w:themeColor="text1"/>
          <w:sz w:val="18"/>
        </w:rPr>
        <w:tab/>
      </w:r>
      <w:r w:rsidRPr="00982A94">
        <w:rPr>
          <w:rFonts w:eastAsiaTheme="minorEastAsia" w:cs="Verdana"/>
          <w:color w:val="000000" w:themeColor="text1"/>
          <w:sz w:val="18"/>
        </w:rPr>
        <w:t>(m)</w:t>
      </w:r>
    </w:p>
    <w:p w14:paraId="0E1F347A" w14:textId="707FFDCC"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werkvlakhoogte kantoren en vergaderruimten (m)</w:t>
      </w:r>
      <w:r w:rsidRPr="00982A94">
        <w:rPr>
          <w:rFonts w:eastAsiaTheme="minorEastAsia" w:cs="Verdana"/>
          <w:color w:val="000000" w:themeColor="text1"/>
          <w:sz w:val="18"/>
        </w:rPr>
        <w:tab/>
      </w:r>
      <w:r w:rsidR="00982A94">
        <w:rPr>
          <w:rFonts w:eastAsiaTheme="minorEastAsia" w:cs="Verdana"/>
          <w:color w:val="000000" w:themeColor="text1"/>
          <w:sz w:val="18"/>
        </w:rPr>
        <w:tab/>
      </w:r>
      <w:r w:rsidRPr="00982A94">
        <w:rPr>
          <w:rFonts w:eastAsiaTheme="minorEastAsia" w:cs="Verdana"/>
          <w:color w:val="000000" w:themeColor="text1"/>
          <w:sz w:val="18"/>
        </w:rPr>
        <w:t>0,7</w:t>
      </w:r>
    </w:p>
    <w:p w14:paraId="5E2CD8C0" w14:textId="78CDE780"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werkvlakhoogte serverruimten (m)</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sidRPr="00982A94">
        <w:rPr>
          <w:rFonts w:eastAsiaTheme="minorEastAsia" w:cs="Verdana"/>
          <w:color w:val="000000" w:themeColor="text1"/>
          <w:sz w:val="18"/>
        </w:rPr>
        <w:tab/>
      </w:r>
      <w:r w:rsidRPr="00982A94">
        <w:rPr>
          <w:rFonts w:eastAsiaTheme="minorEastAsia" w:cs="Verdana"/>
          <w:color w:val="000000" w:themeColor="text1"/>
          <w:sz w:val="18"/>
        </w:rPr>
        <w:t>0,7</w:t>
      </w:r>
    </w:p>
    <w:p w14:paraId="798432EF" w14:textId="793870AC"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werkvlakhoogte verkeersruimten (m)</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Pr>
          <w:rFonts w:eastAsiaTheme="minorEastAsia" w:cs="Verdana"/>
          <w:color w:val="000000" w:themeColor="text1"/>
          <w:sz w:val="18"/>
        </w:rPr>
        <w:tab/>
      </w:r>
      <w:r w:rsidRPr="00982A94">
        <w:rPr>
          <w:rFonts w:eastAsiaTheme="minorEastAsia" w:cs="Verdana"/>
          <w:color w:val="000000" w:themeColor="text1"/>
          <w:sz w:val="18"/>
        </w:rPr>
        <w:t>0,1</w:t>
      </w:r>
    </w:p>
    <w:p w14:paraId="5FA2FE52" w14:textId="0547671B"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werkvlakhoogte overige ruimten (m)</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Pr>
          <w:rFonts w:eastAsiaTheme="minorEastAsia" w:cs="Verdana"/>
          <w:color w:val="000000" w:themeColor="text1"/>
          <w:sz w:val="18"/>
        </w:rPr>
        <w:tab/>
      </w:r>
      <w:r w:rsidRPr="00982A94">
        <w:rPr>
          <w:rFonts w:eastAsiaTheme="minorEastAsia" w:cs="Verdana"/>
          <w:color w:val="000000" w:themeColor="text1"/>
          <w:sz w:val="18"/>
        </w:rPr>
        <w:t>0,0</w:t>
      </w:r>
    </w:p>
    <w:p w14:paraId="0B03879A"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2175E36F" w14:textId="7A8ED10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Randzone:</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83248A">
        <w:rPr>
          <w:rFonts w:eastAsiaTheme="minorEastAsia" w:cs="Verdana"/>
          <w:color w:val="000000" w:themeColor="text1"/>
          <w:sz w:val="18"/>
        </w:rPr>
        <w:tab/>
      </w:r>
      <w:r w:rsidRPr="00982A94">
        <w:rPr>
          <w:rFonts w:eastAsiaTheme="minorEastAsia" w:cs="Verdana"/>
          <w:color w:val="000000" w:themeColor="text1"/>
          <w:sz w:val="18"/>
        </w:rPr>
        <w:t>(m)</w:t>
      </w:r>
    </w:p>
    <w:p w14:paraId="42A2CD8D" w14:textId="0E371CBE"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lang w:val="de-DE"/>
        </w:rPr>
      </w:pPr>
      <w:proofErr w:type="spellStart"/>
      <w:r w:rsidRPr="00982A94">
        <w:rPr>
          <w:rFonts w:eastAsiaTheme="minorEastAsia" w:cs="Verdana"/>
          <w:color w:val="000000" w:themeColor="text1"/>
          <w:sz w:val="18"/>
          <w:lang w:val="de-DE"/>
        </w:rPr>
        <w:lastRenderedPageBreak/>
        <w:t>gangen</w:t>
      </w:r>
      <w:proofErr w:type="spellEnd"/>
      <w:r w:rsidRPr="00982A94">
        <w:rPr>
          <w:rFonts w:eastAsiaTheme="minorEastAsia" w:cs="Verdana"/>
          <w:color w:val="000000" w:themeColor="text1"/>
          <w:sz w:val="18"/>
          <w:lang w:val="de-DE"/>
        </w:rPr>
        <w:t xml:space="preserve"> (m)</w:t>
      </w:r>
      <w:r w:rsidRPr="00982A94">
        <w:rPr>
          <w:rFonts w:eastAsiaTheme="minorEastAsia" w:cs="Verdana"/>
          <w:color w:val="000000" w:themeColor="text1"/>
          <w:sz w:val="18"/>
          <w:lang w:val="de-DE"/>
        </w:rPr>
        <w:tab/>
      </w:r>
      <w:r w:rsidRPr="00982A94">
        <w:rPr>
          <w:rFonts w:eastAsiaTheme="minorEastAsia" w:cs="Verdana"/>
          <w:color w:val="000000" w:themeColor="text1"/>
          <w:sz w:val="18"/>
          <w:lang w:val="de-DE"/>
        </w:rPr>
        <w:tab/>
      </w:r>
      <w:r w:rsidRPr="00982A94">
        <w:rPr>
          <w:rFonts w:eastAsiaTheme="minorEastAsia" w:cs="Verdana"/>
          <w:color w:val="000000" w:themeColor="text1"/>
          <w:sz w:val="18"/>
          <w:lang w:val="de-DE"/>
        </w:rPr>
        <w:tab/>
      </w:r>
      <w:r w:rsidRPr="00982A94">
        <w:rPr>
          <w:rFonts w:eastAsiaTheme="minorEastAsia" w:cs="Verdana"/>
          <w:color w:val="000000" w:themeColor="text1"/>
          <w:sz w:val="18"/>
          <w:lang w:val="de-DE"/>
        </w:rPr>
        <w:tab/>
      </w:r>
      <w:r w:rsidRPr="00982A94">
        <w:rPr>
          <w:rFonts w:eastAsiaTheme="minorEastAsia" w:cs="Verdana"/>
          <w:color w:val="000000" w:themeColor="text1"/>
          <w:sz w:val="18"/>
          <w:lang w:val="de-DE"/>
        </w:rPr>
        <w:tab/>
      </w:r>
      <w:r w:rsidRPr="00982A94">
        <w:rPr>
          <w:rFonts w:eastAsiaTheme="minorEastAsia" w:cs="Verdana"/>
          <w:color w:val="000000" w:themeColor="text1"/>
          <w:sz w:val="18"/>
          <w:lang w:val="de-DE"/>
        </w:rPr>
        <w:tab/>
      </w:r>
      <w:r w:rsidR="00982A94" w:rsidRPr="00982A94">
        <w:rPr>
          <w:rFonts w:eastAsiaTheme="minorEastAsia" w:cs="Verdana"/>
          <w:color w:val="000000" w:themeColor="text1"/>
          <w:sz w:val="18"/>
          <w:lang w:val="de-DE"/>
        </w:rPr>
        <w:tab/>
      </w:r>
      <w:r w:rsidRPr="00982A94">
        <w:rPr>
          <w:rFonts w:eastAsiaTheme="minorEastAsia" w:cs="Verdana"/>
          <w:color w:val="000000" w:themeColor="text1"/>
          <w:sz w:val="18"/>
          <w:lang w:val="de-DE"/>
        </w:rPr>
        <w:t>0,0</w:t>
      </w:r>
    </w:p>
    <w:p w14:paraId="7AB464D9" w14:textId="1F4B2A96"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lang w:val="de-DE"/>
        </w:rPr>
      </w:pPr>
      <w:proofErr w:type="spellStart"/>
      <w:r w:rsidRPr="00982A94">
        <w:rPr>
          <w:rFonts w:eastAsiaTheme="minorEastAsia" w:cs="Verdana"/>
          <w:color w:val="000000" w:themeColor="text1"/>
          <w:sz w:val="18"/>
          <w:lang w:val="de-DE"/>
        </w:rPr>
        <w:t>randzone</w:t>
      </w:r>
      <w:proofErr w:type="spellEnd"/>
      <w:r w:rsidRPr="00982A94">
        <w:rPr>
          <w:rFonts w:eastAsiaTheme="minorEastAsia" w:cs="Verdana"/>
          <w:color w:val="000000" w:themeColor="text1"/>
          <w:sz w:val="18"/>
          <w:lang w:val="de-DE"/>
        </w:rPr>
        <w:t xml:space="preserve"> technische </w:t>
      </w:r>
      <w:proofErr w:type="spellStart"/>
      <w:r w:rsidRPr="00982A94">
        <w:rPr>
          <w:rFonts w:eastAsiaTheme="minorEastAsia" w:cs="Verdana"/>
          <w:color w:val="000000" w:themeColor="text1"/>
          <w:sz w:val="18"/>
          <w:lang w:val="de-DE"/>
        </w:rPr>
        <w:t>serverruimten</w:t>
      </w:r>
      <w:proofErr w:type="spellEnd"/>
      <w:r w:rsidRPr="00982A94">
        <w:rPr>
          <w:rFonts w:eastAsiaTheme="minorEastAsia" w:cs="Verdana"/>
          <w:color w:val="000000" w:themeColor="text1"/>
          <w:sz w:val="18"/>
          <w:lang w:val="de-DE"/>
        </w:rPr>
        <w:t xml:space="preserve"> (m)</w:t>
      </w:r>
      <w:r w:rsidRPr="00982A94">
        <w:rPr>
          <w:rFonts w:eastAsiaTheme="minorEastAsia" w:cs="Verdana"/>
          <w:color w:val="000000" w:themeColor="text1"/>
          <w:sz w:val="18"/>
          <w:lang w:val="de-DE"/>
        </w:rPr>
        <w:tab/>
      </w:r>
      <w:r w:rsidRPr="00982A94">
        <w:rPr>
          <w:rFonts w:eastAsiaTheme="minorEastAsia" w:cs="Verdana"/>
          <w:color w:val="000000" w:themeColor="text1"/>
          <w:sz w:val="18"/>
          <w:lang w:val="de-DE"/>
        </w:rPr>
        <w:tab/>
      </w:r>
      <w:r w:rsidRPr="00982A94">
        <w:rPr>
          <w:rFonts w:eastAsiaTheme="minorEastAsia" w:cs="Verdana"/>
          <w:color w:val="000000" w:themeColor="text1"/>
          <w:sz w:val="18"/>
          <w:lang w:val="de-DE"/>
        </w:rPr>
        <w:tab/>
      </w:r>
      <w:r w:rsidR="00982A94">
        <w:rPr>
          <w:rFonts w:eastAsiaTheme="minorEastAsia" w:cs="Verdana"/>
          <w:color w:val="000000" w:themeColor="text1"/>
          <w:sz w:val="18"/>
          <w:lang w:val="de-DE"/>
        </w:rPr>
        <w:tab/>
      </w:r>
      <w:r w:rsidRPr="00982A94">
        <w:rPr>
          <w:rFonts w:eastAsiaTheme="minorEastAsia" w:cs="Verdana"/>
          <w:color w:val="000000" w:themeColor="text1"/>
          <w:sz w:val="18"/>
          <w:lang w:val="de-DE"/>
        </w:rPr>
        <w:t>0,0</w:t>
      </w:r>
    </w:p>
    <w:p w14:paraId="758DD5BC" w14:textId="21AD83AD"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randzone kantoren, vergaderruimten</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Pr>
          <w:rFonts w:eastAsiaTheme="minorEastAsia" w:cs="Verdana"/>
          <w:color w:val="000000" w:themeColor="text1"/>
          <w:sz w:val="18"/>
        </w:rPr>
        <w:tab/>
      </w:r>
      <w:r w:rsidRPr="00982A94">
        <w:rPr>
          <w:rFonts w:eastAsiaTheme="minorEastAsia" w:cs="Verdana"/>
          <w:color w:val="000000" w:themeColor="text1"/>
          <w:sz w:val="18"/>
        </w:rPr>
        <w:t>0,2</w:t>
      </w:r>
    </w:p>
    <w:p w14:paraId="5D4D85B5" w14:textId="73564ADC"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randzone technische ruimten (m)</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sidRPr="00982A94">
        <w:rPr>
          <w:rFonts w:eastAsiaTheme="minorEastAsia" w:cs="Verdana"/>
          <w:color w:val="000000" w:themeColor="text1"/>
          <w:sz w:val="18"/>
        </w:rPr>
        <w:tab/>
      </w:r>
      <w:r w:rsidRPr="00982A94">
        <w:rPr>
          <w:rFonts w:eastAsiaTheme="minorEastAsia" w:cs="Verdana"/>
          <w:color w:val="000000" w:themeColor="text1"/>
          <w:sz w:val="18"/>
        </w:rPr>
        <w:t>0,5</w:t>
      </w:r>
    </w:p>
    <w:p w14:paraId="020F46B3" w14:textId="18A14CC1"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randzone overig ruimten (m)</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Pr>
          <w:rFonts w:eastAsiaTheme="minorEastAsia" w:cs="Verdana"/>
          <w:color w:val="000000" w:themeColor="text1"/>
          <w:sz w:val="18"/>
        </w:rPr>
        <w:tab/>
      </w:r>
      <w:r w:rsidRPr="00982A94">
        <w:rPr>
          <w:rFonts w:eastAsiaTheme="minorEastAsia" w:cs="Verdana"/>
          <w:color w:val="000000" w:themeColor="text1"/>
          <w:sz w:val="18"/>
        </w:rPr>
        <w:t>0,6</w:t>
      </w:r>
    </w:p>
    <w:p w14:paraId="1F18019E"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7702D3E7"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Verlichtingsterkte:</w:t>
      </w:r>
    </w:p>
    <w:p w14:paraId="42883D07"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Minimale gemiddelde verlichtingssterkte per ruimte, op werkvlakniveau: </w:t>
      </w:r>
    </w:p>
    <w:p w14:paraId="7F9A15F9" w14:textId="4F85C9B5"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Ruimte                </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proofErr w:type="spellStart"/>
      <w:r w:rsidRPr="00982A94">
        <w:rPr>
          <w:rFonts w:eastAsiaTheme="minorEastAsia" w:cs="Verdana"/>
          <w:color w:val="000000" w:themeColor="text1"/>
          <w:sz w:val="18"/>
        </w:rPr>
        <w:t>Ēgem</w:t>
      </w:r>
      <w:proofErr w:type="spellEnd"/>
      <w:r w:rsidRPr="00982A94">
        <w:rPr>
          <w:rFonts w:eastAsiaTheme="minorEastAsia" w:cs="Verdana"/>
          <w:color w:val="000000" w:themeColor="text1"/>
          <w:sz w:val="18"/>
        </w:rPr>
        <w:t>. (lux)</w:t>
      </w:r>
      <w:r w:rsidRPr="00982A94">
        <w:rPr>
          <w:rFonts w:eastAsiaTheme="minorEastAsia" w:cs="Verdana"/>
          <w:color w:val="000000" w:themeColor="text1"/>
          <w:sz w:val="18"/>
        </w:rPr>
        <w:tab/>
      </w:r>
      <w:r w:rsidRPr="00982A94">
        <w:rPr>
          <w:rFonts w:eastAsiaTheme="minorEastAsia" w:cs="Verdana"/>
          <w:color w:val="000000" w:themeColor="text1"/>
          <w:sz w:val="18"/>
        </w:rPr>
        <w:tab/>
      </w:r>
    </w:p>
    <w:p w14:paraId="5549E8E4" w14:textId="7F0A57D5"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entree, gangen            </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Pr>
          <w:rFonts w:eastAsiaTheme="minorEastAsia" w:cs="Verdana"/>
          <w:color w:val="000000" w:themeColor="text1"/>
          <w:sz w:val="18"/>
        </w:rPr>
        <w:tab/>
      </w:r>
      <w:r w:rsidRPr="00982A94">
        <w:rPr>
          <w:rFonts w:eastAsiaTheme="minorEastAsia" w:cs="Verdana"/>
          <w:color w:val="000000" w:themeColor="text1"/>
          <w:sz w:val="18"/>
        </w:rPr>
        <w:t>200</w:t>
      </w:r>
    </w:p>
    <w:p w14:paraId="0F78615A" w14:textId="027B2963"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toiletten en voorruimten        </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E51AC">
        <w:rPr>
          <w:rFonts w:eastAsiaTheme="minorEastAsia" w:cs="Verdana"/>
          <w:color w:val="000000" w:themeColor="text1"/>
          <w:sz w:val="18"/>
        </w:rPr>
        <w:tab/>
      </w:r>
      <w:r w:rsidRPr="00982A94">
        <w:rPr>
          <w:rFonts w:eastAsiaTheme="minorEastAsia" w:cs="Verdana"/>
          <w:color w:val="000000" w:themeColor="text1"/>
          <w:sz w:val="18"/>
        </w:rPr>
        <w:t>200</w:t>
      </w:r>
    </w:p>
    <w:p w14:paraId="183B6A1A" w14:textId="49EF6C58"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toiletruimte op wastafel</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E51AC">
        <w:rPr>
          <w:rFonts w:eastAsiaTheme="minorEastAsia" w:cs="Verdana"/>
          <w:color w:val="000000" w:themeColor="text1"/>
          <w:sz w:val="18"/>
        </w:rPr>
        <w:tab/>
      </w:r>
      <w:r w:rsidRPr="00982A94">
        <w:rPr>
          <w:rFonts w:eastAsiaTheme="minorEastAsia" w:cs="Verdana"/>
          <w:color w:val="000000" w:themeColor="text1"/>
          <w:sz w:val="18"/>
        </w:rPr>
        <w:t>350</w:t>
      </w:r>
    </w:p>
    <w:p w14:paraId="3A6227F6" w14:textId="011C3A5A"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kantoorruimten            </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E51AC">
        <w:rPr>
          <w:rFonts w:eastAsiaTheme="minorEastAsia" w:cs="Verdana"/>
          <w:color w:val="000000" w:themeColor="text1"/>
          <w:sz w:val="18"/>
        </w:rPr>
        <w:tab/>
      </w:r>
      <w:r w:rsidRPr="00982A94">
        <w:rPr>
          <w:rFonts w:eastAsiaTheme="minorEastAsia" w:cs="Verdana"/>
          <w:color w:val="000000" w:themeColor="text1"/>
          <w:sz w:val="18"/>
        </w:rPr>
        <w:t>500</w:t>
      </w:r>
    </w:p>
    <w:p w14:paraId="62A3CAE7" w14:textId="32F732A9"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vergaderruimte / keuken        </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E51AC">
        <w:rPr>
          <w:rFonts w:eastAsiaTheme="minorEastAsia" w:cs="Verdana"/>
          <w:color w:val="000000" w:themeColor="text1"/>
          <w:sz w:val="18"/>
        </w:rPr>
        <w:tab/>
      </w:r>
      <w:r w:rsidRPr="00982A94">
        <w:rPr>
          <w:rFonts w:eastAsiaTheme="minorEastAsia" w:cs="Verdana"/>
          <w:color w:val="000000" w:themeColor="text1"/>
          <w:sz w:val="18"/>
        </w:rPr>
        <w:t>500</w:t>
      </w:r>
    </w:p>
    <w:p w14:paraId="40ABE525" w14:textId="505F5E6D"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printerruimte / nis of printeromgeving           </w:t>
      </w:r>
      <w:r w:rsidRPr="00982A94">
        <w:rPr>
          <w:rFonts w:eastAsiaTheme="minorEastAsia" w:cs="Verdana"/>
          <w:color w:val="000000" w:themeColor="text1"/>
          <w:sz w:val="18"/>
        </w:rPr>
        <w:tab/>
      </w:r>
      <w:r w:rsidRPr="00982A94">
        <w:rPr>
          <w:rFonts w:eastAsiaTheme="minorEastAsia" w:cs="Verdana"/>
          <w:color w:val="000000" w:themeColor="text1"/>
          <w:sz w:val="18"/>
        </w:rPr>
        <w:tab/>
      </w:r>
      <w:r w:rsidR="009E51AC">
        <w:rPr>
          <w:rFonts w:eastAsiaTheme="minorEastAsia" w:cs="Verdana"/>
          <w:color w:val="000000" w:themeColor="text1"/>
          <w:sz w:val="18"/>
        </w:rPr>
        <w:tab/>
      </w:r>
      <w:r w:rsidRPr="00982A94">
        <w:rPr>
          <w:rFonts w:eastAsiaTheme="minorEastAsia" w:cs="Verdana"/>
          <w:color w:val="000000" w:themeColor="text1"/>
          <w:sz w:val="18"/>
        </w:rPr>
        <w:t>500</w:t>
      </w:r>
    </w:p>
    <w:p w14:paraId="1D82A57E" w14:textId="75B6698D"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patchserver ruimte       </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E51AC">
        <w:rPr>
          <w:rFonts w:eastAsiaTheme="minorEastAsia" w:cs="Verdana"/>
          <w:color w:val="000000" w:themeColor="text1"/>
          <w:sz w:val="18"/>
        </w:rPr>
        <w:tab/>
      </w:r>
      <w:r w:rsidRPr="00982A94">
        <w:rPr>
          <w:rFonts w:eastAsiaTheme="minorEastAsia" w:cs="Verdana"/>
          <w:color w:val="000000" w:themeColor="text1"/>
          <w:sz w:val="18"/>
        </w:rPr>
        <w:t>500</w:t>
      </w:r>
    </w:p>
    <w:p w14:paraId="38139F93" w14:textId="5082CFB5"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technische ruimte           </w:t>
      </w:r>
      <w:r w:rsidRPr="00982A94">
        <w:rPr>
          <w:rFonts w:eastAsiaTheme="minorEastAsia" w:cs="Verdana"/>
          <w:color w:val="000000" w:themeColor="text1"/>
          <w:sz w:val="18"/>
        </w:rPr>
        <w:tab/>
        <w:t xml:space="preserve"> </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82A94" w:rsidRPr="00982A94">
        <w:rPr>
          <w:rFonts w:eastAsiaTheme="minorEastAsia" w:cs="Verdana"/>
          <w:color w:val="000000" w:themeColor="text1"/>
          <w:sz w:val="18"/>
        </w:rPr>
        <w:tab/>
      </w:r>
      <w:r w:rsidRPr="00982A94">
        <w:rPr>
          <w:rFonts w:eastAsiaTheme="minorEastAsia" w:cs="Verdana"/>
          <w:color w:val="000000" w:themeColor="text1"/>
          <w:sz w:val="18"/>
        </w:rPr>
        <w:t>350</w:t>
      </w:r>
    </w:p>
    <w:p w14:paraId="63DDAB35" w14:textId="71FC4898"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opslagruimte / werkkast        </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E51AC">
        <w:rPr>
          <w:rFonts w:eastAsiaTheme="minorEastAsia" w:cs="Verdana"/>
          <w:color w:val="000000" w:themeColor="text1"/>
          <w:sz w:val="18"/>
        </w:rPr>
        <w:tab/>
      </w:r>
      <w:r w:rsidRPr="00982A94">
        <w:rPr>
          <w:rFonts w:eastAsiaTheme="minorEastAsia" w:cs="Verdana"/>
          <w:color w:val="000000" w:themeColor="text1"/>
          <w:sz w:val="18"/>
        </w:rPr>
        <w:t>250</w:t>
      </w:r>
    </w:p>
    <w:p w14:paraId="49FE042B"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30F2BF63"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Minimale gemiddelde verlichtingssterkten ruimtevlakken:</w:t>
      </w:r>
    </w:p>
    <w:p w14:paraId="6BA503AA"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Om ervoor te zorgen dat de wanden en het plafond niet te donker zijn ten opzichte van de taakgebieden, worden er aanvullende eisen gesteld aan de verlichting van deze vlakken:</w:t>
      </w:r>
    </w:p>
    <w:p w14:paraId="348A94A2" w14:textId="2B92D83D" w:rsidR="00B114F2" w:rsidRPr="00982A94" w:rsidRDefault="00B114F2" w:rsidP="00F10FA2">
      <w:pPr>
        <w:pStyle w:val="Lijstalinea"/>
        <w:numPr>
          <w:ilvl w:val="1"/>
          <w:numId w:val="294"/>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Wanden kantoren en vergaderruimten: 75 lux</w:t>
      </w:r>
    </w:p>
    <w:p w14:paraId="4374D8B4" w14:textId="6F4B6295" w:rsidR="00B114F2" w:rsidRPr="00982A94" w:rsidRDefault="00B114F2" w:rsidP="00F10FA2">
      <w:pPr>
        <w:pStyle w:val="Lijstalinea"/>
        <w:numPr>
          <w:ilvl w:val="1"/>
          <w:numId w:val="294"/>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Plafond kantoren en vergaderruimten: 50 lux</w:t>
      </w:r>
    </w:p>
    <w:p w14:paraId="74AA40A9" w14:textId="7A0E037C" w:rsidR="00B114F2" w:rsidRPr="00982A94" w:rsidRDefault="00B114F2" w:rsidP="00F10FA2">
      <w:pPr>
        <w:pStyle w:val="Lijstalinea"/>
        <w:numPr>
          <w:ilvl w:val="1"/>
          <w:numId w:val="294"/>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Wanden overig: 50 lux</w:t>
      </w:r>
    </w:p>
    <w:p w14:paraId="427F9A57" w14:textId="19F419C6" w:rsidR="00B114F2" w:rsidRPr="00982A94" w:rsidRDefault="00B114F2" w:rsidP="00F10FA2">
      <w:pPr>
        <w:pStyle w:val="Lijstalinea"/>
        <w:numPr>
          <w:ilvl w:val="1"/>
          <w:numId w:val="294"/>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Plafond overig: 30 lux</w:t>
      </w:r>
    </w:p>
    <w:p w14:paraId="3450DAB1"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gelijkmatigheid dient voor deze vlakken minimaal 0,10 te zijn</w:t>
      </w:r>
    </w:p>
    <w:p w14:paraId="1CE27F09"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383041BB"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roofErr w:type="spellStart"/>
      <w:r w:rsidRPr="00982A94">
        <w:rPr>
          <w:rFonts w:eastAsiaTheme="minorEastAsia" w:cs="Verdana"/>
          <w:color w:val="000000" w:themeColor="text1"/>
          <w:sz w:val="18"/>
        </w:rPr>
        <w:t>Verblindigscriteria</w:t>
      </w:r>
      <w:proofErr w:type="spellEnd"/>
      <w:r w:rsidRPr="00982A94">
        <w:rPr>
          <w:rFonts w:eastAsiaTheme="minorEastAsia" w:cs="Verdana"/>
          <w:color w:val="000000" w:themeColor="text1"/>
          <w:sz w:val="18"/>
        </w:rPr>
        <w:t>:</w:t>
      </w:r>
    </w:p>
    <w:p w14:paraId="2E566506"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Ruimte</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t>UGR-kwaliteitsschaal</w:t>
      </w:r>
    </w:p>
    <w:p w14:paraId="436E5299" w14:textId="45674146"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UGR-waarde kantoor-, vergader en serverruimte</w:t>
      </w:r>
      <w:r w:rsidRPr="00982A94">
        <w:rPr>
          <w:rFonts w:eastAsiaTheme="minorEastAsia" w:cs="Verdana"/>
          <w:color w:val="000000" w:themeColor="text1"/>
          <w:sz w:val="18"/>
        </w:rPr>
        <w:tab/>
      </w:r>
      <w:r w:rsidR="00982A94" w:rsidRPr="00982A94">
        <w:rPr>
          <w:rFonts w:eastAsiaTheme="minorEastAsia" w:cs="Verdana"/>
          <w:color w:val="000000" w:themeColor="text1"/>
          <w:sz w:val="18"/>
        </w:rPr>
        <w:tab/>
      </w:r>
      <w:r w:rsidRPr="00982A94">
        <w:rPr>
          <w:rFonts w:eastAsiaTheme="minorEastAsia" w:cs="Verdana"/>
          <w:color w:val="000000" w:themeColor="text1"/>
          <w:sz w:val="18"/>
        </w:rPr>
        <w:t>≤ 19</w:t>
      </w:r>
    </w:p>
    <w:p w14:paraId="604174A5" w14:textId="7679F184" w:rsidR="00B114F2" w:rsidRPr="00982A94" w:rsidRDefault="00B114F2" w:rsidP="00F10FA2">
      <w:pPr>
        <w:pStyle w:val="Lijstalinea"/>
        <w:numPr>
          <w:ilvl w:val="0"/>
          <w:numId w:val="29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UGR-waarde overige ruimten</w:t>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Pr="00982A94">
        <w:rPr>
          <w:rFonts w:eastAsiaTheme="minorEastAsia" w:cs="Verdana"/>
          <w:color w:val="000000" w:themeColor="text1"/>
          <w:sz w:val="18"/>
        </w:rPr>
        <w:tab/>
      </w:r>
      <w:r w:rsidR="009E51AC">
        <w:rPr>
          <w:rFonts w:eastAsiaTheme="minorEastAsia" w:cs="Verdana"/>
          <w:color w:val="000000" w:themeColor="text1"/>
          <w:sz w:val="18"/>
        </w:rPr>
        <w:tab/>
      </w:r>
      <w:r w:rsidRPr="00982A94">
        <w:rPr>
          <w:rFonts w:eastAsiaTheme="minorEastAsia" w:cs="Verdana"/>
          <w:color w:val="000000" w:themeColor="text1"/>
          <w:sz w:val="18"/>
        </w:rPr>
        <w:t>≤ 22</w:t>
      </w:r>
    </w:p>
    <w:p w14:paraId="5BE4A254" w14:textId="77777777" w:rsidR="00B114F2" w:rsidRPr="00982A94" w:rsidRDefault="00B114F2" w:rsidP="00982A94">
      <w:pPr>
        <w:tabs>
          <w:tab w:val="left" w:pos="2550"/>
        </w:tabs>
        <w:autoSpaceDE w:val="0"/>
        <w:adjustRightInd w:val="0"/>
        <w:ind w:left="1701"/>
        <w:textAlignment w:val="auto"/>
        <w:rPr>
          <w:rFonts w:eastAsiaTheme="minorEastAsia" w:cs="Verdana"/>
          <w:color w:val="000000" w:themeColor="text1"/>
          <w:sz w:val="18"/>
        </w:rPr>
      </w:pPr>
    </w:p>
    <w:p w14:paraId="13CFC332" w14:textId="433B6451" w:rsidR="00EE34DF" w:rsidRPr="00982A94" w:rsidRDefault="00EE34D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Alvorens tot bestelling en/ of montage wordt overgegaan, dient de aannemer voornoemde gecontroleerd retour te ontvangen van de directie. Wanneer door de directie opmerkingen zijn gemaakt, dienen deze eerst naar tevredenheid van de directie te zijn verwerkt. Ook eventuele vragen die door de directie zijn gesteld dienen eerst, naar tevredenheid van de directie, schriftelijk volledig beantwoord te zijn. </w:t>
      </w:r>
    </w:p>
    <w:p w14:paraId="24800798" w14:textId="77777777" w:rsidR="00EE34DF" w:rsidRPr="00982A94" w:rsidRDefault="00EE34DF" w:rsidP="00982A94">
      <w:pPr>
        <w:tabs>
          <w:tab w:val="left" w:pos="2267"/>
        </w:tabs>
        <w:autoSpaceDE w:val="0"/>
        <w:adjustRightInd w:val="0"/>
        <w:ind w:left="2058" w:hanging="357"/>
        <w:textAlignment w:val="auto"/>
        <w:rPr>
          <w:rFonts w:eastAsiaTheme="minorEastAsia" w:cs="Verdana"/>
          <w:color w:val="000000" w:themeColor="text1"/>
          <w:sz w:val="18"/>
        </w:rPr>
      </w:pPr>
    </w:p>
    <w:p w14:paraId="5EB00F0F"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aannemer blijft verantwoordelijk voor de ingediende bescheiden, ook nadat door de directie hierop opmerkingen zijn gemaakt. De controle van de bescheiden door de directie betreft slechts de verwerking van de door haar verstrekte gegevens.</w:t>
      </w:r>
    </w:p>
    <w:p w14:paraId="233E9F2C" w14:textId="77777777" w:rsidR="00EE34DF" w:rsidRPr="00982A94" w:rsidRDefault="00EE34DF" w:rsidP="00982A94">
      <w:pPr>
        <w:tabs>
          <w:tab w:val="left" w:pos="2267"/>
        </w:tabs>
        <w:autoSpaceDE w:val="0"/>
        <w:adjustRightInd w:val="0"/>
        <w:ind w:left="2058" w:hanging="357"/>
        <w:textAlignment w:val="auto"/>
        <w:rPr>
          <w:rFonts w:eastAsiaTheme="minorEastAsia" w:cs="Verdana"/>
          <w:color w:val="000000" w:themeColor="text1"/>
          <w:sz w:val="18"/>
        </w:rPr>
      </w:pPr>
    </w:p>
    <w:p w14:paraId="346D23F7" w14:textId="77777777" w:rsidR="00EE34DF" w:rsidRPr="00982A94" w:rsidRDefault="00EE34DF" w:rsidP="00982A94">
      <w:pPr>
        <w:tabs>
          <w:tab w:val="left" w:pos="2267"/>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Alle berekeningen verstrekken met de bijbehorende tekeningen.</w:t>
      </w:r>
    </w:p>
    <w:p w14:paraId="5A09916C" w14:textId="77777777" w:rsidR="00EE34DF" w:rsidRPr="00982A94" w:rsidRDefault="00EE34DF" w:rsidP="00982A94">
      <w:pPr>
        <w:tabs>
          <w:tab w:val="left" w:pos="1701"/>
        </w:tabs>
        <w:autoSpaceDE w:val="0"/>
        <w:adjustRightInd w:val="0"/>
        <w:spacing w:before="220"/>
        <w:ind w:left="1701" w:hanging="1700"/>
        <w:textAlignment w:val="auto"/>
        <w:rPr>
          <w:rFonts w:eastAsiaTheme="minorEastAsia" w:cs="Verdana"/>
          <w:b/>
          <w:color w:val="000000" w:themeColor="text1"/>
          <w:sz w:val="18"/>
        </w:rPr>
      </w:pPr>
      <w:r w:rsidRPr="00982A94">
        <w:rPr>
          <w:rFonts w:eastAsiaTheme="minorEastAsia" w:cs="Verdana"/>
          <w:b/>
          <w:color w:val="000000" w:themeColor="text1"/>
          <w:sz w:val="18"/>
        </w:rPr>
        <w:t>70.12.30-a</w:t>
      </w:r>
      <w:r w:rsidRPr="00982A94">
        <w:rPr>
          <w:rFonts w:eastAsiaTheme="minorEastAsia" w:cs="Verdana"/>
          <w:b/>
          <w:color w:val="000000" w:themeColor="text1"/>
          <w:sz w:val="18"/>
        </w:rPr>
        <w:tab/>
        <w:t>ALGEMEEN TIJDSCHEMA, WERKPLAN</w:t>
      </w:r>
    </w:p>
    <w:p w14:paraId="3C1CBC25" w14:textId="53C0E93A" w:rsidR="00EE34DF" w:rsidRPr="00982A94" w:rsidRDefault="00EE34DF" w:rsidP="00982A94">
      <w:pPr>
        <w:tabs>
          <w:tab w:val="left" w:pos="2267"/>
        </w:tabs>
        <w:autoSpaceDE w:val="0"/>
        <w:adjustRightInd w:val="0"/>
        <w:ind w:left="2267" w:hanging="566"/>
        <w:textAlignment w:val="auto"/>
        <w:rPr>
          <w:rFonts w:eastAsiaTheme="minorEastAsia" w:cs="Verdana"/>
          <w:color w:val="000000" w:themeColor="text1"/>
          <w:sz w:val="18"/>
        </w:rPr>
      </w:pPr>
      <w:r w:rsidRPr="00982A94">
        <w:rPr>
          <w:rFonts w:eastAsiaTheme="minorEastAsia" w:cs="Verdana"/>
          <w:color w:val="000000" w:themeColor="text1"/>
          <w:sz w:val="18"/>
        </w:rPr>
        <w:t>GEDETAILLEERD WERKPLAN</w:t>
      </w:r>
      <w:r w:rsidR="001B4B68" w:rsidRPr="00982A94">
        <w:rPr>
          <w:rFonts w:eastAsiaTheme="minorEastAsia" w:cs="Verdana"/>
          <w:color w:val="000000" w:themeColor="text1"/>
          <w:sz w:val="18"/>
        </w:rPr>
        <w:t xml:space="preserve"> ALGEMEEN</w:t>
      </w:r>
    </w:p>
    <w:p w14:paraId="356A9E1A"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Deze bepaling geldt voor het gehele werk volgens dit bestek, omschreven in paragraaf 70.11 “FUNCTIONELE OMSCHRIJVING, INSTALLATIE-ONDERDELEN”.</w:t>
      </w:r>
    </w:p>
    <w:p w14:paraId="564009EF"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73067B90" w14:textId="77777777" w:rsidR="001B4B68" w:rsidRPr="00982A94" w:rsidRDefault="001B4B68" w:rsidP="00982A94">
      <w:pPr>
        <w:tabs>
          <w:tab w:val="left" w:pos="2267"/>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lastRenderedPageBreak/>
        <w:t xml:space="preserve">Alle gebouwen en terreindelen die niet tot het werk behoren, dienen te allen tijde van elektrische energie en </w:t>
      </w:r>
      <w:proofErr w:type="spellStart"/>
      <w:r w:rsidRPr="00982A94">
        <w:rPr>
          <w:rFonts w:eastAsiaTheme="minorEastAsia" w:cs="Verdana"/>
          <w:color w:val="000000" w:themeColor="text1"/>
          <w:sz w:val="18"/>
        </w:rPr>
        <w:t>data-verbinding</w:t>
      </w:r>
      <w:proofErr w:type="spellEnd"/>
      <w:r w:rsidRPr="00982A94">
        <w:rPr>
          <w:rFonts w:eastAsiaTheme="minorEastAsia" w:cs="Verdana"/>
          <w:color w:val="000000" w:themeColor="text1"/>
          <w:sz w:val="18"/>
        </w:rPr>
        <w:t xml:space="preserve"> te zijn voorzien. Hier rekening mee houden in de fasering, de schakelhandelingen, en de graafwerkzaamheden.</w:t>
      </w:r>
    </w:p>
    <w:p w14:paraId="5ABF3AD2" w14:textId="77777777" w:rsidR="001B4B68" w:rsidRPr="00982A94" w:rsidRDefault="001B4B68" w:rsidP="00982A94">
      <w:pPr>
        <w:tabs>
          <w:tab w:val="left" w:pos="2267"/>
        </w:tabs>
        <w:autoSpaceDE w:val="0"/>
        <w:adjustRightInd w:val="0"/>
        <w:ind w:left="1701"/>
        <w:textAlignment w:val="auto"/>
        <w:rPr>
          <w:rFonts w:eastAsiaTheme="minorEastAsia" w:cs="Verdana"/>
          <w:color w:val="000000" w:themeColor="text1"/>
          <w:sz w:val="18"/>
        </w:rPr>
      </w:pPr>
    </w:p>
    <w:p w14:paraId="75407FB3" w14:textId="77777777" w:rsidR="001B4B68" w:rsidRPr="00982A94" w:rsidRDefault="001B4B68" w:rsidP="00982A94">
      <w:pPr>
        <w:tabs>
          <w:tab w:val="left" w:pos="2267"/>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werkplannen moeten voor aanvang van de werkzaamheden beoordeeld zijn door de directie.</w:t>
      </w:r>
    </w:p>
    <w:p w14:paraId="466FE811" w14:textId="77777777" w:rsidR="001B4B68" w:rsidRPr="00982A94" w:rsidRDefault="001B4B68" w:rsidP="00982A94">
      <w:pPr>
        <w:tabs>
          <w:tab w:val="left" w:pos="2267"/>
        </w:tabs>
        <w:autoSpaceDE w:val="0"/>
        <w:adjustRightInd w:val="0"/>
        <w:ind w:left="1701"/>
        <w:textAlignment w:val="auto"/>
        <w:rPr>
          <w:rFonts w:eastAsiaTheme="minorEastAsia" w:cs="Verdana"/>
          <w:color w:val="000000" w:themeColor="text1"/>
          <w:sz w:val="18"/>
        </w:rPr>
      </w:pPr>
    </w:p>
    <w:p w14:paraId="4E26BFB3" w14:textId="77777777" w:rsidR="001B4B68" w:rsidRPr="00982A94" w:rsidRDefault="001B4B68" w:rsidP="00982A94">
      <w:pPr>
        <w:tabs>
          <w:tab w:val="left" w:pos="2267"/>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Afwijkingen van de vastgestelde werkplannen dienen direct door de aannemer aan de directie te worden gemeld.</w:t>
      </w:r>
    </w:p>
    <w:p w14:paraId="3F95029B" w14:textId="77777777" w:rsidR="001B4B68" w:rsidRPr="00982A94" w:rsidRDefault="001B4B68" w:rsidP="00982A94">
      <w:pPr>
        <w:tabs>
          <w:tab w:val="left" w:pos="2267"/>
        </w:tabs>
        <w:autoSpaceDE w:val="0"/>
        <w:adjustRightInd w:val="0"/>
        <w:ind w:left="1701"/>
        <w:textAlignment w:val="auto"/>
        <w:rPr>
          <w:rFonts w:eastAsiaTheme="minorEastAsia" w:cs="Verdana"/>
          <w:color w:val="000000" w:themeColor="text1"/>
          <w:sz w:val="18"/>
        </w:rPr>
      </w:pPr>
    </w:p>
    <w:p w14:paraId="5291C036" w14:textId="77777777" w:rsidR="001B4B68" w:rsidRPr="00982A94" w:rsidRDefault="001B4B68" w:rsidP="00982A94">
      <w:pPr>
        <w:tabs>
          <w:tab w:val="left" w:pos="2267"/>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verband met het inplannen van o.a. toezicht de directie tijdig op de hoogte stellen, indien de aannemer eerder wil aanvangen dan in het werkplan is aangegeven. Hiervoor te rekenen op minimaal vier weken tevoren melden.</w:t>
      </w:r>
    </w:p>
    <w:p w14:paraId="28B5FDEF" w14:textId="77777777" w:rsidR="001B4B68" w:rsidRPr="00982A94" w:rsidRDefault="001B4B68" w:rsidP="00982A94">
      <w:pPr>
        <w:autoSpaceDE w:val="0"/>
        <w:adjustRightInd w:val="0"/>
        <w:ind w:left="1701"/>
        <w:textAlignment w:val="auto"/>
        <w:rPr>
          <w:rFonts w:eastAsiaTheme="minorEastAsia" w:cs="Verdana"/>
          <w:color w:val="000000" w:themeColor="text1"/>
          <w:sz w:val="18"/>
        </w:rPr>
      </w:pPr>
    </w:p>
    <w:p w14:paraId="58B1E348" w14:textId="68615040" w:rsidR="001B4B68" w:rsidRPr="00982A94" w:rsidRDefault="001B4B68"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GEDETAILEERD WERKPLAN</w:t>
      </w:r>
    </w:p>
    <w:p w14:paraId="71CA0265"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Een gedetailleerd werkplan zoals bedoeld in paragraaf 26, lid 6 van de U.A.V. wordt verlangd voor: </w:t>
      </w:r>
    </w:p>
    <w:p w14:paraId="6DCABE19" w14:textId="4A25212D" w:rsidR="00EE34DF" w:rsidRPr="00982A94" w:rsidRDefault="00430E62" w:rsidP="00F10FA2">
      <w:pPr>
        <w:numPr>
          <w:ilvl w:val="0"/>
          <w:numId w:val="131"/>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w:t>
      </w:r>
      <w:r w:rsidR="00EE34DF" w:rsidRPr="00982A94">
        <w:rPr>
          <w:rFonts w:eastAsiaTheme="minorEastAsia" w:cs="Verdana"/>
          <w:color w:val="000000" w:themeColor="text1"/>
          <w:sz w:val="18"/>
        </w:rPr>
        <w:t>e werkzaamheden aan elektrotechnische installaties.</w:t>
      </w:r>
    </w:p>
    <w:p w14:paraId="15EBA405" w14:textId="63C0D658"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indeling van de tijdsduur op het gedetailleerd werkplan moet worden aangegeven in</w:t>
      </w:r>
      <w:r w:rsidR="000E0DAE" w:rsidRPr="00982A94">
        <w:rPr>
          <w:rFonts w:eastAsiaTheme="minorEastAsia" w:cs="Verdana"/>
          <w:color w:val="000000" w:themeColor="text1"/>
          <w:sz w:val="18"/>
        </w:rPr>
        <w:t>:</w:t>
      </w:r>
    </w:p>
    <w:p w14:paraId="2EA47C1C" w14:textId="706D20A0" w:rsidR="000E0DAE" w:rsidRPr="00982A94" w:rsidRDefault="000E0DAE" w:rsidP="00F10FA2">
      <w:pPr>
        <w:pStyle w:val="Lijstalinea"/>
        <w:numPr>
          <w:ilvl w:val="0"/>
          <w:numId w:val="218"/>
        </w:numPr>
        <w:tabs>
          <w:tab w:val="left" w:pos="2267"/>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Werkbare dagen.</w:t>
      </w:r>
    </w:p>
    <w:p w14:paraId="78F3909A" w14:textId="77777777"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p>
    <w:p w14:paraId="32FF6DE4" w14:textId="77777777"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bookmarkStart w:id="205" w:name="_Hlk196261767"/>
      <w:r w:rsidRPr="00982A94">
        <w:rPr>
          <w:rFonts w:eastAsiaTheme="minorEastAsia" w:cs="Verdana"/>
          <w:color w:val="000000" w:themeColor="text1"/>
          <w:sz w:val="18"/>
        </w:rPr>
        <w:t>Aanvullende eisen werkplan:</w:t>
      </w:r>
    </w:p>
    <w:p w14:paraId="0C2786BE" w14:textId="77777777" w:rsidR="00EE34DF" w:rsidRPr="00982A94" w:rsidRDefault="00EE34DF" w:rsidP="00F10FA2">
      <w:pPr>
        <w:numPr>
          <w:ilvl w:val="0"/>
          <w:numId w:val="132"/>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tijdstippen van werkzaamheden, voorzien van:</w:t>
      </w:r>
    </w:p>
    <w:p w14:paraId="6368E25D" w14:textId="77777777" w:rsidR="00EE34DF" w:rsidRPr="00982A94" w:rsidRDefault="00EE34DF" w:rsidP="00F10FA2">
      <w:pPr>
        <w:numPr>
          <w:ilvl w:val="0"/>
          <w:numId w:val="133"/>
        </w:numPr>
        <w:autoSpaceDE w:val="0"/>
        <w:autoSpaceDN/>
        <w:adjustRightInd w:val="0"/>
        <w:spacing w:after="160"/>
        <w:ind w:left="2415"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Werkvolgorde en -methode.</w:t>
      </w:r>
    </w:p>
    <w:p w14:paraId="49C10498" w14:textId="77777777" w:rsidR="00EE34DF" w:rsidRPr="00982A94" w:rsidRDefault="00EE34DF" w:rsidP="00F10FA2">
      <w:pPr>
        <w:numPr>
          <w:ilvl w:val="0"/>
          <w:numId w:val="133"/>
        </w:numPr>
        <w:autoSpaceDE w:val="0"/>
        <w:autoSpaceDN/>
        <w:adjustRightInd w:val="0"/>
        <w:spacing w:after="160"/>
        <w:ind w:left="2415"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Te nemen veiligheidsvoorzieningen en -maatregelen.</w:t>
      </w:r>
    </w:p>
    <w:p w14:paraId="0CDA09E6" w14:textId="77777777" w:rsidR="00EE34DF" w:rsidRPr="00982A94" w:rsidRDefault="00EE34DF" w:rsidP="00F10FA2">
      <w:pPr>
        <w:numPr>
          <w:ilvl w:val="0"/>
          <w:numId w:val="134"/>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 xml:space="preserve">Alle benodigde schakelhandelingen aangeven. De schakelhandelingen plannen in tijdsvakken van uren of delen hiervan. E.e.a. tijdig ter beoordeling aan de directie voorleggen. </w:t>
      </w:r>
    </w:p>
    <w:p w14:paraId="23BA6565" w14:textId="5FD6C0EC" w:rsidR="00EE34DF" w:rsidRPr="00982A94" w:rsidRDefault="00EE34DF" w:rsidP="00F10FA2">
      <w:pPr>
        <w:numPr>
          <w:ilvl w:val="0"/>
          <w:numId w:val="135"/>
        </w:numPr>
        <w:autoSpaceDE w:val="0"/>
        <w:autoSpaceDN/>
        <w:adjustRightInd w:val="0"/>
        <w:spacing w:after="160"/>
        <w:ind w:left="2415"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 xml:space="preserve">Schakelen moet gebeuren door de </w:t>
      </w:r>
      <w:r w:rsidR="003442C8" w:rsidRPr="00982A94">
        <w:rPr>
          <w:rFonts w:eastAsiaTheme="minorHAnsi" w:cs="Verdana"/>
          <w:color w:val="auto"/>
          <w:sz w:val="18"/>
          <w:lang w:eastAsia="en-US"/>
        </w:rPr>
        <w:t xml:space="preserve">(gecontracteerde) </w:t>
      </w:r>
      <w:r w:rsidRPr="00982A94">
        <w:rPr>
          <w:rFonts w:eastAsiaTheme="minorEastAsia" w:cs="Verdana"/>
          <w:color w:val="000000" w:themeColor="text1"/>
          <w:sz w:val="18"/>
        </w:rPr>
        <w:t xml:space="preserve">werkverantwoordelijke van de aannemer. </w:t>
      </w:r>
    </w:p>
    <w:p w14:paraId="40D086F1" w14:textId="77777777" w:rsidR="00EE34DF" w:rsidRPr="00982A94" w:rsidRDefault="00EE34DF" w:rsidP="00F10FA2">
      <w:pPr>
        <w:numPr>
          <w:ilvl w:val="0"/>
          <w:numId w:val="135"/>
        </w:numPr>
        <w:autoSpaceDE w:val="0"/>
        <w:autoSpaceDN/>
        <w:adjustRightInd w:val="0"/>
        <w:spacing w:after="160"/>
        <w:ind w:left="2415"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 xml:space="preserve">Voorbereidend op het werk aan een hoogspanningsverdeler moet de netscheiding zo worden gezet dat tijdens de werkzaamheden de overige verdelers alle van spanning voorzien blijven. </w:t>
      </w:r>
    </w:p>
    <w:p w14:paraId="1AD5AEAF" w14:textId="77777777" w:rsidR="00EE34DF" w:rsidRPr="00982A94" w:rsidRDefault="00EE34DF" w:rsidP="00F10FA2">
      <w:pPr>
        <w:numPr>
          <w:ilvl w:val="0"/>
          <w:numId w:val="136"/>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tijdstippen waarop werkvergunningen voor elektrotechnische werkzaamheden worden aangevraagd.</w:t>
      </w:r>
    </w:p>
    <w:p w14:paraId="129B2EF7" w14:textId="77777777" w:rsidR="00EE34DF" w:rsidRPr="00982A94" w:rsidRDefault="00EE34DF" w:rsidP="00F10FA2">
      <w:pPr>
        <w:numPr>
          <w:ilvl w:val="0"/>
          <w:numId w:val="136"/>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tijdstippen dat werkzaamheden met betrekking tot omzetting en migratie worden uitgevoerd. Hierin in ieder geval de ‘kritische momenten voor omzetten’ opnemen.</w:t>
      </w:r>
    </w:p>
    <w:p w14:paraId="666586D4" w14:textId="56E5C4BF" w:rsidR="00EE34DF" w:rsidRPr="00982A94" w:rsidRDefault="00EE34DF" w:rsidP="00F10FA2">
      <w:pPr>
        <w:numPr>
          <w:ilvl w:val="0"/>
          <w:numId w:val="136"/>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In het werk zal de storingsdien</w:t>
      </w:r>
      <w:r w:rsidR="006C6B0F" w:rsidRPr="00982A94">
        <w:rPr>
          <w:rFonts w:eastAsiaTheme="minorEastAsia" w:cs="Verdana"/>
          <w:color w:val="000000" w:themeColor="text1"/>
          <w:sz w:val="18"/>
        </w:rPr>
        <w:t>s</w:t>
      </w:r>
      <w:r w:rsidRPr="00982A94">
        <w:rPr>
          <w:rFonts w:eastAsiaTheme="minorEastAsia" w:cs="Verdana"/>
          <w:color w:val="000000" w:themeColor="text1"/>
          <w:sz w:val="18"/>
        </w:rPr>
        <w:t>t van de planning op de hoogte gesteld moeten worden, i.v.m. mogelijke storingen aan o.a. regelkasten.</w:t>
      </w:r>
    </w:p>
    <w:p w14:paraId="5FF26FB2" w14:textId="397F3882" w:rsidR="00EE34DF" w:rsidRPr="00982A94" w:rsidRDefault="00EE34DF" w:rsidP="00F10FA2">
      <w:pPr>
        <w:numPr>
          <w:ilvl w:val="0"/>
          <w:numId w:val="136"/>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aannemer dient ten minste vier weken</w:t>
      </w:r>
      <w:r w:rsidR="006C6B0F" w:rsidRPr="00982A94">
        <w:rPr>
          <w:rFonts w:eastAsiaTheme="minorEastAsia" w:cs="Verdana"/>
          <w:color w:val="000000" w:themeColor="text1"/>
          <w:sz w:val="18"/>
        </w:rPr>
        <w:t>,</w:t>
      </w:r>
      <w:r w:rsidRPr="00982A94">
        <w:rPr>
          <w:rFonts w:eastAsiaTheme="minorEastAsia" w:cs="Verdana"/>
          <w:color w:val="000000" w:themeColor="text1"/>
          <w:sz w:val="18"/>
        </w:rPr>
        <w:t xml:space="preserve"> voorafgaand aan de door hem geplande </w:t>
      </w:r>
      <w:proofErr w:type="spellStart"/>
      <w:r w:rsidRPr="00982A94">
        <w:rPr>
          <w:rFonts w:eastAsiaTheme="minorEastAsia" w:cs="Verdana"/>
          <w:color w:val="000000" w:themeColor="text1"/>
          <w:sz w:val="18"/>
        </w:rPr>
        <w:t>spanningsloosperiode</w:t>
      </w:r>
      <w:proofErr w:type="spellEnd"/>
      <w:r w:rsidRPr="00982A94">
        <w:rPr>
          <w:rFonts w:eastAsiaTheme="minorEastAsia" w:cs="Verdana"/>
          <w:color w:val="000000" w:themeColor="text1"/>
          <w:sz w:val="18"/>
        </w:rPr>
        <w:t xml:space="preserve"> van een gebouw</w:t>
      </w:r>
      <w:r w:rsidR="006C6B0F" w:rsidRPr="00982A94">
        <w:rPr>
          <w:rFonts w:eastAsiaTheme="minorEastAsia" w:cs="Verdana"/>
          <w:color w:val="000000" w:themeColor="text1"/>
          <w:sz w:val="18"/>
        </w:rPr>
        <w:t>,</w:t>
      </w:r>
      <w:r w:rsidRPr="00982A94">
        <w:rPr>
          <w:rFonts w:eastAsiaTheme="minorEastAsia" w:cs="Verdana"/>
          <w:color w:val="000000" w:themeColor="text1"/>
          <w:sz w:val="18"/>
        </w:rPr>
        <w:t xml:space="preserve"> contact op te nemen met de directie. Het tijdstip en de periode van afsluiting dient in overleg met de gebruiker te worden bepaald. Dit moment in het werkplan opnemen.</w:t>
      </w:r>
    </w:p>
    <w:bookmarkEnd w:id="205"/>
    <w:p w14:paraId="72B3E317"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7A1BEAFA"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Voor de werktekeningen en andere documenten worden de volgende aanvullende eisen aan het werkplan gesteld:</w:t>
      </w:r>
    </w:p>
    <w:p w14:paraId="1C128251" w14:textId="77777777" w:rsidR="00EE34DF" w:rsidRPr="00982A94" w:rsidRDefault="00EE34DF" w:rsidP="00F10FA2">
      <w:pPr>
        <w:numPr>
          <w:ilvl w:val="0"/>
          <w:numId w:val="137"/>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tijdstippen waarop de door de aannemer te vervaardigen documenten ter beoordeling beschikbaar zullen zijn.</w:t>
      </w:r>
    </w:p>
    <w:p w14:paraId="0D1E1CE5" w14:textId="77777777" w:rsidR="00EE34DF" w:rsidRPr="00982A94" w:rsidRDefault="00EE34DF" w:rsidP="00F10FA2">
      <w:pPr>
        <w:numPr>
          <w:ilvl w:val="0"/>
          <w:numId w:val="137"/>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tijdstippen waarop de door de aannemer te vervaardigen werktekeningen en werkbescheiden beschikbaar zullen zijn.</w:t>
      </w:r>
    </w:p>
    <w:p w14:paraId="57472AE6" w14:textId="77777777" w:rsidR="00EE34DF" w:rsidRPr="00982A94" w:rsidRDefault="00EE34DF" w:rsidP="00F10FA2">
      <w:pPr>
        <w:numPr>
          <w:ilvl w:val="0"/>
          <w:numId w:val="137"/>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tijdstippen waarop van de opdrachtgever benodigde stukken en gegevens beschikbaar zullen zijn.</w:t>
      </w:r>
    </w:p>
    <w:p w14:paraId="60458BC0" w14:textId="3C6D6DB6" w:rsidR="00EE34DF" w:rsidRPr="00982A94" w:rsidRDefault="00EE34DF" w:rsidP="00F10FA2">
      <w:pPr>
        <w:numPr>
          <w:ilvl w:val="0"/>
          <w:numId w:val="137"/>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lastRenderedPageBreak/>
        <w:t>Reactie op ingediende stukken opnemen, en stellen op 1</w:t>
      </w:r>
      <w:r w:rsidR="006C6B0F" w:rsidRPr="00982A94">
        <w:rPr>
          <w:rFonts w:eastAsiaTheme="minorEastAsia" w:cs="Verdana"/>
          <w:color w:val="000000" w:themeColor="text1"/>
          <w:sz w:val="18"/>
        </w:rPr>
        <w:t>5</w:t>
      </w:r>
      <w:r w:rsidRPr="00982A94">
        <w:rPr>
          <w:rFonts w:eastAsiaTheme="minorEastAsia" w:cs="Verdana"/>
          <w:color w:val="000000" w:themeColor="text1"/>
          <w:sz w:val="18"/>
        </w:rPr>
        <w:t xml:space="preserve"> werkdagen na indienen.</w:t>
      </w:r>
    </w:p>
    <w:p w14:paraId="670F288D" w14:textId="77777777" w:rsidR="00EE34DF" w:rsidRPr="00982A94" w:rsidRDefault="00EE34DF" w:rsidP="00982A94">
      <w:pPr>
        <w:tabs>
          <w:tab w:val="left" w:pos="2267"/>
        </w:tabs>
        <w:autoSpaceDE w:val="0"/>
        <w:adjustRightInd w:val="0"/>
        <w:ind w:left="2058" w:hanging="357"/>
        <w:textAlignment w:val="auto"/>
        <w:rPr>
          <w:rFonts w:eastAsiaTheme="minorEastAsia" w:cs="Verdana"/>
          <w:color w:val="000000" w:themeColor="text1"/>
          <w:sz w:val="18"/>
        </w:rPr>
      </w:pPr>
    </w:p>
    <w:p w14:paraId="4B93A754" w14:textId="77777777" w:rsidR="00EE34DF" w:rsidRPr="00982A94" w:rsidRDefault="00EE34DF" w:rsidP="00F10FA2">
      <w:pPr>
        <w:numPr>
          <w:ilvl w:val="0"/>
          <w:numId w:val="137"/>
        </w:numPr>
        <w:tabs>
          <w:tab w:val="left" w:pos="2267"/>
        </w:tabs>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Voor de keuringen en kwaliteitsborging worden de volgende aanvullende eisen aan het werkplan gesteld:</w:t>
      </w:r>
    </w:p>
    <w:p w14:paraId="7A870FE3" w14:textId="77777777" w:rsidR="00EE34DF" w:rsidRPr="00982A94" w:rsidRDefault="00EE34DF" w:rsidP="00F10FA2">
      <w:pPr>
        <w:numPr>
          <w:ilvl w:val="1"/>
          <w:numId w:val="137"/>
        </w:numPr>
        <w:autoSpaceDE w:val="0"/>
        <w:autoSpaceDN/>
        <w:adjustRightInd w:val="0"/>
        <w:spacing w:after="160"/>
        <w:ind w:left="2415"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tijdstippen dat de aannemer controlemetingen uitvoert, waarmee hij zal aantonen dat aan de in het bestek vereiste kwaliteit van het werk wordt voldaan, voorzien van:</w:t>
      </w:r>
    </w:p>
    <w:p w14:paraId="2A797785" w14:textId="77777777" w:rsidR="00EE34DF" w:rsidRPr="00982A94" w:rsidRDefault="00EE34DF" w:rsidP="00F10FA2">
      <w:pPr>
        <w:numPr>
          <w:ilvl w:val="0"/>
          <w:numId w:val="138"/>
        </w:numPr>
        <w:autoSpaceDE w:val="0"/>
        <w:autoSpaceDN/>
        <w:adjustRightInd w:val="0"/>
        <w:ind w:left="2772"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organisatievorm en de wijze van uitvoering om de vereiste kwaliteit van het werk, uitgesplitst in onderdelen, te realiseren.</w:t>
      </w:r>
    </w:p>
    <w:p w14:paraId="10EAED21" w14:textId="77777777" w:rsidR="00EE34DF" w:rsidRPr="00982A94" w:rsidRDefault="00EE34DF" w:rsidP="00F10FA2">
      <w:pPr>
        <w:numPr>
          <w:ilvl w:val="0"/>
          <w:numId w:val="138"/>
        </w:numPr>
        <w:autoSpaceDE w:val="0"/>
        <w:autoSpaceDN/>
        <w:adjustRightInd w:val="0"/>
        <w:ind w:left="2772"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 xml:space="preserve">De door de aannemer te controleren onderdelen van het werk waarvan in het bestek een kwaliteitseis staat aangegeven, met een verwijzing naar de betreffende </w:t>
      </w:r>
      <w:proofErr w:type="spellStart"/>
      <w:r w:rsidRPr="00982A94">
        <w:rPr>
          <w:rFonts w:eastAsiaTheme="minorEastAsia" w:cs="Verdana"/>
          <w:color w:val="000000" w:themeColor="text1"/>
          <w:sz w:val="18"/>
        </w:rPr>
        <w:t>bestekspost</w:t>
      </w:r>
      <w:proofErr w:type="spellEnd"/>
      <w:r w:rsidRPr="00982A94">
        <w:rPr>
          <w:rFonts w:eastAsiaTheme="minorEastAsia" w:cs="Verdana"/>
          <w:color w:val="000000" w:themeColor="text1"/>
          <w:sz w:val="18"/>
        </w:rPr>
        <w:t xml:space="preserve"> en de daarin beschreven kwaliteitseis.</w:t>
      </w:r>
    </w:p>
    <w:p w14:paraId="1F97CD3A" w14:textId="1F559292" w:rsidR="00EE34DF" w:rsidRPr="00982A94" w:rsidRDefault="00EE34DF" w:rsidP="00F10FA2">
      <w:pPr>
        <w:numPr>
          <w:ilvl w:val="0"/>
          <w:numId w:val="138"/>
        </w:numPr>
        <w:autoSpaceDE w:val="0"/>
        <w:autoSpaceDN/>
        <w:adjustRightInd w:val="0"/>
        <w:ind w:left="2772"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wijze van meten en/of controle, en een verklaring waarom dit voldoende aantoont dat aan de eis is voldaan.</w:t>
      </w:r>
    </w:p>
    <w:p w14:paraId="1DA8F36D" w14:textId="77777777" w:rsidR="00EE34DF" w:rsidRPr="00982A94" w:rsidRDefault="00EE34DF" w:rsidP="00F10FA2">
      <w:pPr>
        <w:numPr>
          <w:ilvl w:val="0"/>
          <w:numId w:val="138"/>
        </w:numPr>
        <w:autoSpaceDE w:val="0"/>
        <w:autoSpaceDN/>
        <w:adjustRightInd w:val="0"/>
        <w:ind w:left="2772"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De tijdstippen dat het resultaat van controlemetingen wordt verstrekt.</w:t>
      </w:r>
    </w:p>
    <w:p w14:paraId="758F6FC4" w14:textId="77777777" w:rsidR="00EE34DF" w:rsidRPr="00982A94" w:rsidRDefault="00EE34DF" w:rsidP="00F10FA2">
      <w:pPr>
        <w:pStyle w:val="Lijstalinea"/>
        <w:numPr>
          <w:ilvl w:val="0"/>
          <w:numId w:val="242"/>
        </w:numPr>
        <w:autoSpaceDE w:val="0"/>
        <w:autoSpaceDN/>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De tijdstippen dat werkzaamheden worden uitgevoerd die een onomkeerbaar/ niet meer te herstellen gevolg hebben. Hierbij direct controlemetingen uitvoeren.</w:t>
      </w:r>
    </w:p>
    <w:p w14:paraId="1ABFA3DF" w14:textId="77777777" w:rsidR="00EE34DF" w:rsidRPr="00982A94" w:rsidRDefault="00EE34DF" w:rsidP="00F10FA2">
      <w:pPr>
        <w:pStyle w:val="Lijstalinea"/>
        <w:numPr>
          <w:ilvl w:val="0"/>
          <w:numId w:val="242"/>
        </w:numPr>
        <w:autoSpaceDE w:val="0"/>
        <w:autoSpaceDN/>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De tijdstippen dat werkzaamheden worden uitgevoerd die een esthetisch gevolg hebben, door het realiseren van een referentie. Hierbij direct controlemetingen uitvoeren.</w:t>
      </w:r>
    </w:p>
    <w:p w14:paraId="44FE6A9E"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0B2E9C29" w14:textId="77777777" w:rsidR="001B4B68" w:rsidRPr="00982A94" w:rsidRDefault="001B4B68" w:rsidP="00982A94">
      <w:p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WERKVOLGORDE</w:t>
      </w:r>
    </w:p>
    <w:p w14:paraId="16299A8D" w14:textId="37350510" w:rsidR="001B4B68" w:rsidRPr="00982A94" w:rsidRDefault="001B4B68" w:rsidP="00982A94">
      <w:pPr>
        <w:autoSpaceDN/>
        <w:ind w:left="1701"/>
        <w:textAlignment w:val="auto"/>
        <w:rPr>
          <w:rFonts w:eastAsiaTheme="minorHAnsi" w:cstheme="minorBidi"/>
          <w:color w:val="auto"/>
          <w:sz w:val="18"/>
          <w:lang w:eastAsia="en-US"/>
        </w:rPr>
      </w:pPr>
      <w:r w:rsidRPr="00982A94">
        <w:rPr>
          <w:rFonts w:eastAsiaTheme="minorHAnsi" w:cstheme="minorBidi"/>
          <w:color w:val="auto"/>
          <w:sz w:val="18"/>
          <w:lang w:eastAsia="en-US"/>
        </w:rPr>
        <w:t>De aannemer dient de navolgende werkvolgorde te hanteren in het werkplan m.b.t. het realiseren en aansluiten van de nieuwe laagspanningsvoedingskabels teneinde de verstoring van de opnieuw aan te sluiten gebouwen tot een minimum te beperken.</w:t>
      </w:r>
    </w:p>
    <w:p w14:paraId="551ADBE7" w14:textId="77777777"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Nieuw energiestation plaatsen en inrichten.</w:t>
      </w:r>
    </w:p>
    <w:p w14:paraId="02730E1B" w14:textId="77777777"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HS Ring sluiten station 106.</w:t>
      </w:r>
    </w:p>
    <w:p w14:paraId="12F0C57A" w14:textId="77777777"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HS-kabel tussen station 19 en 150 spanningsloos maken en veilig stellen.</w:t>
      </w:r>
    </w:p>
    <w:p w14:paraId="39D49E7B" w14:textId="77777777"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HS-kabel tussen station 19 en 150; losnemen van station 150 en omzwaaien naar nieuw energiestation en aansluiten op Kabelveld 3 van de Hoogspanningsschakel- en verdeelinrichting.</w:t>
      </w:r>
    </w:p>
    <w:p w14:paraId="41C1C8EE" w14:textId="7C43B934" w:rsidR="008A3E04" w:rsidRPr="00982A94" w:rsidRDefault="008A3E04"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Bestaande omgezwaaide HS-kabel tussen het nieuwe energiestation en station 19 inbedrijfstellen.</w:t>
      </w:r>
    </w:p>
    <w:p w14:paraId="2CD0B844" w14:textId="66EE3AFF"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Nieuwe HS-kabel aanleggen tussen het nieuwe energiestation en station 150.</w:t>
      </w:r>
    </w:p>
    <w:p w14:paraId="5E39CB8A" w14:textId="1BF3C1F1"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Nieuwe HS-kabel aansluiten in station 150</w:t>
      </w:r>
      <w:r w:rsidR="009E0A11" w:rsidRPr="00982A94">
        <w:rPr>
          <w:rFonts w:eastAsiaTheme="minorHAnsi" w:cstheme="minorBidi"/>
          <w:color w:val="auto"/>
          <w:sz w:val="18"/>
          <w:lang w:eastAsia="en-US"/>
        </w:rPr>
        <w:t xml:space="preserve"> (vrij gekomen veld)</w:t>
      </w:r>
      <w:r w:rsidRPr="00982A94">
        <w:rPr>
          <w:rFonts w:eastAsiaTheme="minorHAnsi" w:cstheme="minorBidi"/>
          <w:color w:val="auto"/>
          <w:sz w:val="18"/>
          <w:lang w:eastAsia="en-US"/>
        </w:rPr>
        <w:t xml:space="preserve"> en aansluiten op kabelveld 2 van het nieuwe energiestation en inbedrijf</w:t>
      </w:r>
      <w:r w:rsidR="008A3E04" w:rsidRPr="00982A94">
        <w:rPr>
          <w:rFonts w:eastAsiaTheme="minorHAnsi" w:cstheme="minorBidi"/>
          <w:color w:val="auto"/>
          <w:sz w:val="18"/>
          <w:lang w:eastAsia="en-US"/>
        </w:rPr>
        <w:t>stell</w:t>
      </w:r>
      <w:r w:rsidRPr="00982A94">
        <w:rPr>
          <w:rFonts w:eastAsiaTheme="minorHAnsi" w:cstheme="minorBidi"/>
          <w:color w:val="auto"/>
          <w:sz w:val="18"/>
          <w:lang w:eastAsia="en-US"/>
        </w:rPr>
        <w:t>en.</w:t>
      </w:r>
    </w:p>
    <w:p w14:paraId="6A4247DE" w14:textId="77777777"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HS-kabel tussen station 19 en 29 spanningsloos maken en veilig stellen.</w:t>
      </w:r>
    </w:p>
    <w:p w14:paraId="0BCC0E95" w14:textId="77777777"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HS-kabel tussen station 19 en 29; losnemen en verwijderen.</w:t>
      </w:r>
    </w:p>
    <w:p w14:paraId="2E581211" w14:textId="7B0260C6"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Nieuwe HS-kabel aanleggen tussen het nieuwe energiestation en station 29.</w:t>
      </w:r>
    </w:p>
    <w:p w14:paraId="03B9E8E7" w14:textId="600F5D09"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Nieuwe HS-kabel aansluiten in station 29 en aansluiten op kabelveld 1 van het nieuwe energiestation en inbedrijf</w:t>
      </w:r>
      <w:r w:rsidR="008A3E04" w:rsidRPr="00982A94">
        <w:rPr>
          <w:rFonts w:eastAsiaTheme="minorHAnsi" w:cstheme="minorBidi"/>
          <w:color w:val="auto"/>
          <w:sz w:val="18"/>
          <w:lang w:eastAsia="en-US"/>
        </w:rPr>
        <w:t>stell</w:t>
      </w:r>
      <w:r w:rsidRPr="00982A94">
        <w:rPr>
          <w:rFonts w:eastAsiaTheme="minorHAnsi" w:cstheme="minorBidi"/>
          <w:color w:val="auto"/>
          <w:sz w:val="18"/>
          <w:lang w:eastAsia="en-US"/>
        </w:rPr>
        <w:t>en.</w:t>
      </w:r>
    </w:p>
    <w:p w14:paraId="0E28876A" w14:textId="77777777"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HS Ring openen station 106.</w:t>
      </w:r>
    </w:p>
    <w:p w14:paraId="43DFA867" w14:textId="77777777"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Transformator nieuw energiestation onder spanning zetten.</w:t>
      </w:r>
    </w:p>
    <w:p w14:paraId="764C486A" w14:textId="0AA45038" w:rsidR="001B4B68" w:rsidRPr="00982A94" w:rsidRDefault="001B4B68"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Nieuwe LS-voedingen naar de gebouwen</w:t>
      </w:r>
      <w:r w:rsidRPr="00982A94">
        <w:rPr>
          <w:rFonts w:eastAsiaTheme="minorEastAsia" w:cs="Verdana"/>
          <w:color w:val="auto"/>
          <w:sz w:val="18"/>
          <w:lang w:eastAsia="en-US"/>
        </w:rPr>
        <w:t>, 6, 16, 17, 23, 24, 25 en 26</w:t>
      </w:r>
      <w:r w:rsidRPr="00982A94">
        <w:rPr>
          <w:rFonts w:eastAsiaTheme="minorHAnsi" w:cstheme="minorBidi"/>
          <w:color w:val="auto"/>
          <w:sz w:val="18"/>
          <w:lang w:eastAsia="en-US"/>
        </w:rPr>
        <w:t xml:space="preserve"> in het werk brengen vanaf het nieuwe energiestation en de voedingen </w:t>
      </w:r>
      <w:r w:rsidR="008F2502" w:rsidRPr="00982A94">
        <w:rPr>
          <w:rFonts w:eastAsiaTheme="minorHAnsi" w:cstheme="minorBidi"/>
          <w:color w:val="auto"/>
          <w:sz w:val="18"/>
          <w:lang w:eastAsia="en-US"/>
        </w:rPr>
        <w:t xml:space="preserve">bedrijfsvaardig </w:t>
      </w:r>
      <w:r w:rsidRPr="00982A94">
        <w:rPr>
          <w:rFonts w:eastAsiaTheme="minorHAnsi" w:cstheme="minorBidi"/>
          <w:color w:val="auto"/>
          <w:sz w:val="18"/>
          <w:lang w:eastAsia="en-US"/>
        </w:rPr>
        <w:t>overnemen.</w:t>
      </w:r>
    </w:p>
    <w:p w14:paraId="22A68918" w14:textId="6B565DF9" w:rsidR="009E0A11" w:rsidRPr="00982A94" w:rsidRDefault="008F2502" w:rsidP="00F10FA2">
      <w:pPr>
        <w:pStyle w:val="Lijstalinea"/>
        <w:numPr>
          <w:ilvl w:val="0"/>
          <w:numId w:val="243"/>
        </w:numPr>
        <w:autoSpaceDN/>
        <w:ind w:left="2058" w:hanging="357"/>
        <w:textAlignment w:val="auto"/>
        <w:rPr>
          <w:rFonts w:eastAsiaTheme="minorHAnsi" w:cstheme="minorBidi"/>
          <w:color w:val="auto"/>
          <w:sz w:val="18"/>
          <w:lang w:eastAsia="en-US"/>
        </w:rPr>
      </w:pPr>
      <w:r w:rsidRPr="00982A94">
        <w:rPr>
          <w:rFonts w:eastAsiaTheme="minorHAnsi" w:cstheme="minorBidi"/>
          <w:color w:val="auto"/>
          <w:sz w:val="18"/>
          <w:lang w:eastAsia="en-US"/>
        </w:rPr>
        <w:t>Ontmantelen, verwijderen en afvoeren van station 19 inclusief de aangesloten installatie</w:t>
      </w:r>
      <w:r w:rsidR="00E3248B" w:rsidRPr="00982A94">
        <w:rPr>
          <w:rFonts w:eastAsiaTheme="minorHAnsi" w:cstheme="minorBidi"/>
          <w:color w:val="auto"/>
          <w:sz w:val="18"/>
          <w:lang w:eastAsia="en-US"/>
        </w:rPr>
        <w:t>s</w:t>
      </w:r>
      <w:r w:rsidRPr="00982A94">
        <w:rPr>
          <w:rFonts w:eastAsiaTheme="minorHAnsi" w:cstheme="minorBidi"/>
          <w:color w:val="auto"/>
          <w:sz w:val="18"/>
          <w:lang w:eastAsia="en-US"/>
        </w:rPr>
        <w:t xml:space="preserve"> </w:t>
      </w:r>
      <w:proofErr w:type="spellStart"/>
      <w:r w:rsidRPr="00982A94">
        <w:rPr>
          <w:rFonts w:eastAsiaTheme="minorHAnsi" w:cstheme="minorBidi"/>
          <w:color w:val="auto"/>
          <w:sz w:val="18"/>
          <w:lang w:eastAsia="en-US"/>
        </w:rPr>
        <w:t>cfm</w:t>
      </w:r>
      <w:proofErr w:type="spellEnd"/>
      <w:r w:rsidRPr="00982A94">
        <w:rPr>
          <w:rFonts w:eastAsiaTheme="minorHAnsi" w:cstheme="minorBidi"/>
          <w:color w:val="auto"/>
          <w:sz w:val="18"/>
          <w:lang w:eastAsia="en-US"/>
        </w:rPr>
        <w:t xml:space="preserve">. de </w:t>
      </w:r>
      <w:r w:rsidR="00E3248B" w:rsidRPr="00982A94">
        <w:rPr>
          <w:rFonts w:eastAsiaTheme="minorHAnsi" w:cstheme="minorBidi"/>
          <w:color w:val="auto"/>
          <w:sz w:val="18"/>
          <w:lang w:eastAsia="en-US"/>
        </w:rPr>
        <w:t xml:space="preserve">werkvolgorde als omschreven in </w:t>
      </w:r>
      <w:r w:rsidRPr="00982A94">
        <w:rPr>
          <w:rFonts w:eastAsiaTheme="minorHAnsi" w:cstheme="minorBidi"/>
          <w:color w:val="auto"/>
          <w:sz w:val="18"/>
          <w:lang w:eastAsia="en-US"/>
        </w:rPr>
        <w:t>hoofdstuk 10</w:t>
      </w:r>
    </w:p>
    <w:p w14:paraId="0F55A06C" w14:textId="77777777" w:rsidR="001B4B68" w:rsidRPr="00982A94" w:rsidRDefault="001B4B68" w:rsidP="00982A94">
      <w:pPr>
        <w:autoSpaceDE w:val="0"/>
        <w:adjustRightInd w:val="0"/>
        <w:ind w:left="1701"/>
        <w:textAlignment w:val="auto"/>
        <w:rPr>
          <w:rFonts w:eastAsiaTheme="minorEastAsia" w:cs="Verdana"/>
          <w:color w:val="000000" w:themeColor="text1"/>
          <w:sz w:val="18"/>
        </w:rPr>
      </w:pPr>
    </w:p>
    <w:p w14:paraId="6F4D099C" w14:textId="7C701526"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bookmarkStart w:id="206" w:name="_Hlk196264371"/>
      <w:r w:rsidRPr="00982A94">
        <w:rPr>
          <w:rFonts w:eastAsiaTheme="minorEastAsia" w:cs="Verdana"/>
          <w:color w:val="000000" w:themeColor="text1"/>
          <w:sz w:val="18"/>
        </w:rPr>
        <w:lastRenderedPageBreak/>
        <w:t>Alle gebouwen en terreindelen die niet tot het werk behoren, dienen te allen tijde van elektrische energie en dataverbinding</w:t>
      </w:r>
      <w:r w:rsidR="00E5107E" w:rsidRPr="00982A94">
        <w:rPr>
          <w:rFonts w:eastAsiaTheme="minorEastAsia" w:cs="Verdana"/>
          <w:color w:val="000000" w:themeColor="text1"/>
          <w:sz w:val="18"/>
        </w:rPr>
        <w:t>en</w:t>
      </w:r>
      <w:r w:rsidRPr="00982A94">
        <w:rPr>
          <w:rFonts w:eastAsiaTheme="minorEastAsia" w:cs="Verdana"/>
          <w:color w:val="000000" w:themeColor="text1"/>
          <w:sz w:val="18"/>
        </w:rPr>
        <w:t xml:space="preserve"> te zijn voorzien. Hier rekening mee houden in de fasering, de schakelhandelingen, en de graafwerkzaamheden.</w:t>
      </w:r>
    </w:p>
    <w:p w14:paraId="79769A2F" w14:textId="77777777"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p>
    <w:p w14:paraId="5605E84C" w14:textId="77777777"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werkplannen moeten voor aanvang van de werkzaamheden beoordeeld zijn door de directie.</w:t>
      </w:r>
    </w:p>
    <w:p w14:paraId="3BAD82C0" w14:textId="77777777"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p>
    <w:p w14:paraId="0A7DE31C" w14:textId="77777777"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Afwijkingen van de vastgestelde werkplannen dienen direct door de aannemer aan de directie te worden gemeld.</w:t>
      </w:r>
    </w:p>
    <w:p w14:paraId="1A7E571B" w14:textId="77777777"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p>
    <w:p w14:paraId="7BE0678B" w14:textId="797B78F3" w:rsidR="00EE34DF" w:rsidRPr="00982A94" w:rsidRDefault="00EE34DF" w:rsidP="00982A94">
      <w:pPr>
        <w:tabs>
          <w:tab w:val="left" w:pos="2267"/>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verband met het inplannen van o.a. toezicht de directie tijdig op de hoogte stellen, indien de aannemer eerder wil aanvangen dan in het werkplan is aangegeven. Hiervoor te rekenen op minimaal vier weken tevoren melden.</w:t>
      </w:r>
    </w:p>
    <w:bookmarkEnd w:id="206"/>
    <w:p w14:paraId="10DBE855" w14:textId="77777777" w:rsidR="00730AA5" w:rsidRPr="00430E62" w:rsidRDefault="00730AA5" w:rsidP="00525283">
      <w:pPr>
        <w:tabs>
          <w:tab w:val="left" w:pos="2267"/>
        </w:tabs>
        <w:autoSpaceDE w:val="0"/>
        <w:adjustRightInd w:val="0"/>
        <w:ind w:left="1701"/>
        <w:textAlignment w:val="auto"/>
        <w:rPr>
          <w:rFonts w:eastAsiaTheme="minorEastAsia" w:cs="Verdana"/>
          <w:color w:val="000000" w:themeColor="text1"/>
        </w:rPr>
      </w:pPr>
    </w:p>
    <w:p w14:paraId="6AF13D4C" w14:textId="77777777" w:rsidR="00EE34DF" w:rsidRPr="003E1FBF" w:rsidRDefault="00EE34DF" w:rsidP="00B34B70">
      <w:pPr>
        <w:pStyle w:val="Kop3"/>
      </w:pPr>
      <w:bookmarkStart w:id="207" w:name="_Toc210131027"/>
      <w:r w:rsidRPr="003E1FBF">
        <w:t>70.13</w:t>
      </w:r>
      <w:r w:rsidRPr="003E1FBF">
        <w:tab/>
        <w:t>BEPROEVEN, INREGELEN, IN BEDRIJF STELLEN EN CONTROLEREN</w:t>
      </w:r>
      <w:bookmarkEnd w:id="207"/>
    </w:p>
    <w:p w14:paraId="40FF76D1" w14:textId="1651EBB5" w:rsidR="00EE34DF" w:rsidRPr="00982A94" w:rsidRDefault="00EE34DF" w:rsidP="00982A94">
      <w:pPr>
        <w:tabs>
          <w:tab w:val="left" w:pos="1701"/>
        </w:tabs>
        <w:autoSpaceDE w:val="0"/>
        <w:adjustRightInd w:val="0"/>
        <w:spacing w:before="220"/>
        <w:ind w:left="1701" w:hanging="1700"/>
        <w:textAlignment w:val="auto"/>
        <w:rPr>
          <w:rFonts w:eastAsiaTheme="minorEastAsia" w:cs="Verdana"/>
          <w:b/>
          <w:color w:val="000000" w:themeColor="text1"/>
          <w:sz w:val="18"/>
        </w:rPr>
      </w:pPr>
      <w:r w:rsidRPr="00982A94">
        <w:rPr>
          <w:rFonts w:eastAsiaTheme="minorEastAsia" w:cs="Verdana"/>
          <w:b/>
          <w:color w:val="000000" w:themeColor="text1"/>
          <w:sz w:val="18"/>
        </w:rPr>
        <w:t>70.13.10-</w:t>
      </w:r>
      <w:r w:rsidR="00C0036B" w:rsidRPr="00982A94">
        <w:rPr>
          <w:rFonts w:eastAsiaTheme="minorEastAsia" w:cs="Verdana"/>
          <w:b/>
          <w:color w:val="000000" w:themeColor="text1"/>
          <w:sz w:val="18"/>
        </w:rPr>
        <w:t>a</w:t>
      </w:r>
      <w:r w:rsidRPr="00982A94">
        <w:rPr>
          <w:rFonts w:eastAsiaTheme="minorEastAsia" w:cs="Verdana"/>
          <w:b/>
          <w:color w:val="000000" w:themeColor="text1"/>
          <w:sz w:val="18"/>
        </w:rPr>
        <w:tab/>
        <w:t>BEPROEVEN/INREGELEN</w:t>
      </w:r>
    </w:p>
    <w:p w14:paraId="237DFAA2" w14:textId="4DAFBFC3" w:rsidR="00EE34DF" w:rsidRPr="00982A94" w:rsidRDefault="00EE34DF" w:rsidP="00982A94">
      <w:pPr>
        <w:tabs>
          <w:tab w:val="left" w:pos="2267"/>
        </w:tabs>
        <w:autoSpaceDE w:val="0"/>
        <w:adjustRightInd w:val="0"/>
        <w:ind w:left="2267" w:hanging="566"/>
        <w:textAlignment w:val="auto"/>
        <w:rPr>
          <w:rFonts w:eastAsiaTheme="minorEastAsia" w:cs="Verdana"/>
          <w:color w:val="000000" w:themeColor="text1"/>
          <w:sz w:val="18"/>
        </w:rPr>
      </w:pPr>
      <w:r w:rsidRPr="00982A94">
        <w:rPr>
          <w:rFonts w:eastAsiaTheme="minorEastAsia" w:cs="Verdana"/>
          <w:color w:val="000000" w:themeColor="text1"/>
          <w:sz w:val="18"/>
        </w:rPr>
        <w:t>BEPROEVEN/INREGELEN</w:t>
      </w:r>
      <w:r w:rsidR="00032A86" w:rsidRPr="00982A94">
        <w:rPr>
          <w:rFonts w:eastAsiaTheme="minorEastAsia" w:cs="Verdana"/>
          <w:color w:val="000000" w:themeColor="text1"/>
          <w:sz w:val="18"/>
        </w:rPr>
        <w:t xml:space="preserve"> ALGEMEEN</w:t>
      </w:r>
    </w:p>
    <w:p w14:paraId="3304E701"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Deze bepaling geldt voor het gehele werk volgens dit bestek, omschreven in paragraaf 70.11 “FUNCTIONELE OMSCHRIJVING, INSTALLATIE-ONDERDELEN”.</w:t>
      </w:r>
    </w:p>
    <w:p w14:paraId="5E1ED625"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47E5EC29" w14:textId="51E88B20" w:rsidR="0068104F" w:rsidRPr="00982A94" w:rsidRDefault="0068104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Iedere installatie omschreven in </w:t>
      </w:r>
      <w:r w:rsidR="0040755B" w:rsidRPr="00982A94">
        <w:rPr>
          <w:rFonts w:eastAsiaTheme="minorEastAsia" w:cs="Verdana"/>
          <w:color w:val="000000" w:themeColor="text1"/>
          <w:sz w:val="18"/>
        </w:rPr>
        <w:t>paragraaf 70.11</w:t>
      </w:r>
      <w:r w:rsidRPr="00982A94">
        <w:rPr>
          <w:rFonts w:eastAsiaTheme="minorEastAsia" w:cs="Verdana"/>
          <w:color w:val="000000" w:themeColor="text1"/>
          <w:sz w:val="18"/>
        </w:rPr>
        <w:t xml:space="preserve"> dient door zorg van de aannemer te worden beproefd. De kosten van de beproevingen zijn voor rekening van de aannemer en dien</w:t>
      </w:r>
      <w:r w:rsidR="0040755B" w:rsidRPr="00982A94">
        <w:rPr>
          <w:rFonts w:eastAsiaTheme="minorEastAsia" w:cs="Verdana"/>
          <w:color w:val="000000" w:themeColor="text1"/>
          <w:sz w:val="18"/>
        </w:rPr>
        <w:t>en</w:t>
      </w:r>
      <w:r w:rsidRPr="00982A94">
        <w:rPr>
          <w:rFonts w:eastAsiaTheme="minorEastAsia" w:cs="Verdana"/>
          <w:color w:val="000000" w:themeColor="text1"/>
          <w:sz w:val="18"/>
        </w:rPr>
        <w:t xml:space="preserve"> in de inschrijfsom te zijn opgenomen.</w:t>
      </w:r>
    </w:p>
    <w:p w14:paraId="3C820A8C" w14:textId="77777777" w:rsidR="0068104F" w:rsidRPr="00982A94" w:rsidRDefault="0068104F" w:rsidP="00982A94">
      <w:pPr>
        <w:autoSpaceDE w:val="0"/>
        <w:adjustRightInd w:val="0"/>
        <w:ind w:left="1701"/>
        <w:textAlignment w:val="auto"/>
        <w:rPr>
          <w:rFonts w:eastAsiaTheme="minorEastAsia" w:cs="Verdana"/>
          <w:color w:val="000000" w:themeColor="text1"/>
          <w:sz w:val="18"/>
        </w:rPr>
      </w:pPr>
    </w:p>
    <w:p w14:paraId="600A3FE7" w14:textId="1CD58F44"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Iedere installatie </w:t>
      </w:r>
      <w:proofErr w:type="spellStart"/>
      <w:r w:rsidR="00032A86" w:rsidRPr="00982A94">
        <w:rPr>
          <w:rFonts w:eastAsiaTheme="minorEastAsia" w:cs="Verdana"/>
          <w:color w:val="000000" w:themeColor="text1"/>
          <w:sz w:val="18"/>
        </w:rPr>
        <w:t>cfm</w:t>
      </w:r>
      <w:proofErr w:type="spellEnd"/>
      <w:r w:rsidR="00032A86" w:rsidRPr="00982A94">
        <w:rPr>
          <w:rFonts w:eastAsiaTheme="minorEastAsia" w:cs="Verdana"/>
          <w:color w:val="000000" w:themeColor="text1"/>
          <w:sz w:val="18"/>
        </w:rPr>
        <w:t>.</w:t>
      </w:r>
      <w:r w:rsidRPr="00982A94">
        <w:rPr>
          <w:rFonts w:eastAsiaTheme="minorEastAsia" w:cs="Verdana"/>
          <w:color w:val="000000" w:themeColor="text1"/>
          <w:sz w:val="18"/>
        </w:rPr>
        <w:t xml:space="preserve"> </w:t>
      </w:r>
      <w:r w:rsidR="0068104F" w:rsidRPr="00982A94">
        <w:rPr>
          <w:rFonts w:eastAsiaTheme="minorEastAsia" w:cs="Verdana"/>
          <w:color w:val="000000" w:themeColor="text1"/>
          <w:sz w:val="18"/>
        </w:rPr>
        <w:t>paragraaf 70.11</w:t>
      </w:r>
      <w:r w:rsidRPr="00982A94">
        <w:rPr>
          <w:rFonts w:eastAsiaTheme="minorEastAsia" w:cs="Verdana"/>
          <w:color w:val="000000" w:themeColor="text1"/>
          <w:sz w:val="18"/>
        </w:rPr>
        <w:t xml:space="preserve"> als volgt beproeven:</w:t>
      </w:r>
    </w:p>
    <w:p w14:paraId="0442616E" w14:textId="77777777" w:rsidR="00EE34DF" w:rsidRPr="00982A94" w:rsidRDefault="00EE34DF" w:rsidP="00F10FA2">
      <w:pPr>
        <w:numPr>
          <w:ilvl w:val="0"/>
          <w:numId w:val="142"/>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Volledig beproeven van de gehele installatie door de aannemer.</w:t>
      </w:r>
    </w:p>
    <w:p w14:paraId="01A06AA4" w14:textId="77777777" w:rsidR="00EE34DF" w:rsidRPr="00982A94" w:rsidRDefault="00EE34DF" w:rsidP="00F10FA2">
      <w:pPr>
        <w:numPr>
          <w:ilvl w:val="0"/>
          <w:numId w:val="142"/>
        </w:numPr>
        <w:autoSpaceDE w:val="0"/>
        <w:autoSpaceDN/>
        <w:adjustRightInd w:val="0"/>
        <w:spacing w:after="160"/>
        <w:ind w:left="2058" w:hanging="357"/>
        <w:contextualSpacing/>
        <w:textAlignment w:val="auto"/>
        <w:rPr>
          <w:rFonts w:eastAsiaTheme="minorEastAsia" w:cs="Verdana"/>
          <w:color w:val="000000" w:themeColor="text1"/>
          <w:sz w:val="18"/>
        </w:rPr>
      </w:pPr>
      <w:proofErr w:type="spellStart"/>
      <w:r w:rsidRPr="00982A94">
        <w:rPr>
          <w:rFonts w:eastAsiaTheme="minorEastAsia" w:cs="Verdana"/>
          <w:color w:val="000000" w:themeColor="text1"/>
          <w:sz w:val="18"/>
        </w:rPr>
        <w:t>Steeksproefgewijs</w:t>
      </w:r>
      <w:proofErr w:type="spellEnd"/>
      <w:r w:rsidRPr="00982A94">
        <w:rPr>
          <w:rFonts w:eastAsiaTheme="minorEastAsia" w:cs="Verdana"/>
          <w:color w:val="000000" w:themeColor="text1"/>
          <w:sz w:val="18"/>
        </w:rPr>
        <w:t xml:space="preserve"> beproeven van de gehele installatie door de directie.</w:t>
      </w:r>
    </w:p>
    <w:p w14:paraId="0227D978"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4DCE7370"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beproeving door de directie wordt pas uitgevoerd nadat de beproeving door de aannemer met positief resultaat is afgesloten.</w:t>
      </w:r>
    </w:p>
    <w:p w14:paraId="042F606D"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2892DA77" w14:textId="2E5E321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Ten behoeve van de beproevingen stelt de aannemer voor zijn rekening het benodigde personeel en materieel beschikbaar. De bijbehorende kosten moeten in de </w:t>
      </w:r>
      <w:r w:rsidR="00032A86" w:rsidRPr="00982A94">
        <w:rPr>
          <w:rFonts w:eastAsiaTheme="minorEastAsia" w:cs="Verdana"/>
          <w:color w:val="000000" w:themeColor="text1"/>
          <w:sz w:val="18"/>
        </w:rPr>
        <w:t>inschrijf</w:t>
      </w:r>
      <w:r w:rsidRPr="00982A94">
        <w:rPr>
          <w:rFonts w:eastAsiaTheme="minorEastAsia" w:cs="Verdana"/>
          <w:color w:val="000000" w:themeColor="text1"/>
          <w:sz w:val="18"/>
        </w:rPr>
        <w:t>som zijn opgenomen. De aannemer coördineert de beproeving en is verantwoordelijk voor de aanwezigheid van alle benodigde personen.</w:t>
      </w:r>
    </w:p>
    <w:p w14:paraId="24D3C8CB"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6BCAEB1C" w14:textId="4C5017D4"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Pas indien op grond van de beproevingen is vastgesteld dat </w:t>
      </w:r>
      <w:r w:rsidR="00C0036B" w:rsidRPr="00982A94">
        <w:rPr>
          <w:rFonts w:eastAsiaTheme="minorEastAsia" w:cs="Verdana"/>
          <w:color w:val="000000" w:themeColor="text1"/>
          <w:sz w:val="18"/>
        </w:rPr>
        <w:t xml:space="preserve">de </w:t>
      </w:r>
      <w:r w:rsidRPr="00982A94">
        <w:rPr>
          <w:rFonts w:eastAsiaTheme="minorEastAsia" w:cs="Verdana"/>
          <w:color w:val="000000" w:themeColor="text1"/>
          <w:sz w:val="18"/>
        </w:rPr>
        <w:t xml:space="preserve">installaties </w:t>
      </w:r>
      <w:r w:rsidR="00C0036B" w:rsidRPr="00982A94">
        <w:rPr>
          <w:rFonts w:eastAsiaTheme="minorEastAsia" w:cs="Verdana"/>
          <w:color w:val="000000" w:themeColor="text1"/>
          <w:sz w:val="18"/>
        </w:rPr>
        <w:t xml:space="preserve">geheel </w:t>
      </w:r>
      <w:r w:rsidRPr="00982A94">
        <w:rPr>
          <w:rFonts w:eastAsiaTheme="minorEastAsia" w:cs="Verdana"/>
          <w:color w:val="000000" w:themeColor="text1"/>
          <w:sz w:val="18"/>
        </w:rPr>
        <w:t>voldoe</w:t>
      </w:r>
      <w:r w:rsidR="00C0036B" w:rsidRPr="00982A94">
        <w:rPr>
          <w:rFonts w:eastAsiaTheme="minorEastAsia" w:cs="Verdana"/>
          <w:color w:val="000000" w:themeColor="text1"/>
          <w:sz w:val="18"/>
        </w:rPr>
        <w:t>n</w:t>
      </w:r>
      <w:r w:rsidRPr="00982A94">
        <w:rPr>
          <w:rFonts w:eastAsiaTheme="minorEastAsia" w:cs="Verdana"/>
          <w:color w:val="000000" w:themeColor="text1"/>
          <w:sz w:val="18"/>
        </w:rPr>
        <w:t xml:space="preserve"> aan hetgeen is overeengekomen, vindt opneming van het werk plaats.</w:t>
      </w:r>
    </w:p>
    <w:p w14:paraId="62AA896E"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43672F55"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Kalibratiegegevens van gebruikte meters en naam van de uitvoerend technicus moeten in de protocollen zijn vermeld. </w:t>
      </w:r>
    </w:p>
    <w:p w14:paraId="688F98B5"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67E246DF"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Het is niet toegestaan storingen en alarmen te simuleren. Er moet door de aannemer rekening worden gehouden met het feit dat ook verspreid over het gebouw alarmen en storingen gegenereerd moeten worden.</w:t>
      </w:r>
    </w:p>
    <w:p w14:paraId="6EC5C129"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33902E2B"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Binnen vijf dagen na elke beproeving, stelt de aannemer een rapport op waarin het beproevingsresultaat is opgenomen, alsmede alle beproeving- en meetresultaten. </w:t>
      </w:r>
    </w:p>
    <w:p w14:paraId="3D47ED3B"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0B64C076"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Indien op grond van de beproeving is vastgesteld dat het werk of het desbetreffende onderdeel daarvan, waar de beproeving betrekking op heeft, niet </w:t>
      </w:r>
      <w:r w:rsidRPr="00982A94">
        <w:rPr>
          <w:rFonts w:eastAsiaTheme="minorEastAsia" w:cs="Verdana"/>
          <w:color w:val="000000" w:themeColor="text1"/>
          <w:sz w:val="18"/>
        </w:rPr>
        <w:lastRenderedPageBreak/>
        <w:t xml:space="preserve">voldoet aan hetgeen is overeengekomen, zal, nadat de aannemer de nodige verbeteringen heeft aangebracht, de volledige beproeving worden herhaald. </w:t>
      </w:r>
    </w:p>
    <w:p w14:paraId="3338220B"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0B7EDC29"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i/>
          <w:iCs/>
          <w:color w:val="000000" w:themeColor="text1"/>
          <w:sz w:val="18"/>
        </w:rPr>
        <w:t>Bij volledig beproeven:</w:t>
      </w:r>
    </w:p>
    <w:p w14:paraId="1CD0D468"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Alle onderdelen/ componenten van het werk volledig beproeven. De aannemer doet een voorstel voor de wijze waarop de beproeving voor alle onderdelen wordt uitgevoerd. Het voorstel ter goedkeuring bij de directie indienen. De directie wordt in de gelegenheid gesteld bij de beproeving aanwezig te zijn. Hiertoe minimaal twee weken tevoren een gedetailleerde planning verstrekken, die voor alle partijen bindend is.</w:t>
      </w:r>
    </w:p>
    <w:p w14:paraId="12716683"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23766311"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het voorstel voor de beproeving moet voor elke mogelijk voorkomende situatie c.q. gebeurtenis in tabelvorm duidelijk achtereenvolgens het volgende worden aangegeven:</w:t>
      </w:r>
    </w:p>
    <w:p w14:paraId="0FC354DA" w14:textId="77777777" w:rsidR="00EE34DF" w:rsidRPr="00982A94" w:rsidRDefault="00EE34DF" w:rsidP="00F10FA2">
      <w:pPr>
        <w:numPr>
          <w:ilvl w:val="0"/>
          <w:numId w:val="141"/>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Uitgangspositie.</w:t>
      </w:r>
    </w:p>
    <w:p w14:paraId="539AE238" w14:textId="77777777" w:rsidR="00EE34DF" w:rsidRPr="00982A94" w:rsidRDefault="00EE34DF" w:rsidP="00F10FA2">
      <w:pPr>
        <w:numPr>
          <w:ilvl w:val="0"/>
          <w:numId w:val="141"/>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Testhandeling (actie).</w:t>
      </w:r>
    </w:p>
    <w:p w14:paraId="77E572EE" w14:textId="77777777" w:rsidR="00EE34DF" w:rsidRPr="00982A94" w:rsidRDefault="00EE34DF" w:rsidP="00F10FA2">
      <w:pPr>
        <w:numPr>
          <w:ilvl w:val="0"/>
          <w:numId w:val="141"/>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Alle reacties van het systeem c.q. de systemen op de actie.</w:t>
      </w:r>
    </w:p>
    <w:p w14:paraId="38770694" w14:textId="77777777" w:rsidR="00EE34DF" w:rsidRPr="00982A94" w:rsidRDefault="00EE34DF" w:rsidP="00F10FA2">
      <w:pPr>
        <w:numPr>
          <w:ilvl w:val="0"/>
          <w:numId w:val="141"/>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Het geplande beproevingsresultaat per reactie.</w:t>
      </w:r>
    </w:p>
    <w:p w14:paraId="494427D1"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56B864C6"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Het voorstel behoeft de goedkeuring van de directie, alvorens de beproevingen uit te voeren. Het voorstel hiertoe minimaal 4 weken voor de beproeving verstrekken.</w:t>
      </w:r>
    </w:p>
    <w:p w14:paraId="7AFEF6B0"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p>
    <w:p w14:paraId="224ABA52" w14:textId="77777777" w:rsidR="00EE34DF" w:rsidRPr="00982A94" w:rsidRDefault="00EE34DF" w:rsidP="00982A94">
      <w:pPr>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Onderdeel van de volledige beproeving is:</w:t>
      </w:r>
    </w:p>
    <w:p w14:paraId="27DAA359" w14:textId="77777777" w:rsidR="00EE34DF" w:rsidRPr="00982A94" w:rsidRDefault="00EE34DF" w:rsidP="00F10FA2">
      <w:pPr>
        <w:numPr>
          <w:ilvl w:val="0"/>
          <w:numId w:val="140"/>
        </w:numPr>
        <w:autoSpaceDE w:val="0"/>
        <w:autoSpaceDN/>
        <w:adjustRightInd w:val="0"/>
        <w:spacing w:after="16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 xml:space="preserve">Naast het aantonen van de juiste werking van een installatie moeten tevens alle mogelijke storingsmeldingen binnen een systeem worden getest door het genereren van de diverse storingen. </w:t>
      </w:r>
    </w:p>
    <w:p w14:paraId="09B952B8" w14:textId="2ECADE93" w:rsidR="00EE34DF" w:rsidRPr="00982A94" w:rsidRDefault="00EE34DF" w:rsidP="00F10FA2">
      <w:pPr>
        <w:numPr>
          <w:ilvl w:val="0"/>
          <w:numId w:val="139"/>
        </w:numPr>
        <w:autoSpaceDE w:val="0"/>
        <w:autoSpaceDN/>
        <w:adjustRightInd w:val="0"/>
        <w:ind w:left="2058" w:hanging="357"/>
        <w:contextualSpacing/>
        <w:textAlignment w:val="auto"/>
        <w:rPr>
          <w:rFonts w:eastAsiaTheme="minorEastAsia" w:cs="Verdana"/>
          <w:color w:val="000000" w:themeColor="text1"/>
          <w:sz w:val="18"/>
        </w:rPr>
      </w:pPr>
      <w:r w:rsidRPr="00982A94">
        <w:rPr>
          <w:rFonts w:eastAsiaTheme="minorEastAsia" w:cs="Verdana"/>
          <w:color w:val="000000" w:themeColor="text1"/>
          <w:sz w:val="18"/>
        </w:rPr>
        <w:t xml:space="preserve">Van alle schakel- en verdeelinrichtingen </w:t>
      </w:r>
      <w:r w:rsidR="00032A86" w:rsidRPr="00982A94">
        <w:rPr>
          <w:rFonts w:eastAsiaTheme="minorEastAsia" w:cs="Verdana"/>
          <w:color w:val="000000" w:themeColor="text1"/>
          <w:sz w:val="18"/>
        </w:rPr>
        <w:t xml:space="preserve">hoog- en laagspanning </w:t>
      </w:r>
      <w:r w:rsidRPr="00982A94">
        <w:rPr>
          <w:rFonts w:eastAsiaTheme="minorEastAsia" w:cs="Verdana"/>
          <w:color w:val="000000" w:themeColor="text1"/>
          <w:sz w:val="18"/>
        </w:rPr>
        <w:t xml:space="preserve">een micro Ohm meting uitvoeren, bij gelijke spanning en stroomvoering over alle verbindingen. </w:t>
      </w:r>
    </w:p>
    <w:p w14:paraId="45976CB2" w14:textId="77777777" w:rsidR="005F58F6" w:rsidRPr="00982A94" w:rsidRDefault="005F58F6" w:rsidP="00982A94">
      <w:pPr>
        <w:autoSpaceDE w:val="0"/>
        <w:autoSpaceDN/>
        <w:adjustRightInd w:val="0"/>
        <w:spacing w:after="160"/>
        <w:contextualSpacing/>
        <w:textAlignment w:val="auto"/>
        <w:rPr>
          <w:rFonts w:eastAsiaTheme="minorEastAsia" w:cs="Verdana"/>
          <w:color w:val="000000" w:themeColor="text1"/>
          <w:sz w:val="18"/>
        </w:rPr>
      </w:pPr>
    </w:p>
    <w:p w14:paraId="03FCCA6E" w14:textId="2A560041" w:rsidR="005F58F6" w:rsidRPr="00982A94" w:rsidRDefault="005F58F6" w:rsidP="00982A94">
      <w:pPr>
        <w:tabs>
          <w:tab w:val="left" w:pos="1701"/>
        </w:tabs>
        <w:autoSpaceDE w:val="0"/>
        <w:adjustRightInd w:val="0"/>
        <w:spacing w:before="220"/>
        <w:ind w:left="1701" w:hanging="1701"/>
        <w:textAlignment w:val="auto"/>
        <w:rPr>
          <w:rFonts w:eastAsiaTheme="minorEastAsia" w:cs="Verdana"/>
          <w:b/>
          <w:color w:val="000000" w:themeColor="text1"/>
          <w:sz w:val="18"/>
        </w:rPr>
      </w:pPr>
      <w:r w:rsidRPr="00982A94">
        <w:rPr>
          <w:rFonts w:eastAsiaTheme="minorEastAsia" w:cs="Verdana"/>
          <w:b/>
          <w:color w:val="000000" w:themeColor="text1"/>
          <w:sz w:val="18"/>
        </w:rPr>
        <w:t>70.13.10-b</w:t>
      </w:r>
      <w:r w:rsidRPr="00982A94">
        <w:rPr>
          <w:rFonts w:eastAsiaTheme="minorEastAsia" w:cs="Verdana"/>
          <w:b/>
          <w:color w:val="000000" w:themeColor="text1"/>
          <w:sz w:val="18"/>
        </w:rPr>
        <w:tab/>
        <w:t>BEPROEVEN/INREGELEN</w:t>
      </w:r>
    </w:p>
    <w:p w14:paraId="3EEF5853"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VOLLEDIGE BEPROEVING/INREGELEN</w:t>
      </w:r>
    </w:p>
    <w:p w14:paraId="7F1C45CF"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Alle componenten, en de installatie als geheel moet door zorg van de aannemer volledig beproefd, geïnspecteerd en ingeregeld worden. Voor de eisen waar meet- en beproevingsrapporten aan dienen te voldoen, zie de Bijlage “Revisiebescheiden RVB”.</w:t>
      </w:r>
    </w:p>
    <w:p w14:paraId="7AAF1859"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2A45FBCE"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BEPROEVEN, AARDINGSVOORZIENING, VEILIGHEIDSAARDINGSINSTALLATIE</w:t>
      </w:r>
    </w:p>
    <w:p w14:paraId="59D9CFD9"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Deze bepaling geldt voor alle aardingsvoorzieningen volgens dit contract.</w:t>
      </w:r>
    </w:p>
    <w:p w14:paraId="140792A6"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Meetmethode:</w:t>
      </w:r>
    </w:p>
    <w:p w14:paraId="0191A37B" w14:textId="045FFF01" w:rsidR="005F58F6" w:rsidRPr="00982A94" w:rsidRDefault="005F58F6" w:rsidP="00F10FA2">
      <w:pPr>
        <w:pStyle w:val="Lijstalinea"/>
        <w:numPr>
          <w:ilvl w:val="0"/>
          <w:numId w:val="13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volledige aardingsvoorzieningen keuren overeenkomstig </w:t>
      </w:r>
    </w:p>
    <w:p w14:paraId="4B394980" w14:textId="4A5A6C9B" w:rsidR="005F58F6" w:rsidRPr="00982A94" w:rsidRDefault="005F58F6" w:rsidP="00F10FA2">
      <w:pPr>
        <w:pStyle w:val="Lijstalinea"/>
        <w:numPr>
          <w:ilvl w:val="0"/>
          <w:numId w:val="244"/>
        </w:numPr>
        <w:tabs>
          <w:tab w:val="left" w:pos="2550"/>
        </w:tabs>
        <w:autoSpaceDE w:val="0"/>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NEN 1010 (laagspanning)</w:t>
      </w:r>
    </w:p>
    <w:p w14:paraId="6FC58698" w14:textId="56C2B7D8" w:rsidR="005F58F6" w:rsidRPr="00982A94" w:rsidRDefault="005F58F6" w:rsidP="00F10FA2">
      <w:pPr>
        <w:pStyle w:val="Lijstalinea"/>
        <w:numPr>
          <w:ilvl w:val="0"/>
          <w:numId w:val="244"/>
        </w:numPr>
        <w:tabs>
          <w:tab w:val="left" w:pos="2550"/>
        </w:tabs>
        <w:autoSpaceDE w:val="0"/>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NEN-EN 50522 (hoogspanning)</w:t>
      </w:r>
    </w:p>
    <w:p w14:paraId="07C96B62" w14:textId="6AFDD36A" w:rsidR="005F58F6" w:rsidRPr="00982A94" w:rsidRDefault="005F58F6" w:rsidP="00F10FA2">
      <w:pPr>
        <w:pStyle w:val="Lijstalinea"/>
        <w:numPr>
          <w:ilvl w:val="0"/>
          <w:numId w:val="244"/>
        </w:numPr>
        <w:tabs>
          <w:tab w:val="left" w:pos="2550"/>
        </w:tabs>
        <w:autoSpaceDE w:val="0"/>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voorschrift van fabrikant/leverancier.</w:t>
      </w:r>
    </w:p>
    <w:p w14:paraId="5529534F" w14:textId="23AEB12B"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Meting van de aard</w:t>
      </w:r>
      <w:r w:rsidR="0095448C" w:rsidRPr="00982A94">
        <w:rPr>
          <w:rFonts w:eastAsiaTheme="minorEastAsia" w:cs="Verdana"/>
          <w:color w:val="000000" w:themeColor="text1"/>
          <w:sz w:val="18"/>
        </w:rPr>
        <w:t>verspreid</w:t>
      </w:r>
      <w:r w:rsidRPr="00982A94">
        <w:rPr>
          <w:rFonts w:eastAsiaTheme="minorEastAsia" w:cs="Verdana"/>
          <w:color w:val="000000" w:themeColor="text1"/>
          <w:sz w:val="18"/>
        </w:rPr>
        <w:t>ingsweerstand</w:t>
      </w:r>
      <w:r w:rsidR="0095448C" w:rsidRPr="00982A94">
        <w:rPr>
          <w:rFonts w:eastAsiaTheme="minorEastAsia" w:cs="Verdana"/>
          <w:color w:val="000000" w:themeColor="text1"/>
          <w:sz w:val="18"/>
        </w:rPr>
        <w:t xml:space="preserve"> per 3 meter</w:t>
      </w:r>
    </w:p>
    <w:p w14:paraId="2D6DED32" w14:textId="639F6F54" w:rsidR="005F58F6" w:rsidRPr="00982A94" w:rsidRDefault="005F58F6" w:rsidP="00F10FA2">
      <w:pPr>
        <w:pStyle w:val="Lijstalinea"/>
        <w:numPr>
          <w:ilvl w:val="0"/>
          <w:numId w:val="13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vervangingsweerstanden van de gezamenlijke aardelektroden of groep aardelektroden.</w:t>
      </w:r>
    </w:p>
    <w:p w14:paraId="6D31556D" w14:textId="5CEAF78B" w:rsidR="005F58F6" w:rsidRPr="00982A94" w:rsidRDefault="005F58F6" w:rsidP="00F10FA2">
      <w:pPr>
        <w:pStyle w:val="Lijstalinea"/>
        <w:numPr>
          <w:ilvl w:val="0"/>
          <w:numId w:val="13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verspreidingsweerstanden van wapeningen van betonnen funderingen, indien deze als aardelektroden dienst doen.</w:t>
      </w:r>
    </w:p>
    <w:p w14:paraId="18A734A1" w14:textId="0BFA9A05" w:rsidR="005F58F6" w:rsidRPr="00982A94" w:rsidRDefault="005F58F6" w:rsidP="00F10FA2">
      <w:pPr>
        <w:pStyle w:val="Lijstalinea"/>
        <w:numPr>
          <w:ilvl w:val="0"/>
          <w:numId w:val="13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vervangingsweerstanden van de gehele aardingsvoorziening.</w:t>
      </w:r>
    </w:p>
    <w:p w14:paraId="619ACC0B" w14:textId="102BD726" w:rsidR="005F58F6" w:rsidRPr="00982A94" w:rsidRDefault="005F58F6" w:rsidP="00F10FA2">
      <w:pPr>
        <w:pStyle w:val="Lijstalinea"/>
        <w:numPr>
          <w:ilvl w:val="0"/>
          <w:numId w:val="13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verspreidingsweerstand van de veiligheidsaarding vanaf de MEETKOPPELING en HAR.</w:t>
      </w:r>
    </w:p>
    <w:p w14:paraId="0A92ADBF" w14:textId="2F8BB6B5"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lastRenderedPageBreak/>
        <w:t>De resultaten van vorengenoemde metingen moeten schriftelijk aan de directie worden aangeboden.</w:t>
      </w:r>
    </w:p>
    <w:p w14:paraId="38203382"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MEETRAPPORT AARDINGSVOORZIENINGEN</w:t>
      </w:r>
    </w:p>
    <w:p w14:paraId="509C9F02" w14:textId="5C10972D" w:rsidR="00DF14FF" w:rsidRPr="00982A94" w:rsidRDefault="00DF14F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Meetrapport moet worden opgemaakt door een erkend aardingsbedrijf, welke in het bezit is van een BRL 1201 certificaat.</w:t>
      </w:r>
    </w:p>
    <w:p w14:paraId="4664C1C4"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een meetrapport met betrekking tot de aardingsvoorzieningen moet ten minste zijn vermeld:</w:t>
      </w:r>
    </w:p>
    <w:p w14:paraId="226A573E" w14:textId="03B6D3D8" w:rsidR="005F58F6" w:rsidRPr="00982A94" w:rsidRDefault="005F58F6" w:rsidP="00F10FA2">
      <w:pPr>
        <w:pStyle w:val="Lijstalinea"/>
        <w:numPr>
          <w:ilvl w:val="0"/>
          <w:numId w:val="21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verspreidingsweerstand van elke elektrode bij het indrijven om de 3 m ingedreven diepte.</w:t>
      </w:r>
    </w:p>
    <w:p w14:paraId="64A1B399" w14:textId="2B3008C6" w:rsidR="005F58F6" w:rsidRPr="00982A94" w:rsidRDefault="005F58F6" w:rsidP="00F10FA2">
      <w:pPr>
        <w:pStyle w:val="Lijstalinea"/>
        <w:numPr>
          <w:ilvl w:val="0"/>
          <w:numId w:val="21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meetmethode</w:t>
      </w:r>
    </w:p>
    <w:p w14:paraId="2A73D8C3" w14:textId="742693B3" w:rsidR="005F58F6" w:rsidRPr="00982A94" w:rsidRDefault="005F58F6" w:rsidP="00F10FA2">
      <w:pPr>
        <w:pStyle w:val="Lijstalinea"/>
        <w:numPr>
          <w:ilvl w:val="0"/>
          <w:numId w:val="21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datum van de </w:t>
      </w:r>
      <w:proofErr w:type="spellStart"/>
      <w:r w:rsidRPr="00982A94">
        <w:rPr>
          <w:rFonts w:eastAsiaTheme="minorEastAsia" w:cs="Verdana"/>
          <w:color w:val="000000" w:themeColor="text1"/>
          <w:sz w:val="18"/>
        </w:rPr>
        <w:t>indrijving</w:t>
      </w:r>
      <w:proofErr w:type="spellEnd"/>
      <w:r w:rsidRPr="00982A94">
        <w:rPr>
          <w:rFonts w:eastAsiaTheme="minorEastAsia" w:cs="Verdana"/>
          <w:color w:val="000000" w:themeColor="text1"/>
          <w:sz w:val="18"/>
        </w:rPr>
        <w:t xml:space="preserve"> en meting</w:t>
      </w:r>
    </w:p>
    <w:p w14:paraId="394F850F"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SCHEMA KAART</w:t>
      </w:r>
    </w:p>
    <w:p w14:paraId="3AB07095"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Van elke aardelektrode, c.q. groep van elektroden, moet een kaart in duplo worden verstrekt, waarop de plaats van elke aardelektrode t.o.v. zijn omgeving is aangegeven, onder vermelding van de in het werk opgemeten en ingeschreven maten t.o.v. gebouwen, </w:t>
      </w:r>
      <w:proofErr w:type="spellStart"/>
      <w:r w:rsidRPr="00982A94">
        <w:rPr>
          <w:rFonts w:eastAsiaTheme="minorEastAsia" w:cs="Verdana"/>
          <w:color w:val="000000" w:themeColor="text1"/>
          <w:sz w:val="18"/>
        </w:rPr>
        <w:t>kabelverdeelkasten</w:t>
      </w:r>
      <w:proofErr w:type="spellEnd"/>
      <w:r w:rsidRPr="00982A94">
        <w:rPr>
          <w:rFonts w:eastAsiaTheme="minorEastAsia" w:cs="Verdana"/>
          <w:color w:val="000000" w:themeColor="text1"/>
          <w:sz w:val="18"/>
        </w:rPr>
        <w:t xml:space="preserve">, assen van wegen </w:t>
      </w:r>
      <w:proofErr w:type="spellStart"/>
      <w:r w:rsidRPr="00982A94">
        <w:rPr>
          <w:rFonts w:eastAsiaTheme="minorEastAsia" w:cs="Verdana"/>
          <w:color w:val="000000" w:themeColor="text1"/>
          <w:sz w:val="18"/>
        </w:rPr>
        <w:t>o.d</w:t>
      </w:r>
      <w:proofErr w:type="spellEnd"/>
      <w:r w:rsidRPr="00982A94">
        <w:rPr>
          <w:rFonts w:eastAsiaTheme="minorEastAsia" w:cs="Verdana"/>
          <w:color w:val="000000" w:themeColor="text1"/>
          <w:sz w:val="18"/>
        </w:rPr>
        <w:t>.</w:t>
      </w:r>
    </w:p>
    <w:p w14:paraId="1DDBDFB2"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Op de kaart moeten zijn aangegeven:</w:t>
      </w:r>
    </w:p>
    <w:p w14:paraId="172161CB" w14:textId="4EEC9C80" w:rsidR="005F58F6" w:rsidRPr="00982A94" w:rsidRDefault="005F58F6" w:rsidP="00F10FA2">
      <w:pPr>
        <w:pStyle w:val="Lijstalinea"/>
        <w:numPr>
          <w:ilvl w:val="0"/>
          <w:numId w:val="245"/>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totale lengte van de aardelektrode;</w:t>
      </w:r>
    </w:p>
    <w:p w14:paraId="76B17013" w14:textId="49CB9D7A" w:rsidR="005F58F6" w:rsidRPr="00982A94" w:rsidRDefault="005F58F6" w:rsidP="00F10FA2">
      <w:pPr>
        <w:pStyle w:val="Lijstalinea"/>
        <w:numPr>
          <w:ilvl w:val="0"/>
          <w:numId w:val="245"/>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datum van inbrenging;</w:t>
      </w:r>
    </w:p>
    <w:p w14:paraId="1025861C" w14:textId="305CD9EB" w:rsidR="005F58F6" w:rsidRPr="00982A94" w:rsidRDefault="005F58F6" w:rsidP="00F10FA2">
      <w:pPr>
        <w:pStyle w:val="Lijstalinea"/>
        <w:numPr>
          <w:ilvl w:val="0"/>
          <w:numId w:val="245"/>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tijdens het inbrengen gemeten </w:t>
      </w:r>
      <w:proofErr w:type="spellStart"/>
      <w:r w:rsidRPr="00982A94">
        <w:rPr>
          <w:rFonts w:eastAsiaTheme="minorEastAsia" w:cs="Verdana"/>
          <w:color w:val="000000" w:themeColor="text1"/>
          <w:sz w:val="18"/>
        </w:rPr>
        <w:t>verspreidings</w:t>
      </w:r>
      <w:proofErr w:type="spellEnd"/>
      <w:r w:rsidRPr="00982A94">
        <w:rPr>
          <w:rFonts w:eastAsiaTheme="minorEastAsia" w:cs="Verdana"/>
          <w:color w:val="000000" w:themeColor="text1"/>
          <w:sz w:val="18"/>
        </w:rPr>
        <w:t xml:space="preserve"> weerstand per 3 m.</w:t>
      </w:r>
    </w:p>
    <w:p w14:paraId="0A96A7BB"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Deze waarden moeten worden vastgelegd in tabellen, waarop tevens de datum van meting wordt vermeld.</w:t>
      </w:r>
    </w:p>
    <w:p w14:paraId="50AD7651"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29A0E2E9"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meetmethode overeenkomstig de vigerende voorschriften en in het rapport vermelden, inclusief datum, schets van de opstelling en terreintekening met alle voor de meting relevante punten.</w:t>
      </w:r>
    </w:p>
    <w:p w14:paraId="1C2DC430"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22CC1A1D"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Kalibratiegegevens van gebruikte meters en naam van de uitvoerend technicus moeten in het rapport zijn vermeld. In het rapport mogen geen restpunten voorkomen. Uit het rapport dient duidelijk te blijken dat de installatie is goedgekeurd</w:t>
      </w:r>
    </w:p>
    <w:p w14:paraId="0B12989D"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b/>
      </w:r>
    </w:p>
    <w:p w14:paraId="63757CD9"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Uitvoering: door de aannemer.</w:t>
      </w:r>
    </w:p>
    <w:p w14:paraId="2D438B6B"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Tijdstip: 5 dagen vóór de oplevering.</w:t>
      </w:r>
    </w:p>
    <w:p w14:paraId="134841A5"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560B0C24"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BEPROEVEN EN INREGELEN LAAGSPANNINGINSTALLATIES</w:t>
      </w:r>
    </w:p>
    <w:p w14:paraId="699AB07A" w14:textId="47B3AAFA" w:rsidR="00DF14FF" w:rsidRPr="00982A94" w:rsidRDefault="00DF14F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Alle laagspanningsonderdelen waaraan werkzaamheden zijn verricht in d</w:t>
      </w:r>
      <w:r w:rsidR="004563FA">
        <w:rPr>
          <w:rFonts w:eastAsiaTheme="minorEastAsia" w:cs="Verdana"/>
          <w:color w:val="000000" w:themeColor="text1"/>
          <w:sz w:val="18"/>
        </w:rPr>
        <w:t>it</w:t>
      </w:r>
      <w:r w:rsidRPr="00982A94">
        <w:rPr>
          <w:rFonts w:eastAsiaTheme="minorEastAsia" w:cs="Verdana"/>
          <w:color w:val="000000" w:themeColor="text1"/>
          <w:sz w:val="18"/>
        </w:rPr>
        <w:t xml:space="preserve"> </w:t>
      </w:r>
      <w:r w:rsidR="004563FA">
        <w:rPr>
          <w:rFonts w:eastAsiaTheme="minorEastAsia" w:cs="Verdana"/>
          <w:color w:val="000000" w:themeColor="text1"/>
          <w:sz w:val="18"/>
        </w:rPr>
        <w:t>bestek</w:t>
      </w:r>
      <w:r w:rsidRPr="00982A94">
        <w:rPr>
          <w:rFonts w:eastAsiaTheme="minorEastAsia" w:cs="Verdana"/>
          <w:color w:val="000000" w:themeColor="text1"/>
          <w:sz w:val="18"/>
        </w:rPr>
        <w:t>, beproeven en inregelen.</w:t>
      </w:r>
    </w:p>
    <w:p w14:paraId="00DD9993" w14:textId="1F610F75"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Beproeven en inregelen van laagspanningsinstallaties conform:</w:t>
      </w:r>
    </w:p>
    <w:p w14:paraId="50593D5F" w14:textId="6E1944A1" w:rsidR="005F58F6" w:rsidRPr="00982A94" w:rsidRDefault="005F58F6" w:rsidP="00F10FA2">
      <w:pPr>
        <w:pStyle w:val="Lijstalinea"/>
        <w:numPr>
          <w:ilvl w:val="1"/>
          <w:numId w:val="246"/>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NEN 1010, deel 6, eerste inspectie;</w:t>
      </w:r>
    </w:p>
    <w:p w14:paraId="0A943C5C" w14:textId="483D4B1F" w:rsidR="005F58F6" w:rsidRPr="00982A94" w:rsidRDefault="005F58F6" w:rsidP="00F10FA2">
      <w:pPr>
        <w:pStyle w:val="Lijstalinea"/>
        <w:numPr>
          <w:ilvl w:val="1"/>
          <w:numId w:val="246"/>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voorschrift van fabrikant/leverancier.</w:t>
      </w:r>
    </w:p>
    <w:p w14:paraId="73DC4200"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Meetrapport:</w:t>
      </w:r>
    </w:p>
    <w:p w14:paraId="63DCFD1F" w14:textId="2712D820" w:rsidR="005F58F6" w:rsidRPr="00982A94" w:rsidRDefault="005F58F6" w:rsidP="00F10FA2">
      <w:pPr>
        <w:pStyle w:val="Lijstalinea"/>
        <w:numPr>
          <w:ilvl w:val="0"/>
          <w:numId w:val="247"/>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van alle installaties waaraan is gewerkt, wordt door de aannemer een meetrapport verstrekt.</w:t>
      </w:r>
    </w:p>
    <w:p w14:paraId="2FE789AB"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Opmaak meetrapport:</w:t>
      </w:r>
    </w:p>
    <w:p w14:paraId="6099452D" w14:textId="7F96D380" w:rsidR="005F58F6" w:rsidRPr="00982A94" w:rsidRDefault="005F58F6" w:rsidP="00F10FA2">
      <w:pPr>
        <w:pStyle w:val="Lijstalinea"/>
        <w:numPr>
          <w:ilvl w:val="0"/>
          <w:numId w:val="247"/>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Het meetrapport uitvoeren volgens NEN 1010, deel 6.</w:t>
      </w:r>
    </w:p>
    <w:p w14:paraId="72FFCA4D"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Beproevings-/Keuringsrapport:</w:t>
      </w:r>
    </w:p>
    <w:p w14:paraId="5A00EEF2" w14:textId="2B365286" w:rsidR="005F58F6" w:rsidRPr="00982A94" w:rsidRDefault="005F58F6" w:rsidP="00F10FA2">
      <w:pPr>
        <w:pStyle w:val="Lijstalinea"/>
        <w:numPr>
          <w:ilvl w:val="0"/>
          <w:numId w:val="247"/>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van alle installaties waaraan is gewerkt, wordt door de aannemer een keuringsrapport verstrekt.</w:t>
      </w:r>
    </w:p>
    <w:p w14:paraId="70DBA73B"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Opmaak keuringsrapport:</w:t>
      </w:r>
    </w:p>
    <w:p w14:paraId="35AB8329" w14:textId="77D9E0E3" w:rsidR="005F58F6" w:rsidRPr="00982A94" w:rsidRDefault="005F58F6" w:rsidP="00F10FA2">
      <w:pPr>
        <w:pStyle w:val="Lijstalinea"/>
        <w:numPr>
          <w:ilvl w:val="0"/>
          <w:numId w:val="247"/>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rapportage volgens deel 6 hoofdstuk 61.4 van de NEN 1010.</w:t>
      </w:r>
    </w:p>
    <w:p w14:paraId="0FD39822"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43801AD5" w14:textId="77777777" w:rsidR="005F58F6" w:rsidRPr="00982A94" w:rsidRDefault="005F58F6" w:rsidP="0067469F">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Uitvoering: door de aannemer.</w:t>
      </w:r>
    </w:p>
    <w:p w14:paraId="15C80EC3" w14:textId="612E1FE4"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Tijdstip: 5 dagen vóór de oplevering.</w:t>
      </w:r>
    </w:p>
    <w:p w14:paraId="17A71280"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4FBC175D" w14:textId="77777777" w:rsidR="00884099" w:rsidRDefault="00884099" w:rsidP="00884099">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BEPROEVEN </w:t>
      </w:r>
      <w:r>
        <w:rPr>
          <w:rFonts w:eastAsiaTheme="minorEastAsia" w:cs="Verdana"/>
          <w:color w:val="000000" w:themeColor="text1"/>
          <w:sz w:val="18"/>
        </w:rPr>
        <w:t>SCHAKEL- EN VERDEELINRICHTING LAAGSPANNING,</w:t>
      </w:r>
    </w:p>
    <w:p w14:paraId="7DD93508" w14:textId="77777777" w:rsidR="00884099" w:rsidRPr="00982A94" w:rsidRDefault="00884099" w:rsidP="00884099">
      <w:pPr>
        <w:tabs>
          <w:tab w:val="left" w:pos="2550"/>
        </w:tabs>
        <w:autoSpaceDE w:val="0"/>
        <w:adjustRightInd w:val="0"/>
        <w:ind w:left="1701"/>
        <w:textAlignment w:val="auto"/>
        <w:rPr>
          <w:rFonts w:eastAsiaTheme="minorEastAsia" w:cs="Verdana"/>
          <w:color w:val="000000" w:themeColor="text1"/>
          <w:sz w:val="18"/>
        </w:rPr>
      </w:pPr>
      <w:r>
        <w:rPr>
          <w:rFonts w:cstheme="minorHAnsi"/>
          <w:sz w:val="18"/>
        </w:rPr>
        <w:t>NEN</w:t>
      </w:r>
      <w:r w:rsidRPr="00187681">
        <w:rPr>
          <w:rFonts w:cstheme="minorHAnsi"/>
          <w:sz w:val="18"/>
        </w:rPr>
        <w:t>-EN-IEC 61439</w:t>
      </w:r>
      <w:r>
        <w:rPr>
          <w:rFonts w:eastAsiaTheme="minorEastAsia" w:cs="Verdana"/>
          <w:color w:val="000000" w:themeColor="text1"/>
          <w:sz w:val="18"/>
        </w:rPr>
        <w:t>-1 + NEN</w:t>
      </w:r>
      <w:r w:rsidRPr="00187681">
        <w:rPr>
          <w:rFonts w:cstheme="minorHAnsi"/>
          <w:sz w:val="18"/>
        </w:rPr>
        <w:t>-EN-IEC 61439</w:t>
      </w:r>
      <w:r>
        <w:rPr>
          <w:rFonts w:eastAsiaTheme="minorEastAsia" w:cs="Verdana"/>
          <w:color w:val="000000" w:themeColor="text1"/>
          <w:sz w:val="18"/>
        </w:rPr>
        <w:t>-2</w:t>
      </w:r>
    </w:p>
    <w:p w14:paraId="10D4637A" w14:textId="77777777" w:rsidR="00884099" w:rsidRDefault="00884099" w:rsidP="00884099">
      <w:pPr>
        <w:tabs>
          <w:tab w:val="left" w:pos="1701"/>
        </w:tabs>
        <w:autoSpaceDE w:val="0"/>
        <w:adjustRightInd w:val="0"/>
        <w:ind w:left="3402" w:hanging="1701"/>
        <w:textAlignment w:val="auto"/>
        <w:rPr>
          <w:rFonts w:eastAsiaTheme="minorEastAsia" w:cs="Verdana"/>
          <w:bCs/>
          <w:color w:val="000000" w:themeColor="text1"/>
          <w:sz w:val="18"/>
        </w:rPr>
      </w:pPr>
      <w:r>
        <w:rPr>
          <w:rFonts w:eastAsiaTheme="minorEastAsia" w:cs="Verdana"/>
          <w:bCs/>
          <w:color w:val="000000" w:themeColor="text1"/>
          <w:sz w:val="18"/>
        </w:rPr>
        <w:t xml:space="preserve">De schakel- en verdeelinrichtingen testen en beproeven </w:t>
      </w:r>
      <w:proofErr w:type="spellStart"/>
      <w:r>
        <w:rPr>
          <w:rFonts w:eastAsiaTheme="minorEastAsia" w:cs="Verdana"/>
          <w:bCs/>
          <w:color w:val="000000" w:themeColor="text1"/>
          <w:sz w:val="18"/>
        </w:rPr>
        <w:t>cfm</w:t>
      </w:r>
      <w:proofErr w:type="spellEnd"/>
      <w:r>
        <w:rPr>
          <w:rFonts w:eastAsiaTheme="minorEastAsia" w:cs="Verdana"/>
          <w:bCs/>
          <w:color w:val="000000" w:themeColor="text1"/>
          <w:sz w:val="18"/>
        </w:rPr>
        <w:t>. NEN</w:t>
      </w:r>
      <w:r w:rsidRPr="00187681">
        <w:rPr>
          <w:rFonts w:cstheme="minorHAnsi"/>
          <w:sz w:val="18"/>
        </w:rPr>
        <w:t>-EN-IEC 61439</w:t>
      </w:r>
      <w:r>
        <w:rPr>
          <w:rFonts w:eastAsiaTheme="minorEastAsia" w:cs="Verdana"/>
          <w:bCs/>
          <w:color w:val="000000" w:themeColor="text1"/>
          <w:sz w:val="18"/>
        </w:rPr>
        <w:t>.</w:t>
      </w:r>
    </w:p>
    <w:p w14:paraId="3EF904A1" w14:textId="77777777" w:rsidR="00884099" w:rsidRPr="00AB0D9E" w:rsidRDefault="00884099" w:rsidP="00884099">
      <w:pPr>
        <w:tabs>
          <w:tab w:val="left" w:pos="1701"/>
        </w:tabs>
        <w:autoSpaceDE w:val="0"/>
        <w:adjustRightInd w:val="0"/>
        <w:ind w:left="1701"/>
        <w:textAlignment w:val="auto"/>
        <w:rPr>
          <w:rFonts w:eastAsiaTheme="minorEastAsia" w:cs="Verdana"/>
          <w:bCs/>
          <w:color w:val="000000" w:themeColor="text1"/>
          <w:sz w:val="18"/>
        </w:rPr>
      </w:pPr>
      <w:r>
        <w:rPr>
          <w:rFonts w:eastAsiaTheme="minorEastAsia" w:cs="Verdana"/>
          <w:bCs/>
          <w:color w:val="000000" w:themeColor="text1"/>
          <w:sz w:val="18"/>
        </w:rPr>
        <w:t>PARAMETERS  VOOR HET BEPALEN VAN DE THERMISCHE ONTWIKKELING (</w:t>
      </w:r>
      <w:r w:rsidRPr="00AB0D9E">
        <w:rPr>
          <w:rFonts w:eastAsiaTheme="minorEastAsia" w:cs="Verdana"/>
          <w:bCs/>
          <w:color w:val="000000" w:themeColor="text1"/>
          <w:sz w:val="18"/>
        </w:rPr>
        <w:t xml:space="preserve">WARMTELAST) EN KORTSLUITVASTHEID VAN DE SCHAKEL- EN VERDEELINRICHTING </w:t>
      </w:r>
    </w:p>
    <w:p w14:paraId="72336F00" w14:textId="77777777" w:rsidR="00884099" w:rsidRPr="00AB0D9E" w:rsidRDefault="00884099" w:rsidP="00884099">
      <w:pPr>
        <w:tabs>
          <w:tab w:val="left" w:pos="1701"/>
        </w:tabs>
        <w:autoSpaceDE w:val="0"/>
        <w:adjustRightInd w:val="0"/>
        <w:ind w:left="1701"/>
        <w:textAlignment w:val="auto"/>
        <w:rPr>
          <w:rFonts w:eastAsiaTheme="minorEastAsia" w:cs="Verdana"/>
          <w:bCs/>
          <w:color w:val="000000" w:themeColor="text1"/>
          <w:sz w:val="18"/>
        </w:rPr>
      </w:pPr>
      <w:r w:rsidRPr="00AB0D9E">
        <w:rPr>
          <w:rFonts w:eastAsiaTheme="minorEastAsia" w:cs="Verdana"/>
          <w:bCs/>
          <w:color w:val="000000" w:themeColor="text1"/>
          <w:sz w:val="18"/>
        </w:rPr>
        <w:t>Om te verifiëren of</w:t>
      </w:r>
      <w:r>
        <w:rPr>
          <w:rFonts w:eastAsiaTheme="minorEastAsia" w:cs="Verdana"/>
          <w:bCs/>
          <w:color w:val="000000" w:themeColor="text1"/>
          <w:sz w:val="18"/>
        </w:rPr>
        <w:t xml:space="preserve"> </w:t>
      </w:r>
      <w:r w:rsidRPr="00AB0D9E">
        <w:rPr>
          <w:rFonts w:eastAsiaTheme="minorEastAsia" w:cs="Verdana"/>
          <w:bCs/>
          <w:color w:val="000000" w:themeColor="text1"/>
          <w:sz w:val="18"/>
        </w:rPr>
        <w:t>het ontwerp van de schakel- en verdeelinrichting</w:t>
      </w:r>
      <w:r>
        <w:rPr>
          <w:rFonts w:eastAsiaTheme="minorEastAsia" w:cs="Verdana"/>
          <w:bCs/>
          <w:color w:val="000000" w:themeColor="text1"/>
          <w:sz w:val="18"/>
        </w:rPr>
        <w:t xml:space="preserve"> </w:t>
      </w:r>
      <w:r w:rsidRPr="00AB0D9E">
        <w:rPr>
          <w:rFonts w:eastAsiaTheme="minorEastAsia" w:cs="Verdana"/>
          <w:bCs/>
          <w:color w:val="000000" w:themeColor="text1"/>
          <w:sz w:val="18"/>
        </w:rPr>
        <w:t xml:space="preserve">voldoet aan de toepasselijke eisen moet </w:t>
      </w:r>
      <w:r>
        <w:rPr>
          <w:rFonts w:eastAsiaTheme="minorEastAsia" w:cs="Verdana"/>
          <w:bCs/>
          <w:color w:val="000000" w:themeColor="text1"/>
          <w:sz w:val="18"/>
        </w:rPr>
        <w:t xml:space="preserve">de fabrikant </w:t>
      </w:r>
      <w:r w:rsidRPr="00AB0D9E">
        <w:rPr>
          <w:rFonts w:eastAsiaTheme="minorEastAsia" w:cs="Verdana"/>
          <w:bCs/>
          <w:color w:val="000000" w:themeColor="text1"/>
          <w:sz w:val="18"/>
        </w:rPr>
        <w:t xml:space="preserve">voor de warmtelast en kortsluitvastheid </w:t>
      </w:r>
      <w:r>
        <w:rPr>
          <w:rFonts w:eastAsiaTheme="minorEastAsia" w:cs="Verdana"/>
          <w:bCs/>
          <w:color w:val="000000" w:themeColor="text1"/>
          <w:sz w:val="18"/>
        </w:rPr>
        <w:t>onderstaande parameters toepassen:</w:t>
      </w:r>
    </w:p>
    <w:p w14:paraId="3A363D06" w14:textId="77777777" w:rsidR="00884099" w:rsidRPr="00AB0D9E" w:rsidRDefault="00884099" w:rsidP="00F10FA2">
      <w:pPr>
        <w:pStyle w:val="Lijstalinea"/>
        <w:numPr>
          <w:ilvl w:val="0"/>
          <w:numId w:val="364"/>
        </w:numPr>
        <w:autoSpaceDE w:val="0"/>
        <w:adjustRightInd w:val="0"/>
        <w:ind w:left="2058" w:hanging="357"/>
        <w:rPr>
          <w:rFonts w:eastAsiaTheme="minorEastAsia" w:cs="Verdana"/>
          <w:color w:val="auto"/>
          <w:sz w:val="18"/>
        </w:rPr>
      </w:pPr>
      <w:r w:rsidRPr="00AB0D9E">
        <w:rPr>
          <w:rFonts w:eastAsiaTheme="minorEastAsia" w:cs="Verdana"/>
          <w:color w:val="auto"/>
          <w:sz w:val="18"/>
        </w:rPr>
        <w:t>Omgevingstemperatuur:</w:t>
      </w:r>
    </w:p>
    <w:p w14:paraId="4DCFE9EB" w14:textId="77777777" w:rsidR="00884099" w:rsidRDefault="00884099" w:rsidP="00F10FA2">
      <w:pPr>
        <w:pStyle w:val="Lijstalinea"/>
        <w:numPr>
          <w:ilvl w:val="1"/>
          <w:numId w:val="364"/>
        </w:numPr>
        <w:autoSpaceDE w:val="0"/>
        <w:adjustRightInd w:val="0"/>
        <w:ind w:left="2398" w:hanging="357"/>
        <w:rPr>
          <w:rFonts w:eastAsiaTheme="minorEastAsia" w:cs="Verdana"/>
          <w:color w:val="auto"/>
          <w:sz w:val="18"/>
        </w:rPr>
      </w:pPr>
      <w:r>
        <w:rPr>
          <w:rFonts w:eastAsiaTheme="minorEastAsia" w:cs="Verdana"/>
          <w:color w:val="auto"/>
          <w:sz w:val="18"/>
        </w:rPr>
        <w:t>40</w:t>
      </w:r>
      <w:r w:rsidRPr="0086091D">
        <w:rPr>
          <w:rFonts w:eastAsiaTheme="minorEastAsia" w:cs="Verdana"/>
          <w:color w:val="000000" w:themeColor="text1"/>
        </w:rPr>
        <w:t>°C</w:t>
      </w:r>
    </w:p>
    <w:p w14:paraId="3C4DB4F0" w14:textId="77777777" w:rsidR="00884099" w:rsidRPr="0067469F" w:rsidRDefault="00884099" w:rsidP="00F10FA2">
      <w:pPr>
        <w:pStyle w:val="Lijstalinea"/>
        <w:numPr>
          <w:ilvl w:val="0"/>
          <w:numId w:val="364"/>
        </w:numPr>
        <w:autoSpaceDE w:val="0"/>
        <w:adjustRightInd w:val="0"/>
        <w:ind w:left="2058" w:hanging="357"/>
        <w:rPr>
          <w:rFonts w:eastAsiaTheme="minorEastAsia" w:cs="Verdana"/>
          <w:color w:val="auto"/>
          <w:sz w:val="18"/>
        </w:rPr>
      </w:pPr>
      <w:r w:rsidRPr="0067469F">
        <w:rPr>
          <w:rFonts w:eastAsiaTheme="minorEastAsia" w:cs="Verdana"/>
          <w:color w:val="auto"/>
          <w:sz w:val="18"/>
        </w:rPr>
        <w:t xml:space="preserve">Transformatorvermogen / </w:t>
      </w:r>
      <w:proofErr w:type="spellStart"/>
      <w:r w:rsidRPr="0067469F">
        <w:rPr>
          <w:rFonts w:eastAsiaTheme="minorEastAsia" w:cs="Verdana"/>
          <w:color w:val="auto"/>
          <w:sz w:val="18"/>
        </w:rPr>
        <w:t>Inominaal</w:t>
      </w:r>
      <w:proofErr w:type="spellEnd"/>
      <w:r w:rsidRPr="0067469F">
        <w:rPr>
          <w:rFonts w:eastAsiaTheme="minorEastAsia" w:cs="Verdana"/>
          <w:color w:val="auto"/>
          <w:sz w:val="18"/>
        </w:rPr>
        <w:t>:</w:t>
      </w:r>
    </w:p>
    <w:p w14:paraId="0C23297E" w14:textId="77777777" w:rsidR="00884099" w:rsidRPr="0067469F" w:rsidRDefault="00884099" w:rsidP="00F10FA2">
      <w:pPr>
        <w:pStyle w:val="Lijstalinea"/>
        <w:numPr>
          <w:ilvl w:val="0"/>
          <w:numId w:val="363"/>
        </w:numPr>
        <w:autoSpaceDE w:val="0"/>
        <w:adjustRightInd w:val="0"/>
        <w:ind w:left="2398" w:hanging="357"/>
        <w:rPr>
          <w:rFonts w:eastAsiaTheme="minorEastAsia" w:cs="Verdana"/>
          <w:color w:val="auto"/>
          <w:sz w:val="18"/>
        </w:rPr>
      </w:pPr>
      <w:r w:rsidRPr="0067469F">
        <w:rPr>
          <w:rFonts w:eastAsiaTheme="minorEastAsia" w:cs="Verdana"/>
          <w:color w:val="auto"/>
          <w:sz w:val="18"/>
        </w:rPr>
        <w:t>1000</w:t>
      </w:r>
      <w:r>
        <w:rPr>
          <w:rFonts w:eastAsiaTheme="minorEastAsia" w:cs="Verdana"/>
          <w:color w:val="auto"/>
          <w:sz w:val="18"/>
        </w:rPr>
        <w:t xml:space="preserve"> </w:t>
      </w:r>
      <w:r w:rsidRPr="0067469F">
        <w:rPr>
          <w:rFonts w:eastAsiaTheme="minorEastAsia" w:cs="Verdana"/>
          <w:color w:val="auto"/>
          <w:sz w:val="18"/>
        </w:rPr>
        <w:t>kVA / 1445 A;</w:t>
      </w:r>
    </w:p>
    <w:p w14:paraId="3BFB7322" w14:textId="77777777" w:rsidR="00884099" w:rsidRPr="0067469F" w:rsidRDefault="00884099" w:rsidP="00F10FA2">
      <w:pPr>
        <w:pStyle w:val="Lijstalinea"/>
        <w:numPr>
          <w:ilvl w:val="0"/>
          <w:numId w:val="364"/>
        </w:numPr>
        <w:autoSpaceDE w:val="0"/>
        <w:autoSpaceDN/>
        <w:adjustRightInd w:val="0"/>
        <w:ind w:left="2058" w:hanging="357"/>
        <w:textAlignment w:val="auto"/>
        <w:rPr>
          <w:rFonts w:eastAsiaTheme="minorEastAsia" w:cs="Verdana"/>
          <w:color w:val="auto"/>
          <w:sz w:val="18"/>
        </w:rPr>
      </w:pPr>
      <w:r w:rsidRPr="0067469F">
        <w:rPr>
          <w:rFonts w:eastAsiaTheme="minorEastAsia" w:cs="Verdana"/>
          <w:color w:val="auto"/>
          <w:sz w:val="18"/>
        </w:rPr>
        <w:t>Procentuele kortsluitspanning transformator:</w:t>
      </w:r>
    </w:p>
    <w:p w14:paraId="387CA735" w14:textId="77777777" w:rsidR="00884099" w:rsidRPr="0067469F" w:rsidRDefault="00884099" w:rsidP="00F10FA2">
      <w:pPr>
        <w:pStyle w:val="Lijstalinea"/>
        <w:numPr>
          <w:ilvl w:val="0"/>
          <w:numId w:val="363"/>
        </w:numPr>
        <w:autoSpaceDE w:val="0"/>
        <w:autoSpaceDN/>
        <w:adjustRightInd w:val="0"/>
        <w:ind w:left="2398" w:hanging="357"/>
        <w:textAlignment w:val="auto"/>
        <w:rPr>
          <w:rFonts w:eastAsiaTheme="minorEastAsia" w:cs="Verdana"/>
          <w:color w:val="auto"/>
          <w:sz w:val="18"/>
        </w:rPr>
      </w:pPr>
      <w:r w:rsidRPr="0067469F">
        <w:rPr>
          <w:rFonts w:eastAsiaTheme="minorEastAsia" w:cs="Verdana"/>
          <w:color w:val="auto"/>
          <w:sz w:val="18"/>
        </w:rPr>
        <w:t>4%;</w:t>
      </w:r>
    </w:p>
    <w:p w14:paraId="21277D83" w14:textId="77777777" w:rsidR="00884099" w:rsidRPr="0067469F" w:rsidRDefault="00884099" w:rsidP="00F10FA2">
      <w:pPr>
        <w:pStyle w:val="Lijstalinea"/>
        <w:numPr>
          <w:ilvl w:val="0"/>
          <w:numId w:val="364"/>
        </w:numPr>
        <w:autoSpaceDE w:val="0"/>
        <w:autoSpaceDN/>
        <w:adjustRightInd w:val="0"/>
        <w:ind w:left="2058" w:hanging="357"/>
        <w:textAlignment w:val="auto"/>
        <w:rPr>
          <w:rFonts w:eastAsiaTheme="minorEastAsia" w:cs="Verdana"/>
          <w:color w:val="auto"/>
          <w:sz w:val="18"/>
        </w:rPr>
      </w:pPr>
      <w:r w:rsidRPr="0067469F">
        <w:rPr>
          <w:rFonts w:eastAsiaTheme="minorEastAsia" w:cs="Verdana"/>
          <w:color w:val="auto"/>
          <w:sz w:val="18"/>
        </w:rPr>
        <w:t>Maximale stroombelasting railsysteem:</w:t>
      </w:r>
    </w:p>
    <w:p w14:paraId="0306DB97" w14:textId="77777777" w:rsidR="00884099" w:rsidRPr="0067469F" w:rsidRDefault="00884099" w:rsidP="00F10FA2">
      <w:pPr>
        <w:pStyle w:val="Lijstalinea"/>
        <w:numPr>
          <w:ilvl w:val="0"/>
          <w:numId w:val="363"/>
        </w:numPr>
        <w:autoSpaceDE w:val="0"/>
        <w:autoSpaceDN/>
        <w:adjustRightInd w:val="0"/>
        <w:ind w:left="2398" w:hanging="357"/>
        <w:textAlignment w:val="auto"/>
        <w:rPr>
          <w:rFonts w:eastAsiaTheme="minorEastAsia" w:cs="Verdana"/>
          <w:color w:val="auto"/>
          <w:sz w:val="18"/>
        </w:rPr>
      </w:pPr>
      <w:r w:rsidRPr="0067469F">
        <w:rPr>
          <w:rFonts w:eastAsiaTheme="minorEastAsia" w:cs="Verdana"/>
          <w:color w:val="auto"/>
          <w:sz w:val="18"/>
        </w:rPr>
        <w:t>110% transformatorvermogen;</w:t>
      </w:r>
    </w:p>
    <w:p w14:paraId="3922F0E5" w14:textId="77777777" w:rsidR="00884099" w:rsidRDefault="00884099" w:rsidP="00F10FA2">
      <w:pPr>
        <w:pStyle w:val="Lijstalinea"/>
        <w:numPr>
          <w:ilvl w:val="0"/>
          <w:numId w:val="364"/>
        </w:numPr>
        <w:autoSpaceDE w:val="0"/>
        <w:autoSpaceDN/>
        <w:adjustRightInd w:val="0"/>
        <w:ind w:left="2058" w:hanging="357"/>
        <w:textAlignment w:val="auto"/>
        <w:rPr>
          <w:rFonts w:eastAsiaTheme="minorEastAsia" w:cs="Verdana"/>
          <w:color w:val="auto"/>
          <w:sz w:val="18"/>
        </w:rPr>
      </w:pPr>
      <w:r>
        <w:rPr>
          <w:rFonts w:eastAsiaTheme="minorEastAsia" w:cs="Verdana"/>
          <w:color w:val="auto"/>
          <w:sz w:val="18"/>
        </w:rPr>
        <w:t>Belasting eindgroepen:</w:t>
      </w:r>
    </w:p>
    <w:p w14:paraId="0C804E26" w14:textId="77777777" w:rsidR="00884099" w:rsidRDefault="00884099" w:rsidP="00F10FA2">
      <w:pPr>
        <w:pStyle w:val="Lijstalinea"/>
        <w:numPr>
          <w:ilvl w:val="1"/>
          <w:numId w:val="364"/>
        </w:numPr>
        <w:autoSpaceDE w:val="0"/>
        <w:autoSpaceDN/>
        <w:adjustRightInd w:val="0"/>
        <w:ind w:left="2398" w:hanging="357"/>
        <w:textAlignment w:val="auto"/>
        <w:rPr>
          <w:rFonts w:eastAsiaTheme="minorEastAsia" w:cs="Verdana"/>
          <w:color w:val="auto"/>
          <w:sz w:val="18"/>
        </w:rPr>
      </w:pPr>
      <w:r>
        <w:rPr>
          <w:sz w:val="18"/>
        </w:rPr>
        <w:t>I</w:t>
      </w:r>
      <w:r>
        <w:rPr>
          <w:rFonts w:eastAsiaTheme="minorEastAsia" w:cs="Verdana"/>
          <w:color w:val="auto"/>
          <w:sz w:val="18"/>
        </w:rPr>
        <w:t>ndien toegepast in de schakel- en verdeelinrichting</w:t>
      </w:r>
      <w:r w:rsidRPr="0067469F">
        <w:rPr>
          <w:sz w:val="18"/>
        </w:rPr>
        <w:t xml:space="preserve"> </w:t>
      </w:r>
      <w:r>
        <w:rPr>
          <w:sz w:val="18"/>
        </w:rPr>
        <w:t>moet elke</w:t>
      </w:r>
      <w:r w:rsidRPr="0067469F">
        <w:rPr>
          <w:sz w:val="18"/>
        </w:rPr>
        <w:t xml:space="preserve"> individuele eindgroep </w:t>
      </w:r>
      <w:r>
        <w:rPr>
          <w:rFonts w:eastAsiaTheme="minorEastAsia" w:cs="Verdana"/>
          <w:color w:val="auto"/>
          <w:sz w:val="18"/>
        </w:rPr>
        <w:t>de maximale nominale belasting kunnen voeren van de:</w:t>
      </w:r>
    </w:p>
    <w:p w14:paraId="3142C0D4" w14:textId="77777777" w:rsidR="00884099" w:rsidRDefault="00884099" w:rsidP="00F10FA2">
      <w:pPr>
        <w:pStyle w:val="Lijstalinea"/>
        <w:numPr>
          <w:ilvl w:val="2"/>
          <w:numId w:val="364"/>
        </w:numPr>
        <w:autoSpaceDE w:val="0"/>
        <w:autoSpaceDN/>
        <w:adjustRightInd w:val="0"/>
        <w:ind w:left="2738" w:hanging="357"/>
        <w:textAlignment w:val="auto"/>
        <w:rPr>
          <w:rFonts w:eastAsiaTheme="minorEastAsia" w:cs="Verdana"/>
          <w:color w:val="auto"/>
          <w:sz w:val="18"/>
        </w:rPr>
      </w:pPr>
      <w:r>
        <w:rPr>
          <w:rFonts w:eastAsiaTheme="minorEastAsia" w:cs="Verdana"/>
          <w:color w:val="auto"/>
          <w:sz w:val="18"/>
        </w:rPr>
        <w:t>Patroonhouder smeltpatroon;</w:t>
      </w:r>
    </w:p>
    <w:p w14:paraId="68EC4141" w14:textId="77777777" w:rsidR="00884099" w:rsidRDefault="00884099" w:rsidP="00F10FA2">
      <w:pPr>
        <w:pStyle w:val="Lijstalinea"/>
        <w:numPr>
          <w:ilvl w:val="2"/>
          <w:numId w:val="364"/>
        </w:numPr>
        <w:autoSpaceDE w:val="0"/>
        <w:autoSpaceDN/>
        <w:adjustRightInd w:val="0"/>
        <w:ind w:left="2738" w:hanging="357"/>
        <w:textAlignment w:val="auto"/>
        <w:rPr>
          <w:rFonts w:eastAsiaTheme="minorEastAsia" w:cs="Verdana"/>
          <w:color w:val="auto"/>
          <w:sz w:val="18"/>
        </w:rPr>
      </w:pPr>
      <w:r>
        <w:rPr>
          <w:rFonts w:eastAsiaTheme="minorEastAsia" w:cs="Verdana"/>
          <w:color w:val="auto"/>
          <w:sz w:val="18"/>
        </w:rPr>
        <w:t>Vermogensautomaat;</w:t>
      </w:r>
    </w:p>
    <w:p w14:paraId="4A905C50" w14:textId="77777777" w:rsidR="00884099" w:rsidRPr="00154DAD" w:rsidRDefault="00884099" w:rsidP="00F10FA2">
      <w:pPr>
        <w:pStyle w:val="Lijstalinea"/>
        <w:numPr>
          <w:ilvl w:val="2"/>
          <w:numId w:val="364"/>
        </w:numPr>
        <w:autoSpaceDE w:val="0"/>
        <w:autoSpaceDN/>
        <w:adjustRightInd w:val="0"/>
        <w:ind w:left="2738" w:hanging="357"/>
        <w:textAlignment w:val="auto"/>
        <w:rPr>
          <w:rFonts w:eastAsiaTheme="minorEastAsia" w:cs="Verdana"/>
          <w:color w:val="auto"/>
          <w:sz w:val="18"/>
        </w:rPr>
      </w:pPr>
      <w:r>
        <w:rPr>
          <w:rFonts w:eastAsiaTheme="minorEastAsia" w:cs="Verdana"/>
          <w:color w:val="auto"/>
          <w:sz w:val="18"/>
        </w:rPr>
        <w:t>Maximumschakelaar (Installatie-automaat, al dan niet voorzien van aardlekbeveiliging)</w:t>
      </w:r>
    </w:p>
    <w:p w14:paraId="1F325303" w14:textId="77777777" w:rsidR="00884099" w:rsidRPr="0067469F" w:rsidRDefault="00884099" w:rsidP="00F10FA2">
      <w:pPr>
        <w:pStyle w:val="Lijstalinea"/>
        <w:numPr>
          <w:ilvl w:val="0"/>
          <w:numId w:val="364"/>
        </w:numPr>
        <w:autoSpaceDE w:val="0"/>
        <w:autoSpaceDN/>
        <w:adjustRightInd w:val="0"/>
        <w:ind w:left="2058" w:hanging="357"/>
        <w:textAlignment w:val="auto"/>
        <w:rPr>
          <w:rFonts w:eastAsiaTheme="minorEastAsia" w:cs="Verdana"/>
          <w:color w:val="auto"/>
          <w:sz w:val="18"/>
        </w:rPr>
      </w:pPr>
      <w:r w:rsidRPr="0067469F">
        <w:rPr>
          <w:rFonts w:eastAsiaTheme="minorEastAsia" w:cs="Verdana"/>
          <w:color w:val="auto"/>
          <w:sz w:val="18"/>
        </w:rPr>
        <w:t>Gelijktijdigheidsfactor eindgroepen:</w:t>
      </w:r>
    </w:p>
    <w:p w14:paraId="68A76DC8" w14:textId="77777777" w:rsidR="00884099" w:rsidRPr="00E4471E" w:rsidRDefault="00884099" w:rsidP="00F10FA2">
      <w:pPr>
        <w:pStyle w:val="Lijstalinea"/>
        <w:numPr>
          <w:ilvl w:val="0"/>
          <w:numId w:val="363"/>
        </w:numPr>
        <w:autoSpaceDE w:val="0"/>
        <w:autoSpaceDN/>
        <w:adjustRightInd w:val="0"/>
        <w:ind w:left="2398" w:hanging="357"/>
        <w:textAlignment w:val="auto"/>
        <w:rPr>
          <w:rFonts w:eastAsiaTheme="minorEastAsia" w:cs="Verdana"/>
          <w:color w:val="auto"/>
          <w:sz w:val="18"/>
        </w:rPr>
      </w:pPr>
      <w:r w:rsidRPr="0067469F">
        <w:rPr>
          <w:rFonts w:eastAsiaTheme="minorEastAsia" w:cs="Verdana"/>
          <w:color w:val="auto"/>
          <w:sz w:val="18"/>
        </w:rPr>
        <w:t>80%;</w:t>
      </w:r>
    </w:p>
    <w:p w14:paraId="7A2B8DBC" w14:textId="77777777" w:rsidR="00884099" w:rsidRDefault="00884099" w:rsidP="00884099">
      <w:pPr>
        <w:tabs>
          <w:tab w:val="left" w:pos="2550"/>
        </w:tabs>
        <w:autoSpaceDE w:val="0"/>
        <w:adjustRightInd w:val="0"/>
        <w:ind w:left="1701"/>
        <w:textAlignment w:val="auto"/>
        <w:rPr>
          <w:rFonts w:eastAsiaTheme="minorEastAsia" w:cs="Verdana"/>
          <w:bCs/>
          <w:color w:val="000000" w:themeColor="text1"/>
          <w:sz w:val="18"/>
        </w:rPr>
      </w:pPr>
      <w:r>
        <w:rPr>
          <w:rFonts w:eastAsiaTheme="minorEastAsia" w:cs="Verdana"/>
          <w:bCs/>
          <w:color w:val="000000" w:themeColor="text1"/>
          <w:sz w:val="18"/>
        </w:rPr>
        <w:t>De aannemer is er verantwoordelijk voor, dat de parameters bij de fabrikant bekend worden gesteld.</w:t>
      </w:r>
    </w:p>
    <w:p w14:paraId="73E95DB4" w14:textId="77777777" w:rsidR="00884099" w:rsidRDefault="00884099" w:rsidP="00884099">
      <w:pPr>
        <w:tabs>
          <w:tab w:val="left" w:pos="2550"/>
        </w:tabs>
        <w:autoSpaceDE w:val="0"/>
        <w:adjustRightInd w:val="0"/>
        <w:ind w:left="1701"/>
        <w:textAlignment w:val="auto"/>
        <w:rPr>
          <w:rFonts w:eastAsiaTheme="minorEastAsia" w:cs="Verdana"/>
          <w:bCs/>
          <w:color w:val="000000" w:themeColor="text1"/>
          <w:sz w:val="18"/>
        </w:rPr>
      </w:pPr>
      <w:r>
        <w:rPr>
          <w:rFonts w:eastAsiaTheme="minorEastAsia" w:cs="Verdana"/>
          <w:bCs/>
          <w:color w:val="000000" w:themeColor="text1"/>
          <w:sz w:val="18"/>
        </w:rPr>
        <w:t>Eventueel ontbrekende gegevens moeten door zorg van de aannemer bij de onderhoudscontractant hoogspanning worden opgevraagd.</w:t>
      </w:r>
    </w:p>
    <w:p w14:paraId="5ABCBEB2" w14:textId="77777777" w:rsidR="00884099" w:rsidRDefault="00884099" w:rsidP="00884099">
      <w:pPr>
        <w:tabs>
          <w:tab w:val="left" w:pos="2550"/>
        </w:tabs>
        <w:autoSpaceDE w:val="0"/>
        <w:adjustRightInd w:val="0"/>
        <w:ind w:left="1701"/>
        <w:textAlignment w:val="auto"/>
        <w:rPr>
          <w:rFonts w:eastAsiaTheme="minorEastAsia" w:cs="Verdana"/>
          <w:bCs/>
          <w:color w:val="000000" w:themeColor="text1"/>
          <w:sz w:val="18"/>
        </w:rPr>
      </w:pPr>
      <w:r>
        <w:rPr>
          <w:rFonts w:eastAsiaTheme="minorEastAsia" w:cs="Verdana"/>
          <w:bCs/>
          <w:color w:val="000000" w:themeColor="text1"/>
          <w:sz w:val="18"/>
        </w:rPr>
        <w:t>TEST-/BEPROEVINGSRAPPORT</w:t>
      </w:r>
    </w:p>
    <w:p w14:paraId="15EC99B1" w14:textId="77777777" w:rsidR="00884099" w:rsidRPr="00B877E4" w:rsidRDefault="00884099" w:rsidP="00884099">
      <w:pPr>
        <w:tabs>
          <w:tab w:val="left" w:pos="2550"/>
        </w:tabs>
        <w:autoSpaceDE w:val="0"/>
        <w:adjustRightInd w:val="0"/>
        <w:ind w:left="1701"/>
        <w:textAlignment w:val="auto"/>
        <w:rPr>
          <w:rFonts w:eastAsiaTheme="minorEastAsia" w:cs="Verdana"/>
          <w:sz w:val="18"/>
        </w:rPr>
      </w:pPr>
      <w:r>
        <w:rPr>
          <w:rFonts w:eastAsiaTheme="minorEastAsia" w:cs="Verdana"/>
          <w:color w:val="000000" w:themeColor="text1"/>
          <w:sz w:val="18"/>
        </w:rPr>
        <w:t>In</w:t>
      </w:r>
      <w:r w:rsidRPr="001F52F2">
        <w:rPr>
          <w:rFonts w:eastAsiaTheme="minorEastAsia" w:cs="Verdana"/>
          <w:color w:val="000000" w:themeColor="text1"/>
          <w:sz w:val="18"/>
        </w:rPr>
        <w:t xml:space="preserve"> de vereiste </w:t>
      </w:r>
      <w:r w:rsidRPr="001F52F2">
        <w:rPr>
          <w:rFonts w:eastAsiaTheme="minorEastAsia" w:cs="Verdana"/>
          <w:sz w:val="18"/>
        </w:rPr>
        <w:t>NEN-EN-IEC 61439 test- en beproevingsrapport</w:t>
      </w:r>
      <w:r>
        <w:rPr>
          <w:rFonts w:eastAsiaTheme="minorEastAsia" w:cs="Verdana"/>
          <w:sz w:val="18"/>
        </w:rPr>
        <w:t>(en) van de fabrikant moet worden aangegeven op welke wijze de warmtelast en kortsluitvastheid van de schakel- en verdeelinrichting is bepaald.</w:t>
      </w:r>
    </w:p>
    <w:p w14:paraId="30D0EBC6" w14:textId="77777777" w:rsidR="00884099" w:rsidRPr="001F52F2" w:rsidRDefault="00884099" w:rsidP="00884099">
      <w:pPr>
        <w:tabs>
          <w:tab w:val="left" w:pos="2550"/>
        </w:tabs>
        <w:autoSpaceDE w:val="0"/>
        <w:adjustRightInd w:val="0"/>
        <w:ind w:left="1701"/>
        <w:textAlignment w:val="auto"/>
        <w:rPr>
          <w:rFonts w:eastAsiaTheme="minorEastAsia" w:cs="Verdana"/>
          <w:color w:val="000000" w:themeColor="text1"/>
          <w:sz w:val="18"/>
        </w:rPr>
      </w:pPr>
      <w:r w:rsidRPr="001F52F2">
        <w:rPr>
          <w:rFonts w:eastAsiaTheme="minorEastAsia" w:cs="Verdana"/>
          <w:color w:val="000000" w:themeColor="text1"/>
          <w:sz w:val="18"/>
        </w:rPr>
        <w:t>In het rapport moet tevens zijn opgenomen:</w:t>
      </w:r>
    </w:p>
    <w:p w14:paraId="4DC08F18" w14:textId="20731B57" w:rsidR="00884099" w:rsidRPr="00884099" w:rsidRDefault="00884099" w:rsidP="00F10FA2">
      <w:pPr>
        <w:pStyle w:val="Lijstalinea"/>
        <w:numPr>
          <w:ilvl w:val="1"/>
          <w:numId w:val="24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naam van de </w:t>
      </w:r>
      <w:r>
        <w:rPr>
          <w:rFonts w:eastAsiaTheme="minorEastAsia" w:cs="Verdana"/>
          <w:color w:val="000000" w:themeColor="text1"/>
          <w:sz w:val="18"/>
        </w:rPr>
        <w:t>fabrikant.</w:t>
      </w:r>
    </w:p>
    <w:p w14:paraId="4655416F" w14:textId="77777777" w:rsidR="00884099" w:rsidRDefault="00884099" w:rsidP="00982A94">
      <w:pPr>
        <w:tabs>
          <w:tab w:val="left" w:pos="2550"/>
        </w:tabs>
        <w:autoSpaceDE w:val="0"/>
        <w:adjustRightInd w:val="0"/>
        <w:ind w:left="1701"/>
        <w:textAlignment w:val="auto"/>
        <w:rPr>
          <w:rFonts w:eastAsiaTheme="minorEastAsia" w:cs="Verdana"/>
          <w:color w:val="000000" w:themeColor="text1"/>
          <w:sz w:val="18"/>
        </w:rPr>
      </w:pPr>
    </w:p>
    <w:p w14:paraId="7F7D7B68" w14:textId="6F3E5BD1"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BEPROEVEN HOOGSPANNINGSINSTALLATIE</w:t>
      </w:r>
    </w:p>
    <w:p w14:paraId="0BF44CDB" w14:textId="69BBC322"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Alle hoogspanningsonderdelen waaraan werkzaamheden zijn verricht in d</w:t>
      </w:r>
      <w:r w:rsidR="004563FA">
        <w:rPr>
          <w:rFonts w:eastAsiaTheme="minorEastAsia" w:cs="Verdana"/>
          <w:color w:val="000000" w:themeColor="text1"/>
          <w:sz w:val="18"/>
        </w:rPr>
        <w:t>it</w:t>
      </w:r>
      <w:r w:rsidRPr="00982A94">
        <w:rPr>
          <w:rFonts w:eastAsiaTheme="minorEastAsia" w:cs="Verdana"/>
          <w:color w:val="000000" w:themeColor="text1"/>
          <w:sz w:val="18"/>
        </w:rPr>
        <w:t xml:space="preserve"> </w:t>
      </w:r>
      <w:r w:rsidR="004563FA">
        <w:rPr>
          <w:rFonts w:eastAsiaTheme="minorEastAsia" w:cs="Verdana"/>
          <w:color w:val="000000" w:themeColor="text1"/>
          <w:sz w:val="18"/>
        </w:rPr>
        <w:t>bestek</w:t>
      </w:r>
      <w:r w:rsidRPr="00982A94">
        <w:rPr>
          <w:rFonts w:eastAsiaTheme="minorEastAsia" w:cs="Verdana"/>
          <w:color w:val="000000" w:themeColor="text1"/>
          <w:sz w:val="18"/>
        </w:rPr>
        <w:t>, beproeven en testrapport</w:t>
      </w:r>
      <w:r w:rsidR="003B78E3" w:rsidRPr="00982A94">
        <w:rPr>
          <w:rFonts w:eastAsiaTheme="minorEastAsia" w:cs="Verdana"/>
          <w:color w:val="000000" w:themeColor="text1"/>
          <w:sz w:val="18"/>
        </w:rPr>
        <w:t>(en)</w:t>
      </w:r>
      <w:r w:rsidRPr="00982A94">
        <w:rPr>
          <w:rFonts w:eastAsiaTheme="minorEastAsia" w:cs="Verdana"/>
          <w:color w:val="000000" w:themeColor="text1"/>
          <w:sz w:val="18"/>
        </w:rPr>
        <w:t xml:space="preserve"> aanleveren.</w:t>
      </w:r>
    </w:p>
    <w:p w14:paraId="36351BA4"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6DD859CF" w14:textId="792E7783"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Beproevingen </w:t>
      </w:r>
      <w:r w:rsidR="003B78E3" w:rsidRPr="00982A94">
        <w:rPr>
          <w:rFonts w:eastAsiaTheme="minorEastAsia" w:cs="Verdana"/>
          <w:color w:val="000000" w:themeColor="text1"/>
          <w:sz w:val="18"/>
        </w:rPr>
        <w:t xml:space="preserve">op locatie (SAT) </w:t>
      </w:r>
      <w:r w:rsidRPr="00982A94">
        <w:rPr>
          <w:rFonts w:eastAsiaTheme="minorEastAsia" w:cs="Verdana"/>
          <w:color w:val="000000" w:themeColor="text1"/>
          <w:sz w:val="18"/>
        </w:rPr>
        <w:t xml:space="preserve">moeten plaatsvinden in aanwezigheid van de </w:t>
      </w:r>
      <w:r w:rsidR="000F2E47" w:rsidRPr="00982A94">
        <w:rPr>
          <w:rFonts w:eastAsiaTheme="minorEastAsia" w:cs="Verdana"/>
          <w:color w:val="000000" w:themeColor="text1"/>
          <w:sz w:val="18"/>
        </w:rPr>
        <w:t>onderhoudscontractant hoogspanning</w:t>
      </w:r>
      <w:r w:rsidR="00E8773F" w:rsidRPr="00982A94">
        <w:rPr>
          <w:rFonts w:eastAsiaTheme="minorEastAsia" w:cs="Verdana"/>
          <w:color w:val="000000" w:themeColor="text1"/>
          <w:sz w:val="18"/>
        </w:rPr>
        <w:t>s</w:t>
      </w:r>
      <w:r w:rsidR="000F2E47" w:rsidRPr="00982A94">
        <w:rPr>
          <w:rFonts w:eastAsiaTheme="minorEastAsia" w:cs="Verdana"/>
          <w:color w:val="000000" w:themeColor="text1"/>
          <w:sz w:val="18"/>
        </w:rPr>
        <w:t>installaties</w:t>
      </w:r>
      <w:r w:rsidRPr="00982A94">
        <w:rPr>
          <w:rFonts w:eastAsiaTheme="minorEastAsia" w:cs="Verdana"/>
          <w:color w:val="000000" w:themeColor="text1"/>
          <w:sz w:val="18"/>
        </w:rPr>
        <w:t>.</w:t>
      </w:r>
    </w:p>
    <w:p w14:paraId="1FFA5A2E"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Uitgangspunt van de werkzaamheden:</w:t>
      </w:r>
    </w:p>
    <w:p w14:paraId="6262537A" w14:textId="57780EA8" w:rsidR="005F58F6" w:rsidRPr="00982A94" w:rsidRDefault="005F58F6" w:rsidP="00F10FA2">
      <w:pPr>
        <w:pStyle w:val="Lijstalinea"/>
        <w:numPr>
          <w:ilvl w:val="0"/>
          <w:numId w:val="250"/>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proeven voor kunststof kabels als vermeld in de </w:t>
      </w:r>
      <w:r w:rsidR="00164C74" w:rsidRPr="00982A94">
        <w:rPr>
          <w:rFonts w:eastAsiaTheme="minorEastAsia" w:cs="Verdana"/>
          <w:color w:val="000000" w:themeColor="text1"/>
          <w:sz w:val="18"/>
        </w:rPr>
        <w:t>NEN-HD 620 S3:2023 en</w:t>
      </w:r>
      <w:r w:rsidRPr="00982A94">
        <w:rPr>
          <w:rFonts w:eastAsiaTheme="minorEastAsia" w:cs="Verdana"/>
          <w:color w:val="000000" w:themeColor="text1"/>
          <w:sz w:val="18"/>
        </w:rPr>
        <w:t>;</w:t>
      </w:r>
    </w:p>
    <w:p w14:paraId="71295512" w14:textId="7C143E33" w:rsidR="005F58F6" w:rsidRPr="00982A94" w:rsidRDefault="005F58F6" w:rsidP="00F10FA2">
      <w:pPr>
        <w:pStyle w:val="Lijstalinea"/>
        <w:numPr>
          <w:ilvl w:val="0"/>
          <w:numId w:val="250"/>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isolatie van alle GPLK-Kabels beproeven met gelijkspanning volgens NEN3172.</w:t>
      </w:r>
    </w:p>
    <w:p w14:paraId="59B18701" w14:textId="5E0E16BE" w:rsidR="005F58F6" w:rsidRPr="00982A94" w:rsidRDefault="005F58F6" w:rsidP="00F10FA2">
      <w:pPr>
        <w:pStyle w:val="Lijstalinea"/>
        <w:numPr>
          <w:ilvl w:val="1"/>
          <w:numId w:val="251"/>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Volgens voorschrift van fabrikant/leverancier;</w:t>
      </w:r>
    </w:p>
    <w:p w14:paraId="0A9507C2" w14:textId="50E39865" w:rsidR="005F58F6" w:rsidRPr="00982A94" w:rsidRDefault="005F58F6" w:rsidP="00F10FA2">
      <w:pPr>
        <w:pStyle w:val="Lijstalinea"/>
        <w:numPr>
          <w:ilvl w:val="1"/>
          <w:numId w:val="251"/>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Fasen volgorde vaststellen/uitkleuren;</w:t>
      </w:r>
    </w:p>
    <w:p w14:paraId="12576184" w14:textId="2B1DF6D3" w:rsidR="005F58F6" w:rsidRPr="00982A94" w:rsidRDefault="005F58F6" w:rsidP="00F10FA2">
      <w:pPr>
        <w:pStyle w:val="Lijstalinea"/>
        <w:numPr>
          <w:ilvl w:val="1"/>
          <w:numId w:val="251"/>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Fasen gelijkheid aantonen;</w:t>
      </w:r>
    </w:p>
    <w:p w14:paraId="3D44B5BB" w14:textId="06F6D7FC" w:rsidR="005F58F6" w:rsidRPr="00982A94" w:rsidRDefault="005F58F6" w:rsidP="00F10FA2">
      <w:pPr>
        <w:pStyle w:val="Lijstalinea"/>
        <w:numPr>
          <w:ilvl w:val="1"/>
          <w:numId w:val="251"/>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Draaiveld aantonen;</w:t>
      </w:r>
    </w:p>
    <w:p w14:paraId="0FFCAA4B" w14:textId="4E0D71AE" w:rsidR="005F58F6" w:rsidRPr="00982A94" w:rsidRDefault="005F58F6" w:rsidP="00F10FA2">
      <w:pPr>
        <w:pStyle w:val="Lijstalinea"/>
        <w:numPr>
          <w:ilvl w:val="1"/>
          <w:numId w:val="251"/>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0,1 Hz meting van 10 kV kunststofkabels vanaf de eindsluitingen;</w:t>
      </w:r>
    </w:p>
    <w:p w14:paraId="6B1DAD2D" w14:textId="7DC0BAE6" w:rsidR="005F58F6" w:rsidRPr="00982A94" w:rsidRDefault="005F58F6" w:rsidP="00F10FA2">
      <w:pPr>
        <w:pStyle w:val="Lijstalinea"/>
        <w:numPr>
          <w:ilvl w:val="1"/>
          <w:numId w:val="251"/>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0,1 Hz meting van 20 kV kunststofkabels vanaf de eindsluitingen;</w:t>
      </w:r>
    </w:p>
    <w:p w14:paraId="6C897E72" w14:textId="3C0B68B9" w:rsidR="005F58F6" w:rsidRPr="00982A94" w:rsidRDefault="005F58F6" w:rsidP="00F10FA2">
      <w:pPr>
        <w:pStyle w:val="Lijstalinea"/>
        <w:numPr>
          <w:ilvl w:val="0"/>
          <w:numId w:val="250"/>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lastRenderedPageBreak/>
        <w:t>de proefspanningen voor nieuwe kabels 10 kV-installaties, zijn 2xUo voor wisselspanning (12 kV)</w:t>
      </w:r>
    </w:p>
    <w:p w14:paraId="71C4D937" w14:textId="0DE7C947" w:rsidR="005F58F6" w:rsidRPr="00982A94" w:rsidRDefault="005F58F6" w:rsidP="00F10FA2">
      <w:pPr>
        <w:pStyle w:val="Lijstalinea"/>
        <w:numPr>
          <w:ilvl w:val="0"/>
          <w:numId w:val="250"/>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proefspanningen voor nieuwe kabels 20 kV-installaties, zijn 2xUo voor wisselspanning (24 kV)</w:t>
      </w:r>
    </w:p>
    <w:p w14:paraId="27CE1249" w14:textId="7F04E3E6" w:rsidR="005F58F6" w:rsidRPr="00982A94" w:rsidRDefault="005F58F6" w:rsidP="00F10FA2">
      <w:pPr>
        <w:pStyle w:val="Lijstalinea"/>
        <w:numPr>
          <w:ilvl w:val="1"/>
          <w:numId w:val="252"/>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Isolatieweerstandsmeting;</w:t>
      </w:r>
    </w:p>
    <w:p w14:paraId="27A04560" w14:textId="226F9A1B" w:rsidR="005F58F6" w:rsidRPr="00982A94" w:rsidRDefault="005F58F6" w:rsidP="00F10FA2">
      <w:pPr>
        <w:pStyle w:val="Lijstalinea"/>
        <w:numPr>
          <w:ilvl w:val="1"/>
          <w:numId w:val="252"/>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manteltest</w:t>
      </w:r>
    </w:p>
    <w:p w14:paraId="4A9238F5" w14:textId="38880CBF" w:rsidR="005F58F6" w:rsidRPr="00982A94" w:rsidRDefault="005F58F6" w:rsidP="00F10FA2">
      <w:pPr>
        <w:pStyle w:val="Lijstalinea"/>
        <w:numPr>
          <w:ilvl w:val="0"/>
          <w:numId w:val="250"/>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Instellen en doorstromen van alle beveiligingsrelais, tevens van de bestaande installaties (instellingen worden door de opdrachtgever verstrekt)</w:t>
      </w:r>
    </w:p>
    <w:p w14:paraId="669FFAF9" w14:textId="0010815F" w:rsidR="005F58F6" w:rsidRPr="00982A94" w:rsidRDefault="005F58F6" w:rsidP="00F10FA2">
      <w:pPr>
        <w:pStyle w:val="Lijstalinea"/>
        <w:numPr>
          <w:ilvl w:val="0"/>
          <w:numId w:val="254"/>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Inrijden en schakelhandelingen;</w:t>
      </w:r>
    </w:p>
    <w:p w14:paraId="226C18D9"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Uitvoering:</w:t>
      </w:r>
    </w:p>
    <w:p w14:paraId="2801F003" w14:textId="73BA7F8A" w:rsidR="005F58F6" w:rsidRPr="00982A94" w:rsidRDefault="005F58F6" w:rsidP="00F10FA2">
      <w:pPr>
        <w:pStyle w:val="Lijstalinea"/>
        <w:numPr>
          <w:ilvl w:val="0"/>
          <w:numId w:val="254"/>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door de aannemer.</w:t>
      </w:r>
    </w:p>
    <w:p w14:paraId="6D6158E3"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Tijdstip:</w:t>
      </w:r>
    </w:p>
    <w:p w14:paraId="4A9BE657" w14:textId="49E13EDE" w:rsidR="005F58F6" w:rsidRPr="00982A94" w:rsidRDefault="005F58F6" w:rsidP="00F10FA2">
      <w:pPr>
        <w:pStyle w:val="Lijstalinea"/>
        <w:numPr>
          <w:ilvl w:val="0"/>
          <w:numId w:val="254"/>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vóór dichten van sleuven de hoogspanningsleidingen beproeven;</w:t>
      </w:r>
    </w:p>
    <w:p w14:paraId="59E06468" w14:textId="1D4C00BC" w:rsidR="005F58F6" w:rsidRPr="00982A94" w:rsidRDefault="005F58F6" w:rsidP="00F10FA2">
      <w:pPr>
        <w:pStyle w:val="Lijstalinea"/>
        <w:numPr>
          <w:ilvl w:val="0"/>
          <w:numId w:val="25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vóór de oplevering de gehele installatie</w:t>
      </w:r>
    </w:p>
    <w:p w14:paraId="1078CA98" w14:textId="75E4E8BA"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MEETRAPPORT</w:t>
      </w:r>
    </w:p>
    <w:p w14:paraId="0500D069"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Te verstrekken meetrapport(en) van:</w:t>
      </w:r>
    </w:p>
    <w:p w14:paraId="0B47FF8D" w14:textId="28CC6D06" w:rsidR="005F58F6" w:rsidRPr="00982A94" w:rsidRDefault="005F58F6" w:rsidP="00F10FA2">
      <w:pPr>
        <w:pStyle w:val="Lijstalinea"/>
        <w:numPr>
          <w:ilvl w:val="0"/>
          <w:numId w:val="25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hoogspanningsinstallatie.</w:t>
      </w:r>
    </w:p>
    <w:p w14:paraId="64236890"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Voor de eisen waar meet- en beproevingsrapporten dienen te voldoen, zie de Bijlage Revisiebescheiden.</w:t>
      </w:r>
    </w:p>
    <w:p w14:paraId="3D6F39D3" w14:textId="6B512F43" w:rsidR="005F58F6" w:rsidRPr="00982A94" w:rsidRDefault="005F58F6" w:rsidP="00F10FA2">
      <w:pPr>
        <w:pStyle w:val="Lijstalinea"/>
        <w:numPr>
          <w:ilvl w:val="0"/>
          <w:numId w:val="25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Tijdstip: </w:t>
      </w:r>
      <w:r w:rsidR="00263541" w:rsidRPr="00982A94">
        <w:rPr>
          <w:rFonts w:eastAsiaTheme="minorEastAsia" w:cs="Verdana"/>
          <w:color w:val="000000" w:themeColor="text1"/>
          <w:sz w:val="18"/>
        </w:rPr>
        <w:t>10</w:t>
      </w:r>
      <w:r w:rsidRPr="00982A94">
        <w:rPr>
          <w:rFonts w:eastAsiaTheme="minorEastAsia" w:cs="Verdana"/>
          <w:color w:val="000000" w:themeColor="text1"/>
          <w:sz w:val="18"/>
        </w:rPr>
        <w:t xml:space="preserve"> dagen vóór de oplevering.</w:t>
      </w:r>
    </w:p>
    <w:p w14:paraId="6F0A2180" w14:textId="5D49431F"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BEPROEVINGS-/TESTRAPPORT</w:t>
      </w:r>
      <w:r w:rsidR="00BF535F" w:rsidRPr="00982A94">
        <w:rPr>
          <w:rFonts w:eastAsiaTheme="minorEastAsia" w:cs="Verdana"/>
          <w:color w:val="000000" w:themeColor="text1"/>
          <w:sz w:val="18"/>
        </w:rPr>
        <w:t xml:space="preserve"> INBEDRIJFSTELLING</w:t>
      </w:r>
    </w:p>
    <w:p w14:paraId="0CFF3991" w14:textId="42ADF14A" w:rsidR="00BF535F" w:rsidRPr="00982A94" w:rsidRDefault="00BF535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inbedrijfstellingrapportage bestaat uit:</w:t>
      </w:r>
    </w:p>
    <w:p w14:paraId="13E0408E" w14:textId="6F230D72" w:rsidR="00BF535F" w:rsidRPr="00982A94" w:rsidRDefault="00BF535F" w:rsidP="00F10FA2">
      <w:pPr>
        <w:pStyle w:val="Lijstalinea"/>
        <w:numPr>
          <w:ilvl w:val="0"/>
          <w:numId w:val="25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test- en beproevingsrapporten </w:t>
      </w:r>
      <w:proofErr w:type="spellStart"/>
      <w:r w:rsidRPr="00982A94">
        <w:rPr>
          <w:rFonts w:eastAsiaTheme="minorEastAsia" w:cs="Verdana"/>
          <w:b/>
          <w:bCs/>
          <w:color w:val="000000" w:themeColor="text1"/>
          <w:sz w:val="18"/>
        </w:rPr>
        <w:t>Factory</w:t>
      </w:r>
      <w:proofErr w:type="spellEnd"/>
      <w:r w:rsidRPr="00982A94">
        <w:rPr>
          <w:rFonts w:eastAsiaTheme="minorEastAsia" w:cs="Verdana"/>
          <w:b/>
          <w:bCs/>
          <w:color w:val="000000" w:themeColor="text1"/>
          <w:sz w:val="18"/>
        </w:rPr>
        <w:t xml:space="preserve"> </w:t>
      </w:r>
      <w:proofErr w:type="spellStart"/>
      <w:r w:rsidRPr="00982A94">
        <w:rPr>
          <w:rFonts w:eastAsiaTheme="minorEastAsia" w:cs="Verdana"/>
          <w:b/>
          <w:bCs/>
          <w:color w:val="000000" w:themeColor="text1"/>
          <w:sz w:val="18"/>
        </w:rPr>
        <w:t>Acceptance</w:t>
      </w:r>
      <w:proofErr w:type="spellEnd"/>
      <w:r w:rsidRPr="00982A94">
        <w:rPr>
          <w:rFonts w:eastAsiaTheme="minorEastAsia" w:cs="Verdana"/>
          <w:b/>
          <w:bCs/>
          <w:color w:val="000000" w:themeColor="text1"/>
          <w:sz w:val="18"/>
        </w:rPr>
        <w:t xml:space="preserve"> </w:t>
      </w:r>
      <w:proofErr w:type="spellStart"/>
      <w:r w:rsidRPr="00982A94">
        <w:rPr>
          <w:rFonts w:eastAsiaTheme="minorEastAsia" w:cs="Verdana"/>
          <w:b/>
          <w:bCs/>
          <w:color w:val="000000" w:themeColor="text1"/>
          <w:sz w:val="18"/>
        </w:rPr>
        <w:t>Testing</w:t>
      </w:r>
      <w:proofErr w:type="spellEnd"/>
      <w:r w:rsidRPr="00982A94">
        <w:rPr>
          <w:rFonts w:eastAsiaTheme="minorEastAsia" w:cs="Verdana"/>
          <w:color w:val="000000" w:themeColor="text1"/>
          <w:sz w:val="18"/>
        </w:rPr>
        <w:t xml:space="preserve"> (FAT) van de leverancier;</w:t>
      </w:r>
    </w:p>
    <w:p w14:paraId="72B42122" w14:textId="15FF569B" w:rsidR="005F58F6" w:rsidRPr="00982A94" w:rsidRDefault="00BF535F" w:rsidP="00F10FA2">
      <w:pPr>
        <w:pStyle w:val="Lijstalinea"/>
        <w:numPr>
          <w:ilvl w:val="0"/>
          <w:numId w:val="25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test- en beproevingsrapporten </w:t>
      </w:r>
      <w:r w:rsidRPr="00982A94">
        <w:rPr>
          <w:rFonts w:eastAsiaTheme="minorEastAsia" w:cs="Verdana"/>
          <w:b/>
          <w:bCs/>
          <w:color w:val="000000" w:themeColor="text1"/>
          <w:sz w:val="18"/>
        </w:rPr>
        <w:t xml:space="preserve">Site </w:t>
      </w:r>
      <w:proofErr w:type="spellStart"/>
      <w:r w:rsidRPr="00982A94">
        <w:rPr>
          <w:rFonts w:eastAsiaTheme="minorEastAsia" w:cs="Verdana"/>
          <w:b/>
          <w:bCs/>
          <w:color w:val="000000" w:themeColor="text1"/>
          <w:sz w:val="18"/>
        </w:rPr>
        <w:t>Acceptance</w:t>
      </w:r>
      <w:proofErr w:type="spellEnd"/>
      <w:r w:rsidRPr="00982A94">
        <w:rPr>
          <w:rFonts w:eastAsiaTheme="minorEastAsia" w:cs="Verdana"/>
          <w:b/>
          <w:bCs/>
          <w:color w:val="000000" w:themeColor="text1"/>
          <w:sz w:val="18"/>
        </w:rPr>
        <w:t xml:space="preserve"> </w:t>
      </w:r>
      <w:proofErr w:type="spellStart"/>
      <w:r w:rsidRPr="00982A94">
        <w:rPr>
          <w:rFonts w:eastAsiaTheme="minorEastAsia" w:cs="Verdana"/>
          <w:b/>
          <w:bCs/>
          <w:color w:val="000000" w:themeColor="text1"/>
          <w:sz w:val="18"/>
        </w:rPr>
        <w:t>Testing</w:t>
      </w:r>
      <w:proofErr w:type="spellEnd"/>
      <w:r w:rsidRPr="00982A94">
        <w:rPr>
          <w:rFonts w:eastAsiaTheme="minorEastAsia" w:cs="Verdana"/>
          <w:color w:val="000000" w:themeColor="text1"/>
          <w:sz w:val="18"/>
        </w:rPr>
        <w:t xml:space="preserve"> (SAT) van de geïnstalleerde </w:t>
      </w:r>
      <w:r w:rsidR="00277C13" w:rsidRPr="00982A94">
        <w:rPr>
          <w:rFonts w:eastAsiaTheme="minorEastAsia" w:cs="Verdana"/>
          <w:color w:val="000000" w:themeColor="text1"/>
          <w:sz w:val="18"/>
        </w:rPr>
        <w:t>hoogspannings</w:t>
      </w:r>
      <w:r w:rsidRPr="00982A94">
        <w:rPr>
          <w:rFonts w:eastAsiaTheme="minorEastAsia" w:cs="Verdana"/>
          <w:color w:val="000000" w:themeColor="text1"/>
          <w:sz w:val="18"/>
        </w:rPr>
        <w:t>installatie.</w:t>
      </w:r>
      <w:r w:rsidR="00C15AEF" w:rsidRPr="00982A94">
        <w:rPr>
          <w:rFonts w:eastAsiaTheme="minorEastAsia" w:cs="Verdana"/>
          <w:color w:val="000000" w:themeColor="text1"/>
          <w:sz w:val="18"/>
        </w:rPr>
        <w:t xml:space="preserve"> </w:t>
      </w:r>
    </w:p>
    <w:p w14:paraId="03681C74"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Bij de rapportage moeten tenminste zijn bijgevoegd:</w:t>
      </w:r>
    </w:p>
    <w:p w14:paraId="367C9343" w14:textId="0265AB44" w:rsidR="00E44150" w:rsidRPr="00982A94" w:rsidRDefault="00E44150" w:rsidP="00F10FA2">
      <w:pPr>
        <w:pStyle w:val="Lijstalinea"/>
        <w:numPr>
          <w:ilvl w:val="0"/>
          <w:numId w:val="25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test- en beproevingsrapporten </w:t>
      </w:r>
      <w:r w:rsidR="006C5B95" w:rsidRPr="00982A94">
        <w:rPr>
          <w:rFonts w:eastAsiaTheme="minorEastAsia" w:cs="Verdana"/>
          <w:color w:val="000000" w:themeColor="text1"/>
          <w:sz w:val="18"/>
        </w:rPr>
        <w:t xml:space="preserve">FAT </w:t>
      </w:r>
      <w:r w:rsidRPr="00982A94">
        <w:rPr>
          <w:rFonts w:eastAsiaTheme="minorEastAsia" w:cs="Verdana"/>
          <w:color w:val="000000" w:themeColor="text1"/>
          <w:sz w:val="18"/>
        </w:rPr>
        <w:t>van de leverancier m.b.t.:</w:t>
      </w:r>
    </w:p>
    <w:p w14:paraId="586297F8" w14:textId="635234A2" w:rsidR="00E44150" w:rsidRPr="00982A94" w:rsidRDefault="00E44150" w:rsidP="00F10FA2">
      <w:pPr>
        <w:pStyle w:val="Lijstalinea"/>
        <w:numPr>
          <w:ilvl w:val="0"/>
          <w:numId w:val="357"/>
        </w:numPr>
        <w:tabs>
          <w:tab w:val="left" w:pos="2550"/>
        </w:tabs>
        <w:autoSpaceDE w:val="0"/>
        <w:adjustRightInd w:val="0"/>
        <w:textAlignment w:val="auto"/>
        <w:rPr>
          <w:rFonts w:eastAsiaTheme="minorEastAsia" w:cs="Verdana"/>
          <w:color w:val="000000" w:themeColor="text1"/>
          <w:sz w:val="18"/>
        </w:rPr>
      </w:pPr>
      <w:r w:rsidRPr="00982A94">
        <w:rPr>
          <w:rFonts w:eastAsiaTheme="minorEastAsia" w:cs="Verdana"/>
          <w:color w:val="000000" w:themeColor="text1"/>
          <w:sz w:val="18"/>
        </w:rPr>
        <w:t>Schakel- en verdeelinrichting</w:t>
      </w:r>
      <w:r w:rsidR="006D2DD0" w:rsidRPr="00982A94">
        <w:rPr>
          <w:rFonts w:eastAsiaTheme="minorEastAsia" w:cs="Verdana"/>
          <w:color w:val="000000" w:themeColor="text1"/>
          <w:sz w:val="18"/>
        </w:rPr>
        <w:t xml:space="preserve"> incl. stroom- en s</w:t>
      </w:r>
      <w:r w:rsidR="001337CD" w:rsidRPr="00982A94">
        <w:rPr>
          <w:rFonts w:eastAsiaTheme="minorEastAsia" w:cs="Verdana"/>
          <w:color w:val="000000" w:themeColor="text1"/>
          <w:sz w:val="18"/>
        </w:rPr>
        <w:t>p</w:t>
      </w:r>
      <w:r w:rsidR="006D2DD0" w:rsidRPr="00982A94">
        <w:rPr>
          <w:rFonts w:eastAsiaTheme="minorEastAsia" w:cs="Verdana"/>
          <w:color w:val="000000" w:themeColor="text1"/>
          <w:sz w:val="18"/>
        </w:rPr>
        <w:t>anningstransformatoren</w:t>
      </w:r>
      <w:r w:rsidRPr="00982A94">
        <w:rPr>
          <w:rFonts w:eastAsiaTheme="minorEastAsia" w:cs="Verdana"/>
          <w:color w:val="000000" w:themeColor="text1"/>
          <w:sz w:val="18"/>
        </w:rPr>
        <w:t>;</w:t>
      </w:r>
    </w:p>
    <w:p w14:paraId="16237898" w14:textId="07340C9D" w:rsidR="00E44150" w:rsidRPr="00982A94" w:rsidRDefault="00E44150" w:rsidP="00F10FA2">
      <w:pPr>
        <w:pStyle w:val="Lijstalinea"/>
        <w:numPr>
          <w:ilvl w:val="0"/>
          <w:numId w:val="357"/>
        </w:numPr>
        <w:tabs>
          <w:tab w:val="left" w:pos="2550"/>
        </w:tabs>
        <w:autoSpaceDE w:val="0"/>
        <w:adjustRightInd w:val="0"/>
        <w:textAlignment w:val="auto"/>
        <w:rPr>
          <w:rFonts w:eastAsiaTheme="minorEastAsia" w:cs="Verdana"/>
          <w:color w:val="000000" w:themeColor="text1"/>
          <w:sz w:val="18"/>
        </w:rPr>
      </w:pPr>
      <w:proofErr w:type="spellStart"/>
      <w:r w:rsidRPr="00982A94">
        <w:rPr>
          <w:rFonts w:eastAsiaTheme="minorEastAsia" w:cs="Verdana"/>
          <w:color w:val="000000" w:themeColor="text1"/>
          <w:sz w:val="18"/>
        </w:rPr>
        <w:t>Beveiligingrelais</w:t>
      </w:r>
      <w:proofErr w:type="spellEnd"/>
      <w:r w:rsidR="003803E6" w:rsidRPr="00982A94">
        <w:rPr>
          <w:rFonts w:eastAsiaTheme="minorEastAsia" w:cs="Verdana"/>
          <w:color w:val="000000" w:themeColor="text1"/>
          <w:sz w:val="18"/>
        </w:rPr>
        <w:t xml:space="preserve"> transformatorveld</w:t>
      </w:r>
      <w:r w:rsidRPr="00982A94">
        <w:rPr>
          <w:rFonts w:eastAsiaTheme="minorEastAsia" w:cs="Verdana"/>
          <w:color w:val="000000" w:themeColor="text1"/>
          <w:sz w:val="18"/>
        </w:rPr>
        <w:t>;</w:t>
      </w:r>
    </w:p>
    <w:p w14:paraId="1141D5C1" w14:textId="4A0FE578" w:rsidR="00E44150" w:rsidRPr="00982A94" w:rsidRDefault="00E44150" w:rsidP="00F10FA2">
      <w:pPr>
        <w:pStyle w:val="Lijstalinea"/>
        <w:numPr>
          <w:ilvl w:val="0"/>
          <w:numId w:val="357"/>
        </w:numPr>
        <w:tabs>
          <w:tab w:val="left" w:pos="2550"/>
        </w:tabs>
        <w:autoSpaceDE w:val="0"/>
        <w:adjustRightInd w:val="0"/>
        <w:textAlignment w:val="auto"/>
        <w:rPr>
          <w:rFonts w:eastAsiaTheme="minorEastAsia" w:cs="Verdana"/>
          <w:color w:val="000000" w:themeColor="text1"/>
          <w:sz w:val="18"/>
        </w:rPr>
      </w:pPr>
      <w:r w:rsidRPr="00982A94">
        <w:rPr>
          <w:rFonts w:eastAsiaTheme="minorEastAsia" w:cs="Verdana"/>
          <w:color w:val="000000" w:themeColor="text1"/>
          <w:sz w:val="18"/>
        </w:rPr>
        <w:t>Tra</w:t>
      </w:r>
      <w:r w:rsidR="006D2DD0" w:rsidRPr="00982A94">
        <w:rPr>
          <w:rFonts w:eastAsiaTheme="minorEastAsia" w:cs="Verdana"/>
          <w:color w:val="000000" w:themeColor="text1"/>
          <w:sz w:val="18"/>
        </w:rPr>
        <w:t>nsformator</w:t>
      </w:r>
      <w:r w:rsidR="00D4024B" w:rsidRPr="00982A94">
        <w:rPr>
          <w:rFonts w:eastAsiaTheme="minorEastAsia" w:cs="Verdana"/>
          <w:color w:val="000000" w:themeColor="text1"/>
          <w:sz w:val="18"/>
        </w:rPr>
        <w:t>;</w:t>
      </w:r>
    </w:p>
    <w:p w14:paraId="5D20FAF6" w14:textId="187D8352" w:rsidR="00D4024B" w:rsidRPr="00982A94" w:rsidRDefault="00D4024B" w:rsidP="00F10FA2">
      <w:pPr>
        <w:pStyle w:val="Lijstalinea"/>
        <w:numPr>
          <w:ilvl w:val="0"/>
          <w:numId w:val="357"/>
        </w:numPr>
        <w:tabs>
          <w:tab w:val="left" w:pos="2550"/>
        </w:tabs>
        <w:autoSpaceDE w:val="0"/>
        <w:adjustRightInd w:val="0"/>
        <w:textAlignment w:val="auto"/>
        <w:rPr>
          <w:rFonts w:eastAsiaTheme="minorEastAsia" w:cs="Verdana"/>
          <w:color w:val="000000" w:themeColor="text1"/>
          <w:sz w:val="18"/>
        </w:rPr>
      </w:pPr>
      <w:r w:rsidRPr="00982A94">
        <w:rPr>
          <w:rFonts w:eastAsiaTheme="minorEastAsia" w:cs="Verdana"/>
          <w:color w:val="000000" w:themeColor="text1"/>
          <w:sz w:val="18"/>
        </w:rPr>
        <w:t>Kabels.</w:t>
      </w:r>
    </w:p>
    <w:p w14:paraId="4C182E6F" w14:textId="2EE97D50" w:rsidR="005F58F6" w:rsidRPr="00982A94" w:rsidRDefault="00B660A0" w:rsidP="00F10FA2">
      <w:pPr>
        <w:pStyle w:val="Lijstalinea"/>
        <w:numPr>
          <w:ilvl w:val="0"/>
          <w:numId w:val="253"/>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w:t>
      </w:r>
      <w:r w:rsidR="006D2DD0" w:rsidRPr="00982A94">
        <w:rPr>
          <w:rFonts w:eastAsiaTheme="minorEastAsia" w:cs="Verdana"/>
          <w:color w:val="000000" w:themeColor="text1"/>
          <w:sz w:val="18"/>
        </w:rPr>
        <w:t>me</w:t>
      </w:r>
      <w:r w:rsidR="005F58F6" w:rsidRPr="00982A94">
        <w:rPr>
          <w:rFonts w:eastAsiaTheme="minorEastAsia" w:cs="Verdana"/>
          <w:color w:val="000000" w:themeColor="text1"/>
          <w:sz w:val="18"/>
        </w:rPr>
        <w:t xml:space="preserve">et- en beproevingsrapporten alsmede </w:t>
      </w:r>
      <w:r w:rsidR="00E8773F" w:rsidRPr="00982A94">
        <w:rPr>
          <w:rFonts w:eastAsiaTheme="minorEastAsia" w:cs="Verdana"/>
          <w:color w:val="000000" w:themeColor="text1"/>
          <w:sz w:val="18"/>
        </w:rPr>
        <w:t xml:space="preserve">(visuele) </w:t>
      </w:r>
      <w:r w:rsidR="005F58F6" w:rsidRPr="00982A94">
        <w:rPr>
          <w:rFonts w:eastAsiaTheme="minorEastAsia" w:cs="Verdana"/>
          <w:color w:val="000000" w:themeColor="text1"/>
          <w:sz w:val="18"/>
        </w:rPr>
        <w:t>inspectieformulieren m.b.t.:</w:t>
      </w:r>
    </w:p>
    <w:p w14:paraId="56BA3D2D" w14:textId="3E0D20F9" w:rsidR="005F58F6" w:rsidRPr="00982A94" w:rsidRDefault="005F58F6" w:rsidP="00F10FA2">
      <w:pPr>
        <w:pStyle w:val="Lijstalinea"/>
        <w:numPr>
          <w:ilvl w:val="0"/>
          <w:numId w:val="255"/>
        </w:numPr>
        <w:tabs>
          <w:tab w:val="left" w:pos="2550"/>
        </w:tabs>
        <w:autoSpaceDE w:val="0"/>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Kabels;</w:t>
      </w:r>
    </w:p>
    <w:p w14:paraId="41C9D3EB" w14:textId="56FC812B" w:rsidR="005F58F6" w:rsidRPr="00982A94" w:rsidRDefault="005F58F6" w:rsidP="00F10FA2">
      <w:pPr>
        <w:pStyle w:val="Lijstalinea"/>
        <w:numPr>
          <w:ilvl w:val="0"/>
          <w:numId w:val="255"/>
        </w:numPr>
        <w:tabs>
          <w:tab w:val="left" w:pos="2550"/>
        </w:tabs>
        <w:autoSpaceDE w:val="0"/>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Moffen;</w:t>
      </w:r>
    </w:p>
    <w:p w14:paraId="76D3BFC6" w14:textId="79F0B627" w:rsidR="005F58F6" w:rsidRPr="00982A94" w:rsidRDefault="005F58F6" w:rsidP="00F10FA2">
      <w:pPr>
        <w:pStyle w:val="Lijstalinea"/>
        <w:numPr>
          <w:ilvl w:val="0"/>
          <w:numId w:val="255"/>
        </w:numPr>
        <w:tabs>
          <w:tab w:val="left" w:pos="2550"/>
        </w:tabs>
        <w:autoSpaceDE w:val="0"/>
        <w:adjustRightInd w:val="0"/>
        <w:ind w:left="2415" w:hanging="357"/>
        <w:textAlignment w:val="auto"/>
        <w:rPr>
          <w:rFonts w:eastAsiaTheme="minorEastAsia" w:cs="Verdana"/>
          <w:color w:val="000000" w:themeColor="text1"/>
          <w:sz w:val="18"/>
        </w:rPr>
      </w:pPr>
      <w:bookmarkStart w:id="208" w:name="_Hlk197369770"/>
      <w:proofErr w:type="spellStart"/>
      <w:r w:rsidRPr="00982A94">
        <w:rPr>
          <w:rFonts w:eastAsiaTheme="minorEastAsia" w:cs="Verdana"/>
          <w:color w:val="000000" w:themeColor="text1"/>
          <w:sz w:val="18"/>
        </w:rPr>
        <w:t>Beveiligingrelais</w:t>
      </w:r>
      <w:proofErr w:type="spellEnd"/>
      <w:r w:rsidRPr="00982A94">
        <w:rPr>
          <w:rFonts w:eastAsiaTheme="minorEastAsia" w:cs="Verdana"/>
          <w:color w:val="000000" w:themeColor="text1"/>
          <w:sz w:val="18"/>
        </w:rPr>
        <w:t>;</w:t>
      </w:r>
    </w:p>
    <w:p w14:paraId="3471143A" w14:textId="5EF2ECD9" w:rsidR="005F58F6" w:rsidRPr="00982A94" w:rsidRDefault="005F58F6" w:rsidP="00F10FA2">
      <w:pPr>
        <w:pStyle w:val="Lijstalinea"/>
        <w:numPr>
          <w:ilvl w:val="0"/>
          <w:numId w:val="255"/>
        </w:numPr>
        <w:tabs>
          <w:tab w:val="left" w:pos="2550"/>
        </w:tabs>
        <w:autoSpaceDE w:val="0"/>
        <w:adjustRightInd w:val="0"/>
        <w:ind w:left="2415" w:hanging="357"/>
        <w:textAlignment w:val="auto"/>
        <w:rPr>
          <w:rFonts w:eastAsiaTheme="minorEastAsia" w:cs="Verdana"/>
          <w:color w:val="000000" w:themeColor="text1"/>
          <w:sz w:val="18"/>
        </w:rPr>
      </w:pPr>
      <w:proofErr w:type="spellStart"/>
      <w:r w:rsidRPr="00982A94">
        <w:rPr>
          <w:rFonts w:eastAsiaTheme="minorEastAsia" w:cs="Verdana"/>
          <w:color w:val="000000" w:themeColor="text1"/>
          <w:sz w:val="18"/>
        </w:rPr>
        <w:t>Hoogspanningruimten</w:t>
      </w:r>
      <w:proofErr w:type="spellEnd"/>
      <w:r w:rsidRPr="00982A94">
        <w:rPr>
          <w:rFonts w:eastAsiaTheme="minorEastAsia" w:cs="Verdana"/>
          <w:color w:val="000000" w:themeColor="text1"/>
          <w:sz w:val="18"/>
        </w:rPr>
        <w:t>;</w:t>
      </w:r>
    </w:p>
    <w:p w14:paraId="7121D44D" w14:textId="5A4DD158" w:rsidR="005F58F6" w:rsidRPr="00982A94" w:rsidRDefault="005F58F6" w:rsidP="00F10FA2">
      <w:pPr>
        <w:pStyle w:val="Lijstalinea"/>
        <w:numPr>
          <w:ilvl w:val="0"/>
          <w:numId w:val="255"/>
        </w:numPr>
        <w:tabs>
          <w:tab w:val="left" w:pos="2550"/>
        </w:tabs>
        <w:autoSpaceDE w:val="0"/>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Tra</w:t>
      </w:r>
      <w:r w:rsidR="006D2DD0" w:rsidRPr="00982A94">
        <w:rPr>
          <w:rFonts w:eastAsiaTheme="minorEastAsia" w:cs="Verdana"/>
          <w:color w:val="000000" w:themeColor="text1"/>
          <w:sz w:val="18"/>
        </w:rPr>
        <w:t>nsformator</w:t>
      </w:r>
      <w:r w:rsidRPr="00982A94">
        <w:rPr>
          <w:rFonts w:eastAsiaTheme="minorEastAsia" w:cs="Verdana"/>
          <w:color w:val="000000" w:themeColor="text1"/>
          <w:sz w:val="18"/>
        </w:rPr>
        <w:t>;</w:t>
      </w:r>
    </w:p>
    <w:p w14:paraId="0FC6CF19" w14:textId="1EC766E0" w:rsidR="005F58F6" w:rsidRPr="00982A94" w:rsidRDefault="005F58F6" w:rsidP="00F10FA2">
      <w:pPr>
        <w:pStyle w:val="Lijstalinea"/>
        <w:numPr>
          <w:ilvl w:val="0"/>
          <w:numId w:val="255"/>
        </w:numPr>
        <w:tabs>
          <w:tab w:val="left" w:pos="2550"/>
        </w:tabs>
        <w:autoSpaceDE w:val="0"/>
        <w:adjustRightInd w:val="0"/>
        <w:ind w:left="2415" w:hanging="357"/>
        <w:textAlignment w:val="auto"/>
        <w:rPr>
          <w:rFonts w:eastAsiaTheme="minorEastAsia" w:cs="Verdana"/>
          <w:color w:val="000000" w:themeColor="text1"/>
          <w:sz w:val="18"/>
        </w:rPr>
      </w:pPr>
      <w:r w:rsidRPr="00982A94">
        <w:rPr>
          <w:rFonts w:eastAsiaTheme="minorEastAsia" w:cs="Verdana"/>
          <w:color w:val="000000" w:themeColor="text1"/>
          <w:sz w:val="18"/>
        </w:rPr>
        <w:t>Schakel- en verdeelinrichting.</w:t>
      </w:r>
      <w:bookmarkEnd w:id="208"/>
    </w:p>
    <w:p w14:paraId="59039C7E"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7A976044"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het rapport moet tevens zijn opgenomen:</w:t>
      </w:r>
    </w:p>
    <w:p w14:paraId="1C551062" w14:textId="3BA31E6F" w:rsidR="005F58F6" w:rsidRPr="00982A94" w:rsidRDefault="005F58F6" w:rsidP="00F10FA2">
      <w:pPr>
        <w:pStyle w:val="Lijstalinea"/>
        <w:numPr>
          <w:ilvl w:val="0"/>
          <w:numId w:val="256"/>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naam van de uitvoerend technicus;</w:t>
      </w:r>
    </w:p>
    <w:p w14:paraId="066246DD" w14:textId="296FC869" w:rsidR="005F58F6" w:rsidRPr="00982A94" w:rsidRDefault="005F58F6" w:rsidP="00F10FA2">
      <w:pPr>
        <w:pStyle w:val="Lijstalinea"/>
        <w:numPr>
          <w:ilvl w:val="0"/>
          <w:numId w:val="256"/>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kalibratiegegevens van gebruikt meetapparatuur</w:t>
      </w:r>
    </w:p>
    <w:p w14:paraId="034535CD"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112D9EB7"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Uit het rapport dient duidelijk te blijken dat de installatie is goedgekeurd.</w:t>
      </w:r>
    </w:p>
    <w:p w14:paraId="1E2E9087"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7B6B3E71"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BEPROEVEN TERREINVERLICHTINGSINSTALLATIE</w:t>
      </w:r>
    </w:p>
    <w:p w14:paraId="0A713AA6" w14:textId="67638F6E" w:rsidR="003B6DA1" w:rsidRPr="00982A94" w:rsidRDefault="005F58F6" w:rsidP="00F10FA2">
      <w:pPr>
        <w:pStyle w:val="Lijstalinea"/>
        <w:numPr>
          <w:ilvl w:val="0"/>
          <w:numId w:val="257"/>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Indien er sprake is van nieuwbouw en/of uitbreiding op het gebied van terreinverlichting dient deze na realisatie te worden onderworpen aan een nulmeting door de </w:t>
      </w:r>
      <w:proofErr w:type="spellStart"/>
      <w:r w:rsidR="0068104F" w:rsidRPr="00982A94">
        <w:rPr>
          <w:rFonts w:eastAsiaTheme="minorEastAsia" w:cs="Verdana"/>
          <w:color w:val="000000" w:themeColor="text1"/>
          <w:sz w:val="18"/>
        </w:rPr>
        <w:t>ohc</w:t>
      </w:r>
      <w:proofErr w:type="spellEnd"/>
      <w:r w:rsidRPr="00982A94">
        <w:rPr>
          <w:rFonts w:eastAsiaTheme="minorEastAsia" w:cs="Verdana"/>
          <w:color w:val="000000" w:themeColor="text1"/>
          <w:sz w:val="18"/>
        </w:rPr>
        <w:t>.</w:t>
      </w:r>
    </w:p>
    <w:p w14:paraId="5C47661E" w14:textId="060A2B2A" w:rsidR="005F58F6" w:rsidRPr="00982A94" w:rsidRDefault="005F58F6" w:rsidP="00F10FA2">
      <w:pPr>
        <w:pStyle w:val="Lijstalinea"/>
        <w:numPr>
          <w:ilvl w:val="0"/>
          <w:numId w:val="257"/>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De </w:t>
      </w:r>
      <w:proofErr w:type="spellStart"/>
      <w:r w:rsidRPr="00982A94">
        <w:rPr>
          <w:rFonts w:eastAsiaTheme="minorEastAsia" w:cs="Verdana"/>
          <w:color w:val="000000" w:themeColor="text1"/>
          <w:sz w:val="18"/>
        </w:rPr>
        <w:t>nul-meting</w:t>
      </w:r>
      <w:proofErr w:type="spellEnd"/>
      <w:r w:rsidRPr="00982A94">
        <w:rPr>
          <w:rFonts w:eastAsiaTheme="minorEastAsia" w:cs="Verdana"/>
          <w:color w:val="000000" w:themeColor="text1"/>
          <w:sz w:val="18"/>
        </w:rPr>
        <w:t xml:space="preserve"> bestaat uit een meting conform NEN 1010 deel 6. De kosten maken onderdeel uit van dit werk en dienen te worden opgenomen in de </w:t>
      </w:r>
      <w:r w:rsidR="003B6DA1" w:rsidRPr="00982A94">
        <w:rPr>
          <w:rFonts w:eastAsiaTheme="minorEastAsia" w:cs="Verdana"/>
          <w:color w:val="000000" w:themeColor="text1"/>
          <w:sz w:val="18"/>
        </w:rPr>
        <w:t>inschrijf</w:t>
      </w:r>
      <w:r w:rsidRPr="00982A94">
        <w:rPr>
          <w:rFonts w:eastAsiaTheme="minorEastAsia" w:cs="Verdana"/>
          <w:color w:val="000000" w:themeColor="text1"/>
          <w:sz w:val="18"/>
        </w:rPr>
        <w:t xml:space="preserve">som. Na de oplevering zal door de </w:t>
      </w:r>
      <w:proofErr w:type="spellStart"/>
      <w:r w:rsidR="003B6DA1" w:rsidRPr="00982A94">
        <w:rPr>
          <w:rFonts w:eastAsiaTheme="minorEastAsia" w:cs="Verdana"/>
          <w:color w:val="000000" w:themeColor="text1"/>
          <w:sz w:val="18"/>
        </w:rPr>
        <w:t>ohc</w:t>
      </w:r>
      <w:proofErr w:type="spellEnd"/>
      <w:r w:rsidRPr="00982A94">
        <w:rPr>
          <w:rFonts w:eastAsiaTheme="minorEastAsia" w:cs="Verdana"/>
          <w:color w:val="000000" w:themeColor="text1"/>
          <w:sz w:val="18"/>
        </w:rPr>
        <w:t xml:space="preserve"> het onderhoud worden </w:t>
      </w:r>
      <w:r w:rsidRPr="00982A94">
        <w:rPr>
          <w:rFonts w:eastAsiaTheme="minorEastAsia" w:cs="Verdana"/>
          <w:color w:val="000000" w:themeColor="text1"/>
          <w:sz w:val="18"/>
        </w:rPr>
        <w:lastRenderedPageBreak/>
        <w:t xml:space="preserve">verzorgd waarbij ingeval van onvolkomenheden aanspraak </w:t>
      </w:r>
      <w:r w:rsidR="003B6DA1" w:rsidRPr="00982A94">
        <w:rPr>
          <w:rFonts w:eastAsiaTheme="minorEastAsia" w:cs="Verdana"/>
          <w:color w:val="000000" w:themeColor="text1"/>
          <w:sz w:val="18"/>
        </w:rPr>
        <w:t>kan</w:t>
      </w:r>
      <w:r w:rsidRPr="00982A94">
        <w:rPr>
          <w:rFonts w:eastAsiaTheme="minorEastAsia" w:cs="Verdana"/>
          <w:color w:val="000000" w:themeColor="text1"/>
          <w:sz w:val="18"/>
        </w:rPr>
        <w:t xml:space="preserve"> worden gedaan op de aannemer die het werk heeft gerealiseerd.</w:t>
      </w:r>
    </w:p>
    <w:p w14:paraId="3A256A7C"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MEETRAPPORT</w:t>
      </w:r>
    </w:p>
    <w:p w14:paraId="4872EBDE"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Te verstrekken meetrapport(en) van:</w:t>
      </w:r>
    </w:p>
    <w:p w14:paraId="7BCF6ECC" w14:textId="258871EB" w:rsidR="005F58F6" w:rsidRPr="00982A94" w:rsidRDefault="005F58F6" w:rsidP="00F10FA2">
      <w:pPr>
        <w:pStyle w:val="Lijstalinea"/>
        <w:numPr>
          <w:ilvl w:val="1"/>
          <w:numId w:val="24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gehele aangebrachte terreinverlichtingsinstallatie.</w:t>
      </w:r>
    </w:p>
    <w:p w14:paraId="5FDA8F6E" w14:textId="2169ECB2" w:rsidR="005F58F6" w:rsidRPr="00982A94" w:rsidRDefault="005F58F6" w:rsidP="00F10FA2">
      <w:pPr>
        <w:pStyle w:val="Lijstalinea"/>
        <w:numPr>
          <w:ilvl w:val="1"/>
          <w:numId w:val="24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Tijdstip: 5 dagen vóór de oplevering.</w:t>
      </w:r>
    </w:p>
    <w:p w14:paraId="5EBD4A99"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1EE3AF0B"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het rapport moet tevens zijn opgenomen:</w:t>
      </w:r>
    </w:p>
    <w:p w14:paraId="1FBEFC36" w14:textId="4C84A439" w:rsidR="005F58F6" w:rsidRPr="00982A94" w:rsidRDefault="005F58F6" w:rsidP="00F10FA2">
      <w:pPr>
        <w:pStyle w:val="Lijstalinea"/>
        <w:numPr>
          <w:ilvl w:val="1"/>
          <w:numId w:val="24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naam van de uitvoerend technicus;</w:t>
      </w:r>
    </w:p>
    <w:p w14:paraId="7CDE5478" w14:textId="4C7375AC" w:rsidR="005F58F6" w:rsidRPr="00982A94" w:rsidRDefault="005F58F6" w:rsidP="00F10FA2">
      <w:pPr>
        <w:pStyle w:val="Lijstalinea"/>
        <w:numPr>
          <w:ilvl w:val="1"/>
          <w:numId w:val="249"/>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kalibratiegegevens van gebruikt meetapparatuur</w:t>
      </w:r>
    </w:p>
    <w:p w14:paraId="785B69EA"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19982433" w14:textId="77777777" w:rsidR="00633AC2"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Uit het rapport dient duidelijk te blijken dat de installatie is goedgekeurd.</w:t>
      </w:r>
      <w:r w:rsidR="00633AC2">
        <w:rPr>
          <w:rFonts w:eastAsiaTheme="minorEastAsia" w:cs="Verdana"/>
          <w:color w:val="000000" w:themeColor="text1"/>
          <w:sz w:val="18"/>
        </w:rPr>
        <w:t xml:space="preserve"> </w:t>
      </w:r>
    </w:p>
    <w:p w14:paraId="2CAB7501" w14:textId="0DE2E90D" w:rsidR="001F52F2" w:rsidRPr="001F52F2" w:rsidRDefault="001F52F2" w:rsidP="00884099">
      <w:pPr>
        <w:tabs>
          <w:tab w:val="left" w:pos="1701"/>
        </w:tabs>
        <w:autoSpaceDE w:val="0"/>
        <w:adjustRightInd w:val="0"/>
        <w:textAlignment w:val="auto"/>
        <w:rPr>
          <w:rFonts w:eastAsiaTheme="minorEastAsia" w:cs="Verdana"/>
          <w:bCs/>
          <w:color w:val="000000" w:themeColor="text1"/>
          <w:sz w:val="18"/>
        </w:rPr>
      </w:pPr>
    </w:p>
    <w:p w14:paraId="7FA0FA9D" w14:textId="249AA6DF" w:rsidR="00EE34DF" w:rsidRPr="00982A94" w:rsidRDefault="00EE34DF" w:rsidP="00982A94">
      <w:pPr>
        <w:tabs>
          <w:tab w:val="left" w:pos="1701"/>
        </w:tabs>
        <w:autoSpaceDE w:val="0"/>
        <w:adjustRightInd w:val="0"/>
        <w:spacing w:before="220"/>
        <w:ind w:left="1701" w:hanging="1701"/>
        <w:textAlignment w:val="auto"/>
        <w:rPr>
          <w:rFonts w:eastAsiaTheme="minorEastAsia" w:cs="Verdana"/>
          <w:b/>
          <w:color w:val="000000" w:themeColor="text1"/>
          <w:sz w:val="18"/>
        </w:rPr>
      </w:pPr>
      <w:r w:rsidRPr="00982A94">
        <w:rPr>
          <w:rFonts w:eastAsiaTheme="minorEastAsia" w:cs="Verdana"/>
          <w:b/>
          <w:color w:val="000000" w:themeColor="text1"/>
          <w:sz w:val="18"/>
        </w:rPr>
        <w:t>70.13.40-a</w:t>
      </w:r>
      <w:r w:rsidRPr="00982A94">
        <w:rPr>
          <w:rFonts w:eastAsiaTheme="minorEastAsia" w:cs="Verdana"/>
          <w:b/>
          <w:color w:val="000000" w:themeColor="text1"/>
          <w:sz w:val="18"/>
        </w:rPr>
        <w:tab/>
        <w:t>KEURING</w:t>
      </w:r>
      <w:r w:rsidR="00032A86" w:rsidRPr="00982A94">
        <w:rPr>
          <w:rFonts w:eastAsiaTheme="minorEastAsia" w:cs="Verdana"/>
          <w:b/>
          <w:color w:val="000000" w:themeColor="text1"/>
          <w:sz w:val="18"/>
        </w:rPr>
        <w:t>/BEPROEVING</w:t>
      </w:r>
    </w:p>
    <w:p w14:paraId="7F76D45E" w14:textId="10F62B78" w:rsidR="005F58F6" w:rsidRPr="00982A94" w:rsidRDefault="00EE34DF" w:rsidP="00982A94">
      <w:pPr>
        <w:tabs>
          <w:tab w:val="left" w:pos="2267"/>
        </w:tabs>
        <w:autoSpaceDE w:val="0"/>
        <w:adjustRightInd w:val="0"/>
        <w:ind w:left="2267" w:hanging="566"/>
        <w:textAlignment w:val="auto"/>
        <w:rPr>
          <w:rFonts w:eastAsiaTheme="minorEastAsia" w:cs="Verdana"/>
          <w:color w:val="000000" w:themeColor="text1"/>
          <w:sz w:val="18"/>
        </w:rPr>
      </w:pPr>
      <w:bookmarkStart w:id="209" w:name="_Hlk196320932"/>
      <w:r w:rsidRPr="00982A94">
        <w:rPr>
          <w:rFonts w:eastAsiaTheme="minorEastAsia" w:cs="Verdana"/>
          <w:color w:val="000000" w:themeColor="text1"/>
          <w:sz w:val="18"/>
        </w:rPr>
        <w:t>KEURING LAAGSPANNINGSINSTALLATIE</w:t>
      </w:r>
    </w:p>
    <w:p w14:paraId="0CBE27D7"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laagspanningsinstallatie keuren conform de eerste inspectie in NEN 1010, deel 6, inclusief:</w:t>
      </w:r>
    </w:p>
    <w:p w14:paraId="760B2929" w14:textId="2CB889C2" w:rsidR="005F58F6" w:rsidRPr="00982A94" w:rsidRDefault="005F58F6"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controle van de vereiste uitschakeltijden voor toestellen voor aardlekbeveiliging; </w:t>
      </w:r>
    </w:p>
    <w:p w14:paraId="253703BB" w14:textId="505BE21A" w:rsidR="005F58F6" w:rsidRPr="00982A94" w:rsidRDefault="005F58F6"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bepaling spanningsverlies door meting van de impedantie van de stroomketen;</w:t>
      </w:r>
    </w:p>
    <w:p w14:paraId="4A96DDE5" w14:textId="644B780B" w:rsidR="005F58F6" w:rsidRPr="00982A94" w:rsidRDefault="005F58F6"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meting impedantie </w:t>
      </w:r>
      <w:proofErr w:type="spellStart"/>
      <w:r w:rsidRPr="00982A94">
        <w:rPr>
          <w:rFonts w:eastAsiaTheme="minorEastAsia" w:cs="Verdana"/>
          <w:color w:val="000000" w:themeColor="text1"/>
          <w:sz w:val="18"/>
        </w:rPr>
        <w:t>Zi</w:t>
      </w:r>
      <w:proofErr w:type="spellEnd"/>
      <w:r w:rsidRPr="00982A94">
        <w:rPr>
          <w:rFonts w:eastAsiaTheme="minorEastAsia" w:cs="Verdana"/>
          <w:color w:val="000000" w:themeColor="text1"/>
          <w:sz w:val="18"/>
        </w:rPr>
        <w:t xml:space="preserve">, </w:t>
      </w:r>
      <w:proofErr w:type="spellStart"/>
      <w:r w:rsidRPr="00982A94">
        <w:rPr>
          <w:rFonts w:eastAsiaTheme="minorEastAsia" w:cs="Verdana"/>
          <w:color w:val="000000" w:themeColor="text1"/>
          <w:sz w:val="18"/>
        </w:rPr>
        <w:t>ZsL</w:t>
      </w:r>
      <w:proofErr w:type="spellEnd"/>
      <w:r w:rsidRPr="00982A94">
        <w:rPr>
          <w:rFonts w:eastAsiaTheme="minorEastAsia" w:cs="Verdana"/>
          <w:color w:val="000000" w:themeColor="text1"/>
          <w:sz w:val="18"/>
        </w:rPr>
        <w:t xml:space="preserve"> en </w:t>
      </w:r>
      <w:proofErr w:type="spellStart"/>
      <w:r w:rsidRPr="00982A94">
        <w:rPr>
          <w:rFonts w:eastAsiaTheme="minorEastAsia" w:cs="Verdana"/>
          <w:color w:val="000000" w:themeColor="text1"/>
          <w:sz w:val="18"/>
        </w:rPr>
        <w:t>ZsN</w:t>
      </w:r>
      <w:proofErr w:type="spellEnd"/>
      <w:r w:rsidRPr="00982A94">
        <w:rPr>
          <w:rFonts w:eastAsiaTheme="minorEastAsia" w:cs="Verdana"/>
          <w:color w:val="000000" w:themeColor="text1"/>
          <w:sz w:val="18"/>
        </w:rPr>
        <w:t xml:space="preserve"> op het verste punt in iedere groep;</w:t>
      </w:r>
    </w:p>
    <w:p w14:paraId="52F528A2" w14:textId="109A6D50" w:rsidR="005F58F6" w:rsidRPr="00982A94" w:rsidRDefault="005F58F6"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alle vereiste en aanbevolen aanvullende beproevingen volgens de van toepassingen zijnde bepalingen uit NEN 1010 deel 7.</w:t>
      </w:r>
    </w:p>
    <w:p w14:paraId="2224BA27" w14:textId="77777777" w:rsidR="005F58F6" w:rsidRPr="00982A94" w:rsidRDefault="005F58F6" w:rsidP="00982A94">
      <w:pPr>
        <w:tabs>
          <w:tab w:val="left" w:pos="2550"/>
        </w:tabs>
        <w:autoSpaceDE w:val="0"/>
        <w:adjustRightInd w:val="0"/>
        <w:ind w:left="1701"/>
        <w:textAlignment w:val="auto"/>
        <w:rPr>
          <w:rFonts w:eastAsiaTheme="minorEastAsia" w:cs="Verdana"/>
          <w:caps/>
          <w:color w:val="000000" w:themeColor="text1"/>
          <w:sz w:val="18"/>
        </w:rPr>
      </w:pPr>
      <w:r w:rsidRPr="00982A94">
        <w:rPr>
          <w:rFonts w:eastAsiaTheme="minorEastAsia" w:cs="Verdana"/>
          <w:caps/>
          <w:color w:val="000000" w:themeColor="text1"/>
          <w:sz w:val="18"/>
        </w:rPr>
        <w:t>Keuringsrapport.</w:t>
      </w:r>
    </w:p>
    <w:p w14:paraId="760621D6" w14:textId="24D25000"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Het rapport omvat de keuring van alle </w:t>
      </w:r>
      <w:r w:rsidR="00F27A4A" w:rsidRPr="00982A94">
        <w:rPr>
          <w:rFonts w:eastAsiaTheme="minorEastAsia" w:cs="Verdana"/>
          <w:color w:val="000000" w:themeColor="text1"/>
          <w:sz w:val="18"/>
        </w:rPr>
        <w:t>elektrische laagspannings</w:t>
      </w:r>
      <w:r w:rsidRPr="00982A94">
        <w:rPr>
          <w:rFonts w:eastAsiaTheme="minorEastAsia" w:cs="Verdana"/>
          <w:color w:val="000000" w:themeColor="text1"/>
          <w:sz w:val="18"/>
        </w:rPr>
        <w:t xml:space="preserve">installaties </w:t>
      </w:r>
      <w:r w:rsidR="00F27A4A" w:rsidRPr="00982A94">
        <w:rPr>
          <w:rFonts w:eastAsiaTheme="minorEastAsia" w:cs="Verdana"/>
          <w:color w:val="000000" w:themeColor="text1"/>
          <w:sz w:val="18"/>
        </w:rPr>
        <w:t xml:space="preserve">met inbegrip van de aardings- en verlichtingsinstallaties </w:t>
      </w:r>
      <w:r w:rsidRPr="00982A94">
        <w:rPr>
          <w:rFonts w:eastAsiaTheme="minorEastAsia" w:cs="Verdana"/>
          <w:color w:val="000000" w:themeColor="text1"/>
          <w:sz w:val="18"/>
        </w:rPr>
        <w:t>waaraan in het kader van dit contract is gewerkt.</w:t>
      </w:r>
    </w:p>
    <w:p w14:paraId="7B06CE73" w14:textId="044BA79F" w:rsidR="005F58F6" w:rsidRPr="00982A94" w:rsidRDefault="005F58F6"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De rapportage volgens deel 6 hoofdstuk 61.4 van de NEN 1010.</w:t>
      </w:r>
    </w:p>
    <w:p w14:paraId="4F2B02EB" w14:textId="1A407B7A" w:rsidR="005F58F6" w:rsidRPr="00982A94" w:rsidRDefault="005F58F6" w:rsidP="00982A94">
      <w:pPr>
        <w:tabs>
          <w:tab w:val="left" w:pos="2550"/>
        </w:tabs>
        <w:autoSpaceDE w:val="0"/>
        <w:adjustRightInd w:val="0"/>
        <w:ind w:left="1701"/>
        <w:textAlignment w:val="auto"/>
        <w:rPr>
          <w:rFonts w:eastAsiaTheme="minorEastAsia" w:cs="Verdana"/>
          <w:caps/>
          <w:color w:val="000000" w:themeColor="text1"/>
          <w:sz w:val="18"/>
        </w:rPr>
      </w:pPr>
      <w:r w:rsidRPr="00982A94">
        <w:rPr>
          <w:rFonts w:eastAsiaTheme="minorEastAsia" w:cs="Verdana"/>
          <w:caps/>
          <w:color w:val="000000" w:themeColor="text1"/>
          <w:sz w:val="18"/>
        </w:rPr>
        <w:t>Meetrapport</w:t>
      </w:r>
    </w:p>
    <w:p w14:paraId="06ED95AB" w14:textId="5DC33334" w:rsidR="005F58F6" w:rsidRPr="00982A94" w:rsidRDefault="005F58F6"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Het rapport uitvoeren volgens NEN 1010, deel 6. </w:t>
      </w:r>
    </w:p>
    <w:p w14:paraId="63938887"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het rapport moet tevens zijn opgenomen:</w:t>
      </w:r>
    </w:p>
    <w:p w14:paraId="2DE980DB" w14:textId="47C45CF0" w:rsidR="005F58F6" w:rsidRPr="00982A94" w:rsidRDefault="005F58F6"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naam van de uitvoerend technicus;</w:t>
      </w:r>
    </w:p>
    <w:p w14:paraId="720114EB" w14:textId="4239ECBF" w:rsidR="005F58F6" w:rsidRPr="00982A94" w:rsidRDefault="005F58F6"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kalibratiegegevens van gebruikt meetapparatuur.</w:t>
      </w:r>
    </w:p>
    <w:p w14:paraId="2E8C6087"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44BADADF" w14:textId="77777777" w:rsidR="0089342B" w:rsidRPr="00982A94" w:rsidRDefault="0089342B"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het rapport mogen geen restpunten voorkomen.</w:t>
      </w:r>
    </w:p>
    <w:p w14:paraId="5A5FD6E9" w14:textId="17A58A64"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Uit het rapport dient duidelijk te blijken dat de installatie is goedgekeurd. </w:t>
      </w:r>
    </w:p>
    <w:p w14:paraId="29C48781" w14:textId="77777777"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p>
    <w:p w14:paraId="738F380D" w14:textId="77275488" w:rsidR="005F58F6"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Uitvoering: door SCIOS-scope-8 inspecteur, in opdracht van de aannemer.</w:t>
      </w:r>
    </w:p>
    <w:p w14:paraId="7E79C530" w14:textId="77777777" w:rsidR="0089342B" w:rsidRPr="00982A94" w:rsidRDefault="005F58F6"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Tijdstip: 5 dagen vóór de oplevering.</w:t>
      </w:r>
      <w:bookmarkEnd w:id="209"/>
    </w:p>
    <w:p w14:paraId="2E5E6758" w14:textId="77777777"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p>
    <w:p w14:paraId="293F6F4D" w14:textId="436A5B38" w:rsidR="0068104F" w:rsidRPr="00982A94" w:rsidRDefault="0068104F" w:rsidP="00982A94">
      <w:pPr>
        <w:tabs>
          <w:tab w:val="left" w:pos="2267"/>
        </w:tabs>
        <w:autoSpaceDE w:val="0"/>
        <w:adjustRightInd w:val="0"/>
        <w:ind w:left="2267" w:hanging="566"/>
        <w:textAlignment w:val="auto"/>
        <w:rPr>
          <w:rFonts w:eastAsiaTheme="minorEastAsia" w:cs="Verdana"/>
          <w:color w:val="000000" w:themeColor="text1"/>
          <w:sz w:val="18"/>
        </w:rPr>
      </w:pPr>
      <w:r w:rsidRPr="00982A94">
        <w:rPr>
          <w:rFonts w:eastAsiaTheme="minorEastAsia" w:cs="Verdana"/>
          <w:color w:val="000000" w:themeColor="text1"/>
          <w:sz w:val="18"/>
        </w:rPr>
        <w:t>KEURING TERREINVERLICHTINGSINSTALLATIE</w:t>
      </w:r>
    </w:p>
    <w:p w14:paraId="019DB2D8" w14:textId="0502535C"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De terreinverlichtingsinstallatie keuren conform de eerste inspectie in NEN 1010, deel 6, inclusief:</w:t>
      </w:r>
    </w:p>
    <w:p w14:paraId="19E2C217" w14:textId="74341040" w:rsidR="0068104F" w:rsidRPr="00982A94" w:rsidRDefault="0068104F"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indien toegepast; controle van de vereiste uitschakeltijden voor toestellen voor aardlekbeveiliging; </w:t>
      </w:r>
    </w:p>
    <w:p w14:paraId="2B3CB9FC" w14:textId="77777777" w:rsidR="0068104F" w:rsidRPr="00982A94" w:rsidRDefault="0068104F"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bepaling spanningsverlies door meting van de impedantie van de stroomketen;</w:t>
      </w:r>
    </w:p>
    <w:p w14:paraId="53B7BE6B" w14:textId="77777777" w:rsidR="0068104F" w:rsidRPr="00982A94" w:rsidRDefault="0068104F"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meting impedantie </w:t>
      </w:r>
      <w:proofErr w:type="spellStart"/>
      <w:r w:rsidRPr="00982A94">
        <w:rPr>
          <w:rFonts w:eastAsiaTheme="minorEastAsia" w:cs="Verdana"/>
          <w:color w:val="000000" w:themeColor="text1"/>
          <w:sz w:val="18"/>
        </w:rPr>
        <w:t>Zi</w:t>
      </w:r>
      <w:proofErr w:type="spellEnd"/>
      <w:r w:rsidRPr="00982A94">
        <w:rPr>
          <w:rFonts w:eastAsiaTheme="minorEastAsia" w:cs="Verdana"/>
          <w:color w:val="000000" w:themeColor="text1"/>
          <w:sz w:val="18"/>
        </w:rPr>
        <w:t xml:space="preserve">, </w:t>
      </w:r>
      <w:proofErr w:type="spellStart"/>
      <w:r w:rsidRPr="00982A94">
        <w:rPr>
          <w:rFonts w:eastAsiaTheme="minorEastAsia" w:cs="Verdana"/>
          <w:color w:val="000000" w:themeColor="text1"/>
          <w:sz w:val="18"/>
        </w:rPr>
        <w:t>ZsL</w:t>
      </w:r>
      <w:proofErr w:type="spellEnd"/>
      <w:r w:rsidRPr="00982A94">
        <w:rPr>
          <w:rFonts w:eastAsiaTheme="minorEastAsia" w:cs="Verdana"/>
          <w:color w:val="000000" w:themeColor="text1"/>
          <w:sz w:val="18"/>
        </w:rPr>
        <w:t xml:space="preserve"> en </w:t>
      </w:r>
      <w:proofErr w:type="spellStart"/>
      <w:r w:rsidRPr="00982A94">
        <w:rPr>
          <w:rFonts w:eastAsiaTheme="minorEastAsia" w:cs="Verdana"/>
          <w:color w:val="000000" w:themeColor="text1"/>
          <w:sz w:val="18"/>
        </w:rPr>
        <w:t>ZsN</w:t>
      </w:r>
      <w:proofErr w:type="spellEnd"/>
      <w:r w:rsidRPr="00982A94">
        <w:rPr>
          <w:rFonts w:eastAsiaTheme="minorEastAsia" w:cs="Verdana"/>
          <w:color w:val="000000" w:themeColor="text1"/>
          <w:sz w:val="18"/>
        </w:rPr>
        <w:t xml:space="preserve"> op het verste punt in iedere groep;</w:t>
      </w:r>
    </w:p>
    <w:p w14:paraId="4B10E41A" w14:textId="77777777" w:rsidR="0068104F" w:rsidRPr="00982A94" w:rsidRDefault="0068104F"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alle vereiste en aanbevolen aanvullende beproevingen volgens de van toepassingen zijnde bepalingen uit NEN 1010 deel 7.</w:t>
      </w:r>
    </w:p>
    <w:p w14:paraId="620B97B4" w14:textId="77777777" w:rsidR="0068104F" w:rsidRPr="00982A94" w:rsidRDefault="0068104F" w:rsidP="00982A94">
      <w:pPr>
        <w:tabs>
          <w:tab w:val="left" w:pos="2550"/>
        </w:tabs>
        <w:autoSpaceDE w:val="0"/>
        <w:adjustRightInd w:val="0"/>
        <w:ind w:left="1701"/>
        <w:textAlignment w:val="auto"/>
        <w:rPr>
          <w:rFonts w:eastAsiaTheme="minorEastAsia" w:cs="Verdana"/>
          <w:caps/>
          <w:color w:val="000000" w:themeColor="text1"/>
          <w:sz w:val="18"/>
        </w:rPr>
      </w:pPr>
      <w:r w:rsidRPr="00982A94">
        <w:rPr>
          <w:rFonts w:eastAsiaTheme="minorEastAsia" w:cs="Verdana"/>
          <w:caps/>
          <w:color w:val="000000" w:themeColor="text1"/>
          <w:sz w:val="18"/>
        </w:rPr>
        <w:t>Keuringsrapport.</w:t>
      </w:r>
    </w:p>
    <w:p w14:paraId="71C7C18F" w14:textId="77777777"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Het rapport omvat de keuring van alle installaties waaraan in het kader van dit contract is gewerkt.</w:t>
      </w:r>
    </w:p>
    <w:p w14:paraId="17597DBE" w14:textId="77777777" w:rsidR="0068104F" w:rsidRPr="00982A94" w:rsidRDefault="0068104F"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lastRenderedPageBreak/>
        <w:t>De rapportage volgens deel 6 hoofdstuk 61.4 van de NEN 1010.</w:t>
      </w:r>
    </w:p>
    <w:p w14:paraId="5F399FFD" w14:textId="77777777" w:rsidR="0068104F" w:rsidRPr="00982A94" w:rsidRDefault="0068104F" w:rsidP="00982A94">
      <w:pPr>
        <w:tabs>
          <w:tab w:val="left" w:pos="2550"/>
        </w:tabs>
        <w:autoSpaceDE w:val="0"/>
        <w:adjustRightInd w:val="0"/>
        <w:ind w:left="1701"/>
        <w:textAlignment w:val="auto"/>
        <w:rPr>
          <w:rFonts w:eastAsiaTheme="minorEastAsia" w:cs="Verdana"/>
          <w:caps/>
          <w:color w:val="000000" w:themeColor="text1"/>
          <w:sz w:val="18"/>
        </w:rPr>
      </w:pPr>
      <w:r w:rsidRPr="00982A94">
        <w:rPr>
          <w:rFonts w:eastAsiaTheme="minorEastAsia" w:cs="Verdana"/>
          <w:caps/>
          <w:color w:val="000000" w:themeColor="text1"/>
          <w:sz w:val="18"/>
        </w:rPr>
        <w:t>Meetrapport</w:t>
      </w:r>
    </w:p>
    <w:p w14:paraId="40BB8F11" w14:textId="77777777" w:rsidR="0068104F" w:rsidRPr="00982A94" w:rsidRDefault="0068104F"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 xml:space="preserve">Het rapport uitvoeren volgens NEN 1010, deel 6. </w:t>
      </w:r>
    </w:p>
    <w:p w14:paraId="766C5710" w14:textId="77777777"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het rapport moet tevens zijn opgenomen:</w:t>
      </w:r>
    </w:p>
    <w:p w14:paraId="3555037D" w14:textId="77777777" w:rsidR="0068104F" w:rsidRPr="00982A94" w:rsidRDefault="0068104F"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naam van de uitvoerend technicus;</w:t>
      </w:r>
    </w:p>
    <w:p w14:paraId="1973A3DC" w14:textId="77777777" w:rsidR="0068104F" w:rsidRPr="00982A94" w:rsidRDefault="0068104F" w:rsidP="00F10FA2">
      <w:pPr>
        <w:pStyle w:val="Lijstalinea"/>
        <w:numPr>
          <w:ilvl w:val="1"/>
          <w:numId w:val="248"/>
        </w:numPr>
        <w:tabs>
          <w:tab w:val="left" w:pos="2550"/>
        </w:tabs>
        <w:autoSpaceDE w:val="0"/>
        <w:adjustRightInd w:val="0"/>
        <w:ind w:left="2058" w:hanging="357"/>
        <w:textAlignment w:val="auto"/>
        <w:rPr>
          <w:rFonts w:eastAsiaTheme="minorEastAsia" w:cs="Verdana"/>
          <w:color w:val="000000" w:themeColor="text1"/>
          <w:sz w:val="18"/>
        </w:rPr>
      </w:pPr>
      <w:r w:rsidRPr="00982A94">
        <w:rPr>
          <w:rFonts w:eastAsiaTheme="minorEastAsia" w:cs="Verdana"/>
          <w:color w:val="000000" w:themeColor="text1"/>
          <w:sz w:val="18"/>
        </w:rPr>
        <w:t>kalibratiegegevens van gebruikt meetapparatuur.</w:t>
      </w:r>
    </w:p>
    <w:p w14:paraId="0461F369" w14:textId="77777777"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p>
    <w:p w14:paraId="3CC3B75F" w14:textId="77777777"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In het rapport mogen geen restpunten voorkomen.</w:t>
      </w:r>
    </w:p>
    <w:p w14:paraId="3B5E8224" w14:textId="77777777"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 xml:space="preserve">Uit het rapport dient duidelijk te blijken dat de installatie is goedgekeurd. </w:t>
      </w:r>
    </w:p>
    <w:p w14:paraId="33B3759F" w14:textId="77777777"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p>
    <w:p w14:paraId="06B426BD" w14:textId="77777777"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Uitvoering: door SCIOS-scope-8 inspecteur, in opdracht van de aannemer.</w:t>
      </w:r>
    </w:p>
    <w:p w14:paraId="3FA32E9A" w14:textId="483EC932" w:rsidR="0068104F" w:rsidRPr="00982A94" w:rsidRDefault="0068104F" w:rsidP="00982A94">
      <w:pPr>
        <w:tabs>
          <w:tab w:val="left" w:pos="2550"/>
        </w:tabs>
        <w:autoSpaceDE w:val="0"/>
        <w:adjustRightInd w:val="0"/>
        <w:ind w:left="1701"/>
        <w:textAlignment w:val="auto"/>
        <w:rPr>
          <w:rFonts w:eastAsiaTheme="minorEastAsia" w:cs="Verdana"/>
          <w:color w:val="000000" w:themeColor="text1"/>
          <w:sz w:val="18"/>
        </w:rPr>
      </w:pPr>
      <w:r w:rsidRPr="00982A94">
        <w:rPr>
          <w:rFonts w:eastAsiaTheme="minorEastAsia" w:cs="Verdana"/>
          <w:color w:val="000000" w:themeColor="text1"/>
          <w:sz w:val="18"/>
        </w:rPr>
        <w:t>Tijdstip: 5 dagen vóór de oplevering.</w:t>
      </w:r>
    </w:p>
    <w:p w14:paraId="637BB7F3" w14:textId="618F9437" w:rsidR="00EB7E2F" w:rsidRPr="00D42DAF" w:rsidRDefault="00EE34DF" w:rsidP="00D42DAF">
      <w:pPr>
        <w:tabs>
          <w:tab w:val="left" w:pos="2550"/>
        </w:tabs>
        <w:autoSpaceDE w:val="0"/>
        <w:adjustRightInd w:val="0"/>
        <w:ind w:left="1701"/>
        <w:textAlignment w:val="auto"/>
        <w:rPr>
          <w:rFonts w:eastAsiaTheme="minorEastAsia" w:cs="Verdana"/>
          <w:color w:val="000000" w:themeColor="text1"/>
        </w:rPr>
      </w:pPr>
      <w:r w:rsidRPr="00FE4249">
        <w:rPr>
          <w:rFonts w:eastAsiaTheme="minorEastAsia" w:cs="Verdana"/>
          <w:color w:val="000000" w:themeColor="text1"/>
        </w:rPr>
        <w:t xml:space="preserve"> </w:t>
      </w:r>
    </w:p>
    <w:p w14:paraId="01294EB3" w14:textId="77777777" w:rsidR="00D0685E" w:rsidRPr="00EA43CF" w:rsidRDefault="00D0685E" w:rsidP="00EB7E2F">
      <w:pPr>
        <w:tabs>
          <w:tab w:val="left" w:pos="1700"/>
        </w:tabs>
        <w:autoSpaceDE w:val="0"/>
        <w:adjustRightInd w:val="0"/>
        <w:ind w:left="1700"/>
        <w:textAlignment w:val="auto"/>
        <w:rPr>
          <w:rFonts w:eastAsiaTheme="minorEastAsia" w:cs="Verdana"/>
          <w:color w:val="auto"/>
        </w:rPr>
      </w:pPr>
    </w:p>
    <w:p w14:paraId="4DFE93A8" w14:textId="3E4CFFB4" w:rsidR="00EB7E2F" w:rsidRPr="003E1FBF" w:rsidRDefault="00EB7E2F" w:rsidP="00B34B70">
      <w:pPr>
        <w:pStyle w:val="Kop3"/>
      </w:pPr>
      <w:bookmarkStart w:id="210" w:name="_Toc210131028"/>
      <w:r w:rsidRPr="003E1FBF">
        <w:t>70.</w:t>
      </w:r>
      <w:r>
        <w:t>31</w:t>
      </w:r>
      <w:r w:rsidRPr="003E1FBF">
        <w:tab/>
      </w:r>
      <w:r>
        <w:t>TRANSFORMATOREN</w:t>
      </w:r>
      <w:bookmarkEnd w:id="210"/>
    </w:p>
    <w:p w14:paraId="3A73736A" w14:textId="5D0B9064" w:rsidR="00EB7E2F" w:rsidRPr="003442C8" w:rsidRDefault="00EB7E2F" w:rsidP="003E331B">
      <w:pPr>
        <w:tabs>
          <w:tab w:val="left" w:pos="1701"/>
        </w:tabs>
        <w:autoSpaceDE w:val="0"/>
        <w:adjustRightInd w:val="0"/>
        <w:spacing w:before="220"/>
        <w:ind w:left="1701" w:hanging="1701"/>
        <w:textAlignment w:val="auto"/>
        <w:rPr>
          <w:rFonts w:eastAsiaTheme="minorEastAsia" w:cs="Verdana"/>
          <w:b/>
          <w:color w:val="000000" w:themeColor="text1"/>
          <w:sz w:val="18"/>
        </w:rPr>
      </w:pPr>
      <w:r w:rsidRPr="003442C8">
        <w:rPr>
          <w:rFonts w:eastAsiaTheme="minorEastAsia" w:cs="Verdana"/>
          <w:b/>
          <w:color w:val="000000" w:themeColor="text1"/>
          <w:sz w:val="18"/>
        </w:rPr>
        <w:t>70.31</w:t>
      </w:r>
      <w:r w:rsidR="00D46F46" w:rsidRPr="003442C8">
        <w:rPr>
          <w:rFonts w:eastAsiaTheme="minorEastAsia" w:cs="Verdana"/>
          <w:b/>
          <w:color w:val="000000" w:themeColor="text1"/>
          <w:sz w:val="18"/>
        </w:rPr>
        <w:t>.</w:t>
      </w:r>
      <w:r w:rsidRPr="003442C8">
        <w:rPr>
          <w:rFonts w:eastAsiaTheme="minorEastAsia" w:cs="Verdana"/>
          <w:b/>
          <w:color w:val="000000" w:themeColor="text1"/>
          <w:sz w:val="18"/>
        </w:rPr>
        <w:t>30-b</w:t>
      </w:r>
      <w:r w:rsidRPr="003442C8">
        <w:rPr>
          <w:rFonts w:eastAsiaTheme="minorEastAsia" w:cs="Verdana"/>
          <w:b/>
          <w:color w:val="000000" w:themeColor="text1"/>
          <w:sz w:val="18"/>
        </w:rPr>
        <w:tab/>
        <w:t>ENERGIETRANSFORMATOR, HOOGSPANNING</w:t>
      </w:r>
    </w:p>
    <w:p w14:paraId="256C7CDB" w14:textId="068E1D56" w:rsidR="00EB7E2F" w:rsidRPr="003442C8" w:rsidRDefault="00EB7E2F" w:rsidP="003442C8">
      <w:pPr>
        <w:ind w:left="1701"/>
        <w:rPr>
          <w:sz w:val="18"/>
          <w:lang w:eastAsia="en-US"/>
        </w:rPr>
      </w:pPr>
      <w:r w:rsidRPr="003442C8">
        <w:rPr>
          <w:rFonts w:eastAsiaTheme="minorEastAsia" w:cs="Verdana"/>
          <w:color w:val="000000" w:themeColor="text1"/>
          <w:sz w:val="18"/>
        </w:rPr>
        <w:t>ENERGIETRANSFORMATOR, HOOGSPANNING</w:t>
      </w:r>
    </w:p>
    <w:p w14:paraId="7DAE6B47"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Fabrikant: IEO Transformatoren B.V. o.g.</w:t>
      </w:r>
    </w:p>
    <w:p w14:paraId="0D252130"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Uitvoering:</w:t>
      </w:r>
    </w:p>
    <w:p w14:paraId="3EACAE36" w14:textId="3FBB3D22" w:rsidR="00DB0C1F" w:rsidRPr="003442C8" w:rsidRDefault="00DB0C1F" w:rsidP="00F10FA2">
      <w:pPr>
        <w:pStyle w:val="Lijstalinea"/>
        <w:numPr>
          <w:ilvl w:val="0"/>
          <w:numId w:val="262"/>
        </w:numPr>
        <w:tabs>
          <w:tab w:val="left" w:pos="2267"/>
        </w:tabs>
        <w:autoSpaceDE w:val="0"/>
        <w:adjustRightInd w:val="0"/>
        <w:ind w:left="2058" w:hanging="357"/>
        <w:textAlignment w:val="auto"/>
        <w:rPr>
          <w:rFonts w:cs="Verdana"/>
          <w:color w:val="auto"/>
          <w:sz w:val="18"/>
        </w:rPr>
      </w:pPr>
      <w:r w:rsidRPr="003442C8">
        <w:rPr>
          <w:rFonts w:cs="Verdana"/>
          <w:color w:val="auto"/>
          <w:sz w:val="18"/>
        </w:rPr>
        <w:t>Genormaliseerde N21 Transformator</w:t>
      </w:r>
    </w:p>
    <w:p w14:paraId="01A410E8" w14:textId="419A2A9A" w:rsidR="00DB0C1F" w:rsidRPr="003442C8" w:rsidRDefault="00DB0C1F" w:rsidP="00F10FA2">
      <w:pPr>
        <w:pStyle w:val="Lijstalinea"/>
        <w:numPr>
          <w:ilvl w:val="0"/>
          <w:numId w:val="262"/>
        </w:numPr>
        <w:tabs>
          <w:tab w:val="left" w:pos="2267"/>
        </w:tabs>
        <w:autoSpaceDE w:val="0"/>
        <w:adjustRightInd w:val="0"/>
        <w:ind w:left="2058" w:hanging="357"/>
        <w:textAlignment w:val="auto"/>
        <w:rPr>
          <w:rFonts w:cs="Verdana"/>
          <w:color w:val="auto"/>
          <w:sz w:val="18"/>
        </w:rPr>
      </w:pPr>
      <w:proofErr w:type="spellStart"/>
      <w:r w:rsidRPr="003442C8">
        <w:rPr>
          <w:rFonts w:cs="Verdana"/>
          <w:color w:val="auto"/>
          <w:sz w:val="18"/>
        </w:rPr>
        <w:t>Oliegekoeld</w:t>
      </w:r>
      <w:proofErr w:type="spellEnd"/>
      <w:r w:rsidRPr="003442C8">
        <w:rPr>
          <w:rFonts w:cs="Verdana"/>
          <w:color w:val="auto"/>
          <w:sz w:val="18"/>
        </w:rPr>
        <w:t xml:space="preserve"> met conservator</w:t>
      </w:r>
    </w:p>
    <w:p w14:paraId="0E294C1B" w14:textId="72738638" w:rsidR="00DB0C1F" w:rsidRPr="003442C8" w:rsidRDefault="00DB0C1F" w:rsidP="00F10FA2">
      <w:pPr>
        <w:pStyle w:val="Lijstalinea"/>
        <w:numPr>
          <w:ilvl w:val="0"/>
          <w:numId w:val="262"/>
        </w:numPr>
        <w:tabs>
          <w:tab w:val="left" w:pos="2267"/>
        </w:tabs>
        <w:autoSpaceDE w:val="0"/>
        <w:adjustRightInd w:val="0"/>
        <w:ind w:left="2058" w:hanging="357"/>
        <w:textAlignment w:val="auto"/>
        <w:rPr>
          <w:rFonts w:cs="Verdana"/>
          <w:color w:val="auto"/>
          <w:sz w:val="18"/>
        </w:rPr>
      </w:pPr>
      <w:r w:rsidRPr="003442C8">
        <w:rPr>
          <w:rFonts w:cs="Verdana"/>
          <w:color w:val="auto"/>
          <w:sz w:val="18"/>
        </w:rPr>
        <w:t>ademend omhulsel</w:t>
      </w:r>
    </w:p>
    <w:p w14:paraId="615967A6" w14:textId="3D7B8C8A" w:rsidR="00DB0C1F" w:rsidRPr="003442C8" w:rsidRDefault="00DB0C1F" w:rsidP="00F10FA2">
      <w:pPr>
        <w:pStyle w:val="Lijstalinea"/>
        <w:numPr>
          <w:ilvl w:val="0"/>
          <w:numId w:val="262"/>
        </w:numPr>
        <w:tabs>
          <w:tab w:val="left" w:pos="2267"/>
        </w:tabs>
        <w:autoSpaceDE w:val="0"/>
        <w:adjustRightInd w:val="0"/>
        <w:ind w:left="2058" w:hanging="357"/>
        <w:textAlignment w:val="auto"/>
        <w:rPr>
          <w:rFonts w:cs="Verdana"/>
          <w:color w:val="auto"/>
          <w:sz w:val="18"/>
        </w:rPr>
      </w:pPr>
      <w:proofErr w:type="spellStart"/>
      <w:r w:rsidRPr="003442C8">
        <w:rPr>
          <w:rFonts w:cs="Verdana"/>
          <w:color w:val="auto"/>
          <w:sz w:val="18"/>
        </w:rPr>
        <w:t>binnenopstelling</w:t>
      </w:r>
      <w:proofErr w:type="spellEnd"/>
    </w:p>
    <w:p w14:paraId="3DEA275B" w14:textId="5DEFD9D9"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verfbehandeling:</w:t>
      </w:r>
    </w:p>
    <w:p w14:paraId="5AF49A56" w14:textId="73107429" w:rsidR="00DB0C1F" w:rsidRPr="003442C8" w:rsidRDefault="00DB0C1F" w:rsidP="00F10FA2">
      <w:pPr>
        <w:pStyle w:val="Lijstalinea"/>
        <w:numPr>
          <w:ilvl w:val="0"/>
          <w:numId w:val="258"/>
        </w:numPr>
        <w:tabs>
          <w:tab w:val="left" w:pos="2267"/>
        </w:tabs>
        <w:autoSpaceDE w:val="0"/>
        <w:adjustRightInd w:val="0"/>
        <w:ind w:left="2058" w:hanging="357"/>
        <w:textAlignment w:val="auto"/>
        <w:rPr>
          <w:rFonts w:cs="Verdana"/>
          <w:color w:val="auto"/>
          <w:sz w:val="18"/>
        </w:rPr>
      </w:pPr>
      <w:r w:rsidRPr="003442C8">
        <w:rPr>
          <w:rFonts w:cs="Verdana"/>
          <w:color w:val="auto"/>
          <w:sz w:val="18"/>
        </w:rPr>
        <w:t>1x primer als grondlaag</w:t>
      </w:r>
    </w:p>
    <w:p w14:paraId="74D1ABA2" w14:textId="51403F58" w:rsidR="00DB0C1F" w:rsidRPr="003442C8" w:rsidRDefault="00DB0C1F" w:rsidP="00F10FA2">
      <w:pPr>
        <w:pStyle w:val="Lijstalinea"/>
        <w:numPr>
          <w:ilvl w:val="0"/>
          <w:numId w:val="258"/>
        </w:numPr>
        <w:tabs>
          <w:tab w:val="left" w:pos="2267"/>
        </w:tabs>
        <w:autoSpaceDE w:val="0"/>
        <w:adjustRightInd w:val="0"/>
        <w:ind w:left="2058" w:hanging="357"/>
        <w:textAlignment w:val="auto"/>
        <w:rPr>
          <w:rFonts w:cs="Verdana"/>
          <w:color w:val="auto"/>
          <w:sz w:val="18"/>
        </w:rPr>
      </w:pPr>
      <w:r w:rsidRPr="003442C8">
        <w:rPr>
          <w:rFonts w:cs="Verdana"/>
          <w:color w:val="auto"/>
          <w:sz w:val="18"/>
        </w:rPr>
        <w:t>2x aflakkleur in RAL kleur</w:t>
      </w:r>
    </w:p>
    <w:p w14:paraId="2AB25040"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Nominaal vermogen (kVA):</w:t>
      </w:r>
    </w:p>
    <w:p w14:paraId="15BD7E65" w14:textId="75660E0B" w:rsidR="00DB0C1F" w:rsidRPr="003442C8" w:rsidRDefault="00CF3AE8" w:rsidP="00F10FA2">
      <w:pPr>
        <w:pStyle w:val="Lijstalinea"/>
        <w:numPr>
          <w:ilvl w:val="0"/>
          <w:numId w:val="259"/>
        </w:numPr>
        <w:tabs>
          <w:tab w:val="left" w:pos="2267"/>
        </w:tabs>
        <w:autoSpaceDE w:val="0"/>
        <w:adjustRightInd w:val="0"/>
        <w:ind w:left="2058" w:hanging="357"/>
        <w:textAlignment w:val="auto"/>
        <w:rPr>
          <w:rFonts w:cs="Verdana"/>
          <w:color w:val="auto"/>
          <w:sz w:val="18"/>
        </w:rPr>
      </w:pPr>
      <w:r w:rsidRPr="003442C8">
        <w:rPr>
          <w:rFonts w:cs="Verdana"/>
          <w:color w:val="auto"/>
          <w:sz w:val="18"/>
        </w:rPr>
        <w:t>63</w:t>
      </w:r>
      <w:r w:rsidR="00DB0C1F" w:rsidRPr="003442C8">
        <w:rPr>
          <w:rFonts w:cs="Verdana"/>
          <w:color w:val="auto"/>
          <w:sz w:val="18"/>
        </w:rPr>
        <w:t>0</w:t>
      </w:r>
    </w:p>
    <w:p w14:paraId="21A6A5AF"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Nominale primaire spanning (kV):</w:t>
      </w:r>
    </w:p>
    <w:p w14:paraId="112EFEDF" w14:textId="544597B7" w:rsidR="00DB0C1F" w:rsidRPr="003442C8" w:rsidRDefault="00DB0C1F"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10,750</w:t>
      </w:r>
    </w:p>
    <w:p w14:paraId="52F471C0"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Aantal fasen primair (st.):</w:t>
      </w:r>
    </w:p>
    <w:p w14:paraId="06BCAA32" w14:textId="2A5F1461" w:rsidR="00DB0C1F" w:rsidRPr="003442C8" w:rsidRDefault="00DB0C1F"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3</w:t>
      </w:r>
    </w:p>
    <w:p w14:paraId="0ED9F2AB"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Nominale secundaire spanning (V):</w:t>
      </w:r>
    </w:p>
    <w:p w14:paraId="5A3F4DEE" w14:textId="5B78F677" w:rsidR="00DB0C1F" w:rsidRPr="003442C8" w:rsidRDefault="00DB0C1F"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420</w:t>
      </w:r>
    </w:p>
    <w:p w14:paraId="499D8C10"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Aantal fasen secundair (st.):</w:t>
      </w:r>
    </w:p>
    <w:p w14:paraId="3C130B2B" w14:textId="52F3F0D1" w:rsidR="00DB0C1F" w:rsidRPr="003442C8" w:rsidRDefault="00DB0C1F"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3</w:t>
      </w:r>
    </w:p>
    <w:p w14:paraId="41A043CB"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Spanningsregeling secundair:</w:t>
      </w:r>
    </w:p>
    <w:p w14:paraId="3C558E0D" w14:textId="5132ACAD" w:rsidR="00DB0C1F" w:rsidRPr="003442C8" w:rsidRDefault="00DB0C1F"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in 5 stappen +/- 2,5%</w:t>
      </w:r>
    </w:p>
    <w:p w14:paraId="39375141"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Frequentie (Hz):</w:t>
      </w:r>
    </w:p>
    <w:p w14:paraId="1A34FDDC" w14:textId="3AFE023A" w:rsidR="00DB0C1F" w:rsidRPr="003442C8" w:rsidRDefault="00DB0C1F"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50</w:t>
      </w:r>
    </w:p>
    <w:p w14:paraId="7DFBB331"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Schakeling:</w:t>
      </w:r>
    </w:p>
    <w:p w14:paraId="3C164993" w14:textId="2F332147" w:rsidR="00DB0C1F" w:rsidRPr="003442C8" w:rsidRDefault="00DB0C1F"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Dyn5</w:t>
      </w:r>
    </w:p>
    <w:p w14:paraId="3E116019"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Kortsluitspanning (%, K):</w:t>
      </w:r>
    </w:p>
    <w:p w14:paraId="3BA074CD" w14:textId="5B8138BF" w:rsidR="00DB0C1F" w:rsidRPr="003442C8" w:rsidRDefault="00A31BB0"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6</w:t>
      </w:r>
      <w:r w:rsidR="00DB0C1F" w:rsidRPr="003442C8">
        <w:rPr>
          <w:rFonts w:cs="Verdana"/>
          <w:color w:val="auto"/>
          <w:sz w:val="18"/>
        </w:rPr>
        <w:t>, 348° (is gelijk aan 75°C)</w:t>
      </w:r>
    </w:p>
    <w:p w14:paraId="3599A5C7" w14:textId="6A1D3BFF" w:rsidR="00263A5D" w:rsidRPr="003442C8" w:rsidRDefault="00263A5D" w:rsidP="003442C8">
      <w:pPr>
        <w:tabs>
          <w:tab w:val="left" w:pos="2267"/>
        </w:tabs>
        <w:autoSpaceDE w:val="0"/>
        <w:adjustRightInd w:val="0"/>
        <w:ind w:left="1701"/>
        <w:textAlignment w:val="auto"/>
        <w:rPr>
          <w:rFonts w:cs="Verdana"/>
          <w:color w:val="auto"/>
          <w:sz w:val="18"/>
        </w:rPr>
      </w:pPr>
      <w:r w:rsidRPr="003442C8">
        <w:rPr>
          <w:rFonts w:cs="Verdana"/>
          <w:color w:val="auto"/>
          <w:sz w:val="18"/>
        </w:rPr>
        <w:t>Geluidsniveau (dB)</w:t>
      </w:r>
    </w:p>
    <w:p w14:paraId="7FE3CB12" w14:textId="2CCAA0EF" w:rsidR="00263A5D" w:rsidRPr="003442C8" w:rsidRDefault="00263A5D" w:rsidP="00F10FA2">
      <w:pPr>
        <w:pStyle w:val="Lijstalinea"/>
        <w:numPr>
          <w:ilvl w:val="0"/>
          <w:numId w:val="260"/>
        </w:numPr>
        <w:tabs>
          <w:tab w:val="left" w:pos="2267"/>
        </w:tabs>
        <w:autoSpaceDE w:val="0"/>
        <w:adjustRightInd w:val="0"/>
        <w:ind w:left="2058" w:hanging="357"/>
        <w:textAlignment w:val="auto"/>
        <w:rPr>
          <w:rFonts w:cs="Verdana"/>
          <w:color w:val="auto"/>
          <w:sz w:val="18"/>
        </w:rPr>
      </w:pPr>
      <w:r w:rsidRPr="003442C8">
        <w:rPr>
          <w:rFonts w:cs="Verdana"/>
          <w:color w:val="auto"/>
          <w:sz w:val="18"/>
        </w:rPr>
        <w:t>≤ 50</w:t>
      </w:r>
    </w:p>
    <w:p w14:paraId="367765BB" w14:textId="3CD4440A" w:rsidR="0056303B" w:rsidRPr="003442C8" w:rsidRDefault="0056303B" w:rsidP="003442C8">
      <w:pPr>
        <w:tabs>
          <w:tab w:val="left" w:pos="2267"/>
        </w:tabs>
        <w:autoSpaceDE w:val="0"/>
        <w:adjustRightInd w:val="0"/>
        <w:ind w:left="1701"/>
        <w:textAlignment w:val="auto"/>
        <w:rPr>
          <w:rFonts w:cs="Verdana"/>
          <w:color w:val="auto"/>
          <w:sz w:val="18"/>
        </w:rPr>
      </w:pPr>
      <w:r w:rsidRPr="003442C8">
        <w:rPr>
          <w:rFonts w:cs="Verdana"/>
          <w:color w:val="auto"/>
          <w:sz w:val="18"/>
        </w:rPr>
        <w:t>Materiaal wikkeling(en)</w:t>
      </w:r>
      <w:r w:rsidR="00E5107E" w:rsidRPr="003442C8">
        <w:rPr>
          <w:rFonts w:cs="Verdana"/>
          <w:color w:val="auto"/>
          <w:sz w:val="18"/>
        </w:rPr>
        <w:t xml:space="preserve"> primair en secundair</w:t>
      </w:r>
      <w:r w:rsidRPr="003442C8">
        <w:rPr>
          <w:rFonts w:cs="Verdana"/>
          <w:color w:val="auto"/>
          <w:sz w:val="18"/>
        </w:rPr>
        <w:t>:</w:t>
      </w:r>
    </w:p>
    <w:p w14:paraId="7B19E5A1" w14:textId="6CE4733E" w:rsidR="0056303B" w:rsidRPr="003442C8" w:rsidRDefault="0056303B" w:rsidP="00F10FA2">
      <w:pPr>
        <w:pStyle w:val="Lijstalinea"/>
        <w:numPr>
          <w:ilvl w:val="0"/>
          <w:numId w:val="297"/>
        </w:numPr>
        <w:tabs>
          <w:tab w:val="left" w:pos="2267"/>
        </w:tabs>
        <w:autoSpaceDE w:val="0"/>
        <w:adjustRightInd w:val="0"/>
        <w:ind w:left="2058" w:hanging="357"/>
        <w:textAlignment w:val="auto"/>
        <w:rPr>
          <w:rFonts w:cs="Verdana"/>
          <w:color w:val="auto"/>
          <w:sz w:val="18"/>
        </w:rPr>
      </w:pPr>
      <w:r w:rsidRPr="003442C8">
        <w:rPr>
          <w:rFonts w:cs="Verdana"/>
          <w:color w:val="auto"/>
          <w:sz w:val="18"/>
        </w:rPr>
        <w:t>Koper</w:t>
      </w:r>
    </w:p>
    <w:p w14:paraId="15ADAE86" w14:textId="11564A91"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Aansluitvoorziening primair:</w:t>
      </w:r>
    </w:p>
    <w:p w14:paraId="430CFA2F" w14:textId="1B534024" w:rsidR="00DB0C1F" w:rsidRPr="003442C8" w:rsidRDefault="00EB7E2F"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t>3 St. Porseleindoorvoering DIN 43671 voor</w:t>
      </w:r>
      <w:r w:rsidR="00DB0C1F" w:rsidRPr="003442C8">
        <w:rPr>
          <w:rFonts w:cs="Verdana"/>
          <w:color w:val="auto"/>
          <w:sz w:val="18"/>
        </w:rPr>
        <w:t xml:space="preserve"> het aansluiten van 3 </w:t>
      </w:r>
      <w:r w:rsidR="00903C80" w:rsidRPr="003442C8">
        <w:rPr>
          <w:rFonts w:cs="Verdana"/>
          <w:color w:val="auto"/>
          <w:sz w:val="18"/>
        </w:rPr>
        <w:t>enkel</w:t>
      </w:r>
      <w:r w:rsidR="00DB0C1F" w:rsidRPr="003442C8">
        <w:rPr>
          <w:rFonts w:cs="Verdana"/>
          <w:color w:val="auto"/>
          <w:sz w:val="18"/>
        </w:rPr>
        <w:t>-</w:t>
      </w:r>
      <w:r w:rsidR="00903C80" w:rsidRPr="003442C8">
        <w:rPr>
          <w:rFonts w:cs="Verdana"/>
          <w:color w:val="auto"/>
          <w:sz w:val="18"/>
        </w:rPr>
        <w:t xml:space="preserve">aderige </w:t>
      </w:r>
      <w:r w:rsidR="00DB0C1F" w:rsidRPr="003442C8">
        <w:rPr>
          <w:rFonts w:cs="Verdana"/>
          <w:color w:val="auto"/>
          <w:sz w:val="18"/>
        </w:rPr>
        <w:t>hoogspanningskabels (transformatorkabels).</w:t>
      </w:r>
    </w:p>
    <w:p w14:paraId="53574F97" w14:textId="2D1226F6" w:rsidR="00004405" w:rsidRPr="003442C8" w:rsidRDefault="00004405"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t>Kunststof beschermkappen, afgestemd op de toepassing.</w:t>
      </w:r>
    </w:p>
    <w:p w14:paraId="63E6BD0E"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 xml:space="preserve">Aansluitvoorziening secundair: </w:t>
      </w:r>
    </w:p>
    <w:p w14:paraId="25EFB614" w14:textId="1405B410" w:rsidR="00DB0C1F" w:rsidRPr="003442C8" w:rsidRDefault="00DB0C1F"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lastRenderedPageBreak/>
        <w:t>4 stuks doorvoerisolatoren DIN 42530</w:t>
      </w:r>
    </w:p>
    <w:p w14:paraId="7828D7A2" w14:textId="689CA68F" w:rsidR="00DB0C1F" w:rsidRPr="003442C8" w:rsidRDefault="00DB0C1F"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t>4 aansluitklemmen, geschikt voor het aansluiten van zowel kabels als koperen rails.</w:t>
      </w:r>
    </w:p>
    <w:p w14:paraId="51E54ECC" w14:textId="35A31F48" w:rsidR="00DB0C1F" w:rsidRPr="003442C8" w:rsidRDefault="00DB0C1F"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t>kunststoffen F-beschermingskappen IP31.</w:t>
      </w:r>
    </w:p>
    <w:p w14:paraId="650CC624"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Aardingsvoorziening:</w:t>
      </w:r>
    </w:p>
    <w:p w14:paraId="361A51B5" w14:textId="1FF78190" w:rsidR="00DB0C1F" w:rsidRPr="003442C8" w:rsidRDefault="00DB0C1F"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t xml:space="preserve">middels 2 stuks aardproppen M-12 </w:t>
      </w:r>
    </w:p>
    <w:p w14:paraId="2ABD658C"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Koelmedium:</w:t>
      </w:r>
    </w:p>
    <w:p w14:paraId="3EED68B4" w14:textId="21A5B4F1" w:rsidR="00DB0C1F" w:rsidRPr="003442C8" w:rsidRDefault="00DB0C1F"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t>minerale olie (PCB vrij)</w:t>
      </w:r>
    </w:p>
    <w:p w14:paraId="70E8CAF3" w14:textId="77777777" w:rsidR="003C3305" w:rsidRDefault="003C3305" w:rsidP="003442C8">
      <w:pPr>
        <w:tabs>
          <w:tab w:val="left" w:pos="2267"/>
        </w:tabs>
        <w:autoSpaceDE w:val="0"/>
        <w:adjustRightInd w:val="0"/>
        <w:ind w:left="1701"/>
        <w:textAlignment w:val="auto"/>
        <w:rPr>
          <w:rFonts w:cs="Verdana"/>
          <w:color w:val="auto"/>
          <w:sz w:val="18"/>
        </w:rPr>
      </w:pPr>
      <w:r>
        <w:rPr>
          <w:rFonts w:cs="Verdana"/>
          <w:color w:val="auto"/>
          <w:sz w:val="18"/>
        </w:rPr>
        <w:t>Koelmethode:</w:t>
      </w:r>
    </w:p>
    <w:p w14:paraId="0916BAB2" w14:textId="03475D6A" w:rsidR="003C3305" w:rsidRPr="003C3305" w:rsidRDefault="003C3305" w:rsidP="00F10FA2">
      <w:pPr>
        <w:pStyle w:val="Lijstalinea"/>
        <w:numPr>
          <w:ilvl w:val="0"/>
          <w:numId w:val="365"/>
        </w:numPr>
        <w:tabs>
          <w:tab w:val="left" w:pos="2267"/>
        </w:tabs>
        <w:autoSpaceDE w:val="0"/>
        <w:adjustRightInd w:val="0"/>
        <w:ind w:left="2058" w:hanging="357"/>
        <w:textAlignment w:val="auto"/>
        <w:rPr>
          <w:rFonts w:cs="Verdana"/>
          <w:color w:val="auto"/>
          <w:sz w:val="18"/>
        </w:rPr>
      </w:pPr>
      <w:r>
        <w:rPr>
          <w:rFonts w:cs="Verdana"/>
          <w:color w:val="auto"/>
          <w:sz w:val="18"/>
        </w:rPr>
        <w:t>ONAN</w:t>
      </w:r>
    </w:p>
    <w:p w14:paraId="34D687C0" w14:textId="2DBEBAF3"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Hijs- en trekogen:</w:t>
      </w:r>
    </w:p>
    <w:p w14:paraId="252299BB" w14:textId="4B603617" w:rsidR="00DB0C1F" w:rsidRPr="003442C8" w:rsidRDefault="00DB0C1F"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t>in voorzien</w:t>
      </w:r>
    </w:p>
    <w:p w14:paraId="3B7071A0"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Transportrollen:</w:t>
      </w:r>
    </w:p>
    <w:p w14:paraId="63C3E708" w14:textId="5AB35D37" w:rsidR="00DB0C1F" w:rsidRPr="003442C8" w:rsidRDefault="00DB0C1F" w:rsidP="00F10FA2">
      <w:pPr>
        <w:pStyle w:val="Lijstalinea"/>
        <w:numPr>
          <w:ilvl w:val="0"/>
          <w:numId w:val="261"/>
        </w:numPr>
        <w:tabs>
          <w:tab w:val="left" w:pos="2267"/>
        </w:tabs>
        <w:autoSpaceDE w:val="0"/>
        <w:adjustRightInd w:val="0"/>
        <w:ind w:left="2058" w:hanging="357"/>
        <w:textAlignment w:val="auto"/>
        <w:rPr>
          <w:rFonts w:cs="Verdana"/>
          <w:color w:val="auto"/>
          <w:sz w:val="18"/>
        </w:rPr>
      </w:pPr>
      <w:r w:rsidRPr="003442C8">
        <w:rPr>
          <w:rFonts w:cs="Verdana"/>
          <w:color w:val="auto"/>
          <w:sz w:val="18"/>
        </w:rPr>
        <w:t>in voorzien (geschikt voor langs- en dwarsrijrichting)</w:t>
      </w:r>
    </w:p>
    <w:p w14:paraId="6D830AED"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Verder voorzien van:</w:t>
      </w:r>
    </w:p>
    <w:p w14:paraId="57470AF3" w14:textId="1B464CBC" w:rsidR="00DB0C1F" w:rsidRPr="003442C8" w:rsidRDefault="00DB0C1F" w:rsidP="00F10FA2">
      <w:pPr>
        <w:pStyle w:val="Lijstalinea"/>
        <w:numPr>
          <w:ilvl w:val="0"/>
          <w:numId w:val="263"/>
        </w:numPr>
        <w:tabs>
          <w:tab w:val="left" w:pos="2267"/>
        </w:tabs>
        <w:autoSpaceDE w:val="0"/>
        <w:adjustRightInd w:val="0"/>
        <w:ind w:left="2058" w:hanging="357"/>
        <w:textAlignment w:val="auto"/>
        <w:rPr>
          <w:rFonts w:cs="Verdana"/>
          <w:color w:val="auto"/>
          <w:sz w:val="18"/>
        </w:rPr>
      </w:pPr>
      <w:proofErr w:type="spellStart"/>
      <w:r w:rsidRPr="003442C8">
        <w:rPr>
          <w:rFonts w:cs="Verdana"/>
          <w:color w:val="auto"/>
          <w:sz w:val="18"/>
        </w:rPr>
        <w:t>olievulplug</w:t>
      </w:r>
      <w:proofErr w:type="spellEnd"/>
      <w:r w:rsidRPr="003442C8">
        <w:rPr>
          <w:rFonts w:cs="Verdana"/>
          <w:color w:val="auto"/>
          <w:sz w:val="18"/>
        </w:rPr>
        <w:t xml:space="preserve"> (adem)</w:t>
      </w:r>
    </w:p>
    <w:p w14:paraId="5B7BF8FF" w14:textId="12817D88" w:rsidR="00DB0C1F" w:rsidRPr="003442C8" w:rsidRDefault="00DB0C1F" w:rsidP="00F10FA2">
      <w:pPr>
        <w:pStyle w:val="Lijstalinea"/>
        <w:numPr>
          <w:ilvl w:val="0"/>
          <w:numId w:val="263"/>
        </w:numPr>
        <w:tabs>
          <w:tab w:val="left" w:pos="2267"/>
        </w:tabs>
        <w:autoSpaceDE w:val="0"/>
        <w:adjustRightInd w:val="0"/>
        <w:ind w:left="2058" w:hanging="357"/>
        <w:textAlignment w:val="auto"/>
        <w:rPr>
          <w:rFonts w:cs="Verdana"/>
          <w:color w:val="auto"/>
          <w:sz w:val="18"/>
        </w:rPr>
      </w:pPr>
      <w:proofErr w:type="spellStart"/>
      <w:r w:rsidRPr="003442C8">
        <w:rPr>
          <w:rFonts w:cs="Verdana"/>
          <w:color w:val="auto"/>
          <w:sz w:val="18"/>
        </w:rPr>
        <w:t>olieaftapplug</w:t>
      </w:r>
      <w:proofErr w:type="spellEnd"/>
    </w:p>
    <w:p w14:paraId="3E0C3DFB" w14:textId="427E2004" w:rsidR="00DB0C1F" w:rsidRPr="003442C8" w:rsidRDefault="00DB0C1F" w:rsidP="00F10FA2">
      <w:pPr>
        <w:pStyle w:val="Lijstalinea"/>
        <w:numPr>
          <w:ilvl w:val="0"/>
          <w:numId w:val="263"/>
        </w:numPr>
        <w:tabs>
          <w:tab w:val="left" w:pos="2267"/>
        </w:tabs>
        <w:autoSpaceDE w:val="0"/>
        <w:adjustRightInd w:val="0"/>
        <w:ind w:left="2058" w:hanging="357"/>
        <w:textAlignment w:val="auto"/>
        <w:rPr>
          <w:rFonts w:cs="Verdana"/>
          <w:color w:val="auto"/>
          <w:sz w:val="18"/>
        </w:rPr>
      </w:pPr>
      <w:r w:rsidRPr="003442C8">
        <w:rPr>
          <w:rFonts w:cs="Verdana"/>
          <w:color w:val="auto"/>
          <w:sz w:val="18"/>
        </w:rPr>
        <w:t>thermometerhuls</w:t>
      </w:r>
    </w:p>
    <w:p w14:paraId="76B29CDF" w14:textId="20B9B5A9" w:rsidR="00DB0C1F" w:rsidRPr="003442C8" w:rsidRDefault="00DB0C1F" w:rsidP="00F10FA2">
      <w:pPr>
        <w:pStyle w:val="Lijstalinea"/>
        <w:numPr>
          <w:ilvl w:val="0"/>
          <w:numId w:val="263"/>
        </w:numPr>
        <w:tabs>
          <w:tab w:val="left" w:pos="2267"/>
        </w:tabs>
        <w:autoSpaceDE w:val="0"/>
        <w:adjustRightInd w:val="0"/>
        <w:ind w:left="2058" w:hanging="357"/>
        <w:textAlignment w:val="auto"/>
        <w:rPr>
          <w:rFonts w:cs="Verdana"/>
          <w:color w:val="auto"/>
          <w:sz w:val="18"/>
        </w:rPr>
      </w:pPr>
      <w:r w:rsidRPr="003442C8">
        <w:rPr>
          <w:rFonts w:cs="Verdana"/>
          <w:color w:val="auto"/>
          <w:sz w:val="18"/>
        </w:rPr>
        <w:t>aftakschakelaar</w:t>
      </w:r>
    </w:p>
    <w:p w14:paraId="3D391D49" w14:textId="78C4D478" w:rsidR="00DB0C1F" w:rsidRPr="003442C8" w:rsidRDefault="00DB0C1F" w:rsidP="00F10FA2">
      <w:pPr>
        <w:pStyle w:val="Lijstalinea"/>
        <w:numPr>
          <w:ilvl w:val="0"/>
          <w:numId w:val="263"/>
        </w:numPr>
        <w:tabs>
          <w:tab w:val="left" w:pos="2267"/>
        </w:tabs>
        <w:autoSpaceDE w:val="0"/>
        <w:adjustRightInd w:val="0"/>
        <w:ind w:left="2058" w:hanging="357"/>
        <w:textAlignment w:val="auto"/>
        <w:rPr>
          <w:rFonts w:cs="Verdana"/>
          <w:color w:val="auto"/>
          <w:sz w:val="18"/>
        </w:rPr>
      </w:pPr>
      <w:r w:rsidRPr="003442C8">
        <w:rPr>
          <w:rFonts w:cs="Verdana"/>
          <w:color w:val="auto"/>
          <w:sz w:val="18"/>
        </w:rPr>
        <w:t>naam- en gegevensplaat (zichtbaar aan de benaderbare voorzijde gemonteerd)</w:t>
      </w:r>
    </w:p>
    <w:p w14:paraId="5325402D" w14:textId="5A926B53" w:rsidR="00DB0C1F" w:rsidRPr="003442C8" w:rsidRDefault="00DB0C1F" w:rsidP="00F10FA2">
      <w:pPr>
        <w:pStyle w:val="Lijstalinea"/>
        <w:numPr>
          <w:ilvl w:val="0"/>
          <w:numId w:val="263"/>
        </w:numPr>
        <w:tabs>
          <w:tab w:val="left" w:pos="2267"/>
        </w:tabs>
        <w:autoSpaceDE w:val="0"/>
        <w:adjustRightInd w:val="0"/>
        <w:ind w:left="2058" w:hanging="357"/>
        <w:textAlignment w:val="auto"/>
        <w:rPr>
          <w:rFonts w:cs="Verdana"/>
          <w:color w:val="auto"/>
          <w:sz w:val="18"/>
        </w:rPr>
      </w:pPr>
      <w:r w:rsidRPr="003442C8">
        <w:rPr>
          <w:rFonts w:cs="Verdana"/>
          <w:color w:val="auto"/>
          <w:sz w:val="18"/>
        </w:rPr>
        <w:t>olieniveau-indicator</w:t>
      </w:r>
    </w:p>
    <w:p w14:paraId="6857B545" w14:textId="77777777" w:rsidR="00A31BB0" w:rsidRPr="003442C8" w:rsidRDefault="00DB0C1F" w:rsidP="00F10FA2">
      <w:pPr>
        <w:pStyle w:val="Lijstalinea"/>
        <w:numPr>
          <w:ilvl w:val="0"/>
          <w:numId w:val="263"/>
        </w:numPr>
        <w:tabs>
          <w:tab w:val="left" w:pos="2267"/>
        </w:tabs>
        <w:autoSpaceDE w:val="0"/>
        <w:adjustRightInd w:val="0"/>
        <w:ind w:left="2058" w:hanging="357"/>
        <w:textAlignment w:val="auto"/>
        <w:rPr>
          <w:rFonts w:cs="Verdana"/>
          <w:color w:val="auto"/>
          <w:sz w:val="18"/>
        </w:rPr>
      </w:pPr>
      <w:proofErr w:type="spellStart"/>
      <w:r w:rsidRPr="003442C8">
        <w:rPr>
          <w:rFonts w:cs="Verdana"/>
          <w:color w:val="auto"/>
          <w:sz w:val="18"/>
        </w:rPr>
        <w:t>Buchholzrelais</w:t>
      </w:r>
      <w:proofErr w:type="spellEnd"/>
      <w:r w:rsidR="00A31BB0" w:rsidRPr="003442C8">
        <w:rPr>
          <w:rFonts w:cs="Verdana"/>
          <w:color w:val="auto"/>
          <w:sz w:val="18"/>
        </w:rPr>
        <w:t>:</w:t>
      </w:r>
    </w:p>
    <w:p w14:paraId="571BE333" w14:textId="43F846DA" w:rsidR="00DB0C1F" w:rsidRPr="003442C8" w:rsidRDefault="00DB0C1F" w:rsidP="00F10FA2">
      <w:pPr>
        <w:pStyle w:val="Lijstalinea"/>
        <w:numPr>
          <w:ilvl w:val="1"/>
          <w:numId w:val="263"/>
        </w:numPr>
        <w:autoSpaceDE w:val="0"/>
        <w:adjustRightInd w:val="0"/>
        <w:ind w:left="2415" w:hanging="357"/>
        <w:textAlignment w:val="auto"/>
        <w:rPr>
          <w:rFonts w:cs="Verdana"/>
          <w:color w:val="auto"/>
          <w:sz w:val="18"/>
        </w:rPr>
      </w:pPr>
      <w:r w:rsidRPr="003442C8">
        <w:rPr>
          <w:rFonts w:cs="Verdana"/>
          <w:color w:val="auto"/>
          <w:sz w:val="18"/>
        </w:rPr>
        <w:t>voorzien van 2 contacten; 1 (voor)alarmcontact en 1 uitschakelcontact.</w:t>
      </w:r>
      <w:r w:rsidR="00A31BB0" w:rsidRPr="003442C8">
        <w:rPr>
          <w:rFonts w:cs="Verdana"/>
          <w:color w:val="auto"/>
          <w:sz w:val="18"/>
        </w:rPr>
        <w:t xml:space="preserve"> </w:t>
      </w:r>
      <w:r w:rsidRPr="003442C8">
        <w:rPr>
          <w:rFonts w:cs="Verdana"/>
          <w:color w:val="auto"/>
          <w:sz w:val="18"/>
        </w:rPr>
        <w:t>Indien het uitschakelcontact wordt geactiveerd moet het betreffende transformatorveld van de hoogspanningsschakel- en verdeelinrichting middels de uitschakelspoel worden uitgeschakeld.</w:t>
      </w:r>
    </w:p>
    <w:p w14:paraId="578B887D" w14:textId="36431318" w:rsidR="00DB0C1F" w:rsidRPr="003442C8" w:rsidRDefault="00DB0C1F" w:rsidP="00F10FA2">
      <w:pPr>
        <w:pStyle w:val="Lijstalinea"/>
        <w:numPr>
          <w:ilvl w:val="1"/>
          <w:numId w:val="263"/>
        </w:numPr>
        <w:autoSpaceDE w:val="0"/>
        <w:adjustRightInd w:val="0"/>
        <w:ind w:left="2415" w:hanging="357"/>
        <w:textAlignment w:val="auto"/>
        <w:rPr>
          <w:rFonts w:cs="Verdana"/>
          <w:color w:val="auto"/>
          <w:sz w:val="18"/>
        </w:rPr>
      </w:pPr>
      <w:r w:rsidRPr="003442C8">
        <w:rPr>
          <w:rFonts w:cs="Verdana"/>
          <w:color w:val="auto"/>
          <w:sz w:val="18"/>
        </w:rPr>
        <w:t>Het relais moet een alarm geven in het geval van een beginnende, binnen de kaders acceptabele, interne fout in de transformator.</w:t>
      </w:r>
      <w:r w:rsidR="00E5107E" w:rsidRPr="003442C8">
        <w:rPr>
          <w:rFonts w:cs="Verdana"/>
          <w:color w:val="auto"/>
          <w:sz w:val="18"/>
        </w:rPr>
        <w:t xml:space="preserve"> </w:t>
      </w:r>
      <w:r w:rsidRPr="003442C8">
        <w:rPr>
          <w:rFonts w:cs="Verdana"/>
          <w:color w:val="auto"/>
          <w:sz w:val="18"/>
        </w:rPr>
        <w:t>Het relais moet uitschakelen in het geval van een ernstige, buiten de kaders acceptabele, interne fout in de transformator.</w:t>
      </w:r>
    </w:p>
    <w:p w14:paraId="1F000259"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Maximale omgevingstemperatuur (K):</w:t>
      </w:r>
    </w:p>
    <w:p w14:paraId="5E66C920" w14:textId="78E8867E" w:rsidR="00DB0C1F" w:rsidRPr="003442C8" w:rsidRDefault="00DB0C1F" w:rsidP="00F10FA2">
      <w:pPr>
        <w:pStyle w:val="Lijstalinea"/>
        <w:numPr>
          <w:ilvl w:val="0"/>
          <w:numId w:val="264"/>
        </w:numPr>
        <w:tabs>
          <w:tab w:val="left" w:pos="2267"/>
        </w:tabs>
        <w:autoSpaceDE w:val="0"/>
        <w:adjustRightInd w:val="0"/>
        <w:ind w:left="2058" w:hanging="357"/>
        <w:textAlignment w:val="auto"/>
        <w:rPr>
          <w:rFonts w:cs="Verdana"/>
          <w:color w:val="auto"/>
          <w:sz w:val="18"/>
        </w:rPr>
      </w:pPr>
      <w:r w:rsidRPr="003442C8">
        <w:rPr>
          <w:rFonts w:cs="Verdana"/>
          <w:color w:val="auto"/>
          <w:sz w:val="18"/>
        </w:rPr>
        <w:t>313° (is gelijk aan 40°C)</w:t>
      </w:r>
    </w:p>
    <w:p w14:paraId="283EC4B1"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Temperatuur verhoging olie/wikkelingen (K):</w:t>
      </w:r>
    </w:p>
    <w:p w14:paraId="0B0C7BA4" w14:textId="411464F4" w:rsidR="00DB0C1F" w:rsidRPr="003442C8" w:rsidRDefault="00DB0C1F" w:rsidP="00F10FA2">
      <w:pPr>
        <w:pStyle w:val="Lijstalinea"/>
        <w:numPr>
          <w:ilvl w:val="0"/>
          <w:numId w:val="264"/>
        </w:numPr>
        <w:tabs>
          <w:tab w:val="left" w:pos="2267"/>
        </w:tabs>
        <w:autoSpaceDE w:val="0"/>
        <w:adjustRightInd w:val="0"/>
        <w:ind w:left="2058" w:hanging="357"/>
        <w:textAlignment w:val="auto"/>
        <w:rPr>
          <w:rFonts w:cs="Verdana"/>
          <w:color w:val="auto"/>
          <w:sz w:val="18"/>
        </w:rPr>
      </w:pPr>
      <w:r w:rsidRPr="003442C8">
        <w:rPr>
          <w:rFonts w:cs="Verdana"/>
          <w:color w:val="auto"/>
          <w:sz w:val="18"/>
        </w:rPr>
        <w:t>333°/338° (is gelijk aan 60°C/65°C)</w:t>
      </w:r>
    </w:p>
    <w:p w14:paraId="78F00509"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Toebehoren:</w:t>
      </w:r>
    </w:p>
    <w:p w14:paraId="2AFE2EE5" w14:textId="1207847E" w:rsidR="00DB0C1F" w:rsidRPr="003442C8" w:rsidRDefault="00DB0C1F" w:rsidP="00F10FA2">
      <w:pPr>
        <w:pStyle w:val="Lijstalinea"/>
        <w:numPr>
          <w:ilvl w:val="0"/>
          <w:numId w:val="264"/>
        </w:numPr>
        <w:tabs>
          <w:tab w:val="left" w:pos="2267"/>
        </w:tabs>
        <w:autoSpaceDE w:val="0"/>
        <w:adjustRightInd w:val="0"/>
        <w:ind w:left="2058" w:hanging="357"/>
        <w:textAlignment w:val="auto"/>
        <w:rPr>
          <w:rFonts w:cs="Verdana"/>
          <w:color w:val="auto"/>
          <w:sz w:val="18"/>
        </w:rPr>
      </w:pPr>
      <w:r w:rsidRPr="003442C8">
        <w:rPr>
          <w:rFonts w:cs="Verdana"/>
          <w:color w:val="auto"/>
          <w:sz w:val="18"/>
        </w:rPr>
        <w:t>2 stuks UNP profielen met blokkeerinrichting, thermisch verzinkt</w:t>
      </w:r>
    </w:p>
    <w:p w14:paraId="1406C0A8" w14:textId="4DA18862" w:rsidR="00263A5D" w:rsidRPr="003442C8" w:rsidRDefault="00263A5D" w:rsidP="00F10FA2">
      <w:pPr>
        <w:pStyle w:val="Lijstalinea"/>
        <w:numPr>
          <w:ilvl w:val="0"/>
          <w:numId w:val="264"/>
        </w:numPr>
        <w:tabs>
          <w:tab w:val="left" w:pos="2267"/>
        </w:tabs>
        <w:autoSpaceDE w:val="0"/>
        <w:adjustRightInd w:val="0"/>
        <w:ind w:left="2058" w:hanging="357"/>
        <w:textAlignment w:val="auto"/>
        <w:rPr>
          <w:rFonts w:cs="Verdana"/>
          <w:color w:val="auto"/>
          <w:sz w:val="18"/>
        </w:rPr>
      </w:pPr>
      <w:r w:rsidRPr="003442C8">
        <w:rPr>
          <w:rFonts w:cs="Verdana"/>
          <w:color w:val="auto"/>
          <w:sz w:val="18"/>
        </w:rPr>
        <w:t>Wielen (4 St.) DIN 42561(beide richtingen)</w:t>
      </w:r>
    </w:p>
    <w:p w14:paraId="7459CE25" w14:textId="5D35FEAB" w:rsidR="00DB0C1F" w:rsidRPr="003442C8" w:rsidRDefault="00A31BB0" w:rsidP="00F10FA2">
      <w:pPr>
        <w:pStyle w:val="Lijstalinea"/>
        <w:numPr>
          <w:ilvl w:val="0"/>
          <w:numId w:val="264"/>
        </w:numPr>
        <w:tabs>
          <w:tab w:val="left" w:pos="2267"/>
        </w:tabs>
        <w:autoSpaceDE w:val="0"/>
        <w:adjustRightInd w:val="0"/>
        <w:ind w:left="2058" w:hanging="357"/>
        <w:textAlignment w:val="auto"/>
        <w:rPr>
          <w:rFonts w:cs="Verdana"/>
          <w:color w:val="auto"/>
          <w:sz w:val="18"/>
        </w:rPr>
      </w:pPr>
      <w:r w:rsidRPr="003442C8">
        <w:rPr>
          <w:rFonts w:cs="Verdana"/>
          <w:color w:val="auto"/>
          <w:sz w:val="18"/>
        </w:rPr>
        <w:t xml:space="preserve">Kunststof </w:t>
      </w:r>
      <w:r w:rsidR="00DB0C1F" w:rsidRPr="003442C8">
        <w:rPr>
          <w:rFonts w:cs="Verdana"/>
          <w:color w:val="auto"/>
          <w:sz w:val="18"/>
        </w:rPr>
        <w:t xml:space="preserve">afschermkappen </w:t>
      </w:r>
      <w:r w:rsidRPr="003442C8">
        <w:rPr>
          <w:rFonts w:cs="Verdana"/>
          <w:color w:val="auto"/>
          <w:sz w:val="18"/>
        </w:rPr>
        <w:t>voor zowel de hoog- als</w:t>
      </w:r>
      <w:r w:rsidR="00DB0C1F" w:rsidRPr="003442C8">
        <w:rPr>
          <w:rFonts w:cs="Verdana"/>
          <w:color w:val="auto"/>
          <w:sz w:val="18"/>
        </w:rPr>
        <w:t xml:space="preserve"> de laagspanningspolen</w:t>
      </w:r>
      <w:r w:rsidRPr="003442C8">
        <w:rPr>
          <w:rFonts w:cs="Verdana"/>
          <w:color w:val="auto"/>
          <w:sz w:val="18"/>
        </w:rPr>
        <w:t>.</w:t>
      </w:r>
    </w:p>
    <w:p w14:paraId="4002C463" w14:textId="5725270C" w:rsidR="00A31BB0" w:rsidRPr="003442C8" w:rsidRDefault="00A31BB0" w:rsidP="003442C8">
      <w:pPr>
        <w:pStyle w:val="Lijstalinea"/>
        <w:tabs>
          <w:tab w:val="left" w:pos="2267"/>
        </w:tabs>
        <w:autoSpaceDE w:val="0"/>
        <w:adjustRightInd w:val="0"/>
        <w:ind w:left="2058"/>
        <w:textAlignment w:val="auto"/>
        <w:rPr>
          <w:rFonts w:cs="Verdana"/>
          <w:color w:val="auto"/>
          <w:sz w:val="18"/>
        </w:rPr>
      </w:pPr>
      <w:r w:rsidRPr="003442C8">
        <w:rPr>
          <w:rFonts w:cs="Verdana"/>
          <w:color w:val="auto"/>
          <w:sz w:val="18"/>
        </w:rPr>
        <w:t>De kunststof afschermkappen over de laagspanningspolen moeten geschikt zijn om metingen te kunnen verrichten zonder dat deze verwijderd behoeven te worden.</w:t>
      </w:r>
    </w:p>
    <w:p w14:paraId="6E3BAD66" w14:textId="70E1E2B8"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 xml:space="preserve">MONTAGE ENERGIETRANSFORMATOR, </w:t>
      </w:r>
      <w:r w:rsidR="00EB7E2F" w:rsidRPr="003442C8">
        <w:rPr>
          <w:rFonts w:cs="Verdana"/>
          <w:color w:val="auto"/>
          <w:sz w:val="18"/>
        </w:rPr>
        <w:t>HOOG</w:t>
      </w:r>
      <w:r w:rsidRPr="003442C8">
        <w:rPr>
          <w:rFonts w:cs="Verdana"/>
          <w:color w:val="auto"/>
          <w:sz w:val="18"/>
        </w:rPr>
        <w:t>SPANNING</w:t>
      </w:r>
    </w:p>
    <w:p w14:paraId="02781107"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Opstelling</w:t>
      </w:r>
    </w:p>
    <w:p w14:paraId="5331ED78" w14:textId="6A12BBAC"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UNP profielen vast op de vloer monteren</w:t>
      </w:r>
    </w:p>
    <w:p w14:paraId="3D6FE9B7" w14:textId="77777777"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Toebehoren:</w:t>
      </w:r>
    </w:p>
    <w:p w14:paraId="0965E926" w14:textId="5A4B3F48" w:rsidR="00DB0C1F" w:rsidRPr="003442C8" w:rsidRDefault="00DB0C1F" w:rsidP="003442C8">
      <w:pPr>
        <w:tabs>
          <w:tab w:val="left" w:pos="2267"/>
        </w:tabs>
        <w:autoSpaceDE w:val="0"/>
        <w:adjustRightInd w:val="0"/>
        <w:ind w:left="1701"/>
        <w:textAlignment w:val="auto"/>
        <w:rPr>
          <w:rFonts w:cs="Verdana"/>
          <w:color w:val="auto"/>
          <w:sz w:val="18"/>
        </w:rPr>
      </w:pPr>
      <w:r w:rsidRPr="003442C8">
        <w:rPr>
          <w:rFonts w:cs="Verdana"/>
          <w:color w:val="auto"/>
          <w:sz w:val="18"/>
        </w:rPr>
        <w:t>Aanbrengen van een verzinkt stalen draagframe ten bate van bevestigen bekabeling aan primaire- en secundaire zijde van de transformatoren.</w:t>
      </w:r>
    </w:p>
    <w:p w14:paraId="263BE1FB" w14:textId="77777777" w:rsidR="00832605" w:rsidRPr="003B7000" w:rsidRDefault="00832605" w:rsidP="00832605">
      <w:pPr>
        <w:tabs>
          <w:tab w:val="left" w:pos="2267"/>
        </w:tabs>
        <w:autoSpaceDE w:val="0"/>
        <w:adjustRightInd w:val="0"/>
        <w:ind w:left="2058" w:hanging="357"/>
        <w:textAlignment w:val="auto"/>
        <w:rPr>
          <w:rFonts w:ascii="Verdana Pro Cond" w:hAnsi="Verdana Pro Cond" w:cs="Verdana"/>
          <w:i/>
          <w:iCs/>
          <w:color w:val="auto"/>
          <w:u w:val="single"/>
        </w:rPr>
      </w:pPr>
      <w:r w:rsidRPr="003B7000">
        <w:rPr>
          <w:rFonts w:ascii="Verdana Pro Cond" w:hAnsi="Verdana Pro Cond" w:cs="Verdana"/>
          <w:i/>
          <w:iCs/>
          <w:color w:val="auto"/>
          <w:u w:val="single"/>
        </w:rPr>
        <w:t>HOOGSPANNINGINSTALLATIE</w:t>
      </w:r>
    </w:p>
    <w:p w14:paraId="47F16CA0" w14:textId="65C96890" w:rsidR="00207538" w:rsidRDefault="00832605" w:rsidP="00D629C2">
      <w:pPr>
        <w:tabs>
          <w:tab w:val="left" w:pos="2267"/>
        </w:tabs>
        <w:autoSpaceDE w:val="0"/>
        <w:adjustRightInd w:val="0"/>
        <w:ind w:left="2058" w:hanging="357"/>
        <w:textAlignment w:val="auto"/>
        <w:rPr>
          <w:rFonts w:ascii="Verdana Pro Cond" w:hAnsi="Verdana Pro Cond" w:cs="Verdana"/>
          <w:i/>
          <w:iCs/>
          <w:color w:val="auto"/>
        </w:rPr>
      </w:pPr>
      <w:r w:rsidRPr="003B7000">
        <w:rPr>
          <w:rFonts w:ascii="Verdana Pro Cond" w:hAnsi="Verdana Pro Cond" w:cs="Verdana"/>
          <w:i/>
          <w:iCs/>
          <w:color w:val="auto"/>
        </w:rPr>
        <w:t>•</w:t>
      </w:r>
      <w:r w:rsidRPr="003B7000">
        <w:rPr>
          <w:rFonts w:ascii="Verdana Pro Cond" w:hAnsi="Verdana Pro Cond" w:cs="Verdana"/>
          <w:i/>
          <w:iCs/>
          <w:color w:val="auto"/>
        </w:rPr>
        <w:tab/>
        <w:t>De hoogspanning transformator</w:t>
      </w:r>
      <w:r>
        <w:rPr>
          <w:rFonts w:ascii="Verdana Pro Cond" w:hAnsi="Verdana Pro Cond" w:cs="Verdana"/>
          <w:i/>
          <w:iCs/>
          <w:color w:val="auto"/>
        </w:rPr>
        <w:t xml:space="preserve"> </w:t>
      </w:r>
      <w:r w:rsidRPr="003B7000">
        <w:rPr>
          <w:rFonts w:ascii="Verdana Pro Cond" w:hAnsi="Verdana Pro Cond" w:cs="Verdana"/>
          <w:i/>
          <w:iCs/>
          <w:color w:val="auto"/>
        </w:rPr>
        <w:t xml:space="preserve">in het </w:t>
      </w:r>
      <w:r>
        <w:rPr>
          <w:rFonts w:ascii="Verdana Pro Cond" w:hAnsi="Verdana Pro Cond" w:cs="Verdana"/>
          <w:i/>
          <w:iCs/>
          <w:color w:val="auto"/>
        </w:rPr>
        <w:t xml:space="preserve">te plaatsen </w:t>
      </w:r>
      <w:r w:rsidRPr="003B7000">
        <w:rPr>
          <w:rFonts w:ascii="Verdana Pro Cond" w:hAnsi="Verdana Pro Cond" w:cs="Verdana"/>
          <w:i/>
          <w:iCs/>
          <w:color w:val="auto"/>
        </w:rPr>
        <w:t>energiestation.</w:t>
      </w:r>
    </w:p>
    <w:p w14:paraId="6E4ADF91" w14:textId="77777777" w:rsidR="007A755D" w:rsidRPr="007A755D" w:rsidRDefault="007A755D" w:rsidP="007A755D">
      <w:pPr>
        <w:tabs>
          <w:tab w:val="left" w:pos="2267"/>
        </w:tabs>
        <w:autoSpaceDE w:val="0"/>
        <w:adjustRightInd w:val="0"/>
        <w:textAlignment w:val="auto"/>
        <w:rPr>
          <w:rFonts w:ascii="Verdana Pro Cond" w:hAnsi="Verdana Pro Cond" w:cs="Verdana"/>
          <w:color w:val="auto"/>
        </w:rPr>
      </w:pPr>
    </w:p>
    <w:p w14:paraId="17EA8E60" w14:textId="4E9DC003" w:rsidR="00207538" w:rsidRPr="003E1FBF" w:rsidRDefault="00207538" w:rsidP="00B34B70">
      <w:pPr>
        <w:pStyle w:val="Kop3"/>
        <w:rPr>
          <w:rFonts w:cs="Verdana"/>
        </w:rPr>
      </w:pPr>
      <w:bookmarkStart w:id="211" w:name="_Toc210131029"/>
      <w:r w:rsidRPr="003E1FBF">
        <w:rPr>
          <w:rFonts w:cs="Verdana"/>
        </w:rPr>
        <w:t>70.</w:t>
      </w:r>
      <w:r>
        <w:rPr>
          <w:rFonts w:cs="Verdana"/>
        </w:rPr>
        <w:t>41</w:t>
      </w:r>
      <w:r>
        <w:rPr>
          <w:rFonts w:cs="Verdana"/>
        </w:rPr>
        <w:tab/>
      </w:r>
      <w:r>
        <w:t>KANALISATIE</w:t>
      </w:r>
      <w:bookmarkEnd w:id="211"/>
    </w:p>
    <w:p w14:paraId="1C64B066" w14:textId="0F8248C5" w:rsidR="00207538" w:rsidRPr="003442C8" w:rsidRDefault="00207538" w:rsidP="003442C8">
      <w:pPr>
        <w:autoSpaceDE w:val="0"/>
        <w:adjustRightInd w:val="0"/>
        <w:spacing w:before="220"/>
        <w:ind w:left="1701" w:hanging="1701"/>
        <w:textAlignment w:val="auto"/>
        <w:rPr>
          <w:rFonts w:eastAsiaTheme="minorEastAsia" w:cs="Verdana"/>
          <w:b/>
          <w:color w:val="auto"/>
          <w:sz w:val="18"/>
        </w:rPr>
      </w:pPr>
      <w:bookmarkStart w:id="212" w:name="_Hlk197362751"/>
      <w:r w:rsidRPr="003442C8">
        <w:rPr>
          <w:rFonts w:eastAsiaTheme="minorEastAsia" w:cs="Verdana"/>
          <w:b/>
          <w:color w:val="auto"/>
          <w:sz w:val="18"/>
        </w:rPr>
        <w:t>70.41.10-a</w:t>
      </w:r>
      <w:r w:rsidRPr="003442C8">
        <w:rPr>
          <w:rFonts w:eastAsiaTheme="minorEastAsia" w:cs="Verdana"/>
          <w:b/>
          <w:color w:val="auto"/>
          <w:sz w:val="18"/>
        </w:rPr>
        <w:tab/>
        <w:t>KABELGOOT</w:t>
      </w:r>
    </w:p>
    <w:p w14:paraId="5DD00362" w14:textId="05EB68B6" w:rsidR="00207538" w:rsidRPr="003442C8" w:rsidRDefault="00207538" w:rsidP="003442C8">
      <w:pPr>
        <w:autoSpaceDE w:val="0"/>
        <w:adjustRightInd w:val="0"/>
        <w:ind w:left="1701"/>
        <w:textAlignment w:val="auto"/>
        <w:rPr>
          <w:rFonts w:cs="Verdana"/>
          <w:color w:val="auto"/>
          <w:sz w:val="18"/>
        </w:rPr>
      </w:pPr>
      <w:r w:rsidRPr="003442C8">
        <w:rPr>
          <w:rFonts w:cs="Verdana"/>
          <w:color w:val="auto"/>
          <w:sz w:val="18"/>
        </w:rPr>
        <w:lastRenderedPageBreak/>
        <w:t>KABELGOOT</w:t>
      </w:r>
    </w:p>
    <w:p w14:paraId="084135DA" w14:textId="77777777"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Materiaal:</w:t>
      </w:r>
    </w:p>
    <w:p w14:paraId="56ED4B7C" w14:textId="5BD4A816" w:rsidR="00207538" w:rsidRPr="003442C8" w:rsidRDefault="00207538"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(band)plaatstaal,</w:t>
      </w:r>
    </w:p>
    <w:p w14:paraId="72200C89" w14:textId="77777777"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Materiaaldikte (mm):</w:t>
      </w:r>
    </w:p>
    <w:p w14:paraId="6875C57C" w14:textId="7558FE48" w:rsidR="00207538" w:rsidRPr="003442C8" w:rsidRDefault="00207538"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1</w:t>
      </w:r>
    </w:p>
    <w:p w14:paraId="4A3BF6B1" w14:textId="77777777"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Afmetingen (</w:t>
      </w:r>
      <w:proofErr w:type="spellStart"/>
      <w:r w:rsidRPr="003442C8">
        <w:rPr>
          <w:rFonts w:cs="Verdana"/>
          <w:color w:val="auto"/>
          <w:sz w:val="18"/>
        </w:rPr>
        <w:t>bxh</w:t>
      </w:r>
      <w:proofErr w:type="spellEnd"/>
      <w:r w:rsidRPr="003442C8">
        <w:rPr>
          <w:rFonts w:cs="Verdana"/>
          <w:color w:val="auto"/>
          <w:sz w:val="18"/>
        </w:rPr>
        <w:t>) (mm):</w:t>
      </w:r>
    </w:p>
    <w:p w14:paraId="09262667" w14:textId="303B03E8" w:rsidR="00207538" w:rsidRPr="003442C8" w:rsidRDefault="00207538"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h=</w:t>
      </w:r>
      <w:r w:rsidR="00D8255B" w:rsidRPr="003442C8">
        <w:rPr>
          <w:rFonts w:cs="Verdana"/>
          <w:color w:val="auto"/>
          <w:sz w:val="18"/>
        </w:rPr>
        <w:t>100</w:t>
      </w:r>
    </w:p>
    <w:p w14:paraId="63790E96" w14:textId="77777777"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Oppervlaktebehandeling:</w:t>
      </w:r>
    </w:p>
    <w:p w14:paraId="179BF6AA" w14:textId="21C6D228" w:rsidR="00207538" w:rsidRPr="003442C8" w:rsidRDefault="00207538"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w:t>
      </w:r>
      <w:proofErr w:type="spellStart"/>
      <w:r w:rsidRPr="003442C8">
        <w:rPr>
          <w:rFonts w:cs="Verdana"/>
          <w:color w:val="auto"/>
          <w:sz w:val="18"/>
        </w:rPr>
        <w:t>sendzimir</w:t>
      </w:r>
      <w:proofErr w:type="spellEnd"/>
      <w:r w:rsidRPr="003442C8">
        <w:rPr>
          <w:rFonts w:cs="Verdana"/>
          <w:color w:val="auto"/>
          <w:sz w:val="18"/>
        </w:rPr>
        <w:t>) verzinkt.</w:t>
      </w:r>
    </w:p>
    <w:p w14:paraId="3F10E4BF" w14:textId="77777777"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Uitvoeringsvorm zijkant:</w:t>
      </w:r>
    </w:p>
    <w:p w14:paraId="671EF7AF" w14:textId="7319C7BF" w:rsidR="00207538" w:rsidRPr="003442C8" w:rsidRDefault="00207538"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perforatie</w:t>
      </w:r>
    </w:p>
    <w:p w14:paraId="2A10E412" w14:textId="4A2EED25"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Uitvoeringsvorm bodem:</w:t>
      </w:r>
    </w:p>
    <w:p w14:paraId="650A44CD" w14:textId="78A9757E" w:rsidR="00207538" w:rsidRPr="003442C8" w:rsidRDefault="00207538" w:rsidP="00F10FA2">
      <w:pPr>
        <w:pStyle w:val="Lijstalinea"/>
        <w:numPr>
          <w:ilvl w:val="0"/>
          <w:numId w:val="340"/>
        </w:numPr>
        <w:tabs>
          <w:tab w:val="left" w:pos="2267"/>
        </w:tabs>
        <w:autoSpaceDE w:val="0"/>
        <w:adjustRightInd w:val="0"/>
        <w:ind w:left="2058" w:hanging="357"/>
        <w:textAlignment w:val="auto"/>
        <w:rPr>
          <w:rFonts w:cs="Verdana"/>
          <w:color w:val="auto"/>
          <w:sz w:val="18"/>
        </w:rPr>
      </w:pPr>
      <w:r w:rsidRPr="003442C8">
        <w:rPr>
          <w:rFonts w:cs="Verdana"/>
          <w:color w:val="auto"/>
          <w:sz w:val="18"/>
        </w:rPr>
        <w:t>kabelgoten tot 400 mm vlak</w:t>
      </w:r>
    </w:p>
    <w:p w14:paraId="55FE6A80" w14:textId="46498F0D" w:rsidR="00207538" w:rsidRPr="003442C8" w:rsidRDefault="00207538" w:rsidP="00F10FA2">
      <w:pPr>
        <w:pStyle w:val="Lijstalinea"/>
        <w:numPr>
          <w:ilvl w:val="0"/>
          <w:numId w:val="340"/>
        </w:numPr>
        <w:tabs>
          <w:tab w:val="left" w:pos="2267"/>
        </w:tabs>
        <w:autoSpaceDE w:val="0"/>
        <w:adjustRightInd w:val="0"/>
        <w:ind w:left="2058" w:hanging="357"/>
        <w:textAlignment w:val="auto"/>
        <w:rPr>
          <w:rFonts w:cs="Verdana"/>
          <w:color w:val="auto"/>
          <w:sz w:val="18"/>
        </w:rPr>
      </w:pPr>
      <w:r w:rsidRPr="003442C8">
        <w:rPr>
          <w:rFonts w:cs="Verdana"/>
          <w:color w:val="auto"/>
          <w:sz w:val="18"/>
        </w:rPr>
        <w:t>kabelgoten van 400 mm en groter perforatie</w:t>
      </w:r>
    </w:p>
    <w:p w14:paraId="1C489E46" w14:textId="618ED372"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Deksel metaal (alleen bij laagspannings- en zwakstroombekabeling) op:</w:t>
      </w:r>
    </w:p>
    <w:p w14:paraId="28EC9AE1" w14:textId="467BF7F6" w:rsidR="00207538" w:rsidRPr="003442C8" w:rsidRDefault="00207538" w:rsidP="00F10FA2">
      <w:pPr>
        <w:pStyle w:val="Lijstalinea"/>
        <w:numPr>
          <w:ilvl w:val="0"/>
          <w:numId w:val="341"/>
        </w:numPr>
        <w:tabs>
          <w:tab w:val="left" w:pos="2267"/>
        </w:tabs>
        <w:autoSpaceDE w:val="0"/>
        <w:adjustRightInd w:val="0"/>
        <w:ind w:left="2058" w:hanging="357"/>
        <w:textAlignment w:val="auto"/>
        <w:rPr>
          <w:rFonts w:cs="Verdana"/>
          <w:color w:val="auto"/>
          <w:sz w:val="18"/>
        </w:rPr>
      </w:pPr>
      <w:r w:rsidRPr="003442C8">
        <w:rPr>
          <w:rFonts w:cs="Verdana"/>
          <w:color w:val="auto"/>
          <w:sz w:val="18"/>
        </w:rPr>
        <w:t>horizontale kabelgoten boven schakel- en verdeelinrichtingen c.a.;</w:t>
      </w:r>
    </w:p>
    <w:p w14:paraId="17FE6D1A" w14:textId="74D93F8F" w:rsidR="00207538" w:rsidRPr="003442C8" w:rsidRDefault="00207538" w:rsidP="00F10FA2">
      <w:pPr>
        <w:pStyle w:val="Lijstalinea"/>
        <w:numPr>
          <w:ilvl w:val="0"/>
          <w:numId w:val="341"/>
        </w:numPr>
        <w:tabs>
          <w:tab w:val="left" w:pos="2267"/>
        </w:tabs>
        <w:autoSpaceDE w:val="0"/>
        <w:adjustRightInd w:val="0"/>
        <w:ind w:left="2058" w:hanging="357"/>
        <w:textAlignment w:val="auto"/>
        <w:rPr>
          <w:rFonts w:cs="Verdana"/>
          <w:color w:val="auto"/>
          <w:sz w:val="18"/>
        </w:rPr>
      </w:pPr>
      <w:r w:rsidRPr="003442C8">
        <w:rPr>
          <w:rFonts w:cs="Verdana"/>
          <w:color w:val="auto"/>
          <w:sz w:val="18"/>
        </w:rPr>
        <w:t>in het zicht aangebrachte verticale goten en hulpstukken; en</w:t>
      </w:r>
    </w:p>
    <w:p w14:paraId="2A7F70AA" w14:textId="3F52A2B1" w:rsidR="00207538" w:rsidRPr="003442C8" w:rsidRDefault="00207538" w:rsidP="00F10FA2">
      <w:pPr>
        <w:pStyle w:val="Lijstalinea"/>
        <w:numPr>
          <w:ilvl w:val="0"/>
          <w:numId w:val="341"/>
        </w:numPr>
        <w:tabs>
          <w:tab w:val="left" w:pos="2267"/>
        </w:tabs>
        <w:autoSpaceDE w:val="0"/>
        <w:adjustRightInd w:val="0"/>
        <w:ind w:left="2058" w:hanging="357"/>
        <w:textAlignment w:val="auto"/>
        <w:rPr>
          <w:rFonts w:cs="Verdana"/>
          <w:color w:val="auto"/>
          <w:sz w:val="18"/>
        </w:rPr>
      </w:pPr>
      <w:r w:rsidRPr="003442C8">
        <w:rPr>
          <w:rFonts w:cs="Verdana"/>
          <w:color w:val="auto"/>
          <w:sz w:val="18"/>
        </w:rPr>
        <w:t>horizontaal aangebrachte goten en hulpstukken die op een hoogte van minder dan 2 meter boven het vloeroppervlak worden aangebracht.</w:t>
      </w:r>
    </w:p>
    <w:p w14:paraId="7611E3D3" w14:textId="5A20C804" w:rsidR="00207538" w:rsidRPr="003442C8" w:rsidRDefault="00207538" w:rsidP="00F10FA2">
      <w:pPr>
        <w:pStyle w:val="Lijstalinea"/>
        <w:numPr>
          <w:ilvl w:val="0"/>
          <w:numId w:val="341"/>
        </w:numPr>
        <w:tabs>
          <w:tab w:val="left" w:pos="2267"/>
        </w:tabs>
        <w:autoSpaceDE w:val="0"/>
        <w:adjustRightInd w:val="0"/>
        <w:ind w:left="2058" w:hanging="357"/>
        <w:textAlignment w:val="auto"/>
        <w:rPr>
          <w:rFonts w:cs="Verdana"/>
          <w:color w:val="auto"/>
          <w:sz w:val="18"/>
        </w:rPr>
      </w:pPr>
      <w:r w:rsidRPr="003442C8">
        <w:rPr>
          <w:rFonts w:cs="Verdana"/>
          <w:color w:val="auto"/>
          <w:sz w:val="18"/>
        </w:rPr>
        <w:t>deksels op kabelgoten met een hellingshoek groter dan 45 graden.</w:t>
      </w:r>
    </w:p>
    <w:p w14:paraId="275E0D17" w14:textId="77777777"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Hulpstukken:</w:t>
      </w:r>
    </w:p>
    <w:p w14:paraId="6412BF5B" w14:textId="1163E0B5" w:rsidR="00207538" w:rsidRPr="003442C8" w:rsidRDefault="00207538" w:rsidP="00F10FA2">
      <w:pPr>
        <w:pStyle w:val="Lijstalinea"/>
        <w:numPr>
          <w:ilvl w:val="0"/>
          <w:numId w:val="342"/>
        </w:numPr>
        <w:tabs>
          <w:tab w:val="left" w:pos="2267"/>
        </w:tabs>
        <w:autoSpaceDE w:val="0"/>
        <w:adjustRightInd w:val="0"/>
        <w:ind w:left="2058" w:hanging="357"/>
        <w:textAlignment w:val="auto"/>
        <w:rPr>
          <w:rFonts w:cs="Verdana"/>
          <w:color w:val="auto"/>
          <w:sz w:val="18"/>
        </w:rPr>
      </w:pPr>
      <w:r w:rsidRPr="003442C8">
        <w:rPr>
          <w:rFonts w:cs="Verdana"/>
          <w:color w:val="auto"/>
          <w:sz w:val="18"/>
        </w:rPr>
        <w:t>hulpstukken moeten van overeenkomstige hoedanigheid en kwaliteit zijn met de kabelgoot.</w:t>
      </w:r>
    </w:p>
    <w:p w14:paraId="3E43ECF0" w14:textId="77777777"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Toebehoren:</w:t>
      </w:r>
    </w:p>
    <w:p w14:paraId="4EE575B9" w14:textId="2DED89FA" w:rsidR="00207538" w:rsidRPr="003442C8" w:rsidRDefault="00207538" w:rsidP="00F10FA2">
      <w:pPr>
        <w:pStyle w:val="Lijstalinea"/>
        <w:numPr>
          <w:ilvl w:val="0"/>
          <w:numId w:val="343"/>
        </w:numPr>
        <w:tabs>
          <w:tab w:val="left" w:pos="2267"/>
        </w:tabs>
        <w:autoSpaceDE w:val="0"/>
        <w:adjustRightInd w:val="0"/>
        <w:ind w:left="2058" w:hanging="357"/>
        <w:textAlignment w:val="auto"/>
        <w:rPr>
          <w:rFonts w:cs="Verdana"/>
          <w:color w:val="auto"/>
          <w:sz w:val="18"/>
        </w:rPr>
      </w:pPr>
      <w:r w:rsidRPr="003442C8">
        <w:rPr>
          <w:rFonts w:cs="Verdana"/>
          <w:color w:val="auto"/>
          <w:sz w:val="18"/>
        </w:rPr>
        <w:t>scheidingsschot</w:t>
      </w:r>
      <w:r w:rsidR="002C30E3" w:rsidRPr="003442C8">
        <w:rPr>
          <w:rFonts w:cs="Verdana"/>
          <w:color w:val="auto"/>
          <w:sz w:val="18"/>
        </w:rPr>
        <w:t xml:space="preserve"> bij laagspannings- en zwakstroombekabeling</w:t>
      </w:r>
      <w:r w:rsidRPr="003442C8">
        <w:rPr>
          <w:rFonts w:cs="Verdana"/>
          <w:color w:val="auto"/>
          <w:sz w:val="18"/>
        </w:rPr>
        <w:t>;</w:t>
      </w:r>
    </w:p>
    <w:p w14:paraId="53E21F6F" w14:textId="44D55CEE" w:rsidR="00207538" w:rsidRPr="003442C8" w:rsidRDefault="00207538" w:rsidP="00F10FA2">
      <w:pPr>
        <w:pStyle w:val="Lijstalinea"/>
        <w:numPr>
          <w:ilvl w:val="0"/>
          <w:numId w:val="343"/>
        </w:numPr>
        <w:tabs>
          <w:tab w:val="left" w:pos="2267"/>
        </w:tabs>
        <w:autoSpaceDE w:val="0"/>
        <w:adjustRightInd w:val="0"/>
        <w:ind w:left="2058" w:hanging="357"/>
        <w:textAlignment w:val="auto"/>
        <w:rPr>
          <w:rFonts w:cs="Verdana"/>
          <w:color w:val="auto"/>
          <w:sz w:val="18"/>
        </w:rPr>
      </w:pPr>
      <w:r w:rsidRPr="003442C8">
        <w:rPr>
          <w:rFonts w:cs="Verdana"/>
          <w:color w:val="auto"/>
          <w:sz w:val="18"/>
        </w:rPr>
        <w:t>bevestigingsmiddelen;</w:t>
      </w:r>
    </w:p>
    <w:p w14:paraId="45E605AD" w14:textId="663CCF10" w:rsidR="00207538" w:rsidRPr="003442C8" w:rsidRDefault="00207538" w:rsidP="00F10FA2">
      <w:pPr>
        <w:pStyle w:val="Lijstalinea"/>
        <w:numPr>
          <w:ilvl w:val="0"/>
          <w:numId w:val="343"/>
        </w:numPr>
        <w:tabs>
          <w:tab w:val="left" w:pos="2267"/>
        </w:tabs>
        <w:autoSpaceDE w:val="0"/>
        <w:adjustRightInd w:val="0"/>
        <w:ind w:left="2058" w:hanging="357"/>
        <w:textAlignment w:val="auto"/>
        <w:rPr>
          <w:rFonts w:cs="Verdana"/>
          <w:color w:val="auto"/>
          <w:sz w:val="18"/>
        </w:rPr>
      </w:pPr>
      <w:r w:rsidRPr="003442C8">
        <w:rPr>
          <w:rFonts w:cs="Verdana"/>
          <w:color w:val="auto"/>
          <w:sz w:val="18"/>
        </w:rPr>
        <w:t>aardingsvoorzieningen t.b.v. het koppelen van de kabelgoten</w:t>
      </w:r>
      <w:r w:rsidR="002C30E3" w:rsidRPr="003442C8">
        <w:rPr>
          <w:rFonts w:cs="Verdana"/>
          <w:color w:val="auto"/>
          <w:sz w:val="18"/>
        </w:rPr>
        <w:t xml:space="preserve"> </w:t>
      </w:r>
      <w:r w:rsidRPr="003442C8">
        <w:rPr>
          <w:rFonts w:cs="Verdana"/>
          <w:color w:val="auto"/>
          <w:sz w:val="18"/>
        </w:rPr>
        <w:t>onderling</w:t>
      </w:r>
      <w:r w:rsidR="002C30E3" w:rsidRPr="003442C8">
        <w:rPr>
          <w:rFonts w:cs="Verdana"/>
          <w:color w:val="auto"/>
          <w:sz w:val="18"/>
        </w:rPr>
        <w:t>.</w:t>
      </w:r>
    </w:p>
    <w:p w14:paraId="5D264411" w14:textId="427097EF" w:rsidR="00CB1917" w:rsidRPr="003442C8" w:rsidRDefault="00CB1917" w:rsidP="003442C8">
      <w:pPr>
        <w:tabs>
          <w:tab w:val="left" w:pos="2267"/>
        </w:tabs>
        <w:autoSpaceDE w:val="0"/>
        <w:adjustRightInd w:val="0"/>
        <w:ind w:left="1701"/>
        <w:textAlignment w:val="auto"/>
        <w:rPr>
          <w:rFonts w:cs="Verdana"/>
          <w:color w:val="auto"/>
          <w:sz w:val="18"/>
        </w:rPr>
      </w:pPr>
      <w:r w:rsidRPr="003442C8">
        <w:rPr>
          <w:rFonts w:cs="Verdana"/>
          <w:color w:val="auto"/>
          <w:sz w:val="18"/>
        </w:rPr>
        <w:t>Reserveruimte:</w:t>
      </w:r>
    </w:p>
    <w:p w14:paraId="28D1D258" w14:textId="3CDCB43F" w:rsidR="00CB1917" w:rsidRPr="003442C8" w:rsidRDefault="00CB1917" w:rsidP="003442C8">
      <w:pPr>
        <w:tabs>
          <w:tab w:val="left" w:pos="2267"/>
        </w:tabs>
        <w:autoSpaceDE w:val="0"/>
        <w:adjustRightInd w:val="0"/>
        <w:ind w:left="1701"/>
        <w:textAlignment w:val="auto"/>
        <w:rPr>
          <w:rFonts w:cs="Verdana"/>
          <w:color w:val="auto"/>
          <w:sz w:val="18"/>
        </w:rPr>
      </w:pPr>
      <w:r w:rsidRPr="003442C8">
        <w:rPr>
          <w:rFonts w:cs="Verdana"/>
          <w:color w:val="auto"/>
          <w:sz w:val="18"/>
        </w:rPr>
        <w:t>Kabelgoten moeten bij oplevering een overcapaciteit bezitten van minimaal 30% per kabelcompartiment.</w:t>
      </w:r>
    </w:p>
    <w:p w14:paraId="35410DE5" w14:textId="0E69F0DE" w:rsidR="00207538" w:rsidRPr="003442C8" w:rsidRDefault="00207538" w:rsidP="003442C8">
      <w:pPr>
        <w:tabs>
          <w:tab w:val="left" w:pos="2267"/>
        </w:tabs>
        <w:autoSpaceDE w:val="0"/>
        <w:adjustRightInd w:val="0"/>
        <w:ind w:left="1701"/>
        <w:textAlignment w:val="auto"/>
        <w:rPr>
          <w:rFonts w:cs="Verdana"/>
          <w:color w:val="auto"/>
          <w:sz w:val="18"/>
        </w:rPr>
      </w:pPr>
      <w:r w:rsidRPr="003442C8">
        <w:rPr>
          <w:rFonts w:cs="Verdana"/>
          <w:color w:val="auto"/>
          <w:sz w:val="18"/>
        </w:rPr>
        <w:t>MONTAGE GEMEENSCHAPPELIJKE LEIDINGWEG</w:t>
      </w:r>
    </w:p>
    <w:p w14:paraId="25B4836F" w14:textId="380738DC" w:rsidR="002C30E3" w:rsidRPr="003442C8" w:rsidRDefault="002C30E3" w:rsidP="00F10FA2">
      <w:pPr>
        <w:pStyle w:val="Lijstalinea"/>
        <w:numPr>
          <w:ilvl w:val="0"/>
          <w:numId w:val="344"/>
        </w:numPr>
        <w:tabs>
          <w:tab w:val="left" w:pos="2267"/>
        </w:tabs>
        <w:autoSpaceDE w:val="0"/>
        <w:adjustRightInd w:val="0"/>
        <w:ind w:left="2058" w:hanging="357"/>
        <w:textAlignment w:val="auto"/>
        <w:rPr>
          <w:rFonts w:cs="Verdana"/>
          <w:color w:val="auto"/>
          <w:sz w:val="18"/>
        </w:rPr>
      </w:pPr>
      <w:r w:rsidRPr="003442C8">
        <w:rPr>
          <w:rFonts w:cs="Verdana"/>
          <w:color w:val="auto"/>
          <w:sz w:val="18"/>
        </w:rPr>
        <w:t xml:space="preserve">goten op </w:t>
      </w:r>
      <w:r w:rsidR="00CA2FC1" w:rsidRPr="003442C8">
        <w:rPr>
          <w:rFonts w:cs="Verdana"/>
          <w:color w:val="auto"/>
          <w:sz w:val="18"/>
        </w:rPr>
        <w:t>vloeren moeten aan de vloer bevestigd worden;</w:t>
      </w:r>
    </w:p>
    <w:p w14:paraId="1BBED4E6" w14:textId="7C2F8F84" w:rsidR="00207538" w:rsidRPr="003442C8" w:rsidRDefault="00207538" w:rsidP="00F10FA2">
      <w:pPr>
        <w:pStyle w:val="Lijstalinea"/>
        <w:numPr>
          <w:ilvl w:val="0"/>
          <w:numId w:val="344"/>
        </w:numPr>
        <w:tabs>
          <w:tab w:val="left" w:pos="2267"/>
        </w:tabs>
        <w:autoSpaceDE w:val="0"/>
        <w:adjustRightInd w:val="0"/>
        <w:ind w:left="2058" w:hanging="357"/>
        <w:textAlignment w:val="auto"/>
        <w:rPr>
          <w:rFonts w:cs="Verdana"/>
          <w:color w:val="auto"/>
          <w:sz w:val="18"/>
        </w:rPr>
      </w:pPr>
      <w:r w:rsidRPr="003442C8">
        <w:rPr>
          <w:rFonts w:cs="Verdana"/>
          <w:color w:val="auto"/>
          <w:sz w:val="18"/>
        </w:rPr>
        <w:t xml:space="preserve">goten tot </w:t>
      </w:r>
      <w:r w:rsidR="00CA2FC1" w:rsidRPr="003442C8">
        <w:rPr>
          <w:rFonts w:cs="Verdana"/>
          <w:color w:val="auto"/>
          <w:sz w:val="18"/>
        </w:rPr>
        <w:t>3</w:t>
      </w:r>
      <w:r w:rsidRPr="003442C8">
        <w:rPr>
          <w:rFonts w:cs="Verdana"/>
          <w:color w:val="auto"/>
          <w:sz w:val="18"/>
        </w:rPr>
        <w:t>00 mm breedte moeten enkelzijdig worden opgehangen.</w:t>
      </w:r>
    </w:p>
    <w:p w14:paraId="3B6EA6CD" w14:textId="00824977" w:rsidR="00207538" w:rsidRPr="003442C8" w:rsidRDefault="00207538" w:rsidP="00F10FA2">
      <w:pPr>
        <w:pStyle w:val="Lijstalinea"/>
        <w:numPr>
          <w:ilvl w:val="1"/>
          <w:numId w:val="344"/>
        </w:numPr>
        <w:tabs>
          <w:tab w:val="left" w:pos="2267"/>
        </w:tabs>
        <w:autoSpaceDE w:val="0"/>
        <w:adjustRightInd w:val="0"/>
        <w:ind w:left="2398" w:hanging="357"/>
        <w:textAlignment w:val="auto"/>
        <w:rPr>
          <w:rFonts w:cs="Verdana"/>
          <w:color w:val="auto"/>
          <w:sz w:val="18"/>
        </w:rPr>
      </w:pPr>
      <w:r w:rsidRPr="003442C8">
        <w:rPr>
          <w:rFonts w:cs="Verdana"/>
          <w:color w:val="auto"/>
          <w:sz w:val="18"/>
        </w:rPr>
        <w:t>bij de keuze van de toe te passen ophanginrichtingen en het aantal</w:t>
      </w:r>
      <w:r w:rsidR="00CA2FC1" w:rsidRPr="003442C8">
        <w:rPr>
          <w:rFonts w:cs="Verdana"/>
          <w:color w:val="auto"/>
          <w:sz w:val="18"/>
        </w:rPr>
        <w:t xml:space="preserve"> </w:t>
      </w:r>
      <w:r w:rsidRPr="003442C8">
        <w:rPr>
          <w:rFonts w:cs="Verdana"/>
          <w:color w:val="auto"/>
          <w:sz w:val="18"/>
        </w:rPr>
        <w:t>moet rekening worden gehouden met de, door de fabrikant</w:t>
      </w:r>
      <w:r w:rsidR="002C30E3" w:rsidRPr="003442C8">
        <w:rPr>
          <w:rFonts w:cs="Verdana"/>
          <w:color w:val="auto"/>
          <w:sz w:val="18"/>
        </w:rPr>
        <w:t xml:space="preserve"> </w:t>
      </w:r>
      <w:r w:rsidRPr="003442C8">
        <w:rPr>
          <w:rFonts w:cs="Verdana"/>
          <w:color w:val="auto"/>
          <w:sz w:val="18"/>
        </w:rPr>
        <w:t>opgegeven, maximale belastingen.</w:t>
      </w:r>
    </w:p>
    <w:p w14:paraId="3FCBACD8" w14:textId="77777777" w:rsidR="00CB1917" w:rsidRPr="003442C8" w:rsidRDefault="00CB1917" w:rsidP="00F10FA2">
      <w:pPr>
        <w:pStyle w:val="Lijstalinea"/>
        <w:numPr>
          <w:ilvl w:val="0"/>
          <w:numId w:val="344"/>
        </w:numPr>
        <w:autoSpaceDE w:val="0"/>
        <w:adjustRightInd w:val="0"/>
        <w:ind w:left="2058" w:hanging="357"/>
        <w:textAlignment w:val="auto"/>
        <w:rPr>
          <w:rFonts w:cs="Verdana"/>
          <w:color w:val="auto"/>
          <w:sz w:val="18"/>
        </w:rPr>
      </w:pPr>
      <w:r w:rsidRPr="003442C8">
        <w:rPr>
          <w:rFonts w:cs="Verdana"/>
          <w:color w:val="auto"/>
          <w:sz w:val="18"/>
        </w:rPr>
        <w:t>De systemen moeten, indien nodig, zo worden gelegd dat afwatering kan plaatsvinden.</w:t>
      </w:r>
    </w:p>
    <w:p w14:paraId="64527352" w14:textId="538DA132" w:rsidR="00CB1917" w:rsidRPr="003442C8" w:rsidRDefault="00CB1917" w:rsidP="003442C8">
      <w:pPr>
        <w:tabs>
          <w:tab w:val="left" w:pos="2267"/>
        </w:tabs>
        <w:autoSpaceDE w:val="0"/>
        <w:adjustRightInd w:val="0"/>
        <w:ind w:left="1701"/>
        <w:textAlignment w:val="auto"/>
        <w:rPr>
          <w:rFonts w:cs="Verdana"/>
          <w:color w:val="auto"/>
          <w:sz w:val="18"/>
        </w:rPr>
      </w:pPr>
      <w:r w:rsidRPr="003442C8">
        <w:rPr>
          <w:rFonts w:cs="Verdana"/>
          <w:color w:val="auto"/>
          <w:sz w:val="18"/>
        </w:rPr>
        <w:t>AFWERKING GEMEENSCHAPPELIJKE LEIDINGWEG</w:t>
      </w:r>
    </w:p>
    <w:p w14:paraId="3A2CB75C" w14:textId="4F17EFAC" w:rsidR="00207538" w:rsidRPr="003442C8" w:rsidRDefault="00207538" w:rsidP="00F10FA2">
      <w:pPr>
        <w:pStyle w:val="Lijstalinea"/>
        <w:numPr>
          <w:ilvl w:val="0"/>
          <w:numId w:val="345"/>
        </w:numPr>
        <w:tabs>
          <w:tab w:val="left" w:pos="2267"/>
        </w:tabs>
        <w:autoSpaceDE w:val="0"/>
        <w:adjustRightInd w:val="0"/>
        <w:ind w:left="2058" w:hanging="357"/>
        <w:textAlignment w:val="auto"/>
        <w:rPr>
          <w:rFonts w:cs="Verdana"/>
          <w:color w:val="auto"/>
          <w:sz w:val="18"/>
        </w:rPr>
      </w:pPr>
      <w:r w:rsidRPr="003442C8">
        <w:rPr>
          <w:rFonts w:cs="Verdana"/>
          <w:color w:val="auto"/>
          <w:sz w:val="18"/>
        </w:rPr>
        <w:t>Gemeenschappelijke leidingwegen moeten zodanig zijn afgewerkt dat</w:t>
      </w:r>
      <w:r w:rsidR="00CA2FC1" w:rsidRPr="003442C8">
        <w:rPr>
          <w:rFonts w:cs="Verdana"/>
          <w:color w:val="auto"/>
          <w:sz w:val="18"/>
        </w:rPr>
        <w:t xml:space="preserve"> </w:t>
      </w:r>
      <w:r w:rsidRPr="003442C8">
        <w:rPr>
          <w:rFonts w:cs="Verdana"/>
          <w:color w:val="auto"/>
          <w:sz w:val="18"/>
        </w:rPr>
        <w:t>door randen, hoeken, zaagsneden, uitstekende constructiedelen of</w:t>
      </w:r>
      <w:r w:rsidR="00CA2FC1" w:rsidRPr="003442C8">
        <w:rPr>
          <w:rFonts w:cs="Verdana"/>
          <w:color w:val="auto"/>
          <w:sz w:val="18"/>
        </w:rPr>
        <w:t xml:space="preserve"> </w:t>
      </w:r>
      <w:r w:rsidRPr="003442C8">
        <w:rPr>
          <w:rFonts w:cs="Verdana"/>
          <w:color w:val="auto"/>
          <w:sz w:val="18"/>
        </w:rPr>
        <w:t>bevestigingsmiddelen de aangebrachte leidingen niet worden beschadigd.</w:t>
      </w:r>
    </w:p>
    <w:p w14:paraId="25BBB507" w14:textId="6A711DD0" w:rsidR="00207538" w:rsidRPr="003442C8" w:rsidRDefault="00207538" w:rsidP="00F10FA2">
      <w:pPr>
        <w:pStyle w:val="Lijstalinea"/>
        <w:numPr>
          <w:ilvl w:val="0"/>
          <w:numId w:val="345"/>
        </w:numPr>
        <w:tabs>
          <w:tab w:val="left" w:pos="2267"/>
        </w:tabs>
        <w:autoSpaceDE w:val="0"/>
        <w:adjustRightInd w:val="0"/>
        <w:ind w:left="2058" w:hanging="357"/>
        <w:textAlignment w:val="auto"/>
        <w:rPr>
          <w:rFonts w:cs="Verdana"/>
          <w:color w:val="auto"/>
          <w:sz w:val="18"/>
        </w:rPr>
      </w:pPr>
      <w:r w:rsidRPr="003442C8">
        <w:rPr>
          <w:rFonts w:cs="Verdana"/>
          <w:color w:val="auto"/>
          <w:sz w:val="18"/>
        </w:rPr>
        <w:t>Afwerking doorvoer ter plaatse van wanden afdekken d.m.v. een</w:t>
      </w:r>
      <w:r w:rsidR="00CA2FC1" w:rsidRPr="003442C8">
        <w:rPr>
          <w:rFonts w:cs="Verdana"/>
          <w:color w:val="auto"/>
          <w:sz w:val="18"/>
        </w:rPr>
        <w:t xml:space="preserve"> </w:t>
      </w:r>
      <w:r w:rsidRPr="003442C8">
        <w:rPr>
          <w:rFonts w:cs="Verdana"/>
          <w:color w:val="auto"/>
          <w:sz w:val="18"/>
        </w:rPr>
        <w:t>akoestisch isolatiestuk.</w:t>
      </w:r>
    </w:p>
    <w:p w14:paraId="2B82DE80" w14:textId="39E122AC" w:rsidR="00207538" w:rsidRPr="003442C8" w:rsidRDefault="00207538" w:rsidP="00F10FA2">
      <w:pPr>
        <w:pStyle w:val="Lijstalinea"/>
        <w:numPr>
          <w:ilvl w:val="0"/>
          <w:numId w:val="345"/>
        </w:numPr>
        <w:tabs>
          <w:tab w:val="left" w:pos="2267"/>
        </w:tabs>
        <w:autoSpaceDE w:val="0"/>
        <w:adjustRightInd w:val="0"/>
        <w:ind w:left="2058" w:hanging="357"/>
        <w:textAlignment w:val="auto"/>
        <w:rPr>
          <w:rFonts w:cs="Verdana"/>
          <w:color w:val="auto"/>
          <w:sz w:val="18"/>
        </w:rPr>
      </w:pPr>
      <w:r w:rsidRPr="003442C8">
        <w:rPr>
          <w:rFonts w:cs="Verdana"/>
          <w:color w:val="auto"/>
          <w:sz w:val="18"/>
        </w:rPr>
        <w:t>Indien aangegeven moeten zij ook brandwerend worden afgedicht.</w:t>
      </w:r>
    </w:p>
    <w:p w14:paraId="6A83D792" w14:textId="3AE3D683" w:rsidR="00207538" w:rsidRPr="00D629C2" w:rsidRDefault="00207538" w:rsidP="00D629C2">
      <w:pPr>
        <w:autoSpaceDE w:val="0"/>
        <w:adjustRightInd w:val="0"/>
        <w:ind w:left="1701"/>
        <w:textAlignment w:val="auto"/>
        <w:rPr>
          <w:rFonts w:ascii="Verdana Pro Cond" w:hAnsi="Verdana Pro Cond" w:cs="Verdana"/>
          <w:i/>
          <w:iCs/>
          <w:color w:val="auto"/>
          <w:u w:val="single"/>
        </w:rPr>
      </w:pPr>
      <w:r w:rsidRPr="00D629C2">
        <w:rPr>
          <w:rFonts w:ascii="Verdana Pro Cond" w:hAnsi="Verdana Pro Cond" w:cs="Verdana"/>
          <w:i/>
          <w:iCs/>
          <w:color w:val="auto"/>
          <w:u w:val="single"/>
        </w:rPr>
        <w:t>KANALISATIE ELEKTROTECHNISCHE INSTALLATIES</w:t>
      </w:r>
    </w:p>
    <w:p w14:paraId="5EF1E503" w14:textId="4FEC2739" w:rsidR="00207538" w:rsidRPr="00D629C2" w:rsidRDefault="00207538" w:rsidP="00F10FA2">
      <w:pPr>
        <w:pStyle w:val="Lijstalinea"/>
        <w:numPr>
          <w:ilvl w:val="0"/>
          <w:numId w:val="346"/>
        </w:numPr>
        <w:autoSpaceDE w:val="0"/>
        <w:adjustRightInd w:val="0"/>
        <w:ind w:left="2058" w:hanging="357"/>
        <w:textAlignment w:val="auto"/>
        <w:rPr>
          <w:rFonts w:ascii="Verdana Pro Cond" w:hAnsi="Verdana Pro Cond" w:cs="Verdana"/>
          <w:i/>
          <w:iCs/>
          <w:color w:val="auto"/>
        </w:rPr>
      </w:pPr>
      <w:r w:rsidRPr="00D629C2">
        <w:rPr>
          <w:rFonts w:ascii="Verdana Pro Cond" w:hAnsi="Verdana Pro Cond" w:cs="Verdana"/>
          <w:i/>
          <w:iCs/>
          <w:color w:val="auto"/>
        </w:rPr>
        <w:t>De kabelgoten</w:t>
      </w:r>
      <w:r w:rsidR="00CB1917" w:rsidRPr="00D629C2">
        <w:rPr>
          <w:rFonts w:ascii="Verdana Pro Cond" w:hAnsi="Verdana Pro Cond" w:cs="Verdana"/>
          <w:i/>
          <w:iCs/>
          <w:color w:val="auto"/>
        </w:rPr>
        <w:t xml:space="preserve"> in de kelderruimte voor de hoogspanningskabels.</w:t>
      </w:r>
    </w:p>
    <w:p w14:paraId="4FB2CE04" w14:textId="69F79DEA" w:rsidR="00CB1917" w:rsidRPr="00D629C2" w:rsidRDefault="00CB1917" w:rsidP="00F10FA2">
      <w:pPr>
        <w:pStyle w:val="Lijstalinea"/>
        <w:numPr>
          <w:ilvl w:val="0"/>
          <w:numId w:val="346"/>
        </w:numPr>
        <w:autoSpaceDE w:val="0"/>
        <w:adjustRightInd w:val="0"/>
        <w:ind w:left="2058" w:hanging="357"/>
        <w:textAlignment w:val="auto"/>
        <w:rPr>
          <w:rFonts w:ascii="Verdana Pro Cond" w:hAnsi="Verdana Pro Cond" w:cs="Verdana"/>
          <w:i/>
          <w:iCs/>
          <w:color w:val="auto"/>
        </w:rPr>
      </w:pPr>
      <w:r w:rsidRPr="00D629C2">
        <w:rPr>
          <w:rFonts w:ascii="Verdana Pro Cond" w:hAnsi="Verdana Pro Cond" w:cs="Verdana"/>
          <w:i/>
          <w:iCs/>
          <w:color w:val="auto"/>
        </w:rPr>
        <w:t>De kabelgoten in de kelderruimte voor de laagspanningskabels.</w:t>
      </w:r>
    </w:p>
    <w:bookmarkEnd w:id="212"/>
    <w:p w14:paraId="15B801E9" w14:textId="77777777" w:rsidR="00D629C2" w:rsidRDefault="00D629C2" w:rsidP="00D629C2">
      <w:pPr>
        <w:autoSpaceDE w:val="0"/>
        <w:adjustRightInd w:val="0"/>
        <w:textAlignment w:val="auto"/>
        <w:rPr>
          <w:rFonts w:ascii="Verdana Pro Cond" w:hAnsi="Verdana Pro Cond" w:cs="Verdana"/>
          <w:color w:val="auto"/>
        </w:rPr>
      </w:pPr>
    </w:p>
    <w:p w14:paraId="1C14795A" w14:textId="77777777" w:rsidR="00D8255B" w:rsidRPr="003442C8" w:rsidRDefault="00D8255B" w:rsidP="003442C8">
      <w:pPr>
        <w:autoSpaceDE w:val="0"/>
        <w:adjustRightInd w:val="0"/>
        <w:spacing w:before="220"/>
        <w:ind w:left="1701" w:hanging="1701"/>
        <w:textAlignment w:val="auto"/>
        <w:rPr>
          <w:rFonts w:eastAsiaTheme="minorEastAsia" w:cs="Verdana"/>
          <w:b/>
          <w:color w:val="auto"/>
          <w:sz w:val="18"/>
        </w:rPr>
      </w:pPr>
      <w:r w:rsidRPr="003442C8">
        <w:rPr>
          <w:rFonts w:eastAsiaTheme="minorEastAsia" w:cs="Verdana"/>
          <w:b/>
          <w:color w:val="auto"/>
          <w:sz w:val="18"/>
        </w:rPr>
        <w:t>70.41.10-a</w:t>
      </w:r>
      <w:r w:rsidRPr="003442C8">
        <w:rPr>
          <w:rFonts w:eastAsiaTheme="minorEastAsia" w:cs="Verdana"/>
          <w:b/>
          <w:color w:val="auto"/>
          <w:sz w:val="18"/>
        </w:rPr>
        <w:tab/>
        <w:t>KABELGOOT</w:t>
      </w:r>
    </w:p>
    <w:p w14:paraId="58804025" w14:textId="3EFC94B9" w:rsidR="00D8255B" w:rsidRPr="003442C8" w:rsidRDefault="00D8255B" w:rsidP="003442C8">
      <w:pPr>
        <w:autoSpaceDE w:val="0"/>
        <w:adjustRightInd w:val="0"/>
        <w:ind w:left="1701"/>
        <w:textAlignment w:val="auto"/>
        <w:rPr>
          <w:rFonts w:cs="Verdana"/>
          <w:color w:val="auto"/>
          <w:sz w:val="18"/>
        </w:rPr>
      </w:pPr>
      <w:r w:rsidRPr="003442C8">
        <w:rPr>
          <w:rFonts w:cs="Verdana"/>
          <w:color w:val="auto"/>
          <w:sz w:val="18"/>
        </w:rPr>
        <w:t>KABELLADDER</w:t>
      </w:r>
    </w:p>
    <w:p w14:paraId="4B29AC19"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Materiaal:</w:t>
      </w:r>
    </w:p>
    <w:p w14:paraId="18BC2110" w14:textId="77777777" w:rsidR="00D8255B" w:rsidRPr="003442C8" w:rsidRDefault="00D8255B"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(band)plaatstaal,</w:t>
      </w:r>
    </w:p>
    <w:p w14:paraId="044D1E76"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Materiaaldikte (mm):</w:t>
      </w:r>
    </w:p>
    <w:p w14:paraId="1D963876" w14:textId="77777777" w:rsidR="00D8255B" w:rsidRPr="003442C8" w:rsidRDefault="00D8255B"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lastRenderedPageBreak/>
        <w:t>1</w:t>
      </w:r>
    </w:p>
    <w:p w14:paraId="2700C50F"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Afmetingen (</w:t>
      </w:r>
      <w:proofErr w:type="spellStart"/>
      <w:r w:rsidRPr="003442C8">
        <w:rPr>
          <w:rFonts w:cs="Verdana"/>
          <w:color w:val="auto"/>
          <w:sz w:val="18"/>
        </w:rPr>
        <w:t>bxh</w:t>
      </w:r>
      <w:proofErr w:type="spellEnd"/>
      <w:r w:rsidRPr="003442C8">
        <w:rPr>
          <w:rFonts w:cs="Verdana"/>
          <w:color w:val="auto"/>
          <w:sz w:val="18"/>
        </w:rPr>
        <w:t>) (mm):</w:t>
      </w:r>
    </w:p>
    <w:p w14:paraId="6394A125" w14:textId="4F227DC8" w:rsidR="00D8255B" w:rsidRPr="003442C8" w:rsidRDefault="00D8255B"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h=100</w:t>
      </w:r>
    </w:p>
    <w:p w14:paraId="57F6FA55"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Oppervlaktebehandeling:</w:t>
      </w:r>
    </w:p>
    <w:p w14:paraId="38EE6C51" w14:textId="77777777" w:rsidR="00D8255B" w:rsidRPr="003442C8" w:rsidRDefault="00D8255B"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w:t>
      </w:r>
      <w:proofErr w:type="spellStart"/>
      <w:r w:rsidRPr="003442C8">
        <w:rPr>
          <w:rFonts w:cs="Verdana"/>
          <w:color w:val="auto"/>
          <w:sz w:val="18"/>
        </w:rPr>
        <w:t>sendzimir</w:t>
      </w:r>
      <w:proofErr w:type="spellEnd"/>
      <w:r w:rsidRPr="003442C8">
        <w:rPr>
          <w:rFonts w:cs="Verdana"/>
          <w:color w:val="auto"/>
          <w:sz w:val="18"/>
        </w:rPr>
        <w:t>) verzinkt.</w:t>
      </w:r>
    </w:p>
    <w:p w14:paraId="2DBE264F"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Uitvoeringsvorm zijkant:</w:t>
      </w:r>
    </w:p>
    <w:p w14:paraId="72D07817" w14:textId="77777777" w:rsidR="00D8255B" w:rsidRPr="003442C8" w:rsidRDefault="00D8255B"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perforatie</w:t>
      </w:r>
    </w:p>
    <w:p w14:paraId="429C10ED" w14:textId="3C76EE30" w:rsidR="00D8255B" w:rsidRPr="003442C8" w:rsidRDefault="00D8255B" w:rsidP="003442C8">
      <w:pPr>
        <w:tabs>
          <w:tab w:val="left" w:pos="2267"/>
        </w:tabs>
        <w:autoSpaceDE w:val="0"/>
        <w:adjustRightInd w:val="0"/>
        <w:ind w:left="1701"/>
        <w:textAlignment w:val="auto"/>
        <w:rPr>
          <w:rFonts w:cs="Verdana"/>
          <w:color w:val="auto"/>
          <w:sz w:val="18"/>
        </w:rPr>
      </w:pPr>
      <w:proofErr w:type="spellStart"/>
      <w:r w:rsidRPr="003442C8">
        <w:rPr>
          <w:rFonts w:cs="Verdana"/>
          <w:color w:val="auto"/>
          <w:sz w:val="18"/>
        </w:rPr>
        <w:t>Sportafstrand</w:t>
      </w:r>
      <w:proofErr w:type="spellEnd"/>
      <w:r w:rsidRPr="003442C8">
        <w:rPr>
          <w:rFonts w:cs="Verdana"/>
          <w:color w:val="auto"/>
          <w:sz w:val="18"/>
        </w:rPr>
        <w:t xml:space="preserve"> bodem (mm):</w:t>
      </w:r>
    </w:p>
    <w:p w14:paraId="448B4D4B" w14:textId="42328115" w:rsidR="00D8255B" w:rsidRPr="003442C8" w:rsidRDefault="00D8255B" w:rsidP="00F10FA2">
      <w:pPr>
        <w:pStyle w:val="Lijstalinea"/>
        <w:numPr>
          <w:ilvl w:val="0"/>
          <w:numId w:val="339"/>
        </w:numPr>
        <w:tabs>
          <w:tab w:val="left" w:pos="2267"/>
        </w:tabs>
        <w:autoSpaceDE w:val="0"/>
        <w:adjustRightInd w:val="0"/>
        <w:ind w:left="2058" w:hanging="357"/>
        <w:textAlignment w:val="auto"/>
        <w:rPr>
          <w:rFonts w:cs="Verdana"/>
          <w:color w:val="auto"/>
          <w:sz w:val="18"/>
        </w:rPr>
      </w:pPr>
      <w:r w:rsidRPr="003442C8">
        <w:rPr>
          <w:rFonts w:cs="Verdana"/>
          <w:color w:val="auto"/>
          <w:sz w:val="18"/>
        </w:rPr>
        <w:t>250 - 300</w:t>
      </w:r>
    </w:p>
    <w:p w14:paraId="784236A0" w14:textId="77777777" w:rsidR="00D8255B" w:rsidRPr="003442C8" w:rsidRDefault="00D8255B" w:rsidP="00F10FA2">
      <w:pPr>
        <w:pStyle w:val="Lijstalinea"/>
        <w:numPr>
          <w:ilvl w:val="0"/>
          <w:numId w:val="340"/>
        </w:numPr>
        <w:tabs>
          <w:tab w:val="left" w:pos="2267"/>
        </w:tabs>
        <w:autoSpaceDE w:val="0"/>
        <w:adjustRightInd w:val="0"/>
        <w:ind w:left="2058" w:hanging="357"/>
        <w:textAlignment w:val="auto"/>
        <w:rPr>
          <w:rFonts w:cs="Verdana"/>
          <w:color w:val="auto"/>
          <w:sz w:val="18"/>
        </w:rPr>
      </w:pPr>
      <w:r w:rsidRPr="003442C8">
        <w:rPr>
          <w:rFonts w:cs="Verdana"/>
          <w:color w:val="auto"/>
          <w:sz w:val="18"/>
        </w:rPr>
        <w:t>kabelgoten tot 400 mm vlak</w:t>
      </w:r>
    </w:p>
    <w:p w14:paraId="1F3692DC" w14:textId="77777777" w:rsidR="00D8255B" w:rsidRPr="003442C8" w:rsidRDefault="00D8255B" w:rsidP="00F10FA2">
      <w:pPr>
        <w:pStyle w:val="Lijstalinea"/>
        <w:numPr>
          <w:ilvl w:val="0"/>
          <w:numId w:val="340"/>
        </w:numPr>
        <w:tabs>
          <w:tab w:val="left" w:pos="2267"/>
        </w:tabs>
        <w:autoSpaceDE w:val="0"/>
        <w:adjustRightInd w:val="0"/>
        <w:ind w:left="2058" w:hanging="357"/>
        <w:textAlignment w:val="auto"/>
        <w:rPr>
          <w:rFonts w:cs="Verdana"/>
          <w:color w:val="auto"/>
          <w:sz w:val="18"/>
        </w:rPr>
      </w:pPr>
      <w:r w:rsidRPr="003442C8">
        <w:rPr>
          <w:rFonts w:cs="Verdana"/>
          <w:color w:val="auto"/>
          <w:sz w:val="18"/>
        </w:rPr>
        <w:t>kabelgoten van 400 mm en groter perforatie</w:t>
      </w:r>
    </w:p>
    <w:p w14:paraId="7EC5B88C" w14:textId="254FC10E"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Deksel metaal (alleen bij laagspannings- en zwakstroombekabeling) op:</w:t>
      </w:r>
    </w:p>
    <w:p w14:paraId="0245CA39" w14:textId="7DCCB9AD" w:rsidR="00D8255B" w:rsidRPr="003442C8" w:rsidRDefault="00D8255B" w:rsidP="00F10FA2">
      <w:pPr>
        <w:pStyle w:val="Lijstalinea"/>
        <w:numPr>
          <w:ilvl w:val="0"/>
          <w:numId w:val="341"/>
        </w:numPr>
        <w:tabs>
          <w:tab w:val="left" w:pos="2267"/>
        </w:tabs>
        <w:autoSpaceDE w:val="0"/>
        <w:adjustRightInd w:val="0"/>
        <w:ind w:left="2058" w:hanging="357"/>
        <w:textAlignment w:val="auto"/>
        <w:rPr>
          <w:rFonts w:cs="Verdana"/>
          <w:color w:val="auto"/>
          <w:sz w:val="18"/>
        </w:rPr>
      </w:pPr>
      <w:r w:rsidRPr="003442C8">
        <w:rPr>
          <w:rFonts w:cs="Verdana"/>
          <w:color w:val="auto"/>
          <w:sz w:val="18"/>
        </w:rPr>
        <w:t>in het zicht aangebrachte verticale kabelladders en hulpstukken;</w:t>
      </w:r>
    </w:p>
    <w:p w14:paraId="4A6BADD2" w14:textId="77D7D624" w:rsidR="00D8255B" w:rsidRPr="003442C8" w:rsidRDefault="00D8255B" w:rsidP="00F10FA2">
      <w:pPr>
        <w:pStyle w:val="Lijstalinea"/>
        <w:numPr>
          <w:ilvl w:val="0"/>
          <w:numId w:val="341"/>
        </w:numPr>
        <w:tabs>
          <w:tab w:val="left" w:pos="2267"/>
        </w:tabs>
        <w:autoSpaceDE w:val="0"/>
        <w:adjustRightInd w:val="0"/>
        <w:ind w:left="2058" w:hanging="357"/>
        <w:textAlignment w:val="auto"/>
        <w:rPr>
          <w:rFonts w:cs="Verdana"/>
          <w:color w:val="auto"/>
          <w:sz w:val="18"/>
        </w:rPr>
      </w:pPr>
      <w:r w:rsidRPr="003442C8">
        <w:rPr>
          <w:rFonts w:cs="Verdana"/>
          <w:color w:val="auto"/>
          <w:sz w:val="18"/>
        </w:rPr>
        <w:t>horizontaal aangebrachte kabelladders en hulpstukken die op een hoogte van minder dan 2 meter boven het vloeroppervlak worden aangebracht.</w:t>
      </w:r>
    </w:p>
    <w:p w14:paraId="1FF82537" w14:textId="78A5FB4D" w:rsidR="00D8255B" w:rsidRPr="003442C8" w:rsidRDefault="00D8255B" w:rsidP="00F10FA2">
      <w:pPr>
        <w:pStyle w:val="Lijstalinea"/>
        <w:numPr>
          <w:ilvl w:val="0"/>
          <w:numId w:val="341"/>
        </w:numPr>
        <w:tabs>
          <w:tab w:val="left" w:pos="2267"/>
        </w:tabs>
        <w:autoSpaceDE w:val="0"/>
        <w:adjustRightInd w:val="0"/>
        <w:ind w:left="2058" w:hanging="357"/>
        <w:textAlignment w:val="auto"/>
        <w:rPr>
          <w:rFonts w:cs="Verdana"/>
          <w:color w:val="auto"/>
          <w:sz w:val="18"/>
        </w:rPr>
      </w:pPr>
      <w:r w:rsidRPr="003442C8">
        <w:rPr>
          <w:rFonts w:cs="Verdana"/>
          <w:color w:val="auto"/>
          <w:sz w:val="18"/>
        </w:rPr>
        <w:t>kabelladders met een hellingshoek groter dan 45 graden.</w:t>
      </w:r>
    </w:p>
    <w:p w14:paraId="0DB863E2"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Hulpstukken:</w:t>
      </w:r>
    </w:p>
    <w:p w14:paraId="75DC91B7" w14:textId="77777777" w:rsidR="00D8255B" w:rsidRPr="003442C8" w:rsidRDefault="00D8255B" w:rsidP="00F10FA2">
      <w:pPr>
        <w:pStyle w:val="Lijstalinea"/>
        <w:numPr>
          <w:ilvl w:val="0"/>
          <w:numId w:val="342"/>
        </w:numPr>
        <w:tabs>
          <w:tab w:val="left" w:pos="2267"/>
        </w:tabs>
        <w:autoSpaceDE w:val="0"/>
        <w:adjustRightInd w:val="0"/>
        <w:ind w:left="2058" w:hanging="357"/>
        <w:textAlignment w:val="auto"/>
        <w:rPr>
          <w:rFonts w:cs="Verdana"/>
          <w:color w:val="auto"/>
          <w:sz w:val="18"/>
        </w:rPr>
      </w:pPr>
      <w:r w:rsidRPr="003442C8">
        <w:rPr>
          <w:rFonts w:cs="Verdana"/>
          <w:color w:val="auto"/>
          <w:sz w:val="18"/>
        </w:rPr>
        <w:t>hulpstukken moeten van overeenkomstige hoedanigheid en kwaliteit zijn met de kabelgoot.</w:t>
      </w:r>
    </w:p>
    <w:p w14:paraId="29CF17A9"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Toebehoren:</w:t>
      </w:r>
    </w:p>
    <w:p w14:paraId="08CB83BE" w14:textId="77777777" w:rsidR="00D8255B" w:rsidRPr="003442C8" w:rsidRDefault="00D8255B" w:rsidP="00F10FA2">
      <w:pPr>
        <w:pStyle w:val="Lijstalinea"/>
        <w:numPr>
          <w:ilvl w:val="0"/>
          <w:numId w:val="343"/>
        </w:numPr>
        <w:tabs>
          <w:tab w:val="left" w:pos="2267"/>
        </w:tabs>
        <w:autoSpaceDE w:val="0"/>
        <w:adjustRightInd w:val="0"/>
        <w:ind w:left="2058" w:hanging="357"/>
        <w:textAlignment w:val="auto"/>
        <w:rPr>
          <w:rFonts w:cs="Verdana"/>
          <w:color w:val="auto"/>
          <w:sz w:val="18"/>
        </w:rPr>
      </w:pPr>
      <w:r w:rsidRPr="003442C8">
        <w:rPr>
          <w:rFonts w:cs="Verdana"/>
          <w:color w:val="auto"/>
          <w:sz w:val="18"/>
        </w:rPr>
        <w:t>scheidingsschot bij laagspannings- en zwakstroombekabeling;</w:t>
      </w:r>
    </w:p>
    <w:p w14:paraId="0289BF3B" w14:textId="77777777" w:rsidR="00D8255B" w:rsidRPr="003442C8" w:rsidRDefault="00D8255B" w:rsidP="00F10FA2">
      <w:pPr>
        <w:pStyle w:val="Lijstalinea"/>
        <w:numPr>
          <w:ilvl w:val="0"/>
          <w:numId w:val="343"/>
        </w:numPr>
        <w:tabs>
          <w:tab w:val="left" w:pos="2267"/>
        </w:tabs>
        <w:autoSpaceDE w:val="0"/>
        <w:adjustRightInd w:val="0"/>
        <w:ind w:left="2058" w:hanging="357"/>
        <w:textAlignment w:val="auto"/>
        <w:rPr>
          <w:rFonts w:cs="Verdana"/>
          <w:color w:val="auto"/>
          <w:sz w:val="18"/>
        </w:rPr>
      </w:pPr>
      <w:r w:rsidRPr="003442C8">
        <w:rPr>
          <w:rFonts w:cs="Verdana"/>
          <w:color w:val="auto"/>
          <w:sz w:val="18"/>
        </w:rPr>
        <w:t>bevestigingsmiddelen;</w:t>
      </w:r>
    </w:p>
    <w:p w14:paraId="7979FE8A" w14:textId="7395820A" w:rsidR="00D8255B" w:rsidRPr="003442C8" w:rsidRDefault="00D8255B" w:rsidP="00F10FA2">
      <w:pPr>
        <w:pStyle w:val="Lijstalinea"/>
        <w:numPr>
          <w:ilvl w:val="0"/>
          <w:numId w:val="343"/>
        </w:numPr>
        <w:tabs>
          <w:tab w:val="left" w:pos="2267"/>
        </w:tabs>
        <w:autoSpaceDE w:val="0"/>
        <w:adjustRightInd w:val="0"/>
        <w:ind w:left="2058" w:hanging="357"/>
        <w:textAlignment w:val="auto"/>
        <w:rPr>
          <w:rFonts w:cs="Verdana"/>
          <w:color w:val="auto"/>
          <w:sz w:val="18"/>
        </w:rPr>
      </w:pPr>
      <w:r w:rsidRPr="003442C8">
        <w:rPr>
          <w:rFonts w:cs="Verdana"/>
          <w:color w:val="auto"/>
          <w:sz w:val="18"/>
        </w:rPr>
        <w:t>aardingsvoorzieningen t.b.v. het koppelen van de kabelladders onderling.</w:t>
      </w:r>
    </w:p>
    <w:p w14:paraId="5826F89B"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Reserveruimte:</w:t>
      </w:r>
    </w:p>
    <w:p w14:paraId="6A1C489E" w14:textId="228050C2"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Kabelladders moeten bij oplevering een overcapaciteit bezitten van minimaal 30% per kabelcompartiment.</w:t>
      </w:r>
    </w:p>
    <w:p w14:paraId="5A1ACE55"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MONTAGE GEMEENSCHAPPELIJKE LEIDINGWEG</w:t>
      </w:r>
    </w:p>
    <w:p w14:paraId="516A7329" w14:textId="0B9943B8" w:rsidR="00D8255B" w:rsidRPr="003442C8" w:rsidRDefault="00D8255B" w:rsidP="00F10FA2">
      <w:pPr>
        <w:pStyle w:val="Lijstalinea"/>
        <w:numPr>
          <w:ilvl w:val="0"/>
          <w:numId w:val="344"/>
        </w:numPr>
        <w:tabs>
          <w:tab w:val="left" w:pos="2267"/>
        </w:tabs>
        <w:autoSpaceDE w:val="0"/>
        <w:adjustRightInd w:val="0"/>
        <w:ind w:left="2058" w:hanging="357"/>
        <w:textAlignment w:val="auto"/>
        <w:rPr>
          <w:rFonts w:cs="Verdana"/>
          <w:color w:val="auto"/>
          <w:sz w:val="18"/>
        </w:rPr>
      </w:pPr>
      <w:r w:rsidRPr="003442C8">
        <w:rPr>
          <w:rFonts w:cs="Verdana"/>
          <w:color w:val="auto"/>
          <w:sz w:val="18"/>
        </w:rPr>
        <w:t>kabelladers op vloeren moeten aan de vloer bevestigd worden;</w:t>
      </w:r>
    </w:p>
    <w:p w14:paraId="7BD0D564" w14:textId="2363168D" w:rsidR="00D8255B" w:rsidRPr="003442C8" w:rsidRDefault="00D8255B" w:rsidP="00F10FA2">
      <w:pPr>
        <w:pStyle w:val="Lijstalinea"/>
        <w:numPr>
          <w:ilvl w:val="0"/>
          <w:numId w:val="344"/>
        </w:numPr>
        <w:tabs>
          <w:tab w:val="left" w:pos="2267"/>
        </w:tabs>
        <w:autoSpaceDE w:val="0"/>
        <w:adjustRightInd w:val="0"/>
        <w:ind w:left="2058" w:hanging="357"/>
        <w:textAlignment w:val="auto"/>
        <w:rPr>
          <w:rFonts w:cs="Verdana"/>
          <w:color w:val="auto"/>
          <w:sz w:val="18"/>
        </w:rPr>
      </w:pPr>
      <w:r w:rsidRPr="003442C8">
        <w:rPr>
          <w:rFonts w:cs="Verdana"/>
          <w:color w:val="auto"/>
          <w:sz w:val="18"/>
        </w:rPr>
        <w:t>kabelladders tot 300 mm breedte moeten enkelzijdig worden opgehangen.</w:t>
      </w:r>
    </w:p>
    <w:p w14:paraId="159753F1" w14:textId="77777777" w:rsidR="00D8255B" w:rsidRPr="003442C8" w:rsidRDefault="00D8255B" w:rsidP="00F10FA2">
      <w:pPr>
        <w:pStyle w:val="Lijstalinea"/>
        <w:numPr>
          <w:ilvl w:val="1"/>
          <w:numId w:val="344"/>
        </w:numPr>
        <w:tabs>
          <w:tab w:val="left" w:pos="2267"/>
        </w:tabs>
        <w:autoSpaceDE w:val="0"/>
        <w:adjustRightInd w:val="0"/>
        <w:ind w:left="2398" w:hanging="357"/>
        <w:textAlignment w:val="auto"/>
        <w:rPr>
          <w:rFonts w:cs="Verdana"/>
          <w:color w:val="auto"/>
          <w:sz w:val="18"/>
        </w:rPr>
      </w:pPr>
      <w:r w:rsidRPr="003442C8">
        <w:rPr>
          <w:rFonts w:cs="Verdana"/>
          <w:color w:val="auto"/>
          <w:sz w:val="18"/>
        </w:rPr>
        <w:t>bij de keuze van de toe te passen ophanginrichtingen en het aantal moet rekening worden gehouden met de, door de fabrikant opgegeven, maximale belastingen.</w:t>
      </w:r>
    </w:p>
    <w:p w14:paraId="697C0CB4" w14:textId="77777777" w:rsidR="00D8255B" w:rsidRPr="003442C8" w:rsidRDefault="00D8255B" w:rsidP="00F10FA2">
      <w:pPr>
        <w:pStyle w:val="Lijstalinea"/>
        <w:numPr>
          <w:ilvl w:val="0"/>
          <w:numId w:val="344"/>
        </w:numPr>
        <w:autoSpaceDE w:val="0"/>
        <w:adjustRightInd w:val="0"/>
        <w:ind w:left="2058" w:hanging="357"/>
        <w:textAlignment w:val="auto"/>
        <w:rPr>
          <w:rFonts w:cs="Verdana"/>
          <w:color w:val="auto"/>
          <w:sz w:val="18"/>
        </w:rPr>
      </w:pPr>
      <w:r w:rsidRPr="003442C8">
        <w:rPr>
          <w:rFonts w:cs="Verdana"/>
          <w:color w:val="auto"/>
          <w:sz w:val="18"/>
        </w:rPr>
        <w:t>De systemen moeten, indien nodig, zo worden gelegd dat afwatering kan plaatsvinden.</w:t>
      </w:r>
    </w:p>
    <w:p w14:paraId="57005285" w14:textId="77777777" w:rsidR="00D8255B" w:rsidRPr="003442C8" w:rsidRDefault="00D8255B" w:rsidP="003442C8">
      <w:pPr>
        <w:tabs>
          <w:tab w:val="left" w:pos="2267"/>
        </w:tabs>
        <w:autoSpaceDE w:val="0"/>
        <w:adjustRightInd w:val="0"/>
        <w:ind w:left="1701"/>
        <w:textAlignment w:val="auto"/>
        <w:rPr>
          <w:rFonts w:cs="Verdana"/>
          <w:color w:val="auto"/>
          <w:sz w:val="18"/>
        </w:rPr>
      </w:pPr>
      <w:r w:rsidRPr="003442C8">
        <w:rPr>
          <w:rFonts w:cs="Verdana"/>
          <w:color w:val="auto"/>
          <w:sz w:val="18"/>
        </w:rPr>
        <w:t>AFWERKING GEMEENSCHAPPELIJKE LEIDINGWEG</w:t>
      </w:r>
    </w:p>
    <w:p w14:paraId="426A9F31" w14:textId="77777777" w:rsidR="00D8255B" w:rsidRPr="003442C8" w:rsidRDefault="00D8255B" w:rsidP="00F10FA2">
      <w:pPr>
        <w:pStyle w:val="Lijstalinea"/>
        <w:numPr>
          <w:ilvl w:val="0"/>
          <w:numId w:val="345"/>
        </w:numPr>
        <w:tabs>
          <w:tab w:val="left" w:pos="2267"/>
        </w:tabs>
        <w:autoSpaceDE w:val="0"/>
        <w:adjustRightInd w:val="0"/>
        <w:ind w:left="2058" w:hanging="357"/>
        <w:textAlignment w:val="auto"/>
        <w:rPr>
          <w:rFonts w:cs="Verdana"/>
          <w:color w:val="auto"/>
          <w:sz w:val="18"/>
        </w:rPr>
      </w:pPr>
      <w:r w:rsidRPr="003442C8">
        <w:rPr>
          <w:rFonts w:cs="Verdana"/>
          <w:color w:val="auto"/>
          <w:sz w:val="18"/>
        </w:rPr>
        <w:t>Gemeenschappelijke leidingwegen moeten zodanig zijn afgewerkt dat door randen, hoeken, zaagsneden, uitstekende constructiedelen of bevestigingsmiddelen de aangebrachte leidingen niet worden beschadigd.</w:t>
      </w:r>
    </w:p>
    <w:p w14:paraId="0F6A03B4" w14:textId="77777777" w:rsidR="00D8255B" w:rsidRPr="003442C8" w:rsidRDefault="00D8255B" w:rsidP="00F10FA2">
      <w:pPr>
        <w:pStyle w:val="Lijstalinea"/>
        <w:numPr>
          <w:ilvl w:val="0"/>
          <w:numId w:val="345"/>
        </w:numPr>
        <w:tabs>
          <w:tab w:val="left" w:pos="2267"/>
        </w:tabs>
        <w:autoSpaceDE w:val="0"/>
        <w:adjustRightInd w:val="0"/>
        <w:ind w:left="2058" w:hanging="357"/>
        <w:textAlignment w:val="auto"/>
        <w:rPr>
          <w:rFonts w:cs="Verdana"/>
          <w:color w:val="auto"/>
          <w:sz w:val="18"/>
        </w:rPr>
      </w:pPr>
      <w:r w:rsidRPr="003442C8">
        <w:rPr>
          <w:rFonts w:cs="Verdana"/>
          <w:color w:val="auto"/>
          <w:sz w:val="18"/>
        </w:rPr>
        <w:t>Afwerking doorvoer ter plaatse van wanden afdekken d.m.v. een akoestisch isolatiestuk.</w:t>
      </w:r>
    </w:p>
    <w:p w14:paraId="711CCF41" w14:textId="77777777" w:rsidR="00D8255B" w:rsidRPr="003442C8" w:rsidRDefault="00D8255B" w:rsidP="00F10FA2">
      <w:pPr>
        <w:pStyle w:val="Lijstalinea"/>
        <w:numPr>
          <w:ilvl w:val="0"/>
          <w:numId w:val="345"/>
        </w:numPr>
        <w:tabs>
          <w:tab w:val="left" w:pos="2267"/>
        </w:tabs>
        <w:autoSpaceDE w:val="0"/>
        <w:adjustRightInd w:val="0"/>
        <w:ind w:left="2058" w:hanging="357"/>
        <w:textAlignment w:val="auto"/>
        <w:rPr>
          <w:rFonts w:cs="Verdana"/>
          <w:color w:val="auto"/>
          <w:sz w:val="18"/>
        </w:rPr>
      </w:pPr>
      <w:r w:rsidRPr="003442C8">
        <w:rPr>
          <w:rFonts w:cs="Verdana"/>
          <w:color w:val="auto"/>
          <w:sz w:val="18"/>
        </w:rPr>
        <w:t>Indien aangegeven moeten zij ook brandwerend worden afgedicht.</w:t>
      </w:r>
    </w:p>
    <w:p w14:paraId="7947D9A9" w14:textId="77777777" w:rsidR="00D8255B" w:rsidRPr="00D629C2" w:rsidRDefault="00D8255B" w:rsidP="00D8255B">
      <w:pPr>
        <w:autoSpaceDE w:val="0"/>
        <w:adjustRightInd w:val="0"/>
        <w:ind w:left="1701"/>
        <w:textAlignment w:val="auto"/>
        <w:rPr>
          <w:rFonts w:ascii="Verdana Pro Cond" w:hAnsi="Verdana Pro Cond" w:cs="Verdana"/>
          <w:i/>
          <w:iCs/>
          <w:color w:val="auto"/>
          <w:u w:val="single"/>
        </w:rPr>
      </w:pPr>
      <w:r w:rsidRPr="00D629C2">
        <w:rPr>
          <w:rFonts w:ascii="Verdana Pro Cond" w:hAnsi="Verdana Pro Cond" w:cs="Verdana"/>
          <w:i/>
          <w:iCs/>
          <w:color w:val="auto"/>
          <w:u w:val="single"/>
        </w:rPr>
        <w:t>KANALISATIE ELEKTROTECHNISCHE INSTALLATIES</w:t>
      </w:r>
    </w:p>
    <w:p w14:paraId="54761BB5" w14:textId="73AD2804" w:rsidR="00D8255B" w:rsidRPr="00D629C2" w:rsidRDefault="00D8255B" w:rsidP="00F10FA2">
      <w:pPr>
        <w:pStyle w:val="Lijstalinea"/>
        <w:numPr>
          <w:ilvl w:val="0"/>
          <w:numId w:val="346"/>
        </w:numPr>
        <w:autoSpaceDE w:val="0"/>
        <w:adjustRightInd w:val="0"/>
        <w:ind w:left="2058" w:hanging="357"/>
        <w:textAlignment w:val="auto"/>
        <w:rPr>
          <w:rFonts w:ascii="Verdana Pro Cond" w:hAnsi="Verdana Pro Cond" w:cs="Verdana"/>
          <w:i/>
          <w:iCs/>
          <w:color w:val="auto"/>
        </w:rPr>
      </w:pPr>
      <w:r w:rsidRPr="00D629C2">
        <w:rPr>
          <w:rFonts w:ascii="Verdana Pro Cond" w:hAnsi="Verdana Pro Cond" w:cs="Verdana"/>
          <w:i/>
          <w:iCs/>
          <w:color w:val="auto"/>
        </w:rPr>
        <w:t>De kabel</w:t>
      </w:r>
      <w:r>
        <w:rPr>
          <w:rFonts w:ascii="Verdana Pro Cond" w:hAnsi="Verdana Pro Cond" w:cs="Verdana"/>
          <w:i/>
          <w:iCs/>
          <w:color w:val="auto"/>
        </w:rPr>
        <w:t>ladders</w:t>
      </w:r>
      <w:r w:rsidRPr="00D629C2">
        <w:rPr>
          <w:rFonts w:ascii="Verdana Pro Cond" w:hAnsi="Verdana Pro Cond" w:cs="Verdana"/>
          <w:i/>
          <w:iCs/>
          <w:color w:val="auto"/>
        </w:rPr>
        <w:t xml:space="preserve"> in de kelderruimte voor de hoogspanningskabels.</w:t>
      </w:r>
    </w:p>
    <w:p w14:paraId="5211DD92" w14:textId="251E812D" w:rsidR="00D8255B" w:rsidRDefault="00D8255B" w:rsidP="00F10FA2">
      <w:pPr>
        <w:pStyle w:val="Lijstalinea"/>
        <w:numPr>
          <w:ilvl w:val="0"/>
          <w:numId w:val="346"/>
        </w:numPr>
        <w:autoSpaceDE w:val="0"/>
        <w:adjustRightInd w:val="0"/>
        <w:ind w:left="2058" w:hanging="357"/>
        <w:textAlignment w:val="auto"/>
        <w:rPr>
          <w:rFonts w:ascii="Verdana Pro Cond" w:hAnsi="Verdana Pro Cond" w:cs="Verdana"/>
          <w:i/>
          <w:iCs/>
          <w:color w:val="auto"/>
        </w:rPr>
      </w:pPr>
      <w:r w:rsidRPr="00D629C2">
        <w:rPr>
          <w:rFonts w:ascii="Verdana Pro Cond" w:hAnsi="Verdana Pro Cond" w:cs="Verdana"/>
          <w:i/>
          <w:iCs/>
          <w:color w:val="auto"/>
        </w:rPr>
        <w:t>De kabel</w:t>
      </w:r>
      <w:r>
        <w:rPr>
          <w:rFonts w:ascii="Verdana Pro Cond" w:hAnsi="Verdana Pro Cond" w:cs="Verdana"/>
          <w:i/>
          <w:iCs/>
          <w:color w:val="auto"/>
        </w:rPr>
        <w:t>ladders</w:t>
      </w:r>
      <w:r w:rsidRPr="00D629C2">
        <w:rPr>
          <w:rFonts w:ascii="Verdana Pro Cond" w:hAnsi="Verdana Pro Cond" w:cs="Verdana"/>
          <w:i/>
          <w:iCs/>
          <w:color w:val="auto"/>
        </w:rPr>
        <w:t xml:space="preserve"> in de kelderruimte voor de laagspanningskabels.</w:t>
      </w:r>
    </w:p>
    <w:p w14:paraId="42C4862E" w14:textId="790772DE" w:rsidR="00D8255B" w:rsidRPr="00D629C2" w:rsidRDefault="00D8255B" w:rsidP="00F10FA2">
      <w:pPr>
        <w:pStyle w:val="Lijstalinea"/>
        <w:numPr>
          <w:ilvl w:val="0"/>
          <w:numId w:val="346"/>
        </w:numPr>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De kabelladders voor het opvoeren van de Hoog- en laagspanningsbekabeling vanuit de kelderruimte naar de transformatorruimte.</w:t>
      </w:r>
    </w:p>
    <w:p w14:paraId="14D8475F" w14:textId="77777777" w:rsidR="00D8255B" w:rsidRPr="00D629C2" w:rsidRDefault="00D8255B" w:rsidP="00D629C2">
      <w:pPr>
        <w:autoSpaceDE w:val="0"/>
        <w:adjustRightInd w:val="0"/>
        <w:textAlignment w:val="auto"/>
        <w:rPr>
          <w:rFonts w:ascii="Verdana Pro Cond" w:hAnsi="Verdana Pro Cond" w:cs="Verdana"/>
          <w:color w:val="auto"/>
        </w:rPr>
      </w:pPr>
    </w:p>
    <w:p w14:paraId="3951A655" w14:textId="015834CD" w:rsidR="00DB0C1F" w:rsidRDefault="00DB0C1F" w:rsidP="00B34B70">
      <w:pPr>
        <w:pStyle w:val="Kop3"/>
      </w:pPr>
      <w:bookmarkStart w:id="213" w:name="_Toc210131030"/>
      <w:r w:rsidRPr="00A431DD">
        <w:t>70.51</w:t>
      </w:r>
      <w:r w:rsidR="00D0685E">
        <w:tab/>
      </w:r>
      <w:r w:rsidRPr="00A431DD">
        <w:t xml:space="preserve">SCHAKEL- EN VERDEELINRICHTINGEN, </w:t>
      </w:r>
      <w:r w:rsidR="00D828B2">
        <w:t>HOOG</w:t>
      </w:r>
      <w:r w:rsidRPr="00A431DD">
        <w:t>SPANNING</w:t>
      </w:r>
      <w:bookmarkEnd w:id="213"/>
    </w:p>
    <w:p w14:paraId="0C66D164" w14:textId="06A23F0D" w:rsidR="00DB0C1F" w:rsidRPr="003442C8" w:rsidRDefault="00DB0C1F" w:rsidP="003442C8">
      <w:pPr>
        <w:tabs>
          <w:tab w:val="left" w:pos="1701"/>
        </w:tabs>
        <w:autoSpaceDE w:val="0"/>
        <w:adjustRightInd w:val="0"/>
        <w:spacing w:before="220"/>
        <w:ind w:left="1701" w:hanging="1701"/>
        <w:textAlignment w:val="auto"/>
        <w:rPr>
          <w:rFonts w:cs="Verdana"/>
          <w:b/>
          <w:bCs/>
          <w:color w:val="auto"/>
          <w:sz w:val="18"/>
        </w:rPr>
      </w:pPr>
      <w:r w:rsidRPr="003442C8">
        <w:rPr>
          <w:rFonts w:cs="Verdana"/>
          <w:b/>
          <w:bCs/>
          <w:color w:val="auto"/>
          <w:sz w:val="18"/>
        </w:rPr>
        <w:t>70.51.10-a</w:t>
      </w:r>
      <w:r w:rsidRPr="003442C8">
        <w:rPr>
          <w:rFonts w:cs="Verdana"/>
          <w:b/>
          <w:bCs/>
          <w:color w:val="auto"/>
          <w:sz w:val="18"/>
        </w:rPr>
        <w:tab/>
        <w:t xml:space="preserve">SCHAKEL- EN VERDEELINRICHTING, </w:t>
      </w:r>
      <w:r w:rsidR="00D828B2" w:rsidRPr="003442C8">
        <w:rPr>
          <w:rFonts w:cs="Verdana"/>
          <w:b/>
          <w:bCs/>
          <w:color w:val="auto"/>
          <w:sz w:val="18"/>
        </w:rPr>
        <w:t>HOOG</w:t>
      </w:r>
      <w:r w:rsidRPr="003442C8">
        <w:rPr>
          <w:rFonts w:cs="Verdana"/>
          <w:b/>
          <w:bCs/>
          <w:color w:val="auto"/>
          <w:sz w:val="18"/>
        </w:rPr>
        <w:t>SPANNING</w:t>
      </w:r>
    </w:p>
    <w:p w14:paraId="3FB0C6BC" w14:textId="28740E14" w:rsidR="00633E31" w:rsidRPr="003442C8" w:rsidRDefault="00DB0C1F" w:rsidP="003442C8">
      <w:pPr>
        <w:tabs>
          <w:tab w:val="left" w:pos="2267"/>
        </w:tabs>
        <w:autoSpaceDE w:val="0"/>
        <w:adjustRightInd w:val="0"/>
        <w:ind w:left="2267" w:hanging="566"/>
        <w:textAlignment w:val="auto"/>
        <w:rPr>
          <w:rFonts w:cs="Verdana"/>
          <w:color w:val="auto"/>
          <w:sz w:val="18"/>
        </w:rPr>
      </w:pPr>
      <w:r w:rsidRPr="003442C8">
        <w:rPr>
          <w:rFonts w:cs="Verdana"/>
          <w:color w:val="auto"/>
          <w:sz w:val="18"/>
        </w:rPr>
        <w:t xml:space="preserve">SCHAKEL- EN VERDEELINRICHTING, </w:t>
      </w:r>
      <w:r w:rsidR="00D828B2" w:rsidRPr="003442C8">
        <w:rPr>
          <w:rFonts w:cs="Verdana"/>
          <w:color w:val="auto"/>
          <w:sz w:val="18"/>
        </w:rPr>
        <w:t>HOOG</w:t>
      </w:r>
      <w:r w:rsidRPr="003442C8">
        <w:rPr>
          <w:rFonts w:cs="Verdana"/>
          <w:color w:val="auto"/>
          <w:sz w:val="18"/>
        </w:rPr>
        <w:t>SPANNING</w:t>
      </w:r>
    </w:p>
    <w:p w14:paraId="68B21CEE" w14:textId="2FE8F09A" w:rsidR="00D828B2" w:rsidRPr="003442C8" w:rsidRDefault="00D828B2" w:rsidP="003442C8">
      <w:pPr>
        <w:tabs>
          <w:tab w:val="left" w:pos="2267"/>
        </w:tabs>
        <w:autoSpaceDE w:val="0"/>
        <w:adjustRightInd w:val="0"/>
        <w:ind w:left="2267" w:hanging="566"/>
        <w:textAlignment w:val="auto"/>
        <w:rPr>
          <w:rFonts w:cs="Verdana"/>
          <w:color w:val="auto"/>
          <w:sz w:val="18"/>
        </w:rPr>
      </w:pPr>
      <w:r w:rsidRPr="003442C8">
        <w:rPr>
          <w:rFonts w:cs="Verdana"/>
          <w:color w:val="auto"/>
          <w:sz w:val="18"/>
        </w:rPr>
        <w:t>Uitvoering</w:t>
      </w:r>
      <w:r w:rsidR="002E1B83" w:rsidRPr="003442C8">
        <w:rPr>
          <w:rFonts w:cs="Verdana"/>
          <w:color w:val="auto"/>
          <w:sz w:val="18"/>
        </w:rPr>
        <w:t>:</w:t>
      </w:r>
    </w:p>
    <w:p w14:paraId="2D191502" w14:textId="742287C9" w:rsidR="002E1B83" w:rsidRPr="003442C8" w:rsidRDefault="003B3D58" w:rsidP="00F10FA2">
      <w:pPr>
        <w:pStyle w:val="Lijstalinea"/>
        <w:numPr>
          <w:ilvl w:val="0"/>
          <w:numId w:val="282"/>
        </w:numPr>
        <w:tabs>
          <w:tab w:val="left" w:pos="2267"/>
        </w:tabs>
        <w:autoSpaceDE w:val="0"/>
        <w:adjustRightInd w:val="0"/>
        <w:ind w:left="2058" w:hanging="357"/>
        <w:textAlignment w:val="auto"/>
        <w:rPr>
          <w:rFonts w:cs="Verdana"/>
          <w:color w:val="auto"/>
          <w:sz w:val="18"/>
        </w:rPr>
      </w:pPr>
      <w:r w:rsidRPr="003442C8">
        <w:rPr>
          <w:rFonts w:cs="Verdana"/>
          <w:color w:val="auto"/>
          <w:sz w:val="18"/>
        </w:rPr>
        <w:t>4-velds schakel- en verdeelinrichting, opstelling KKKT</w:t>
      </w:r>
    </w:p>
    <w:p w14:paraId="7CD603FA" w14:textId="7AA83545" w:rsidR="00633E31" w:rsidRPr="003442C8" w:rsidRDefault="003B3D58" w:rsidP="00F10FA2">
      <w:pPr>
        <w:pStyle w:val="Lijstalinea"/>
        <w:numPr>
          <w:ilvl w:val="0"/>
          <w:numId w:val="282"/>
        </w:numPr>
        <w:tabs>
          <w:tab w:val="left" w:pos="2267"/>
        </w:tabs>
        <w:autoSpaceDE w:val="0"/>
        <w:adjustRightInd w:val="0"/>
        <w:ind w:left="2058" w:hanging="357"/>
        <w:textAlignment w:val="auto"/>
        <w:rPr>
          <w:rFonts w:cs="Verdana"/>
          <w:color w:val="auto"/>
          <w:sz w:val="18"/>
        </w:rPr>
      </w:pPr>
      <w:proofErr w:type="spellStart"/>
      <w:r w:rsidRPr="003442C8">
        <w:rPr>
          <w:rFonts w:cs="Verdana"/>
          <w:color w:val="auto"/>
          <w:sz w:val="18"/>
        </w:rPr>
        <w:lastRenderedPageBreak/>
        <w:t>Cfm</w:t>
      </w:r>
      <w:proofErr w:type="spellEnd"/>
      <w:r w:rsidRPr="003442C8">
        <w:rPr>
          <w:rFonts w:cs="Verdana"/>
          <w:color w:val="auto"/>
          <w:sz w:val="18"/>
        </w:rPr>
        <w:t>. d</w:t>
      </w:r>
      <w:r w:rsidR="00633E31" w:rsidRPr="003442C8">
        <w:rPr>
          <w:rFonts w:cs="Verdana"/>
          <w:color w:val="auto"/>
          <w:sz w:val="18"/>
        </w:rPr>
        <w:t xml:space="preserve">e technische eisen en voorwaarden </w:t>
      </w:r>
      <w:r w:rsidRPr="003442C8">
        <w:rPr>
          <w:rFonts w:cs="Verdana"/>
          <w:color w:val="auto"/>
          <w:sz w:val="18"/>
        </w:rPr>
        <w:t xml:space="preserve">voor een 20kV installatie die </w:t>
      </w:r>
      <w:r w:rsidR="00633E31" w:rsidRPr="003442C8">
        <w:rPr>
          <w:rFonts w:cs="Verdana"/>
          <w:color w:val="auto"/>
          <w:sz w:val="18"/>
        </w:rPr>
        <w:t>zijn opgenomen in bijgevoegd bijlage 70.01.</w:t>
      </w:r>
    </w:p>
    <w:p w14:paraId="23394F5C" w14:textId="08731CEC" w:rsidR="004561E0" w:rsidRPr="003442C8" w:rsidRDefault="004561E0" w:rsidP="00F10FA2">
      <w:pPr>
        <w:pStyle w:val="Lijstalinea"/>
        <w:numPr>
          <w:ilvl w:val="0"/>
          <w:numId w:val="282"/>
        </w:numPr>
        <w:tabs>
          <w:tab w:val="left" w:pos="2267"/>
        </w:tabs>
        <w:autoSpaceDE w:val="0"/>
        <w:adjustRightInd w:val="0"/>
        <w:ind w:left="2058" w:hanging="357"/>
        <w:textAlignment w:val="auto"/>
        <w:rPr>
          <w:rFonts w:cs="Verdana"/>
          <w:color w:val="auto"/>
          <w:sz w:val="18"/>
        </w:rPr>
      </w:pPr>
      <w:r w:rsidRPr="003442C8">
        <w:rPr>
          <w:rFonts w:cs="Verdana"/>
          <w:color w:val="auto"/>
          <w:sz w:val="18"/>
        </w:rPr>
        <w:t>In bijlage 70.01 is aangegeven dat de schakel- en verdeelinrichting aan de onderzijde rondom voorzien moet worden van een 50 cm hoge plint zodat de 3x240 AL hoogspanningskabel rechtstreeks op de schakelaars aangesloten kunnen gaan worden.</w:t>
      </w:r>
    </w:p>
    <w:p w14:paraId="0ABF43EC" w14:textId="77777777" w:rsidR="004D0C4B" w:rsidRPr="003442C8" w:rsidRDefault="004D0C4B" w:rsidP="003442C8">
      <w:pPr>
        <w:tabs>
          <w:tab w:val="left" w:pos="2550"/>
        </w:tabs>
        <w:autoSpaceDE w:val="0"/>
        <w:adjustRightInd w:val="0"/>
        <w:ind w:left="2058" w:hanging="357"/>
        <w:textAlignment w:val="auto"/>
        <w:rPr>
          <w:rFonts w:cs="Verdana"/>
          <w:color w:val="auto"/>
          <w:sz w:val="18"/>
        </w:rPr>
      </w:pPr>
      <w:r w:rsidRPr="003442C8">
        <w:rPr>
          <w:rFonts w:cs="Verdana"/>
          <w:color w:val="auto"/>
          <w:sz w:val="18"/>
        </w:rPr>
        <w:t>TOEBEHOREN</w:t>
      </w:r>
    </w:p>
    <w:p w14:paraId="40E8A5D9" w14:textId="77777777" w:rsidR="003C223C" w:rsidRPr="003442C8" w:rsidRDefault="003C223C" w:rsidP="003442C8">
      <w:pPr>
        <w:tabs>
          <w:tab w:val="left" w:pos="2550"/>
        </w:tabs>
        <w:autoSpaceDE w:val="0"/>
        <w:adjustRightInd w:val="0"/>
        <w:ind w:left="2058" w:hanging="357"/>
        <w:textAlignment w:val="auto"/>
        <w:rPr>
          <w:rFonts w:cs="Verdana"/>
          <w:color w:val="auto"/>
          <w:sz w:val="18"/>
        </w:rPr>
      </w:pPr>
      <w:r w:rsidRPr="003442C8">
        <w:rPr>
          <w:rFonts w:cs="Verdana"/>
          <w:color w:val="auto"/>
          <w:sz w:val="18"/>
        </w:rPr>
        <w:t>Schakelkruk</w:t>
      </w:r>
    </w:p>
    <w:p w14:paraId="094CD3F4" w14:textId="4B15D311" w:rsidR="003C223C" w:rsidRPr="003442C8" w:rsidRDefault="003C223C" w:rsidP="003442C8">
      <w:pPr>
        <w:tabs>
          <w:tab w:val="left" w:pos="2550"/>
        </w:tabs>
        <w:autoSpaceDE w:val="0"/>
        <w:adjustRightInd w:val="0"/>
        <w:ind w:left="2058" w:hanging="357"/>
        <w:textAlignment w:val="auto"/>
        <w:rPr>
          <w:rFonts w:cs="Verdana"/>
          <w:color w:val="auto"/>
          <w:sz w:val="18"/>
        </w:rPr>
      </w:pPr>
      <w:r w:rsidRPr="003442C8">
        <w:rPr>
          <w:rFonts w:cs="Verdana"/>
          <w:color w:val="auto"/>
          <w:sz w:val="18"/>
        </w:rPr>
        <w:t>Borgingsgarnituur: (4 st. scharen)</w:t>
      </w:r>
    </w:p>
    <w:p w14:paraId="669D5F5E" w14:textId="0FF18E31" w:rsidR="004D0C4B" w:rsidRPr="003442C8" w:rsidRDefault="004D0C4B" w:rsidP="003442C8">
      <w:pPr>
        <w:tabs>
          <w:tab w:val="left" w:pos="2550"/>
        </w:tabs>
        <w:autoSpaceDE w:val="0"/>
        <w:adjustRightInd w:val="0"/>
        <w:ind w:left="2058" w:hanging="357"/>
        <w:textAlignment w:val="auto"/>
        <w:rPr>
          <w:rFonts w:cs="Verdana"/>
          <w:color w:val="auto"/>
          <w:sz w:val="18"/>
        </w:rPr>
      </w:pPr>
      <w:r w:rsidRPr="003442C8">
        <w:rPr>
          <w:rFonts w:cs="Verdana"/>
          <w:color w:val="auto"/>
          <w:sz w:val="18"/>
        </w:rPr>
        <w:t>Tekstplaten</w:t>
      </w:r>
    </w:p>
    <w:p w14:paraId="0A7FB8F4" w14:textId="77777777" w:rsidR="004D0C4B" w:rsidRPr="003442C8" w:rsidRDefault="004D0C4B"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442C8">
        <w:rPr>
          <w:rFonts w:cs="Verdana"/>
          <w:color w:val="auto"/>
          <w:sz w:val="18"/>
        </w:rPr>
        <w:t>materiaal:</w:t>
      </w:r>
    </w:p>
    <w:p w14:paraId="3E60808D" w14:textId="57D466FC" w:rsidR="004D0C4B" w:rsidRPr="003442C8" w:rsidRDefault="004D0C4B" w:rsidP="00F10FA2">
      <w:pPr>
        <w:pStyle w:val="Lijstalinea"/>
        <w:numPr>
          <w:ilvl w:val="1"/>
          <w:numId w:val="307"/>
        </w:numPr>
        <w:tabs>
          <w:tab w:val="left" w:pos="2550"/>
        </w:tabs>
        <w:autoSpaceDE w:val="0"/>
        <w:adjustRightInd w:val="0"/>
        <w:ind w:left="2398" w:hanging="357"/>
        <w:textAlignment w:val="auto"/>
        <w:rPr>
          <w:rFonts w:cs="Verdana"/>
          <w:color w:val="auto"/>
          <w:sz w:val="18"/>
        </w:rPr>
      </w:pPr>
      <w:proofErr w:type="spellStart"/>
      <w:r w:rsidRPr="003442C8">
        <w:rPr>
          <w:rFonts w:cs="Verdana"/>
          <w:color w:val="auto"/>
          <w:sz w:val="18"/>
        </w:rPr>
        <w:t>resopal</w:t>
      </w:r>
      <w:proofErr w:type="spellEnd"/>
    </w:p>
    <w:p w14:paraId="6CCAABF1" w14:textId="77777777" w:rsidR="004D0C4B" w:rsidRPr="003442C8" w:rsidRDefault="004D0C4B"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442C8">
        <w:rPr>
          <w:rFonts w:cs="Verdana"/>
          <w:color w:val="auto"/>
          <w:sz w:val="18"/>
        </w:rPr>
        <w:t>kleur :</w:t>
      </w:r>
    </w:p>
    <w:p w14:paraId="17306E2D" w14:textId="6B7E713A" w:rsidR="004D0C4B" w:rsidRPr="003442C8" w:rsidRDefault="004D0C4B" w:rsidP="00F10FA2">
      <w:pPr>
        <w:pStyle w:val="Lijstalinea"/>
        <w:numPr>
          <w:ilvl w:val="1"/>
          <w:numId w:val="307"/>
        </w:numPr>
        <w:tabs>
          <w:tab w:val="left" w:pos="2550"/>
        </w:tabs>
        <w:autoSpaceDE w:val="0"/>
        <w:adjustRightInd w:val="0"/>
        <w:ind w:left="2398" w:hanging="357"/>
        <w:textAlignment w:val="auto"/>
        <w:rPr>
          <w:rFonts w:cs="Verdana"/>
          <w:color w:val="auto"/>
          <w:sz w:val="18"/>
        </w:rPr>
      </w:pPr>
      <w:r w:rsidRPr="003442C8">
        <w:rPr>
          <w:rFonts w:cs="Verdana"/>
          <w:color w:val="auto"/>
          <w:sz w:val="18"/>
        </w:rPr>
        <w:t>wit, met zwarte gegraveerde letters</w:t>
      </w:r>
    </w:p>
    <w:p w14:paraId="37FF7CBB" w14:textId="77777777" w:rsidR="004D0C4B" w:rsidRPr="003442C8" w:rsidRDefault="004D0C4B"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442C8">
        <w:rPr>
          <w:rFonts w:cs="Verdana"/>
          <w:color w:val="auto"/>
          <w:sz w:val="18"/>
        </w:rPr>
        <w:t>letterhoogte:</w:t>
      </w:r>
    </w:p>
    <w:p w14:paraId="5F60D73E" w14:textId="605BEF96" w:rsidR="004D0C4B" w:rsidRPr="003442C8" w:rsidRDefault="004D0C4B" w:rsidP="00F10FA2">
      <w:pPr>
        <w:pStyle w:val="Lijstalinea"/>
        <w:numPr>
          <w:ilvl w:val="0"/>
          <w:numId w:val="308"/>
        </w:numPr>
        <w:tabs>
          <w:tab w:val="left" w:pos="2550"/>
        </w:tabs>
        <w:autoSpaceDE w:val="0"/>
        <w:adjustRightInd w:val="0"/>
        <w:ind w:left="2398" w:hanging="357"/>
        <w:textAlignment w:val="auto"/>
        <w:rPr>
          <w:rFonts w:cs="Verdana"/>
          <w:color w:val="auto"/>
          <w:sz w:val="18"/>
        </w:rPr>
      </w:pPr>
      <w:r w:rsidRPr="003442C8">
        <w:rPr>
          <w:rFonts w:cs="Verdana"/>
          <w:color w:val="auto"/>
          <w:sz w:val="18"/>
        </w:rPr>
        <w:t xml:space="preserve"> 15 mm</w:t>
      </w:r>
    </w:p>
    <w:p w14:paraId="065B834C" w14:textId="77777777" w:rsidR="004D0C4B" w:rsidRPr="003442C8" w:rsidRDefault="004D0C4B" w:rsidP="00F10FA2">
      <w:pPr>
        <w:pStyle w:val="Lijstalinea"/>
        <w:numPr>
          <w:ilvl w:val="0"/>
          <w:numId w:val="309"/>
        </w:numPr>
        <w:tabs>
          <w:tab w:val="left" w:pos="2550"/>
        </w:tabs>
        <w:autoSpaceDE w:val="0"/>
        <w:adjustRightInd w:val="0"/>
        <w:ind w:left="2058" w:hanging="357"/>
        <w:textAlignment w:val="auto"/>
        <w:rPr>
          <w:rFonts w:cs="Verdana"/>
          <w:color w:val="auto"/>
          <w:sz w:val="18"/>
        </w:rPr>
      </w:pPr>
      <w:r w:rsidRPr="003442C8">
        <w:rPr>
          <w:rFonts w:cs="Verdana"/>
          <w:color w:val="auto"/>
          <w:sz w:val="18"/>
        </w:rPr>
        <w:t>Plaatsing:</w:t>
      </w:r>
    </w:p>
    <w:p w14:paraId="7FC8AEE8" w14:textId="5511823E" w:rsidR="004D0C4B" w:rsidRPr="003442C8" w:rsidRDefault="004D0C4B" w:rsidP="00F10FA2">
      <w:pPr>
        <w:pStyle w:val="Lijstalinea"/>
        <w:numPr>
          <w:ilvl w:val="0"/>
          <w:numId w:val="310"/>
        </w:numPr>
        <w:tabs>
          <w:tab w:val="left" w:pos="2550"/>
        </w:tabs>
        <w:autoSpaceDE w:val="0"/>
        <w:adjustRightInd w:val="0"/>
        <w:ind w:left="2398" w:hanging="357"/>
        <w:textAlignment w:val="auto"/>
        <w:rPr>
          <w:rFonts w:cs="Verdana"/>
          <w:color w:val="auto"/>
          <w:sz w:val="18"/>
        </w:rPr>
      </w:pPr>
      <w:r w:rsidRPr="003442C8">
        <w:rPr>
          <w:rFonts w:cs="Verdana"/>
          <w:color w:val="auto"/>
          <w:sz w:val="18"/>
        </w:rPr>
        <w:t>op het front van elke schakel- en verdeelinrichting op niet uitwisselbare elementen;</w:t>
      </w:r>
    </w:p>
    <w:p w14:paraId="3AFE0C8A" w14:textId="25E97E9C" w:rsidR="004D0C4B" w:rsidRPr="003442C8" w:rsidRDefault="004D0C4B" w:rsidP="00F10FA2">
      <w:pPr>
        <w:pStyle w:val="Lijstalinea"/>
        <w:numPr>
          <w:ilvl w:val="0"/>
          <w:numId w:val="310"/>
        </w:numPr>
        <w:tabs>
          <w:tab w:val="left" w:pos="2550"/>
        </w:tabs>
        <w:autoSpaceDE w:val="0"/>
        <w:adjustRightInd w:val="0"/>
        <w:ind w:left="2398" w:hanging="357"/>
        <w:textAlignment w:val="auto"/>
        <w:rPr>
          <w:rFonts w:cs="Verdana"/>
          <w:color w:val="auto"/>
          <w:sz w:val="18"/>
        </w:rPr>
      </w:pPr>
      <w:r w:rsidRPr="003442C8">
        <w:rPr>
          <w:rFonts w:cs="Verdana"/>
          <w:color w:val="auto"/>
          <w:sz w:val="18"/>
        </w:rPr>
        <w:t>in kabelcompartimenten;</w:t>
      </w:r>
    </w:p>
    <w:p w14:paraId="50EAF23E" w14:textId="22F5C5E0" w:rsidR="004D0C4B" w:rsidRPr="003442C8" w:rsidRDefault="004D0C4B" w:rsidP="00F10FA2">
      <w:pPr>
        <w:pStyle w:val="Lijstalinea"/>
        <w:numPr>
          <w:ilvl w:val="0"/>
          <w:numId w:val="310"/>
        </w:numPr>
        <w:tabs>
          <w:tab w:val="left" w:pos="2550"/>
        </w:tabs>
        <w:autoSpaceDE w:val="0"/>
        <w:adjustRightInd w:val="0"/>
        <w:ind w:left="2398" w:hanging="357"/>
        <w:textAlignment w:val="auto"/>
        <w:rPr>
          <w:rFonts w:cs="Verdana"/>
          <w:color w:val="auto"/>
          <w:sz w:val="18"/>
        </w:rPr>
      </w:pPr>
      <w:r w:rsidRPr="003442C8">
        <w:rPr>
          <w:rFonts w:cs="Verdana"/>
          <w:color w:val="auto"/>
          <w:sz w:val="18"/>
        </w:rPr>
        <w:t xml:space="preserve">bij alle bedienings- of </w:t>
      </w:r>
      <w:proofErr w:type="spellStart"/>
      <w:r w:rsidRPr="003442C8">
        <w:rPr>
          <w:rFonts w:cs="Verdana"/>
          <w:color w:val="auto"/>
          <w:sz w:val="18"/>
        </w:rPr>
        <w:t>controle-organen</w:t>
      </w:r>
      <w:proofErr w:type="spellEnd"/>
      <w:r w:rsidRPr="003442C8">
        <w:rPr>
          <w:rFonts w:cs="Verdana"/>
          <w:color w:val="auto"/>
          <w:sz w:val="18"/>
        </w:rPr>
        <w:t xml:space="preserve"> alsmede in kabelcompartimenten moeten opschriften omtrent de bestemmingen worden aangebracht.</w:t>
      </w:r>
    </w:p>
    <w:p w14:paraId="110498EA" w14:textId="5446CF64" w:rsidR="0056303B" w:rsidRPr="003442C8" w:rsidRDefault="004D0C4B" w:rsidP="003442C8">
      <w:pPr>
        <w:tabs>
          <w:tab w:val="left" w:pos="2267"/>
        </w:tabs>
        <w:autoSpaceDE w:val="0"/>
        <w:adjustRightInd w:val="0"/>
        <w:ind w:left="2058" w:hanging="357"/>
        <w:textAlignment w:val="auto"/>
        <w:rPr>
          <w:rFonts w:cs="Verdana"/>
          <w:color w:val="auto"/>
          <w:sz w:val="18"/>
        </w:rPr>
      </w:pPr>
      <w:r w:rsidRPr="003442C8">
        <w:rPr>
          <w:rFonts w:cs="Verdana"/>
          <w:color w:val="auto"/>
          <w:sz w:val="18"/>
        </w:rPr>
        <w:t xml:space="preserve">Levering </w:t>
      </w:r>
      <w:r w:rsidR="00FB5186" w:rsidRPr="003442C8">
        <w:rPr>
          <w:rFonts w:cs="Verdana"/>
          <w:color w:val="auto"/>
          <w:sz w:val="18"/>
        </w:rPr>
        <w:t>materieel</w:t>
      </w:r>
      <w:r w:rsidRPr="003442C8">
        <w:rPr>
          <w:rFonts w:cs="Verdana"/>
          <w:color w:val="auto"/>
          <w:sz w:val="18"/>
        </w:rPr>
        <w:t xml:space="preserve"> en meetinstrument</w:t>
      </w:r>
      <w:r w:rsidR="00582AC9" w:rsidRPr="003442C8">
        <w:rPr>
          <w:rFonts w:cs="Verdana"/>
          <w:color w:val="auto"/>
          <w:sz w:val="18"/>
        </w:rPr>
        <w:t>(</w:t>
      </w:r>
      <w:r w:rsidRPr="003442C8">
        <w:rPr>
          <w:rFonts w:cs="Verdana"/>
          <w:color w:val="auto"/>
          <w:sz w:val="18"/>
        </w:rPr>
        <w:t>en</w:t>
      </w:r>
      <w:r w:rsidR="00582AC9" w:rsidRPr="003442C8">
        <w:rPr>
          <w:rFonts w:cs="Verdana"/>
          <w:color w:val="auto"/>
          <w:sz w:val="18"/>
        </w:rPr>
        <w:t>)</w:t>
      </w:r>
    </w:p>
    <w:p w14:paraId="56D6D725" w14:textId="31AD16A4" w:rsidR="00DB0C1F" w:rsidRPr="003442C8" w:rsidRDefault="0056303B" w:rsidP="003442C8">
      <w:pPr>
        <w:tabs>
          <w:tab w:val="left" w:pos="2267"/>
        </w:tabs>
        <w:autoSpaceDE w:val="0"/>
        <w:adjustRightInd w:val="0"/>
        <w:ind w:left="1701"/>
        <w:textAlignment w:val="auto"/>
        <w:rPr>
          <w:rFonts w:cs="Verdana"/>
          <w:color w:val="auto"/>
          <w:sz w:val="18"/>
        </w:rPr>
      </w:pPr>
      <w:r w:rsidRPr="003442C8">
        <w:rPr>
          <w:rFonts w:cs="Verdana"/>
          <w:color w:val="auto"/>
          <w:sz w:val="18"/>
        </w:rPr>
        <w:t>Materieel</w:t>
      </w:r>
      <w:r w:rsidR="004D0C4B" w:rsidRPr="003442C8">
        <w:rPr>
          <w:rFonts w:cs="Verdana"/>
          <w:color w:val="auto"/>
          <w:sz w:val="18"/>
        </w:rPr>
        <w:t xml:space="preserve"> en meetinstrument</w:t>
      </w:r>
      <w:r w:rsidR="00582AC9" w:rsidRPr="003442C8">
        <w:rPr>
          <w:rFonts w:cs="Verdana"/>
          <w:color w:val="auto"/>
          <w:sz w:val="18"/>
        </w:rPr>
        <w:t>(</w:t>
      </w:r>
      <w:r w:rsidR="004D0C4B" w:rsidRPr="003442C8">
        <w:rPr>
          <w:rFonts w:cs="Verdana"/>
          <w:color w:val="auto"/>
          <w:sz w:val="18"/>
        </w:rPr>
        <w:t>en</w:t>
      </w:r>
      <w:r w:rsidR="00582AC9" w:rsidRPr="003442C8">
        <w:rPr>
          <w:rFonts w:cs="Verdana"/>
          <w:color w:val="auto"/>
          <w:sz w:val="18"/>
        </w:rPr>
        <w:t>)</w:t>
      </w:r>
      <w:r w:rsidR="00DB0C1F" w:rsidRPr="003442C8">
        <w:rPr>
          <w:rFonts w:cs="Verdana"/>
          <w:color w:val="auto"/>
          <w:sz w:val="18"/>
        </w:rPr>
        <w:t xml:space="preserve"> voor het veilig uitvoeren van onderhoud aan de hoogspanningsinstallatie moeten per verdeler worden meegeleverd.</w:t>
      </w:r>
      <w:r w:rsidR="004D0C4B" w:rsidRPr="003442C8">
        <w:rPr>
          <w:rFonts w:cs="Verdana"/>
          <w:color w:val="auto"/>
          <w:sz w:val="18"/>
        </w:rPr>
        <w:t xml:space="preserve"> </w:t>
      </w:r>
      <w:r w:rsidR="00DB0C1F" w:rsidRPr="003442C8">
        <w:rPr>
          <w:rFonts w:cs="Verdana"/>
          <w:color w:val="auto"/>
          <w:sz w:val="18"/>
        </w:rPr>
        <w:t>Hier</w:t>
      </w:r>
      <w:r w:rsidR="004D0C4B" w:rsidRPr="003442C8">
        <w:rPr>
          <w:rFonts w:cs="Verdana"/>
          <w:color w:val="auto"/>
          <w:sz w:val="18"/>
        </w:rPr>
        <w:t>na te noemen materieel en meetinstrument</w:t>
      </w:r>
      <w:r w:rsidR="00582AC9" w:rsidRPr="003442C8">
        <w:rPr>
          <w:rFonts w:cs="Verdana"/>
          <w:color w:val="auto"/>
          <w:sz w:val="18"/>
        </w:rPr>
        <w:t>(</w:t>
      </w:r>
      <w:r w:rsidR="004D0C4B" w:rsidRPr="003442C8">
        <w:rPr>
          <w:rFonts w:cs="Verdana"/>
          <w:color w:val="auto"/>
          <w:sz w:val="18"/>
        </w:rPr>
        <w:t>en</w:t>
      </w:r>
      <w:r w:rsidR="00582AC9" w:rsidRPr="003442C8">
        <w:rPr>
          <w:rFonts w:cs="Verdana"/>
          <w:color w:val="auto"/>
          <w:sz w:val="18"/>
        </w:rPr>
        <w:t>)</w:t>
      </w:r>
      <w:r w:rsidR="004D0C4B" w:rsidRPr="003442C8">
        <w:rPr>
          <w:rFonts w:cs="Verdana"/>
          <w:color w:val="auto"/>
          <w:sz w:val="18"/>
        </w:rPr>
        <w:t xml:space="preserve"> leveren</w:t>
      </w:r>
      <w:r w:rsidR="00DB0C1F" w:rsidRPr="003442C8">
        <w:rPr>
          <w:rFonts w:cs="Verdana"/>
          <w:color w:val="auto"/>
          <w:sz w:val="18"/>
        </w:rPr>
        <w:t>:</w:t>
      </w:r>
    </w:p>
    <w:p w14:paraId="0B08812F" w14:textId="43A59C50" w:rsidR="00DB0C1F" w:rsidRPr="003442C8" w:rsidRDefault="00DB0C1F" w:rsidP="00F10FA2">
      <w:pPr>
        <w:pStyle w:val="Lijstalinea"/>
        <w:numPr>
          <w:ilvl w:val="0"/>
          <w:numId w:val="312"/>
        </w:numPr>
        <w:tabs>
          <w:tab w:val="left" w:pos="2267"/>
        </w:tabs>
        <w:autoSpaceDE w:val="0"/>
        <w:adjustRightInd w:val="0"/>
        <w:ind w:left="2058" w:hanging="357"/>
        <w:textAlignment w:val="auto"/>
        <w:rPr>
          <w:rFonts w:cs="Verdana"/>
          <w:color w:val="auto"/>
          <w:sz w:val="18"/>
        </w:rPr>
      </w:pPr>
      <w:r w:rsidRPr="003442C8">
        <w:rPr>
          <w:rFonts w:cs="Verdana"/>
          <w:color w:val="auto"/>
          <w:sz w:val="18"/>
        </w:rPr>
        <w:t>Aardingsgarnituren.</w:t>
      </w:r>
    </w:p>
    <w:p w14:paraId="60509A46" w14:textId="6888A573" w:rsidR="00DB0C1F" w:rsidRPr="003442C8" w:rsidRDefault="00DB0C1F" w:rsidP="00F10FA2">
      <w:pPr>
        <w:pStyle w:val="Lijstalinea"/>
        <w:numPr>
          <w:ilvl w:val="0"/>
          <w:numId w:val="312"/>
        </w:numPr>
        <w:tabs>
          <w:tab w:val="left" w:pos="2267"/>
        </w:tabs>
        <w:autoSpaceDE w:val="0"/>
        <w:adjustRightInd w:val="0"/>
        <w:ind w:left="2058" w:hanging="357"/>
        <w:textAlignment w:val="auto"/>
        <w:rPr>
          <w:rFonts w:cs="Verdana"/>
          <w:color w:val="auto"/>
          <w:sz w:val="18"/>
        </w:rPr>
      </w:pPr>
      <w:r w:rsidRPr="003442C8">
        <w:rPr>
          <w:rFonts w:cs="Verdana"/>
          <w:color w:val="auto"/>
          <w:sz w:val="18"/>
        </w:rPr>
        <w:t>Tester fasegelijkheid.</w:t>
      </w:r>
    </w:p>
    <w:p w14:paraId="0F3B6419" w14:textId="7F754899" w:rsidR="00DB0C1F" w:rsidRPr="003442C8" w:rsidRDefault="00DB0C1F" w:rsidP="00F10FA2">
      <w:pPr>
        <w:pStyle w:val="Lijstalinea"/>
        <w:numPr>
          <w:ilvl w:val="0"/>
          <w:numId w:val="312"/>
        </w:numPr>
        <w:tabs>
          <w:tab w:val="left" w:pos="2267"/>
        </w:tabs>
        <w:autoSpaceDE w:val="0"/>
        <w:adjustRightInd w:val="0"/>
        <w:ind w:left="2058" w:hanging="357"/>
        <w:textAlignment w:val="auto"/>
        <w:rPr>
          <w:rFonts w:cs="Verdana"/>
          <w:color w:val="auto"/>
          <w:sz w:val="18"/>
        </w:rPr>
      </w:pPr>
      <w:r w:rsidRPr="003442C8">
        <w:rPr>
          <w:rFonts w:cs="Verdana"/>
          <w:color w:val="auto"/>
          <w:sz w:val="18"/>
        </w:rPr>
        <w:t>Tester lamptest.</w:t>
      </w:r>
    </w:p>
    <w:p w14:paraId="747BBF70" w14:textId="2BE325F1" w:rsidR="00DB0C1F" w:rsidRPr="003442C8" w:rsidRDefault="00DB0C1F" w:rsidP="00F10FA2">
      <w:pPr>
        <w:pStyle w:val="Lijstalinea"/>
        <w:numPr>
          <w:ilvl w:val="0"/>
          <w:numId w:val="312"/>
        </w:numPr>
        <w:tabs>
          <w:tab w:val="left" w:pos="2267"/>
        </w:tabs>
        <w:autoSpaceDE w:val="0"/>
        <w:adjustRightInd w:val="0"/>
        <w:ind w:left="2058" w:hanging="357"/>
        <w:textAlignment w:val="auto"/>
        <w:rPr>
          <w:rFonts w:cs="Verdana"/>
          <w:color w:val="auto"/>
          <w:sz w:val="18"/>
        </w:rPr>
      </w:pPr>
      <w:r w:rsidRPr="003442C8">
        <w:rPr>
          <w:rFonts w:cs="Verdana"/>
          <w:color w:val="auto"/>
          <w:sz w:val="18"/>
        </w:rPr>
        <w:t>Spanningstestapparatuur.</w:t>
      </w:r>
    </w:p>
    <w:p w14:paraId="4A6C19E8" w14:textId="39AA3289" w:rsidR="00DB0C1F" w:rsidRPr="003442C8" w:rsidRDefault="00DB0C1F" w:rsidP="00F10FA2">
      <w:pPr>
        <w:pStyle w:val="Lijstalinea"/>
        <w:numPr>
          <w:ilvl w:val="0"/>
          <w:numId w:val="312"/>
        </w:numPr>
        <w:tabs>
          <w:tab w:val="left" w:pos="2267"/>
        </w:tabs>
        <w:autoSpaceDE w:val="0"/>
        <w:adjustRightInd w:val="0"/>
        <w:ind w:left="2058" w:hanging="357"/>
        <w:textAlignment w:val="auto"/>
        <w:rPr>
          <w:rFonts w:cs="Verdana"/>
          <w:color w:val="auto"/>
          <w:sz w:val="18"/>
        </w:rPr>
      </w:pPr>
      <w:r w:rsidRPr="003442C8">
        <w:rPr>
          <w:rFonts w:cs="Verdana"/>
          <w:color w:val="auto"/>
          <w:sz w:val="18"/>
        </w:rPr>
        <w:t>Voor alle velden de voorziening</w:t>
      </w:r>
      <w:r w:rsidR="00D828B2" w:rsidRPr="003442C8">
        <w:rPr>
          <w:rFonts w:cs="Verdana"/>
          <w:color w:val="auto"/>
          <w:sz w:val="18"/>
        </w:rPr>
        <w:t>en</w:t>
      </w:r>
      <w:r w:rsidRPr="003442C8">
        <w:rPr>
          <w:rFonts w:cs="Verdana"/>
          <w:color w:val="auto"/>
          <w:sz w:val="18"/>
        </w:rPr>
        <w:t xml:space="preserve"> ‘</w:t>
      </w:r>
      <w:proofErr w:type="spellStart"/>
      <w:r w:rsidRPr="003442C8">
        <w:rPr>
          <w:rFonts w:cs="Verdana"/>
          <w:color w:val="auto"/>
          <w:sz w:val="18"/>
        </w:rPr>
        <w:t>lock</w:t>
      </w:r>
      <w:proofErr w:type="spellEnd"/>
      <w:r w:rsidRPr="003442C8">
        <w:rPr>
          <w:rFonts w:cs="Verdana"/>
          <w:color w:val="auto"/>
          <w:sz w:val="18"/>
        </w:rPr>
        <w:t xml:space="preserve"> out, tag out’, uitgevoerd als:</w:t>
      </w:r>
    </w:p>
    <w:p w14:paraId="302ABA9D" w14:textId="1520CE0E" w:rsidR="00DB0C1F" w:rsidRPr="003442C8" w:rsidRDefault="00DB0C1F" w:rsidP="00F10FA2">
      <w:pPr>
        <w:pStyle w:val="Lijstalinea"/>
        <w:numPr>
          <w:ilvl w:val="1"/>
          <w:numId w:val="312"/>
        </w:numPr>
        <w:tabs>
          <w:tab w:val="left" w:pos="2267"/>
        </w:tabs>
        <w:autoSpaceDE w:val="0"/>
        <w:adjustRightInd w:val="0"/>
        <w:ind w:left="2398" w:hanging="357"/>
        <w:textAlignment w:val="auto"/>
        <w:rPr>
          <w:rFonts w:cs="Verdana"/>
          <w:color w:val="auto"/>
          <w:sz w:val="18"/>
        </w:rPr>
      </w:pPr>
      <w:r w:rsidRPr="003442C8">
        <w:rPr>
          <w:rFonts w:cs="Verdana"/>
          <w:color w:val="auto"/>
          <w:sz w:val="18"/>
        </w:rPr>
        <w:t>Hangslot.</w:t>
      </w:r>
    </w:p>
    <w:p w14:paraId="7245F100" w14:textId="263FD658" w:rsidR="00DB0C1F" w:rsidRPr="003442C8" w:rsidRDefault="00DB0C1F" w:rsidP="00F10FA2">
      <w:pPr>
        <w:pStyle w:val="Lijstalinea"/>
        <w:numPr>
          <w:ilvl w:val="1"/>
          <w:numId w:val="312"/>
        </w:numPr>
        <w:tabs>
          <w:tab w:val="left" w:pos="2267"/>
        </w:tabs>
        <w:autoSpaceDE w:val="0"/>
        <w:adjustRightInd w:val="0"/>
        <w:ind w:left="2398" w:hanging="357"/>
        <w:textAlignment w:val="auto"/>
        <w:rPr>
          <w:rFonts w:cs="Verdana"/>
          <w:color w:val="auto"/>
          <w:sz w:val="18"/>
        </w:rPr>
      </w:pPr>
      <w:r w:rsidRPr="003442C8">
        <w:rPr>
          <w:rFonts w:cs="Verdana"/>
          <w:color w:val="auto"/>
          <w:sz w:val="18"/>
        </w:rPr>
        <w:t>Waarschuwingsbord GEAARD.</w:t>
      </w:r>
    </w:p>
    <w:p w14:paraId="66D90B47" w14:textId="2F9280C1" w:rsidR="00FB5186" w:rsidRPr="003442C8" w:rsidRDefault="00DB0C1F" w:rsidP="00F10FA2">
      <w:pPr>
        <w:pStyle w:val="Lijstalinea"/>
        <w:numPr>
          <w:ilvl w:val="1"/>
          <w:numId w:val="312"/>
        </w:numPr>
        <w:tabs>
          <w:tab w:val="left" w:pos="2267"/>
        </w:tabs>
        <w:autoSpaceDE w:val="0"/>
        <w:adjustRightInd w:val="0"/>
        <w:ind w:left="2398" w:hanging="357"/>
        <w:textAlignment w:val="auto"/>
        <w:rPr>
          <w:rFonts w:cs="Verdana"/>
          <w:color w:val="auto"/>
          <w:sz w:val="18"/>
        </w:rPr>
      </w:pPr>
      <w:r w:rsidRPr="003442C8">
        <w:rPr>
          <w:rFonts w:cs="Verdana"/>
          <w:color w:val="auto"/>
          <w:sz w:val="18"/>
        </w:rPr>
        <w:t>Waarschuwingsbord NIET INSCHAKELEN.</w:t>
      </w:r>
    </w:p>
    <w:p w14:paraId="68DF8240" w14:textId="38ABE931" w:rsidR="00FB5186" w:rsidRPr="003442C8" w:rsidRDefault="00582AC9" w:rsidP="003442C8">
      <w:pPr>
        <w:tabs>
          <w:tab w:val="left" w:pos="2267"/>
        </w:tabs>
        <w:autoSpaceDE w:val="0"/>
        <w:adjustRightInd w:val="0"/>
        <w:ind w:left="2058" w:hanging="357"/>
        <w:textAlignment w:val="auto"/>
        <w:rPr>
          <w:rFonts w:cs="Verdana"/>
          <w:color w:val="auto"/>
          <w:sz w:val="18"/>
        </w:rPr>
      </w:pPr>
      <w:r w:rsidRPr="003442C8">
        <w:rPr>
          <w:rFonts w:cs="Verdana"/>
          <w:color w:val="auto"/>
          <w:sz w:val="18"/>
        </w:rPr>
        <w:t>O</w:t>
      </w:r>
      <w:r w:rsidR="00FB5186" w:rsidRPr="003442C8">
        <w:rPr>
          <w:rFonts w:cs="Verdana"/>
          <w:color w:val="auto"/>
          <w:sz w:val="18"/>
        </w:rPr>
        <w:t>pbergkast</w:t>
      </w:r>
    </w:p>
    <w:p w14:paraId="2830DE4C" w14:textId="184D31FE" w:rsidR="00582AC9" w:rsidRPr="003442C8" w:rsidRDefault="00582AC9" w:rsidP="003442C8">
      <w:pPr>
        <w:tabs>
          <w:tab w:val="left" w:pos="2267"/>
        </w:tabs>
        <w:autoSpaceDE w:val="0"/>
        <w:adjustRightInd w:val="0"/>
        <w:ind w:left="1701"/>
        <w:textAlignment w:val="auto"/>
        <w:rPr>
          <w:rFonts w:cs="Verdana"/>
          <w:color w:val="auto"/>
          <w:sz w:val="18"/>
        </w:rPr>
      </w:pPr>
      <w:r w:rsidRPr="003442C8">
        <w:rPr>
          <w:rFonts w:cs="Verdana"/>
          <w:color w:val="auto"/>
          <w:sz w:val="18"/>
        </w:rPr>
        <w:t>De ruimte waar de schakel- en verdeelinrichting staat opgesteld, voorzien van een opbergkast. De opbergkast voldoende groot voor het overzichtelijk plaatsen van zowel het materieel, meetinstrument(en) als de gevraagde logboeken, formaat ordner.</w:t>
      </w:r>
    </w:p>
    <w:p w14:paraId="5D062368" w14:textId="77777777" w:rsidR="003C223C" w:rsidRPr="003442C8" w:rsidRDefault="003C223C" w:rsidP="003442C8">
      <w:pPr>
        <w:tabs>
          <w:tab w:val="left" w:pos="2267"/>
        </w:tabs>
        <w:autoSpaceDE w:val="0"/>
        <w:adjustRightInd w:val="0"/>
        <w:ind w:left="1701"/>
        <w:textAlignment w:val="auto"/>
        <w:rPr>
          <w:rFonts w:cs="Verdana"/>
          <w:color w:val="auto"/>
          <w:sz w:val="18"/>
        </w:rPr>
      </w:pPr>
      <w:r w:rsidRPr="003442C8">
        <w:rPr>
          <w:rFonts w:cs="Verdana"/>
          <w:color w:val="auto"/>
          <w:sz w:val="18"/>
        </w:rPr>
        <w:t>Uitvoering:</w:t>
      </w:r>
    </w:p>
    <w:p w14:paraId="7CD207DB" w14:textId="77777777" w:rsidR="003C223C" w:rsidRPr="003442C8" w:rsidRDefault="00DB0C1F" w:rsidP="00F10FA2">
      <w:pPr>
        <w:pStyle w:val="Lijstalinea"/>
        <w:numPr>
          <w:ilvl w:val="0"/>
          <w:numId w:val="313"/>
        </w:numPr>
        <w:tabs>
          <w:tab w:val="left" w:pos="2267"/>
        </w:tabs>
        <w:autoSpaceDE w:val="0"/>
        <w:adjustRightInd w:val="0"/>
        <w:ind w:left="2058" w:hanging="357"/>
        <w:textAlignment w:val="auto"/>
        <w:rPr>
          <w:rFonts w:cs="Verdana"/>
          <w:color w:val="auto"/>
          <w:sz w:val="18"/>
        </w:rPr>
      </w:pPr>
      <w:r w:rsidRPr="003442C8">
        <w:rPr>
          <w:rFonts w:cs="Verdana"/>
          <w:color w:val="auto"/>
          <w:sz w:val="18"/>
        </w:rPr>
        <w:t>18 mm watervast multiplex</w:t>
      </w:r>
      <w:r w:rsidR="003C223C" w:rsidRPr="003442C8">
        <w:rPr>
          <w:rFonts w:cs="Verdana"/>
          <w:color w:val="auto"/>
          <w:sz w:val="18"/>
        </w:rPr>
        <w:t>;</w:t>
      </w:r>
    </w:p>
    <w:p w14:paraId="137904C8" w14:textId="68D1E58A" w:rsidR="00DB0C1F" w:rsidRPr="003442C8" w:rsidRDefault="003C223C" w:rsidP="00F10FA2">
      <w:pPr>
        <w:pStyle w:val="Lijstalinea"/>
        <w:numPr>
          <w:ilvl w:val="0"/>
          <w:numId w:val="313"/>
        </w:numPr>
        <w:tabs>
          <w:tab w:val="left" w:pos="2267"/>
        </w:tabs>
        <w:autoSpaceDE w:val="0"/>
        <w:adjustRightInd w:val="0"/>
        <w:ind w:left="2058" w:hanging="357"/>
        <w:textAlignment w:val="auto"/>
        <w:rPr>
          <w:rFonts w:cs="Verdana"/>
          <w:color w:val="auto"/>
          <w:sz w:val="18"/>
        </w:rPr>
      </w:pPr>
      <w:r w:rsidRPr="003442C8">
        <w:rPr>
          <w:rFonts w:cs="Verdana"/>
          <w:color w:val="auto"/>
          <w:sz w:val="18"/>
        </w:rPr>
        <w:t xml:space="preserve">Voorzien van schappen en </w:t>
      </w:r>
      <w:r w:rsidR="00DB0C1F" w:rsidRPr="003442C8">
        <w:rPr>
          <w:rFonts w:cs="Verdana"/>
          <w:color w:val="auto"/>
          <w:sz w:val="18"/>
        </w:rPr>
        <w:t>afsluitbare deuren</w:t>
      </w:r>
      <w:r w:rsidR="00832605" w:rsidRPr="003442C8">
        <w:rPr>
          <w:rFonts w:cs="Verdana"/>
          <w:color w:val="auto"/>
          <w:sz w:val="18"/>
        </w:rPr>
        <w:t>.</w:t>
      </w:r>
    </w:p>
    <w:p w14:paraId="66A97369" w14:textId="77777777" w:rsidR="00832605" w:rsidRPr="00832605" w:rsidRDefault="00832605" w:rsidP="00832605">
      <w:pPr>
        <w:tabs>
          <w:tab w:val="left" w:pos="2267"/>
        </w:tabs>
        <w:autoSpaceDE w:val="0"/>
        <w:adjustRightInd w:val="0"/>
        <w:ind w:left="1701"/>
        <w:textAlignment w:val="auto"/>
        <w:rPr>
          <w:rFonts w:cs="Verdana"/>
          <w:color w:val="auto"/>
        </w:rPr>
      </w:pPr>
      <w:bookmarkStart w:id="214" w:name="_Hlk197081711"/>
      <w:r w:rsidRPr="00832605">
        <w:rPr>
          <w:rFonts w:ascii="Verdana Pro Cond" w:hAnsi="Verdana Pro Cond" w:cs="Verdana"/>
          <w:i/>
          <w:iCs/>
          <w:color w:val="auto"/>
          <w:u w:val="single"/>
        </w:rPr>
        <w:t>HOOGSPANNINGINSTALLATIE</w:t>
      </w:r>
    </w:p>
    <w:p w14:paraId="0DBD63CE" w14:textId="55916C16" w:rsidR="00832605" w:rsidRPr="00832605" w:rsidRDefault="00832605" w:rsidP="00F10FA2">
      <w:pPr>
        <w:pStyle w:val="Lijstalinea"/>
        <w:numPr>
          <w:ilvl w:val="0"/>
          <w:numId w:val="313"/>
        </w:numPr>
        <w:tabs>
          <w:tab w:val="left" w:pos="2267"/>
        </w:tabs>
        <w:autoSpaceDE w:val="0"/>
        <w:adjustRightInd w:val="0"/>
        <w:ind w:left="2058" w:hanging="357"/>
        <w:textAlignment w:val="auto"/>
        <w:rPr>
          <w:rFonts w:ascii="Verdana Pro Cond" w:hAnsi="Verdana Pro Cond" w:cs="Verdana"/>
          <w:i/>
          <w:iCs/>
          <w:color w:val="auto"/>
        </w:rPr>
      </w:pPr>
      <w:r w:rsidRPr="00832605">
        <w:rPr>
          <w:rFonts w:ascii="Verdana Pro Cond" w:hAnsi="Verdana Pro Cond" w:cs="Verdana"/>
          <w:i/>
          <w:iCs/>
          <w:color w:val="auto"/>
        </w:rPr>
        <w:t>De hoogspanning</w:t>
      </w:r>
      <w:r>
        <w:rPr>
          <w:rFonts w:ascii="Verdana Pro Cond" w:hAnsi="Verdana Pro Cond" w:cs="Verdana"/>
          <w:i/>
          <w:iCs/>
          <w:color w:val="auto"/>
        </w:rPr>
        <w:t xml:space="preserve">sschakel- en verdeelinrichting </w:t>
      </w:r>
      <w:r w:rsidRPr="00832605">
        <w:rPr>
          <w:rFonts w:ascii="Verdana Pro Cond" w:hAnsi="Verdana Pro Cond" w:cs="Verdana"/>
          <w:i/>
          <w:iCs/>
          <w:color w:val="auto"/>
        </w:rPr>
        <w:t xml:space="preserve">in het </w:t>
      </w:r>
      <w:r>
        <w:rPr>
          <w:rFonts w:ascii="Verdana Pro Cond" w:hAnsi="Verdana Pro Cond" w:cs="Verdana"/>
          <w:i/>
          <w:iCs/>
          <w:color w:val="auto"/>
        </w:rPr>
        <w:t xml:space="preserve">te plaatsen </w:t>
      </w:r>
      <w:r w:rsidRPr="00832605">
        <w:rPr>
          <w:rFonts w:ascii="Verdana Pro Cond" w:hAnsi="Verdana Pro Cond" w:cs="Verdana"/>
          <w:i/>
          <w:iCs/>
          <w:color w:val="auto"/>
        </w:rPr>
        <w:t>energiestation.</w:t>
      </w:r>
    </w:p>
    <w:bookmarkEnd w:id="214"/>
    <w:p w14:paraId="51724B36" w14:textId="77777777" w:rsidR="00D828B2" w:rsidRPr="00832605" w:rsidRDefault="00D828B2" w:rsidP="00832605">
      <w:pPr>
        <w:tabs>
          <w:tab w:val="left" w:pos="2267"/>
        </w:tabs>
        <w:autoSpaceDE w:val="0"/>
        <w:adjustRightInd w:val="0"/>
        <w:spacing w:line="240" w:lineRule="auto"/>
        <w:textAlignment w:val="auto"/>
        <w:rPr>
          <w:rFonts w:cs="Verdana"/>
          <w:color w:val="auto"/>
        </w:rPr>
      </w:pPr>
    </w:p>
    <w:p w14:paraId="6E318A1C" w14:textId="278175B3" w:rsidR="00DB0C1F" w:rsidRPr="00A431DD" w:rsidRDefault="00DB0C1F" w:rsidP="00B34B70">
      <w:pPr>
        <w:pStyle w:val="Kop3"/>
      </w:pPr>
      <w:bookmarkStart w:id="215" w:name="_Toc210131031"/>
      <w:r w:rsidRPr="00A431DD">
        <w:t>70.52</w:t>
      </w:r>
      <w:r w:rsidR="00FF7F45">
        <w:tab/>
      </w:r>
      <w:r w:rsidRPr="00A431DD">
        <w:t>SCHAKEL- EN VERDEELINRICHTINGEN, LAAGSPANNING</w:t>
      </w:r>
      <w:bookmarkEnd w:id="215"/>
    </w:p>
    <w:p w14:paraId="7D8C5515" w14:textId="77777777" w:rsidR="00DB0C1F" w:rsidRPr="003C791C" w:rsidRDefault="00DB0C1F" w:rsidP="003C791C">
      <w:pPr>
        <w:tabs>
          <w:tab w:val="left" w:pos="1701"/>
        </w:tabs>
        <w:autoSpaceDE w:val="0"/>
        <w:adjustRightInd w:val="0"/>
        <w:spacing w:before="220"/>
        <w:ind w:left="1701" w:hanging="1700"/>
        <w:textAlignment w:val="auto"/>
        <w:rPr>
          <w:rFonts w:cs="Verdana"/>
          <w:b/>
          <w:bCs/>
          <w:color w:val="auto"/>
          <w:sz w:val="18"/>
        </w:rPr>
      </w:pPr>
      <w:bookmarkStart w:id="216" w:name="_Hlk197001766"/>
      <w:r w:rsidRPr="003C791C">
        <w:rPr>
          <w:rFonts w:cs="Verdana"/>
          <w:b/>
          <w:bCs/>
          <w:color w:val="auto"/>
          <w:sz w:val="18"/>
        </w:rPr>
        <w:t>70.52.10-a</w:t>
      </w:r>
      <w:r w:rsidRPr="003C791C">
        <w:rPr>
          <w:rFonts w:cs="Verdana"/>
          <w:b/>
          <w:bCs/>
          <w:color w:val="auto"/>
          <w:sz w:val="18"/>
        </w:rPr>
        <w:tab/>
        <w:t>SCHAKEL- EN VERDEELINRICHTING, LAAGSPANNING</w:t>
      </w:r>
    </w:p>
    <w:p w14:paraId="7BB75A1B" w14:textId="41DE7C95" w:rsidR="00DB0C1F" w:rsidRPr="003C791C" w:rsidRDefault="00DB0C1F" w:rsidP="003C791C">
      <w:pPr>
        <w:tabs>
          <w:tab w:val="left" w:pos="2267"/>
        </w:tabs>
        <w:autoSpaceDE w:val="0"/>
        <w:adjustRightInd w:val="0"/>
        <w:ind w:left="2267" w:hanging="566"/>
        <w:textAlignment w:val="auto"/>
        <w:rPr>
          <w:rFonts w:cs="Verdana"/>
          <w:color w:val="auto"/>
          <w:sz w:val="18"/>
        </w:rPr>
      </w:pPr>
      <w:r w:rsidRPr="003C791C">
        <w:rPr>
          <w:rFonts w:cs="Verdana"/>
          <w:color w:val="auto"/>
          <w:sz w:val="18"/>
        </w:rPr>
        <w:t>SCHAKEL- EN VERDEELINRICHTING, LAAGSPANNING</w:t>
      </w:r>
    </w:p>
    <w:bookmarkEnd w:id="216"/>
    <w:p w14:paraId="4408B16C" w14:textId="77777777"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Laagspanningsschakel- en verdeelinrichting leveren overeenkomstig NEN-EN-IEC 61439-1 + NEN-EN-IEC 61439-2.</w:t>
      </w:r>
    </w:p>
    <w:p w14:paraId="6857F3A5" w14:textId="77777777" w:rsidR="00FF7F45"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Fabrikant:</w:t>
      </w:r>
    </w:p>
    <w:p w14:paraId="1C8B6091" w14:textId="22DBE11E" w:rsidR="00DB0C1F" w:rsidRPr="003C791C" w:rsidRDefault="00DB0C1F"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Siemens Nederland N.V.</w:t>
      </w:r>
    </w:p>
    <w:p w14:paraId="1B05C409" w14:textId="77777777" w:rsidR="00FF7F45"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Type:</w:t>
      </w:r>
    </w:p>
    <w:p w14:paraId="2A045678" w14:textId="34E6F305" w:rsidR="00DB0C1F" w:rsidRPr="003C791C" w:rsidRDefault="00DB0C1F"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lastRenderedPageBreak/>
        <w:t>SIVACON S8 schakel- en verdeelinr</w:t>
      </w:r>
      <w:r w:rsidR="000913EE" w:rsidRPr="003C791C">
        <w:rPr>
          <w:rFonts w:cs="Verdana"/>
          <w:color w:val="auto"/>
          <w:sz w:val="18"/>
        </w:rPr>
        <w:t>i</w:t>
      </w:r>
      <w:r w:rsidRPr="003C791C">
        <w:rPr>
          <w:rFonts w:cs="Verdana"/>
          <w:color w:val="auto"/>
          <w:sz w:val="18"/>
        </w:rPr>
        <w:t>chting.</w:t>
      </w:r>
    </w:p>
    <w:p w14:paraId="7CB5F127" w14:textId="77777777" w:rsidR="005B0372" w:rsidRPr="003C791C" w:rsidRDefault="005B0372" w:rsidP="003C791C">
      <w:pPr>
        <w:tabs>
          <w:tab w:val="left" w:pos="2267"/>
        </w:tabs>
        <w:autoSpaceDE w:val="0"/>
        <w:adjustRightInd w:val="0"/>
        <w:ind w:left="1701"/>
        <w:textAlignment w:val="auto"/>
        <w:rPr>
          <w:rFonts w:cs="Verdana"/>
          <w:color w:val="auto"/>
          <w:sz w:val="18"/>
        </w:rPr>
      </w:pPr>
      <w:r w:rsidRPr="003C791C">
        <w:rPr>
          <w:rFonts w:cs="Verdana"/>
          <w:color w:val="auto"/>
          <w:sz w:val="18"/>
        </w:rPr>
        <w:t>Toegekende bedrijfsspanning (</w:t>
      </w:r>
      <w:proofErr w:type="spellStart"/>
      <w:r w:rsidRPr="003C791C">
        <w:rPr>
          <w:rFonts w:cs="Verdana"/>
          <w:color w:val="auto"/>
          <w:sz w:val="18"/>
        </w:rPr>
        <w:t>Ue</w:t>
      </w:r>
      <w:proofErr w:type="spellEnd"/>
      <w:r w:rsidRPr="003C791C">
        <w:rPr>
          <w:rFonts w:cs="Verdana"/>
          <w:color w:val="auto"/>
          <w:sz w:val="18"/>
        </w:rPr>
        <w:t>) (V):</w:t>
      </w:r>
    </w:p>
    <w:p w14:paraId="6AF15363" w14:textId="77777777" w:rsidR="005B0372" w:rsidRPr="003C791C" w:rsidRDefault="005B0372"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400.</w:t>
      </w:r>
    </w:p>
    <w:p w14:paraId="4718DE4C" w14:textId="3C79A958" w:rsidR="005B0372" w:rsidRPr="003C791C" w:rsidRDefault="005B0372" w:rsidP="003C791C">
      <w:pPr>
        <w:tabs>
          <w:tab w:val="left" w:pos="2267"/>
        </w:tabs>
        <w:autoSpaceDE w:val="0"/>
        <w:adjustRightInd w:val="0"/>
        <w:ind w:left="1701"/>
        <w:textAlignment w:val="auto"/>
        <w:rPr>
          <w:rFonts w:cs="Verdana"/>
          <w:color w:val="auto"/>
          <w:sz w:val="18"/>
        </w:rPr>
      </w:pPr>
      <w:r w:rsidRPr="003C791C">
        <w:rPr>
          <w:rFonts w:cs="Verdana"/>
          <w:color w:val="auto"/>
          <w:sz w:val="18"/>
        </w:rPr>
        <w:t>Toegekende frequentie (Hz):</w:t>
      </w:r>
    </w:p>
    <w:p w14:paraId="2014E1A7" w14:textId="77777777" w:rsidR="005B0372" w:rsidRPr="003C791C" w:rsidRDefault="005B0372"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50.</w:t>
      </w:r>
    </w:p>
    <w:p w14:paraId="5C21878D" w14:textId="77777777" w:rsidR="005B0372" w:rsidRPr="003C791C" w:rsidRDefault="005B0372" w:rsidP="003C791C">
      <w:pPr>
        <w:tabs>
          <w:tab w:val="left" w:pos="2267"/>
        </w:tabs>
        <w:autoSpaceDE w:val="0"/>
        <w:adjustRightInd w:val="0"/>
        <w:ind w:left="1701"/>
        <w:textAlignment w:val="auto"/>
        <w:rPr>
          <w:rFonts w:cs="Verdana"/>
          <w:color w:val="auto"/>
          <w:sz w:val="18"/>
        </w:rPr>
      </w:pPr>
      <w:r w:rsidRPr="003C791C">
        <w:rPr>
          <w:rFonts w:cs="Verdana"/>
          <w:color w:val="auto"/>
          <w:sz w:val="18"/>
        </w:rPr>
        <w:t>Stroomstelsel:</w:t>
      </w:r>
    </w:p>
    <w:p w14:paraId="0D5A1BCB" w14:textId="77777777" w:rsidR="005B0372" w:rsidRPr="003C791C" w:rsidRDefault="005B0372"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TN-CS.</w:t>
      </w:r>
    </w:p>
    <w:p w14:paraId="54E8FFFB" w14:textId="77777777" w:rsidR="005B0372" w:rsidRPr="003C791C" w:rsidRDefault="005B0372" w:rsidP="003C791C">
      <w:pPr>
        <w:tabs>
          <w:tab w:val="left" w:pos="2267"/>
        </w:tabs>
        <w:autoSpaceDE w:val="0"/>
        <w:adjustRightInd w:val="0"/>
        <w:ind w:left="1701"/>
        <w:textAlignment w:val="auto"/>
        <w:rPr>
          <w:rFonts w:cs="Verdana"/>
          <w:color w:val="auto"/>
          <w:sz w:val="18"/>
        </w:rPr>
      </w:pPr>
      <w:r w:rsidRPr="003C791C">
        <w:rPr>
          <w:rFonts w:cs="Verdana"/>
          <w:color w:val="auto"/>
          <w:sz w:val="18"/>
        </w:rPr>
        <w:t>Bouwvorm:</w:t>
      </w:r>
    </w:p>
    <w:p w14:paraId="09B113BB" w14:textId="2B75F418" w:rsidR="005B0372" w:rsidRPr="003C791C" w:rsidRDefault="005B0372"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4</w:t>
      </w:r>
      <w:r w:rsidR="004679BB">
        <w:rPr>
          <w:rFonts w:cs="Verdana"/>
          <w:color w:val="auto"/>
          <w:sz w:val="18"/>
        </w:rPr>
        <w:t>a</w:t>
      </w:r>
      <w:r w:rsidRPr="003C791C">
        <w:rPr>
          <w:rFonts w:cs="Verdana"/>
          <w:color w:val="auto"/>
          <w:sz w:val="18"/>
        </w:rPr>
        <w:t>.</w:t>
      </w:r>
    </w:p>
    <w:p w14:paraId="29A41133" w14:textId="77777777" w:rsidR="005B0372" w:rsidRPr="003C791C" w:rsidRDefault="005B0372" w:rsidP="003C791C">
      <w:pPr>
        <w:pStyle w:val="Lijstalinea"/>
        <w:tabs>
          <w:tab w:val="left" w:pos="2267"/>
        </w:tabs>
        <w:autoSpaceDE w:val="0"/>
        <w:adjustRightInd w:val="0"/>
        <w:ind w:left="2058"/>
        <w:textAlignment w:val="auto"/>
        <w:rPr>
          <w:rFonts w:cs="Verdana"/>
          <w:color w:val="auto"/>
          <w:sz w:val="18"/>
        </w:rPr>
      </w:pPr>
      <w:r w:rsidRPr="003C791C">
        <w:rPr>
          <w:rFonts w:cs="Verdana"/>
          <w:color w:val="auto"/>
          <w:sz w:val="18"/>
        </w:rPr>
        <w:t>Beschermingsgraad (NEN-EN-IEC 60529+a13) (IP):</w:t>
      </w:r>
    </w:p>
    <w:p w14:paraId="0695BEAB" w14:textId="69A9941D" w:rsidR="005B0372" w:rsidRPr="003C791C" w:rsidRDefault="005B0372"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43</w:t>
      </w:r>
    </w:p>
    <w:p w14:paraId="39C062E3" w14:textId="6A4C46B8" w:rsidR="005B0372" w:rsidRPr="003C791C" w:rsidRDefault="005B0372" w:rsidP="00F10FA2">
      <w:pPr>
        <w:pStyle w:val="Lijstalinea"/>
        <w:numPr>
          <w:ilvl w:val="1"/>
          <w:numId w:val="287"/>
        </w:numPr>
        <w:tabs>
          <w:tab w:val="left" w:pos="2267"/>
        </w:tabs>
        <w:autoSpaceDE w:val="0"/>
        <w:adjustRightInd w:val="0"/>
        <w:ind w:left="2415" w:hanging="357"/>
        <w:textAlignment w:val="auto"/>
        <w:rPr>
          <w:rFonts w:cs="Verdana"/>
          <w:color w:val="auto"/>
          <w:sz w:val="18"/>
        </w:rPr>
      </w:pPr>
      <w:r w:rsidRPr="003C791C">
        <w:rPr>
          <w:rFonts w:cs="Verdana"/>
          <w:color w:val="auto"/>
          <w:sz w:val="18"/>
        </w:rPr>
        <w:t>gesloten kast: IP43;</w:t>
      </w:r>
    </w:p>
    <w:p w14:paraId="7DB6DB66" w14:textId="057FEDF4" w:rsidR="005B0372" w:rsidRPr="003C791C" w:rsidRDefault="005B0372" w:rsidP="00F10FA2">
      <w:pPr>
        <w:pStyle w:val="Lijstalinea"/>
        <w:numPr>
          <w:ilvl w:val="1"/>
          <w:numId w:val="287"/>
        </w:numPr>
        <w:tabs>
          <w:tab w:val="left" w:pos="2267"/>
        </w:tabs>
        <w:autoSpaceDE w:val="0"/>
        <w:adjustRightInd w:val="0"/>
        <w:ind w:left="2415" w:hanging="357"/>
        <w:textAlignment w:val="auto"/>
        <w:rPr>
          <w:rFonts w:cs="Verdana"/>
          <w:color w:val="auto"/>
          <w:sz w:val="18"/>
        </w:rPr>
      </w:pPr>
      <w:r w:rsidRPr="003C791C">
        <w:rPr>
          <w:rFonts w:cs="Verdana"/>
          <w:color w:val="auto"/>
          <w:sz w:val="18"/>
        </w:rPr>
        <w:t>bij geopende deur IP3X</w:t>
      </w:r>
    </w:p>
    <w:p w14:paraId="2274F636" w14:textId="00DED14F" w:rsidR="005B0372" w:rsidRPr="003C791C" w:rsidRDefault="005B0372" w:rsidP="00F10FA2">
      <w:pPr>
        <w:pStyle w:val="Lijstalinea"/>
        <w:numPr>
          <w:ilvl w:val="0"/>
          <w:numId w:val="287"/>
        </w:numPr>
        <w:autoSpaceDE w:val="0"/>
        <w:adjustRightInd w:val="0"/>
        <w:ind w:left="2058" w:hanging="357"/>
        <w:textAlignment w:val="auto"/>
        <w:rPr>
          <w:rFonts w:cs="Verdana"/>
          <w:color w:val="auto"/>
          <w:sz w:val="18"/>
        </w:rPr>
      </w:pPr>
      <w:r w:rsidRPr="003C791C">
        <w:rPr>
          <w:rFonts w:cs="Verdana"/>
          <w:color w:val="auto"/>
          <w:sz w:val="18"/>
        </w:rPr>
        <w:t>Kortsluitvastheid (</w:t>
      </w:r>
      <w:proofErr w:type="spellStart"/>
      <w:r w:rsidRPr="003C791C">
        <w:rPr>
          <w:rFonts w:cs="Verdana"/>
          <w:color w:val="auto"/>
          <w:sz w:val="18"/>
        </w:rPr>
        <w:t>kA</w:t>
      </w:r>
      <w:proofErr w:type="spellEnd"/>
      <w:r w:rsidRPr="003C791C">
        <w:rPr>
          <w:rFonts w:cs="Verdana"/>
          <w:color w:val="auto"/>
          <w:sz w:val="18"/>
        </w:rPr>
        <w:t xml:space="preserve">): gegeven door </w:t>
      </w:r>
      <w:proofErr w:type="spellStart"/>
      <w:r w:rsidRPr="003C791C">
        <w:rPr>
          <w:rFonts w:cs="Verdana"/>
          <w:color w:val="auto"/>
          <w:sz w:val="18"/>
        </w:rPr>
        <w:t>Intelec</w:t>
      </w:r>
      <w:proofErr w:type="spellEnd"/>
      <w:r w:rsidRPr="003C791C">
        <w:rPr>
          <w:rFonts w:cs="Verdana"/>
          <w:color w:val="auto"/>
          <w:sz w:val="18"/>
        </w:rPr>
        <w:t xml:space="preserve"> berekening.</w:t>
      </w:r>
    </w:p>
    <w:p w14:paraId="1366316D" w14:textId="640C91BB" w:rsidR="00FF7F45"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Opstellingswijze:</w:t>
      </w:r>
    </w:p>
    <w:p w14:paraId="7607B554" w14:textId="3C93F68C" w:rsidR="00DB0C1F" w:rsidRPr="003C791C" w:rsidRDefault="00DB0C1F"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vrijstaand.</w:t>
      </w:r>
    </w:p>
    <w:p w14:paraId="1A31CDDB" w14:textId="77777777" w:rsidR="00AA653A" w:rsidRPr="003C791C" w:rsidRDefault="00AA653A" w:rsidP="003C791C">
      <w:pPr>
        <w:tabs>
          <w:tab w:val="left" w:pos="2267"/>
        </w:tabs>
        <w:autoSpaceDE w:val="0"/>
        <w:adjustRightInd w:val="0"/>
        <w:ind w:left="1701"/>
        <w:textAlignment w:val="auto"/>
        <w:rPr>
          <w:rFonts w:cs="Verdana"/>
          <w:color w:val="auto"/>
          <w:sz w:val="18"/>
        </w:rPr>
      </w:pPr>
      <w:r w:rsidRPr="003C791C">
        <w:rPr>
          <w:rFonts w:cs="Verdana"/>
          <w:color w:val="auto"/>
          <w:sz w:val="18"/>
        </w:rPr>
        <w:t>Kabelinvoeringen:</w:t>
      </w:r>
    </w:p>
    <w:p w14:paraId="51AA50F2" w14:textId="5B37D5CB" w:rsidR="00AA653A" w:rsidRPr="003C791C" w:rsidRDefault="00AA653A"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wartelplaten, uitsluitend onderzijde.</w:t>
      </w:r>
    </w:p>
    <w:p w14:paraId="42CBB144" w14:textId="7A71AE30"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Voedingsveld</w:t>
      </w:r>
      <w:r w:rsidR="00C47713" w:rsidRPr="003C791C">
        <w:rPr>
          <w:rFonts w:cs="Verdana"/>
          <w:color w:val="auto"/>
          <w:sz w:val="18"/>
        </w:rPr>
        <w:t>- (hoofdschakelaar)</w:t>
      </w:r>
      <w:r w:rsidRPr="003C791C">
        <w:rPr>
          <w:rFonts w:cs="Verdana"/>
          <w:color w:val="auto"/>
          <w:sz w:val="18"/>
        </w:rPr>
        <w:t>:</w:t>
      </w:r>
    </w:p>
    <w:p w14:paraId="56334F07" w14:textId="77777777" w:rsidR="009A6025" w:rsidRDefault="00DB0C1F" w:rsidP="00F10FA2">
      <w:pPr>
        <w:pStyle w:val="Lijstalinea"/>
        <w:numPr>
          <w:ilvl w:val="0"/>
          <w:numId w:val="288"/>
        </w:numPr>
        <w:tabs>
          <w:tab w:val="left" w:pos="2550"/>
        </w:tabs>
        <w:autoSpaceDE w:val="0"/>
        <w:adjustRightInd w:val="0"/>
        <w:ind w:left="2058" w:hanging="357"/>
        <w:textAlignment w:val="auto"/>
        <w:rPr>
          <w:rFonts w:cs="Verdana"/>
          <w:color w:val="auto"/>
          <w:sz w:val="18"/>
        </w:rPr>
      </w:pPr>
      <w:r w:rsidRPr="003C791C">
        <w:rPr>
          <w:rFonts w:cs="Verdana"/>
          <w:color w:val="auto"/>
          <w:sz w:val="18"/>
        </w:rPr>
        <w:t>schakelaar/scheidertype: 3WA ACB.</w:t>
      </w:r>
    </w:p>
    <w:p w14:paraId="1B5C57D8" w14:textId="202568D4" w:rsidR="00DB0C1F" w:rsidRDefault="00E5107E" w:rsidP="00F10FA2">
      <w:pPr>
        <w:pStyle w:val="Lijstalinea"/>
        <w:numPr>
          <w:ilvl w:val="1"/>
          <w:numId w:val="288"/>
        </w:numPr>
        <w:tabs>
          <w:tab w:val="left" w:pos="2550"/>
        </w:tabs>
        <w:autoSpaceDE w:val="0"/>
        <w:adjustRightInd w:val="0"/>
        <w:ind w:left="2398" w:hanging="357"/>
        <w:textAlignment w:val="auto"/>
        <w:rPr>
          <w:rFonts w:cs="Verdana"/>
          <w:color w:val="auto"/>
          <w:sz w:val="18"/>
        </w:rPr>
      </w:pPr>
      <w:r w:rsidRPr="003C791C">
        <w:rPr>
          <w:rFonts w:cs="Verdana"/>
          <w:color w:val="auto"/>
          <w:sz w:val="18"/>
        </w:rPr>
        <w:t>voorzien van instelbaar beveiligingsrelais.</w:t>
      </w:r>
    </w:p>
    <w:p w14:paraId="2858F85B" w14:textId="2661D40C" w:rsidR="009A6025" w:rsidRPr="003C791C" w:rsidRDefault="009A6025" w:rsidP="00F10FA2">
      <w:pPr>
        <w:pStyle w:val="Lijstalinea"/>
        <w:numPr>
          <w:ilvl w:val="0"/>
          <w:numId w:val="288"/>
        </w:numPr>
        <w:tabs>
          <w:tab w:val="left" w:pos="2550"/>
        </w:tabs>
        <w:autoSpaceDE w:val="0"/>
        <w:adjustRightInd w:val="0"/>
        <w:ind w:left="2058" w:hanging="357"/>
        <w:textAlignment w:val="auto"/>
        <w:rPr>
          <w:rFonts w:cs="Verdana"/>
          <w:color w:val="auto"/>
          <w:sz w:val="18"/>
        </w:rPr>
      </w:pPr>
      <w:proofErr w:type="spellStart"/>
      <w:r>
        <w:rPr>
          <w:rFonts w:cs="Verdana"/>
          <w:color w:val="auto"/>
          <w:sz w:val="18"/>
        </w:rPr>
        <w:t>uitrijdbaar</w:t>
      </w:r>
      <w:proofErr w:type="spellEnd"/>
    </w:p>
    <w:p w14:paraId="0A828597" w14:textId="5E3B346C" w:rsidR="00DB0C1F" w:rsidRPr="003C791C" w:rsidRDefault="00DB0C1F" w:rsidP="00F10FA2">
      <w:pPr>
        <w:pStyle w:val="Lijstalinea"/>
        <w:numPr>
          <w:ilvl w:val="0"/>
          <w:numId w:val="288"/>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stroom (</w:t>
      </w:r>
      <w:proofErr w:type="spellStart"/>
      <w:r w:rsidRPr="003C791C">
        <w:rPr>
          <w:rFonts w:cs="Verdana"/>
          <w:color w:val="auto"/>
          <w:sz w:val="18"/>
        </w:rPr>
        <w:t>ln</w:t>
      </w:r>
      <w:proofErr w:type="spellEnd"/>
      <w:r w:rsidRPr="003C791C">
        <w:rPr>
          <w:rFonts w:cs="Verdana"/>
          <w:color w:val="auto"/>
          <w:sz w:val="18"/>
        </w:rPr>
        <w:t>) (A): 1</w:t>
      </w:r>
      <w:r w:rsidR="000913EE" w:rsidRPr="003C791C">
        <w:rPr>
          <w:rFonts w:cs="Verdana"/>
          <w:color w:val="auto"/>
          <w:sz w:val="18"/>
        </w:rPr>
        <w:t>6</w:t>
      </w:r>
      <w:r w:rsidRPr="003C791C">
        <w:rPr>
          <w:rFonts w:cs="Verdana"/>
          <w:color w:val="auto"/>
          <w:sz w:val="18"/>
        </w:rPr>
        <w:t>00</w:t>
      </w:r>
    </w:p>
    <w:p w14:paraId="743984FE" w14:textId="350BBC47" w:rsidR="000913EE" w:rsidRPr="003C791C" w:rsidRDefault="000913EE" w:rsidP="00F10FA2">
      <w:pPr>
        <w:pStyle w:val="Lijstalinea"/>
        <w:numPr>
          <w:ilvl w:val="0"/>
          <w:numId w:val="288"/>
        </w:numPr>
        <w:tabs>
          <w:tab w:val="left" w:pos="2550"/>
        </w:tabs>
        <w:autoSpaceDE w:val="0"/>
        <w:adjustRightInd w:val="0"/>
        <w:ind w:left="2058" w:hanging="357"/>
        <w:textAlignment w:val="auto"/>
        <w:rPr>
          <w:rFonts w:cs="Verdana"/>
          <w:color w:val="auto"/>
          <w:sz w:val="18"/>
        </w:rPr>
      </w:pPr>
      <w:r w:rsidRPr="003C791C">
        <w:rPr>
          <w:rFonts w:cs="Verdana"/>
          <w:color w:val="auto"/>
          <w:sz w:val="18"/>
        </w:rPr>
        <w:t>Ir instelbaar 0,</w:t>
      </w:r>
      <w:r w:rsidR="006A5C9A" w:rsidRPr="003C791C">
        <w:rPr>
          <w:rFonts w:cs="Verdana"/>
          <w:color w:val="auto"/>
          <w:sz w:val="18"/>
        </w:rPr>
        <w:t>5</w:t>
      </w:r>
      <w:r w:rsidRPr="003C791C">
        <w:rPr>
          <w:rFonts w:cs="Verdana"/>
          <w:color w:val="auto"/>
          <w:sz w:val="18"/>
        </w:rPr>
        <w:t xml:space="preserve"> tot 1</w:t>
      </w:r>
    </w:p>
    <w:p w14:paraId="390A6909" w14:textId="40DE1303" w:rsidR="00E5107E" w:rsidRPr="003C791C" w:rsidRDefault="00DB0C1F" w:rsidP="00F10FA2">
      <w:pPr>
        <w:pStyle w:val="Lijstalinea"/>
        <w:numPr>
          <w:ilvl w:val="0"/>
          <w:numId w:val="288"/>
        </w:numPr>
        <w:tabs>
          <w:tab w:val="left" w:pos="2550"/>
        </w:tabs>
        <w:autoSpaceDE w:val="0"/>
        <w:adjustRightInd w:val="0"/>
        <w:ind w:left="2058" w:hanging="357"/>
        <w:textAlignment w:val="auto"/>
        <w:rPr>
          <w:rFonts w:cs="Verdana"/>
          <w:color w:val="auto"/>
          <w:sz w:val="18"/>
        </w:rPr>
      </w:pPr>
      <w:r w:rsidRPr="003C791C">
        <w:rPr>
          <w:rFonts w:cs="Verdana"/>
          <w:color w:val="auto"/>
          <w:sz w:val="18"/>
        </w:rPr>
        <w:t>aantal polen (st.):</w:t>
      </w:r>
    </w:p>
    <w:p w14:paraId="4C4BB451" w14:textId="4EA65841" w:rsidR="00DB0C1F" w:rsidRPr="003C791C" w:rsidRDefault="00AB4ECA" w:rsidP="00F10FA2">
      <w:pPr>
        <w:pStyle w:val="Lijstalinea"/>
        <w:numPr>
          <w:ilvl w:val="0"/>
          <w:numId w:val="298"/>
        </w:numPr>
        <w:tabs>
          <w:tab w:val="left" w:pos="2550"/>
        </w:tabs>
        <w:autoSpaceDE w:val="0"/>
        <w:adjustRightInd w:val="0"/>
        <w:ind w:left="2398" w:hanging="357"/>
        <w:textAlignment w:val="auto"/>
        <w:rPr>
          <w:rFonts w:cs="Verdana"/>
          <w:color w:val="auto"/>
          <w:sz w:val="18"/>
        </w:rPr>
      </w:pPr>
      <w:r w:rsidRPr="003C791C">
        <w:rPr>
          <w:rFonts w:cs="Verdana"/>
          <w:b/>
          <w:bCs/>
          <w:color w:val="auto"/>
          <w:sz w:val="18"/>
        </w:rPr>
        <w:t>hoofdschakelaar 4-polig uitvoeren</w:t>
      </w:r>
      <w:r w:rsidRPr="003C791C">
        <w:rPr>
          <w:rFonts w:cs="Verdana"/>
          <w:color w:val="auto"/>
          <w:sz w:val="18"/>
        </w:rPr>
        <w:t xml:space="preserve">. Indien één of meerdere </w:t>
      </w:r>
      <w:r w:rsidR="00097DA0" w:rsidRPr="003C791C">
        <w:rPr>
          <w:rFonts w:cs="Verdana"/>
          <w:color w:val="auto"/>
          <w:sz w:val="18"/>
        </w:rPr>
        <w:t xml:space="preserve">afgaande </w:t>
      </w:r>
      <w:r w:rsidRPr="003C791C">
        <w:rPr>
          <w:rFonts w:cs="Verdana"/>
          <w:color w:val="auto"/>
          <w:sz w:val="18"/>
        </w:rPr>
        <w:t xml:space="preserve">nieuwe voedingen uitgelegd moeten worden </w:t>
      </w:r>
      <w:proofErr w:type="spellStart"/>
      <w:r w:rsidRPr="003C791C">
        <w:rPr>
          <w:rFonts w:cs="Verdana"/>
          <w:color w:val="auto"/>
          <w:sz w:val="18"/>
        </w:rPr>
        <w:t>cfm</w:t>
      </w:r>
      <w:proofErr w:type="spellEnd"/>
      <w:r w:rsidRPr="003C791C">
        <w:rPr>
          <w:rFonts w:cs="Verdana"/>
          <w:color w:val="auto"/>
          <w:sz w:val="18"/>
        </w:rPr>
        <w:t>. TN-S stelsel</w:t>
      </w:r>
      <w:r w:rsidR="00E5107E" w:rsidRPr="003C791C">
        <w:rPr>
          <w:rFonts w:cs="Verdana"/>
          <w:color w:val="auto"/>
          <w:sz w:val="18"/>
        </w:rPr>
        <w:t>.</w:t>
      </w:r>
    </w:p>
    <w:p w14:paraId="6C15C2BB" w14:textId="1FF33D60" w:rsidR="00E5107E" w:rsidRPr="003C791C" w:rsidRDefault="00E5107E" w:rsidP="00F10FA2">
      <w:pPr>
        <w:pStyle w:val="Lijstalinea"/>
        <w:numPr>
          <w:ilvl w:val="0"/>
          <w:numId w:val="298"/>
        </w:numPr>
        <w:tabs>
          <w:tab w:val="left" w:pos="2550"/>
        </w:tabs>
        <w:autoSpaceDE w:val="0"/>
        <w:adjustRightInd w:val="0"/>
        <w:ind w:left="2398" w:hanging="357"/>
        <w:textAlignment w:val="auto"/>
        <w:rPr>
          <w:rFonts w:cs="Verdana"/>
          <w:color w:val="auto"/>
          <w:sz w:val="18"/>
        </w:rPr>
      </w:pPr>
      <w:r w:rsidRPr="003C791C">
        <w:rPr>
          <w:rFonts w:cs="Verdana"/>
          <w:b/>
          <w:bCs/>
          <w:color w:val="auto"/>
          <w:sz w:val="18"/>
        </w:rPr>
        <w:t>hoofdschakelaar 3-polig uitvoeren</w:t>
      </w:r>
      <w:r w:rsidRPr="003C791C">
        <w:rPr>
          <w:rFonts w:cs="Verdana"/>
          <w:color w:val="auto"/>
          <w:sz w:val="18"/>
        </w:rPr>
        <w:t xml:space="preserve">. Indien één of meerdere </w:t>
      </w:r>
      <w:r w:rsidR="00097DA0" w:rsidRPr="003C791C">
        <w:rPr>
          <w:rFonts w:cs="Verdana"/>
          <w:color w:val="auto"/>
          <w:sz w:val="18"/>
        </w:rPr>
        <w:t xml:space="preserve">afgaande </w:t>
      </w:r>
      <w:r w:rsidRPr="003C791C">
        <w:rPr>
          <w:rFonts w:cs="Verdana"/>
          <w:color w:val="auto"/>
          <w:sz w:val="18"/>
        </w:rPr>
        <w:t xml:space="preserve">nieuwe voedingen uitgelegd moeten worden </w:t>
      </w:r>
      <w:proofErr w:type="spellStart"/>
      <w:r w:rsidRPr="003C791C">
        <w:rPr>
          <w:rFonts w:cs="Verdana"/>
          <w:color w:val="auto"/>
          <w:sz w:val="18"/>
        </w:rPr>
        <w:t>cfm</w:t>
      </w:r>
      <w:proofErr w:type="spellEnd"/>
      <w:r w:rsidRPr="003C791C">
        <w:rPr>
          <w:rFonts w:cs="Verdana"/>
          <w:color w:val="auto"/>
          <w:sz w:val="18"/>
        </w:rPr>
        <w:t>. TN-C / TN-CS stelsel.</w:t>
      </w:r>
    </w:p>
    <w:p w14:paraId="23EA8BFF" w14:textId="70335976" w:rsidR="00C47713" w:rsidRPr="003C791C" w:rsidRDefault="00E5107E" w:rsidP="00F10FA2">
      <w:pPr>
        <w:pStyle w:val="Lijstalinea"/>
        <w:numPr>
          <w:ilvl w:val="0"/>
          <w:numId w:val="299"/>
        </w:numPr>
        <w:autoSpaceDE w:val="0"/>
        <w:adjustRightInd w:val="0"/>
        <w:ind w:left="2058" w:hanging="357"/>
        <w:textAlignment w:val="auto"/>
        <w:rPr>
          <w:rFonts w:cs="Verdana"/>
          <w:color w:val="auto"/>
          <w:sz w:val="18"/>
        </w:rPr>
      </w:pPr>
      <w:r w:rsidRPr="003C791C">
        <w:rPr>
          <w:rFonts w:cs="Verdana"/>
          <w:color w:val="auto"/>
          <w:sz w:val="18"/>
        </w:rPr>
        <w:t>Instelling</w:t>
      </w:r>
      <w:r w:rsidR="00C47713" w:rsidRPr="003C791C">
        <w:rPr>
          <w:rFonts w:cs="Verdana"/>
          <w:color w:val="auto"/>
          <w:sz w:val="18"/>
        </w:rPr>
        <w:t xml:space="preserve"> beveiligingsrelais:</w:t>
      </w:r>
    </w:p>
    <w:p w14:paraId="3385645F" w14:textId="78097938" w:rsidR="00C47713" w:rsidRPr="003C791C" w:rsidRDefault="00C47713" w:rsidP="00F10FA2">
      <w:pPr>
        <w:pStyle w:val="Lijstalinea"/>
        <w:numPr>
          <w:ilvl w:val="1"/>
          <w:numId w:val="299"/>
        </w:numPr>
        <w:autoSpaceDE w:val="0"/>
        <w:adjustRightInd w:val="0"/>
        <w:ind w:left="2398" w:hanging="357"/>
        <w:textAlignment w:val="auto"/>
        <w:rPr>
          <w:rFonts w:cs="Verdana"/>
          <w:color w:val="auto"/>
          <w:sz w:val="18"/>
        </w:rPr>
      </w:pPr>
      <w:bookmarkStart w:id="217" w:name="_Hlk196997515"/>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berekening/volgens ontwerp aannemer.</w:t>
      </w:r>
    </w:p>
    <w:bookmarkEnd w:id="217"/>
    <w:p w14:paraId="7217EE4F" w14:textId="77777777" w:rsidR="006362AB" w:rsidRPr="003C791C" w:rsidRDefault="00DB0C1F" w:rsidP="003C791C">
      <w:pPr>
        <w:tabs>
          <w:tab w:val="left" w:pos="2550"/>
        </w:tabs>
        <w:autoSpaceDE w:val="0"/>
        <w:adjustRightInd w:val="0"/>
        <w:ind w:left="1701"/>
        <w:textAlignment w:val="auto"/>
        <w:rPr>
          <w:rFonts w:cs="Verdana"/>
          <w:color w:val="auto"/>
          <w:sz w:val="18"/>
        </w:rPr>
      </w:pPr>
      <w:r w:rsidRPr="003C791C">
        <w:rPr>
          <w:rFonts w:cs="Verdana"/>
          <w:color w:val="auto"/>
          <w:sz w:val="18"/>
        </w:rPr>
        <w:t>meetinrichting:</w:t>
      </w:r>
    </w:p>
    <w:p w14:paraId="7351E5AC" w14:textId="562CBCC6" w:rsidR="006362AB" w:rsidRPr="003C791C" w:rsidRDefault="0068699D" w:rsidP="00F10FA2">
      <w:pPr>
        <w:pStyle w:val="Lijstalinea"/>
        <w:numPr>
          <w:ilvl w:val="0"/>
          <w:numId w:val="289"/>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SENTRON </w:t>
      </w:r>
      <w:r w:rsidR="00C57676" w:rsidRPr="003C791C">
        <w:rPr>
          <w:rFonts w:cs="Verdana"/>
          <w:color w:val="auto"/>
          <w:sz w:val="18"/>
        </w:rPr>
        <w:t>PAC</w:t>
      </w:r>
      <w:r w:rsidRPr="003C791C">
        <w:rPr>
          <w:rFonts w:cs="Verdana"/>
          <w:color w:val="auto"/>
          <w:sz w:val="18"/>
        </w:rPr>
        <w:t>.</w:t>
      </w:r>
      <w:r w:rsidR="00624BD7">
        <w:rPr>
          <w:rFonts w:cs="Verdana"/>
          <w:color w:val="auto"/>
          <w:sz w:val="18"/>
        </w:rPr>
        <w:t xml:space="preserve"> (hoofdmeter, algehele meting volledige schakel- en verdeelinrichting)</w:t>
      </w:r>
    </w:p>
    <w:p w14:paraId="5D60D46A" w14:textId="77777777" w:rsidR="00C4130C" w:rsidRPr="003C791C" w:rsidRDefault="00DB0C1F" w:rsidP="003C791C">
      <w:pPr>
        <w:tabs>
          <w:tab w:val="left" w:pos="2550"/>
        </w:tabs>
        <w:autoSpaceDE w:val="0"/>
        <w:adjustRightInd w:val="0"/>
        <w:ind w:left="1701"/>
        <w:textAlignment w:val="auto"/>
        <w:rPr>
          <w:rFonts w:cs="Verdana"/>
          <w:color w:val="auto"/>
          <w:sz w:val="18"/>
        </w:rPr>
      </w:pPr>
      <w:r w:rsidRPr="003C791C">
        <w:rPr>
          <w:rFonts w:cs="Verdana"/>
          <w:color w:val="auto"/>
          <w:sz w:val="18"/>
        </w:rPr>
        <w:t>Hoofdrailsysteem</w:t>
      </w:r>
      <w:r w:rsidR="00C4130C" w:rsidRPr="003C791C">
        <w:rPr>
          <w:rFonts w:cs="Verdana"/>
          <w:color w:val="auto"/>
          <w:sz w:val="18"/>
        </w:rPr>
        <w:t>:</w:t>
      </w:r>
    </w:p>
    <w:p w14:paraId="5463BDE4" w14:textId="4F2FDA8F" w:rsidR="00DB0C1F" w:rsidRPr="003C791C" w:rsidRDefault="00C4130C" w:rsidP="00F10FA2">
      <w:pPr>
        <w:pStyle w:val="Lijstalinea"/>
        <w:numPr>
          <w:ilvl w:val="0"/>
          <w:numId w:val="289"/>
        </w:numPr>
        <w:tabs>
          <w:tab w:val="left" w:pos="2550"/>
        </w:tabs>
        <w:autoSpaceDE w:val="0"/>
        <w:adjustRightInd w:val="0"/>
        <w:ind w:left="2058" w:hanging="357"/>
        <w:textAlignment w:val="auto"/>
        <w:rPr>
          <w:rFonts w:cs="Verdana"/>
          <w:color w:val="auto"/>
          <w:sz w:val="18"/>
        </w:rPr>
      </w:pPr>
      <w:r w:rsidRPr="003C791C">
        <w:rPr>
          <w:rFonts w:cs="Verdana"/>
          <w:color w:val="auto"/>
          <w:sz w:val="18"/>
        </w:rPr>
        <w:t>Stroom</w:t>
      </w:r>
      <w:r w:rsidR="006A5C9A" w:rsidRPr="003C791C">
        <w:rPr>
          <w:rFonts w:cs="Verdana"/>
          <w:color w:val="auto"/>
          <w:sz w:val="18"/>
        </w:rPr>
        <w:t>sterkt</w:t>
      </w:r>
      <w:r w:rsidRPr="003C791C">
        <w:rPr>
          <w:rFonts w:cs="Verdana"/>
          <w:color w:val="auto"/>
          <w:sz w:val="18"/>
        </w:rPr>
        <w:t>e</w:t>
      </w:r>
      <w:r w:rsidR="006362AB" w:rsidRPr="003C791C">
        <w:rPr>
          <w:rFonts w:cs="Verdana"/>
          <w:color w:val="auto"/>
          <w:sz w:val="18"/>
        </w:rPr>
        <w:t xml:space="preserve"> (A)</w:t>
      </w:r>
      <w:r w:rsidR="00DB0C1F" w:rsidRPr="003C791C">
        <w:rPr>
          <w:rFonts w:cs="Verdana"/>
          <w:color w:val="auto"/>
          <w:sz w:val="18"/>
        </w:rPr>
        <w:t>:</w:t>
      </w:r>
      <w:r w:rsidR="006362AB" w:rsidRPr="003C791C">
        <w:rPr>
          <w:rFonts w:cs="Verdana"/>
          <w:color w:val="auto"/>
          <w:sz w:val="18"/>
        </w:rPr>
        <w:t xml:space="preserve"> 1600</w:t>
      </w:r>
    </w:p>
    <w:p w14:paraId="4459DE87" w14:textId="6E766030" w:rsidR="00C4130C" w:rsidRPr="003C791C" w:rsidRDefault="00C4130C" w:rsidP="00F10FA2">
      <w:pPr>
        <w:pStyle w:val="Lijstalinea"/>
        <w:numPr>
          <w:ilvl w:val="0"/>
          <w:numId w:val="289"/>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 elektrolytisch koper, zo mogelijk uit een stuk.</w:t>
      </w:r>
    </w:p>
    <w:p w14:paraId="7E226D89" w14:textId="27553A10" w:rsidR="0068699D" w:rsidRPr="003C791C" w:rsidRDefault="0068699D" w:rsidP="003C791C">
      <w:pPr>
        <w:tabs>
          <w:tab w:val="left" w:pos="2267"/>
        </w:tabs>
        <w:autoSpaceDE w:val="0"/>
        <w:adjustRightInd w:val="0"/>
        <w:ind w:left="1701"/>
        <w:textAlignment w:val="auto"/>
        <w:rPr>
          <w:rFonts w:cs="Verdana"/>
          <w:color w:val="auto"/>
          <w:sz w:val="18"/>
        </w:rPr>
      </w:pPr>
      <w:bookmarkStart w:id="218" w:name="_Hlk196499789"/>
      <w:r w:rsidRPr="003C791C">
        <w:rPr>
          <w:rFonts w:cs="Verdana"/>
          <w:color w:val="auto"/>
          <w:sz w:val="18"/>
        </w:rPr>
        <w:t>Afgaande groepen (230V):</w:t>
      </w:r>
    </w:p>
    <w:p w14:paraId="27FFC5A0" w14:textId="349F0A95" w:rsidR="006362AB" w:rsidRPr="003C791C" w:rsidRDefault="00E66FAF" w:rsidP="00F10FA2">
      <w:pPr>
        <w:pStyle w:val="Lijstalinea"/>
        <w:numPr>
          <w:ilvl w:val="0"/>
          <w:numId w:val="299"/>
        </w:numPr>
        <w:tabs>
          <w:tab w:val="left" w:pos="2267"/>
        </w:tabs>
        <w:autoSpaceDE w:val="0"/>
        <w:adjustRightInd w:val="0"/>
        <w:ind w:left="2058" w:hanging="357"/>
        <w:textAlignment w:val="auto"/>
        <w:rPr>
          <w:rFonts w:cs="Verdana"/>
          <w:color w:val="auto"/>
          <w:sz w:val="18"/>
        </w:rPr>
      </w:pPr>
      <w:bookmarkStart w:id="219" w:name="_Hlk196997742"/>
      <w:r w:rsidRPr="003C791C">
        <w:rPr>
          <w:rFonts w:cs="Verdana"/>
          <w:color w:val="auto"/>
          <w:sz w:val="18"/>
        </w:rPr>
        <w:t>u</w:t>
      </w:r>
      <w:r w:rsidR="006362AB" w:rsidRPr="003C791C">
        <w:rPr>
          <w:rFonts w:cs="Verdana"/>
          <w:color w:val="auto"/>
          <w:sz w:val="18"/>
        </w:rPr>
        <w:t>itvoering</w:t>
      </w:r>
      <w:r w:rsidRPr="003C791C">
        <w:rPr>
          <w:rFonts w:cs="Verdana"/>
          <w:color w:val="auto"/>
          <w:sz w:val="18"/>
        </w:rPr>
        <w:t>:</w:t>
      </w:r>
      <w:r w:rsidR="006362AB" w:rsidRPr="003C791C">
        <w:rPr>
          <w:sz w:val="18"/>
        </w:rPr>
        <w:t xml:space="preserve"> </w:t>
      </w:r>
      <w:r w:rsidR="006A5C9A" w:rsidRPr="003C791C">
        <w:rPr>
          <w:rFonts w:cs="Verdana"/>
          <w:color w:val="auto"/>
          <w:sz w:val="18"/>
        </w:rPr>
        <w:t>m</w:t>
      </w:r>
      <w:r w:rsidR="006362AB" w:rsidRPr="003C791C">
        <w:rPr>
          <w:rFonts w:cs="Verdana"/>
          <w:color w:val="auto"/>
          <w:sz w:val="18"/>
        </w:rPr>
        <w:t>aximumschakelaar</w:t>
      </w:r>
    </w:p>
    <w:p w14:paraId="42F6B42F" w14:textId="30779184" w:rsidR="006362AB" w:rsidRPr="003C791C" w:rsidRDefault="006362AB" w:rsidP="00F10FA2">
      <w:pPr>
        <w:pStyle w:val="Lijstalinea"/>
        <w:numPr>
          <w:ilvl w:val="0"/>
          <w:numId w:val="299"/>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werking: door thermische en elektromagnetische uitschakeling </w:t>
      </w:r>
    </w:p>
    <w:p w14:paraId="09D10A33" w14:textId="0070FCC2" w:rsidR="0068699D" w:rsidRPr="003C791C" w:rsidRDefault="0068699D" w:rsidP="00F10FA2">
      <w:pPr>
        <w:pStyle w:val="Lijstalinea"/>
        <w:numPr>
          <w:ilvl w:val="0"/>
          <w:numId w:val="300"/>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(st.): </w:t>
      </w:r>
      <w:r w:rsidR="000138FB">
        <w:rPr>
          <w:rFonts w:cs="Verdana"/>
          <w:color w:val="auto"/>
          <w:sz w:val="18"/>
        </w:rPr>
        <w:t>8</w:t>
      </w:r>
    </w:p>
    <w:p w14:paraId="09017849" w14:textId="3E092534" w:rsidR="006362AB" w:rsidRPr="003C791C" w:rsidRDefault="006362AB" w:rsidP="00F10FA2">
      <w:pPr>
        <w:pStyle w:val="Lijstalinea"/>
        <w:numPr>
          <w:ilvl w:val="0"/>
          <w:numId w:val="300"/>
        </w:numPr>
        <w:tabs>
          <w:tab w:val="left" w:pos="2550"/>
        </w:tabs>
        <w:autoSpaceDE w:val="0"/>
        <w:adjustRightInd w:val="0"/>
        <w:ind w:left="2058" w:hanging="357"/>
        <w:textAlignment w:val="auto"/>
        <w:rPr>
          <w:rFonts w:cs="Verdana"/>
          <w:color w:val="auto"/>
          <w:sz w:val="18"/>
        </w:rPr>
      </w:pPr>
      <w:r w:rsidRPr="003C791C">
        <w:rPr>
          <w:rFonts w:cs="Verdana"/>
          <w:color w:val="auto"/>
          <w:sz w:val="18"/>
        </w:rPr>
        <w:t>aantal polen (st.): 2p.</w:t>
      </w:r>
    </w:p>
    <w:p w14:paraId="45E794B7" w14:textId="0FD211CC" w:rsidR="0068699D" w:rsidRPr="003C791C" w:rsidRDefault="0068699D" w:rsidP="00F10FA2">
      <w:pPr>
        <w:pStyle w:val="Lijstalinea"/>
        <w:numPr>
          <w:ilvl w:val="0"/>
          <w:numId w:val="300"/>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stroom (</w:t>
      </w:r>
      <w:proofErr w:type="spellStart"/>
      <w:r w:rsidRPr="003C791C">
        <w:rPr>
          <w:rFonts w:cs="Verdana"/>
          <w:color w:val="auto"/>
          <w:sz w:val="18"/>
        </w:rPr>
        <w:t>ln</w:t>
      </w:r>
      <w:proofErr w:type="spellEnd"/>
      <w:r w:rsidRPr="003C791C">
        <w:rPr>
          <w:rFonts w:cs="Verdana"/>
          <w:color w:val="auto"/>
          <w:sz w:val="18"/>
        </w:rPr>
        <w:t>) (A): 16</w:t>
      </w:r>
    </w:p>
    <w:p w14:paraId="21916E6A" w14:textId="5BF7F489" w:rsidR="006362AB" w:rsidRPr="003C791C" w:rsidRDefault="00387801" w:rsidP="00F10FA2">
      <w:pPr>
        <w:pStyle w:val="Lijstalinea"/>
        <w:numPr>
          <w:ilvl w:val="0"/>
          <w:numId w:val="300"/>
        </w:numPr>
        <w:tabs>
          <w:tab w:val="left" w:pos="2550"/>
        </w:tabs>
        <w:autoSpaceDE w:val="0"/>
        <w:adjustRightInd w:val="0"/>
        <w:ind w:left="2058" w:hanging="357"/>
        <w:textAlignment w:val="auto"/>
        <w:rPr>
          <w:rFonts w:cs="Verdana"/>
          <w:color w:val="auto"/>
          <w:sz w:val="18"/>
        </w:rPr>
      </w:pPr>
      <w:r w:rsidRPr="003C791C">
        <w:rPr>
          <w:rFonts w:cs="Verdana"/>
          <w:color w:val="auto"/>
          <w:sz w:val="18"/>
        </w:rPr>
        <w:t>uitschakelk</w:t>
      </w:r>
      <w:r w:rsidR="006362AB" w:rsidRPr="003C791C">
        <w:rPr>
          <w:rFonts w:cs="Verdana"/>
          <w:color w:val="auto"/>
          <w:sz w:val="18"/>
        </w:rPr>
        <w:t>arakteristiek: (B)</w:t>
      </w:r>
    </w:p>
    <w:p w14:paraId="5EF7F2FA" w14:textId="77777777" w:rsidR="00E66FAF" w:rsidRPr="003C791C" w:rsidRDefault="00387801" w:rsidP="00F10FA2">
      <w:pPr>
        <w:pStyle w:val="Lijstalinea"/>
        <w:numPr>
          <w:ilvl w:val="0"/>
          <w:numId w:val="300"/>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kortsluitafschakelvermogen</w:t>
      </w:r>
      <w:proofErr w:type="spellEnd"/>
      <w:r w:rsidRPr="003C791C">
        <w:rPr>
          <w:rFonts w:cs="Verdana"/>
          <w:color w:val="auto"/>
          <w:sz w:val="18"/>
        </w:rPr>
        <w:t xml:space="preserve"> (</w:t>
      </w:r>
      <w:proofErr w:type="spellStart"/>
      <w:r w:rsidRPr="003C791C">
        <w:rPr>
          <w:rFonts w:cs="Verdana"/>
          <w:color w:val="auto"/>
          <w:sz w:val="18"/>
        </w:rPr>
        <w:t>kA</w:t>
      </w:r>
      <w:proofErr w:type="spellEnd"/>
      <w:r w:rsidRPr="003C791C">
        <w:rPr>
          <w:rFonts w:cs="Verdana"/>
          <w:color w:val="auto"/>
          <w:sz w:val="18"/>
        </w:rPr>
        <w:t>):</w:t>
      </w:r>
    </w:p>
    <w:p w14:paraId="43BB5BD5" w14:textId="6F084B0E" w:rsidR="00387801" w:rsidRPr="003C791C" w:rsidRDefault="00E5107E" w:rsidP="00F10FA2">
      <w:pPr>
        <w:pStyle w:val="Lijstalinea"/>
        <w:numPr>
          <w:ilvl w:val="0"/>
          <w:numId w:val="290"/>
        </w:numPr>
        <w:tabs>
          <w:tab w:val="left" w:pos="2550"/>
        </w:tabs>
        <w:autoSpaceDE w:val="0"/>
        <w:adjustRightInd w:val="0"/>
        <w:ind w:left="2398" w:hanging="357"/>
        <w:textAlignment w:val="auto"/>
        <w:rPr>
          <w:rFonts w:cs="Verdana"/>
          <w:color w:val="auto"/>
          <w:sz w:val="18"/>
        </w:rPr>
      </w:pPr>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berekening/volgens ontwerp aannemer</w:t>
      </w:r>
      <w:r w:rsidR="00E66FAF" w:rsidRPr="003C791C">
        <w:rPr>
          <w:rFonts w:cs="Verdana"/>
          <w:color w:val="auto"/>
          <w:sz w:val="18"/>
        </w:rPr>
        <w:t xml:space="preserve"> met een </w:t>
      </w:r>
      <w:r w:rsidRPr="003C791C">
        <w:rPr>
          <w:rFonts w:cs="Verdana"/>
          <w:color w:val="auto"/>
          <w:sz w:val="18"/>
        </w:rPr>
        <w:t>mini</w:t>
      </w:r>
      <w:r w:rsidR="00E66FAF" w:rsidRPr="003C791C">
        <w:rPr>
          <w:rFonts w:cs="Verdana"/>
          <w:color w:val="auto"/>
          <w:sz w:val="18"/>
        </w:rPr>
        <w:t xml:space="preserve">mumwaarde van </w:t>
      </w:r>
      <w:r w:rsidR="00387801" w:rsidRPr="003C791C">
        <w:rPr>
          <w:rFonts w:cs="Verdana"/>
          <w:color w:val="auto"/>
          <w:sz w:val="18"/>
        </w:rPr>
        <w:t>10</w:t>
      </w:r>
      <w:r w:rsidR="00E66FAF" w:rsidRPr="003C791C">
        <w:rPr>
          <w:rFonts w:cs="Verdana"/>
          <w:color w:val="auto"/>
          <w:sz w:val="18"/>
        </w:rPr>
        <w:t xml:space="preserve"> </w:t>
      </w:r>
      <w:proofErr w:type="spellStart"/>
      <w:r w:rsidR="00E66FAF" w:rsidRPr="003C791C">
        <w:rPr>
          <w:rFonts w:cs="Verdana"/>
          <w:color w:val="auto"/>
          <w:sz w:val="18"/>
        </w:rPr>
        <w:t>kA</w:t>
      </w:r>
      <w:proofErr w:type="spellEnd"/>
      <w:r w:rsidR="00E66FAF" w:rsidRPr="003C791C">
        <w:rPr>
          <w:rFonts w:cs="Verdana"/>
          <w:color w:val="auto"/>
          <w:sz w:val="18"/>
        </w:rPr>
        <w:t>.</w:t>
      </w:r>
    </w:p>
    <w:bookmarkEnd w:id="218"/>
    <w:bookmarkEnd w:id="219"/>
    <w:p w14:paraId="400FC1D9" w14:textId="77777777" w:rsidR="006362AB" w:rsidRPr="003C791C" w:rsidRDefault="006362AB" w:rsidP="003C791C">
      <w:pPr>
        <w:tabs>
          <w:tab w:val="left" w:pos="2267"/>
        </w:tabs>
        <w:autoSpaceDE w:val="0"/>
        <w:adjustRightInd w:val="0"/>
        <w:ind w:left="1701"/>
        <w:textAlignment w:val="auto"/>
        <w:rPr>
          <w:rFonts w:cs="Verdana"/>
          <w:color w:val="auto"/>
          <w:sz w:val="18"/>
        </w:rPr>
      </w:pPr>
      <w:r w:rsidRPr="003C791C">
        <w:rPr>
          <w:rFonts w:cs="Verdana"/>
          <w:color w:val="auto"/>
          <w:sz w:val="18"/>
        </w:rPr>
        <w:t>Afgaande groepen (230V):</w:t>
      </w:r>
    </w:p>
    <w:p w14:paraId="6B3B7D09" w14:textId="631A8B05" w:rsidR="00E66FAF" w:rsidRPr="003C791C" w:rsidRDefault="00E66FAF" w:rsidP="00F10FA2">
      <w:pPr>
        <w:pStyle w:val="Lijstalinea"/>
        <w:numPr>
          <w:ilvl w:val="0"/>
          <w:numId w:val="299"/>
        </w:numPr>
        <w:tabs>
          <w:tab w:val="left" w:pos="2267"/>
        </w:tabs>
        <w:autoSpaceDE w:val="0"/>
        <w:adjustRightInd w:val="0"/>
        <w:ind w:left="2058" w:hanging="357"/>
        <w:textAlignment w:val="auto"/>
        <w:rPr>
          <w:rFonts w:cs="Verdana"/>
          <w:color w:val="auto"/>
          <w:sz w:val="18"/>
        </w:rPr>
      </w:pPr>
      <w:r w:rsidRPr="003C791C">
        <w:rPr>
          <w:rFonts w:cs="Verdana"/>
          <w:color w:val="auto"/>
          <w:sz w:val="18"/>
        </w:rPr>
        <w:t>uitvoering:</w:t>
      </w:r>
      <w:r w:rsidRPr="003C791C">
        <w:rPr>
          <w:sz w:val="18"/>
        </w:rPr>
        <w:t xml:space="preserve"> </w:t>
      </w:r>
      <w:r w:rsidRPr="003C791C">
        <w:rPr>
          <w:rFonts w:cs="Verdana"/>
          <w:color w:val="auto"/>
          <w:sz w:val="18"/>
        </w:rPr>
        <w:t>maximumschakelaar met aardlekbeveiliging</w:t>
      </w:r>
    </w:p>
    <w:p w14:paraId="6438A09A" w14:textId="77777777" w:rsidR="00E66FAF" w:rsidRPr="003C791C" w:rsidRDefault="00E66FAF" w:rsidP="00F10FA2">
      <w:pPr>
        <w:pStyle w:val="Lijstalinea"/>
        <w:numPr>
          <w:ilvl w:val="0"/>
          <w:numId w:val="299"/>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werking: door thermische en elektromagnetische uitschakeling </w:t>
      </w:r>
    </w:p>
    <w:p w14:paraId="47027FA7" w14:textId="725CD710" w:rsidR="00E66FAF" w:rsidRPr="003C791C" w:rsidRDefault="00E66FAF" w:rsidP="00F10FA2">
      <w:pPr>
        <w:pStyle w:val="Lijstalinea"/>
        <w:numPr>
          <w:ilvl w:val="0"/>
          <w:numId w:val="299"/>
        </w:numPr>
        <w:tabs>
          <w:tab w:val="left" w:pos="2267"/>
        </w:tabs>
        <w:autoSpaceDE w:val="0"/>
        <w:adjustRightInd w:val="0"/>
        <w:ind w:left="2058" w:hanging="357"/>
        <w:textAlignment w:val="auto"/>
        <w:rPr>
          <w:rFonts w:cs="Verdana"/>
          <w:color w:val="auto"/>
          <w:sz w:val="18"/>
        </w:rPr>
      </w:pPr>
      <w:r w:rsidRPr="003C791C">
        <w:rPr>
          <w:rFonts w:cs="Verdana"/>
          <w:color w:val="auto"/>
          <w:sz w:val="18"/>
        </w:rPr>
        <w:t>aanspreekstroom aardlekbeveiliging (mA): 30</w:t>
      </w:r>
    </w:p>
    <w:p w14:paraId="6B762828" w14:textId="73FEC812" w:rsidR="00E66FAF" w:rsidRPr="003C791C" w:rsidRDefault="00E66FAF" w:rsidP="00F10FA2">
      <w:pPr>
        <w:pStyle w:val="Lijstalinea"/>
        <w:numPr>
          <w:ilvl w:val="0"/>
          <w:numId w:val="300"/>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(st.): </w:t>
      </w:r>
      <w:r w:rsidR="000138FB">
        <w:rPr>
          <w:rFonts w:cs="Verdana"/>
          <w:color w:val="auto"/>
          <w:sz w:val="18"/>
        </w:rPr>
        <w:t>4</w:t>
      </w:r>
    </w:p>
    <w:p w14:paraId="2EEF7C2C" w14:textId="77777777" w:rsidR="00E66FAF" w:rsidRPr="003C791C" w:rsidRDefault="00E66FAF" w:rsidP="00F10FA2">
      <w:pPr>
        <w:pStyle w:val="Lijstalinea"/>
        <w:numPr>
          <w:ilvl w:val="0"/>
          <w:numId w:val="300"/>
        </w:numPr>
        <w:tabs>
          <w:tab w:val="left" w:pos="2550"/>
        </w:tabs>
        <w:autoSpaceDE w:val="0"/>
        <w:adjustRightInd w:val="0"/>
        <w:ind w:left="2058" w:hanging="357"/>
        <w:textAlignment w:val="auto"/>
        <w:rPr>
          <w:rFonts w:cs="Verdana"/>
          <w:color w:val="auto"/>
          <w:sz w:val="18"/>
        </w:rPr>
      </w:pPr>
      <w:r w:rsidRPr="003C791C">
        <w:rPr>
          <w:rFonts w:cs="Verdana"/>
          <w:color w:val="auto"/>
          <w:sz w:val="18"/>
        </w:rPr>
        <w:t>aantal polen (st.): 2p.</w:t>
      </w:r>
    </w:p>
    <w:p w14:paraId="347B5E5B" w14:textId="77777777" w:rsidR="00E66FAF" w:rsidRPr="003C791C" w:rsidRDefault="00E66FAF" w:rsidP="00F10FA2">
      <w:pPr>
        <w:pStyle w:val="Lijstalinea"/>
        <w:numPr>
          <w:ilvl w:val="0"/>
          <w:numId w:val="300"/>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stroom (</w:t>
      </w:r>
      <w:proofErr w:type="spellStart"/>
      <w:r w:rsidRPr="003C791C">
        <w:rPr>
          <w:rFonts w:cs="Verdana"/>
          <w:color w:val="auto"/>
          <w:sz w:val="18"/>
        </w:rPr>
        <w:t>ln</w:t>
      </w:r>
      <w:proofErr w:type="spellEnd"/>
      <w:r w:rsidRPr="003C791C">
        <w:rPr>
          <w:rFonts w:cs="Verdana"/>
          <w:color w:val="auto"/>
          <w:sz w:val="18"/>
        </w:rPr>
        <w:t>) (A): 16</w:t>
      </w:r>
    </w:p>
    <w:p w14:paraId="7BDF8FA3" w14:textId="77777777" w:rsidR="00E66FAF" w:rsidRPr="003C791C" w:rsidRDefault="00E66FAF" w:rsidP="00F10FA2">
      <w:pPr>
        <w:pStyle w:val="Lijstalinea"/>
        <w:numPr>
          <w:ilvl w:val="0"/>
          <w:numId w:val="300"/>
        </w:numPr>
        <w:tabs>
          <w:tab w:val="left" w:pos="2550"/>
        </w:tabs>
        <w:autoSpaceDE w:val="0"/>
        <w:adjustRightInd w:val="0"/>
        <w:ind w:left="2058" w:hanging="357"/>
        <w:textAlignment w:val="auto"/>
        <w:rPr>
          <w:rFonts w:cs="Verdana"/>
          <w:color w:val="auto"/>
          <w:sz w:val="18"/>
        </w:rPr>
      </w:pPr>
      <w:r w:rsidRPr="003C791C">
        <w:rPr>
          <w:rFonts w:cs="Verdana"/>
          <w:color w:val="auto"/>
          <w:sz w:val="18"/>
        </w:rPr>
        <w:lastRenderedPageBreak/>
        <w:t>uitschakelkarakteristiek: (B)</w:t>
      </w:r>
    </w:p>
    <w:p w14:paraId="4A966477" w14:textId="77777777" w:rsidR="00E66FAF" w:rsidRPr="003C791C" w:rsidRDefault="00E66FAF" w:rsidP="00F10FA2">
      <w:pPr>
        <w:pStyle w:val="Lijstalinea"/>
        <w:numPr>
          <w:ilvl w:val="0"/>
          <w:numId w:val="300"/>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kortsluitafschakelvermogen</w:t>
      </w:r>
      <w:proofErr w:type="spellEnd"/>
      <w:r w:rsidRPr="003C791C">
        <w:rPr>
          <w:rFonts w:cs="Verdana"/>
          <w:color w:val="auto"/>
          <w:sz w:val="18"/>
        </w:rPr>
        <w:t xml:space="preserve"> (</w:t>
      </w:r>
      <w:proofErr w:type="spellStart"/>
      <w:r w:rsidRPr="003C791C">
        <w:rPr>
          <w:rFonts w:cs="Verdana"/>
          <w:color w:val="auto"/>
          <w:sz w:val="18"/>
        </w:rPr>
        <w:t>kA</w:t>
      </w:r>
      <w:proofErr w:type="spellEnd"/>
      <w:r w:rsidRPr="003C791C">
        <w:rPr>
          <w:rFonts w:cs="Verdana"/>
          <w:color w:val="auto"/>
          <w:sz w:val="18"/>
        </w:rPr>
        <w:t>):</w:t>
      </w:r>
    </w:p>
    <w:p w14:paraId="70A5AB53" w14:textId="0716B027" w:rsidR="006362AB" w:rsidRPr="003C791C" w:rsidRDefault="00E66FAF" w:rsidP="00F10FA2">
      <w:pPr>
        <w:pStyle w:val="Lijstalinea"/>
        <w:numPr>
          <w:ilvl w:val="0"/>
          <w:numId w:val="290"/>
        </w:numPr>
        <w:tabs>
          <w:tab w:val="left" w:pos="2550"/>
        </w:tabs>
        <w:autoSpaceDE w:val="0"/>
        <w:adjustRightInd w:val="0"/>
        <w:ind w:left="2398" w:hanging="357"/>
        <w:textAlignment w:val="auto"/>
        <w:rPr>
          <w:rFonts w:cs="Verdana"/>
          <w:color w:val="auto"/>
          <w:sz w:val="18"/>
        </w:rPr>
      </w:pPr>
      <w:bookmarkStart w:id="220" w:name="_Hlk197004023"/>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berekening/volgens ontwerp aannemer met een minimumwaarde van 10 </w:t>
      </w:r>
      <w:proofErr w:type="spellStart"/>
      <w:r w:rsidRPr="003C791C">
        <w:rPr>
          <w:rFonts w:cs="Verdana"/>
          <w:color w:val="auto"/>
          <w:sz w:val="18"/>
        </w:rPr>
        <w:t>kA</w:t>
      </w:r>
      <w:proofErr w:type="spellEnd"/>
      <w:r w:rsidRPr="003C791C">
        <w:rPr>
          <w:rFonts w:cs="Verdana"/>
          <w:color w:val="auto"/>
          <w:sz w:val="18"/>
        </w:rPr>
        <w:t>.</w:t>
      </w:r>
    </w:p>
    <w:bookmarkEnd w:id="220"/>
    <w:p w14:paraId="069FF414" w14:textId="1D3E9289"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Afgaande velden</w:t>
      </w:r>
      <w:r w:rsidR="0068699D" w:rsidRPr="003C791C">
        <w:rPr>
          <w:rFonts w:cs="Verdana"/>
          <w:color w:val="auto"/>
          <w:sz w:val="18"/>
        </w:rPr>
        <w:t xml:space="preserve"> (400V)</w:t>
      </w:r>
      <w:r w:rsidRPr="003C791C">
        <w:rPr>
          <w:rFonts w:cs="Verdana"/>
          <w:color w:val="auto"/>
          <w:sz w:val="18"/>
        </w:rPr>
        <w:t>:</w:t>
      </w:r>
    </w:p>
    <w:p w14:paraId="4163546B" w14:textId="60ED5DA9" w:rsidR="00DB0C1F" w:rsidRPr="003C791C" w:rsidRDefault="00DB0C1F" w:rsidP="00F10FA2">
      <w:pPr>
        <w:pStyle w:val="Lijstalinea"/>
        <w:numPr>
          <w:ilvl w:val="0"/>
          <w:numId w:val="301"/>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(st.): </w:t>
      </w:r>
      <w:r w:rsidR="006A5C9A" w:rsidRPr="003C791C">
        <w:rPr>
          <w:rFonts w:cs="Verdana"/>
          <w:color w:val="auto"/>
          <w:sz w:val="18"/>
        </w:rPr>
        <w:t>7</w:t>
      </w:r>
    </w:p>
    <w:p w14:paraId="1AAA6CB5" w14:textId="10D04D45" w:rsidR="00DB0C1F" w:rsidRPr="003C791C" w:rsidRDefault="00DB0C1F" w:rsidP="00F10FA2">
      <w:pPr>
        <w:pStyle w:val="Lijstalinea"/>
        <w:numPr>
          <w:ilvl w:val="0"/>
          <w:numId w:val="301"/>
        </w:numPr>
        <w:tabs>
          <w:tab w:val="left" w:pos="2550"/>
        </w:tabs>
        <w:autoSpaceDE w:val="0"/>
        <w:adjustRightInd w:val="0"/>
        <w:ind w:left="2058" w:hanging="357"/>
        <w:textAlignment w:val="auto"/>
        <w:rPr>
          <w:rFonts w:cs="Verdana"/>
          <w:color w:val="auto"/>
          <w:sz w:val="18"/>
        </w:rPr>
      </w:pPr>
      <w:r w:rsidRPr="003C791C">
        <w:rPr>
          <w:rFonts w:cs="Verdana"/>
          <w:color w:val="auto"/>
          <w:sz w:val="18"/>
        </w:rPr>
        <w:t>schakelaar/scheidertype: lastscheider met zekeringen.</w:t>
      </w:r>
    </w:p>
    <w:p w14:paraId="17191B72" w14:textId="57AE019A" w:rsidR="00DB0C1F" w:rsidRPr="003C791C" w:rsidRDefault="00DB0C1F" w:rsidP="00F10FA2">
      <w:pPr>
        <w:pStyle w:val="Lijstalinea"/>
        <w:numPr>
          <w:ilvl w:val="0"/>
          <w:numId w:val="301"/>
        </w:numPr>
        <w:tabs>
          <w:tab w:val="left" w:pos="2550"/>
        </w:tabs>
        <w:autoSpaceDE w:val="0"/>
        <w:adjustRightInd w:val="0"/>
        <w:ind w:left="2058" w:hanging="357"/>
        <w:textAlignment w:val="auto"/>
        <w:rPr>
          <w:rFonts w:cs="Verdana"/>
          <w:color w:val="auto"/>
          <w:sz w:val="18"/>
        </w:rPr>
      </w:pPr>
      <w:r w:rsidRPr="003C791C">
        <w:rPr>
          <w:rFonts w:cs="Verdana"/>
          <w:color w:val="auto"/>
          <w:sz w:val="18"/>
        </w:rPr>
        <w:t>uitvoering schakelaar/scheider: vast.</w:t>
      </w:r>
    </w:p>
    <w:p w14:paraId="393EA707" w14:textId="5D900C06" w:rsidR="00DB0C1F" w:rsidRPr="003C791C" w:rsidRDefault="00DB0C1F" w:rsidP="00F10FA2">
      <w:pPr>
        <w:pStyle w:val="Lijstalinea"/>
        <w:numPr>
          <w:ilvl w:val="0"/>
          <w:numId w:val="301"/>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stroom (</w:t>
      </w:r>
      <w:proofErr w:type="spellStart"/>
      <w:r w:rsidRPr="003C791C">
        <w:rPr>
          <w:rFonts w:cs="Verdana"/>
          <w:color w:val="auto"/>
          <w:sz w:val="18"/>
        </w:rPr>
        <w:t>ln</w:t>
      </w:r>
      <w:proofErr w:type="spellEnd"/>
      <w:r w:rsidRPr="003C791C">
        <w:rPr>
          <w:rFonts w:cs="Verdana"/>
          <w:color w:val="auto"/>
          <w:sz w:val="18"/>
        </w:rPr>
        <w:t>) (A): 250</w:t>
      </w:r>
    </w:p>
    <w:p w14:paraId="339A7D61" w14:textId="5D09A727" w:rsidR="00DB0C1F" w:rsidRPr="003C791C" w:rsidRDefault="00DB0C1F" w:rsidP="00F10FA2">
      <w:pPr>
        <w:pStyle w:val="Lijstalinea"/>
        <w:numPr>
          <w:ilvl w:val="0"/>
          <w:numId w:val="301"/>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polen (st.): </w:t>
      </w:r>
      <w:r w:rsidR="00E66FAF" w:rsidRPr="003C791C">
        <w:rPr>
          <w:rFonts w:cs="Verdana"/>
          <w:color w:val="auto"/>
          <w:sz w:val="18"/>
        </w:rPr>
        <w:t xml:space="preserve">3p of </w:t>
      </w:r>
      <w:r w:rsidRPr="003C791C">
        <w:rPr>
          <w:rFonts w:cs="Verdana"/>
          <w:color w:val="auto"/>
          <w:sz w:val="18"/>
        </w:rPr>
        <w:t>4p</w:t>
      </w:r>
      <w:r w:rsidR="00E66FAF" w:rsidRPr="003C791C">
        <w:rPr>
          <w:rFonts w:cs="Verdana"/>
          <w:color w:val="auto"/>
          <w:sz w:val="18"/>
        </w:rPr>
        <w:t>, afhankelijk van het stroomstelsel</w:t>
      </w:r>
      <w:r w:rsidRPr="003C791C">
        <w:rPr>
          <w:rFonts w:cs="Verdana"/>
          <w:color w:val="auto"/>
          <w:sz w:val="18"/>
        </w:rPr>
        <w:t>.</w:t>
      </w:r>
    </w:p>
    <w:p w14:paraId="14C5F132" w14:textId="23836B9A" w:rsidR="0068699D" w:rsidRPr="003C791C" w:rsidRDefault="0068699D" w:rsidP="003C791C">
      <w:pPr>
        <w:tabs>
          <w:tab w:val="left" w:pos="2267"/>
        </w:tabs>
        <w:autoSpaceDE w:val="0"/>
        <w:adjustRightInd w:val="0"/>
        <w:ind w:left="1701"/>
        <w:textAlignment w:val="auto"/>
        <w:rPr>
          <w:rFonts w:cs="Verdana"/>
          <w:color w:val="auto"/>
          <w:sz w:val="18"/>
        </w:rPr>
      </w:pPr>
      <w:r w:rsidRPr="003C791C">
        <w:rPr>
          <w:rFonts w:cs="Verdana"/>
          <w:color w:val="auto"/>
          <w:sz w:val="18"/>
        </w:rPr>
        <w:t>Afgaande reserve velden (400V):</w:t>
      </w:r>
    </w:p>
    <w:p w14:paraId="08C2C4F0" w14:textId="1CF11CEC" w:rsidR="0068699D" w:rsidRPr="003C791C" w:rsidRDefault="0068699D" w:rsidP="00F10FA2">
      <w:pPr>
        <w:pStyle w:val="Lijstalinea"/>
        <w:numPr>
          <w:ilvl w:val="0"/>
          <w:numId w:val="302"/>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(st.): </w:t>
      </w:r>
      <w:r w:rsidR="00550C77">
        <w:rPr>
          <w:rFonts w:cs="Verdana"/>
          <w:color w:val="auto"/>
          <w:sz w:val="18"/>
        </w:rPr>
        <w:t>2</w:t>
      </w:r>
    </w:p>
    <w:p w14:paraId="3309E063" w14:textId="5871FFDF" w:rsidR="0068699D" w:rsidRPr="003C791C" w:rsidRDefault="0068699D" w:rsidP="00F10FA2">
      <w:pPr>
        <w:pStyle w:val="Lijstalinea"/>
        <w:numPr>
          <w:ilvl w:val="0"/>
          <w:numId w:val="302"/>
        </w:numPr>
        <w:tabs>
          <w:tab w:val="left" w:pos="2550"/>
        </w:tabs>
        <w:autoSpaceDE w:val="0"/>
        <w:adjustRightInd w:val="0"/>
        <w:ind w:left="2058" w:hanging="357"/>
        <w:textAlignment w:val="auto"/>
        <w:rPr>
          <w:rFonts w:cs="Verdana"/>
          <w:color w:val="auto"/>
          <w:sz w:val="18"/>
        </w:rPr>
      </w:pPr>
      <w:r w:rsidRPr="003C791C">
        <w:rPr>
          <w:rFonts w:cs="Verdana"/>
          <w:color w:val="auto"/>
          <w:sz w:val="18"/>
        </w:rPr>
        <w:t>schakelaar/scheidertype: lastscheider met zekeringen.</w:t>
      </w:r>
    </w:p>
    <w:p w14:paraId="1CF20E75" w14:textId="2B3509E9" w:rsidR="0068699D" w:rsidRPr="003C791C" w:rsidRDefault="0068699D" w:rsidP="00F10FA2">
      <w:pPr>
        <w:pStyle w:val="Lijstalinea"/>
        <w:numPr>
          <w:ilvl w:val="0"/>
          <w:numId w:val="302"/>
        </w:numPr>
        <w:tabs>
          <w:tab w:val="left" w:pos="2550"/>
        </w:tabs>
        <w:autoSpaceDE w:val="0"/>
        <w:adjustRightInd w:val="0"/>
        <w:ind w:left="2058" w:hanging="357"/>
        <w:textAlignment w:val="auto"/>
        <w:rPr>
          <w:rFonts w:cs="Verdana"/>
          <w:color w:val="auto"/>
          <w:sz w:val="18"/>
        </w:rPr>
      </w:pPr>
      <w:r w:rsidRPr="003C791C">
        <w:rPr>
          <w:rFonts w:cs="Verdana"/>
          <w:color w:val="auto"/>
          <w:sz w:val="18"/>
        </w:rPr>
        <w:t>uitvoering schakelaar/scheider: vast.</w:t>
      </w:r>
    </w:p>
    <w:p w14:paraId="0D2165D7" w14:textId="3EC07AA9" w:rsidR="0068699D" w:rsidRPr="003C791C" w:rsidRDefault="0068699D" w:rsidP="00F10FA2">
      <w:pPr>
        <w:pStyle w:val="Lijstalinea"/>
        <w:numPr>
          <w:ilvl w:val="0"/>
          <w:numId w:val="302"/>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stroom (</w:t>
      </w:r>
      <w:proofErr w:type="spellStart"/>
      <w:r w:rsidRPr="003C791C">
        <w:rPr>
          <w:rFonts w:cs="Verdana"/>
          <w:color w:val="auto"/>
          <w:sz w:val="18"/>
        </w:rPr>
        <w:t>ln</w:t>
      </w:r>
      <w:proofErr w:type="spellEnd"/>
      <w:r w:rsidRPr="003C791C">
        <w:rPr>
          <w:rFonts w:cs="Verdana"/>
          <w:color w:val="auto"/>
          <w:sz w:val="18"/>
        </w:rPr>
        <w:t>) (A): 250</w:t>
      </w:r>
    </w:p>
    <w:p w14:paraId="554C9995" w14:textId="124FE935" w:rsidR="0068699D" w:rsidRPr="003C791C" w:rsidRDefault="0068699D" w:rsidP="00F10FA2">
      <w:pPr>
        <w:pStyle w:val="Lijstalinea"/>
        <w:numPr>
          <w:ilvl w:val="0"/>
          <w:numId w:val="302"/>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polen (st.): </w:t>
      </w:r>
      <w:r w:rsidR="00E66FAF" w:rsidRPr="003C791C">
        <w:rPr>
          <w:rFonts w:cs="Verdana"/>
          <w:color w:val="auto"/>
          <w:sz w:val="18"/>
        </w:rPr>
        <w:t>3p of 4p, afhankelijk van het stroomstelsel.</w:t>
      </w:r>
    </w:p>
    <w:p w14:paraId="608D221F" w14:textId="77777777" w:rsidR="0068699D" w:rsidRPr="003C791C" w:rsidRDefault="0068699D" w:rsidP="003C791C">
      <w:pPr>
        <w:tabs>
          <w:tab w:val="left" w:pos="2267"/>
        </w:tabs>
        <w:autoSpaceDE w:val="0"/>
        <w:adjustRightInd w:val="0"/>
        <w:ind w:left="1701"/>
        <w:textAlignment w:val="auto"/>
        <w:rPr>
          <w:rFonts w:cs="Verdana"/>
          <w:color w:val="auto"/>
          <w:sz w:val="18"/>
        </w:rPr>
      </w:pPr>
      <w:r w:rsidRPr="003C791C">
        <w:rPr>
          <w:rFonts w:cs="Verdana"/>
          <w:color w:val="auto"/>
          <w:sz w:val="18"/>
        </w:rPr>
        <w:t>Afgaande reserve velden (400V):</w:t>
      </w:r>
    </w:p>
    <w:p w14:paraId="2162EFBB" w14:textId="3C4A1789" w:rsidR="0068699D" w:rsidRPr="003C791C" w:rsidRDefault="0068699D" w:rsidP="00F10FA2">
      <w:pPr>
        <w:pStyle w:val="Lijstalinea"/>
        <w:numPr>
          <w:ilvl w:val="0"/>
          <w:numId w:val="303"/>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(st.): </w:t>
      </w:r>
      <w:r w:rsidR="00550C77">
        <w:rPr>
          <w:rFonts w:cs="Verdana"/>
          <w:color w:val="auto"/>
          <w:sz w:val="18"/>
        </w:rPr>
        <w:t>3</w:t>
      </w:r>
    </w:p>
    <w:p w14:paraId="6B93A50F" w14:textId="6BFAF38A" w:rsidR="0068699D" w:rsidRPr="003C791C" w:rsidRDefault="0068699D" w:rsidP="00F10FA2">
      <w:pPr>
        <w:pStyle w:val="Lijstalinea"/>
        <w:numPr>
          <w:ilvl w:val="0"/>
          <w:numId w:val="303"/>
        </w:numPr>
        <w:tabs>
          <w:tab w:val="left" w:pos="2550"/>
        </w:tabs>
        <w:autoSpaceDE w:val="0"/>
        <w:adjustRightInd w:val="0"/>
        <w:ind w:left="2058" w:hanging="357"/>
        <w:textAlignment w:val="auto"/>
        <w:rPr>
          <w:rFonts w:cs="Verdana"/>
          <w:color w:val="auto"/>
          <w:sz w:val="18"/>
        </w:rPr>
      </w:pPr>
      <w:r w:rsidRPr="003C791C">
        <w:rPr>
          <w:rFonts w:cs="Verdana"/>
          <w:color w:val="auto"/>
          <w:sz w:val="18"/>
        </w:rPr>
        <w:t>schakelaar/scheidertype: lastscheider met zekeringen.</w:t>
      </w:r>
    </w:p>
    <w:p w14:paraId="1A301F45" w14:textId="10B62306" w:rsidR="0068699D" w:rsidRPr="003C791C" w:rsidRDefault="0068699D" w:rsidP="00F10FA2">
      <w:pPr>
        <w:pStyle w:val="Lijstalinea"/>
        <w:numPr>
          <w:ilvl w:val="0"/>
          <w:numId w:val="303"/>
        </w:numPr>
        <w:tabs>
          <w:tab w:val="left" w:pos="2550"/>
        </w:tabs>
        <w:autoSpaceDE w:val="0"/>
        <w:adjustRightInd w:val="0"/>
        <w:ind w:left="2058" w:hanging="357"/>
        <w:textAlignment w:val="auto"/>
        <w:rPr>
          <w:rFonts w:cs="Verdana"/>
          <w:color w:val="auto"/>
          <w:sz w:val="18"/>
        </w:rPr>
      </w:pPr>
      <w:r w:rsidRPr="003C791C">
        <w:rPr>
          <w:rFonts w:cs="Verdana"/>
          <w:color w:val="auto"/>
          <w:sz w:val="18"/>
        </w:rPr>
        <w:t>uitvoering schakelaar/scheider: vast.</w:t>
      </w:r>
    </w:p>
    <w:p w14:paraId="432C666B" w14:textId="6F13E95F" w:rsidR="0068699D" w:rsidRPr="003C791C" w:rsidRDefault="0068699D" w:rsidP="00F10FA2">
      <w:pPr>
        <w:pStyle w:val="Lijstalinea"/>
        <w:numPr>
          <w:ilvl w:val="0"/>
          <w:numId w:val="303"/>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stroom (</w:t>
      </w:r>
      <w:proofErr w:type="spellStart"/>
      <w:r w:rsidRPr="003C791C">
        <w:rPr>
          <w:rFonts w:cs="Verdana"/>
          <w:color w:val="auto"/>
          <w:sz w:val="18"/>
        </w:rPr>
        <w:t>ln</w:t>
      </w:r>
      <w:proofErr w:type="spellEnd"/>
      <w:r w:rsidRPr="003C791C">
        <w:rPr>
          <w:rFonts w:cs="Verdana"/>
          <w:color w:val="auto"/>
          <w:sz w:val="18"/>
        </w:rPr>
        <w:t>) (A): 160</w:t>
      </w:r>
    </w:p>
    <w:p w14:paraId="4DFEB3F2" w14:textId="77777777" w:rsidR="00E66FAF" w:rsidRPr="003C791C" w:rsidRDefault="0068699D" w:rsidP="00F10FA2">
      <w:pPr>
        <w:pStyle w:val="Lijstalinea"/>
        <w:numPr>
          <w:ilvl w:val="0"/>
          <w:numId w:val="303"/>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polen (st.): </w:t>
      </w:r>
      <w:r w:rsidR="00E66FAF" w:rsidRPr="003C791C">
        <w:rPr>
          <w:rFonts w:cs="Verdana"/>
          <w:color w:val="auto"/>
          <w:sz w:val="18"/>
        </w:rPr>
        <w:t>3p of 4p, afhankelijk van het stroomstelsel.</w:t>
      </w:r>
    </w:p>
    <w:p w14:paraId="5C1EA619" w14:textId="77777777" w:rsidR="00E66FAF" w:rsidRPr="003C791C" w:rsidRDefault="00DB0C1F" w:rsidP="003C791C">
      <w:pPr>
        <w:tabs>
          <w:tab w:val="left" w:pos="2550"/>
        </w:tabs>
        <w:autoSpaceDE w:val="0"/>
        <w:adjustRightInd w:val="0"/>
        <w:ind w:left="1701"/>
        <w:textAlignment w:val="auto"/>
        <w:rPr>
          <w:rFonts w:cs="Verdana"/>
          <w:color w:val="auto"/>
          <w:sz w:val="18"/>
        </w:rPr>
      </w:pPr>
      <w:r w:rsidRPr="003C791C">
        <w:rPr>
          <w:rFonts w:cs="Verdana"/>
          <w:color w:val="auto"/>
          <w:sz w:val="18"/>
        </w:rPr>
        <w:t>meetinrichting:</w:t>
      </w:r>
    </w:p>
    <w:p w14:paraId="48C8B0CE" w14:textId="08FC8D7F" w:rsidR="00DB0C1F" w:rsidRPr="003C791C" w:rsidRDefault="0068699D" w:rsidP="00F10FA2">
      <w:pPr>
        <w:pStyle w:val="Lijstalinea"/>
        <w:numPr>
          <w:ilvl w:val="0"/>
          <w:numId w:val="304"/>
        </w:numPr>
        <w:tabs>
          <w:tab w:val="left" w:pos="2550"/>
        </w:tabs>
        <w:autoSpaceDE w:val="0"/>
        <w:adjustRightInd w:val="0"/>
        <w:ind w:left="2058" w:hanging="357"/>
        <w:textAlignment w:val="auto"/>
        <w:rPr>
          <w:rFonts w:cs="Verdana"/>
          <w:color w:val="auto"/>
          <w:sz w:val="18"/>
        </w:rPr>
      </w:pPr>
      <w:r w:rsidRPr="003C791C">
        <w:rPr>
          <w:rFonts w:cs="Verdana"/>
          <w:color w:val="auto"/>
          <w:sz w:val="18"/>
        </w:rPr>
        <w:t>SENTRON COM.</w:t>
      </w:r>
      <w:r w:rsidR="00624BD7">
        <w:rPr>
          <w:rFonts w:cs="Verdana"/>
          <w:color w:val="auto"/>
          <w:sz w:val="18"/>
        </w:rPr>
        <w:t xml:space="preserve"> (meter per afgaande 400V eindgroep. Ieder afgaand 400V krachtveld hierin voorzien)</w:t>
      </w:r>
    </w:p>
    <w:p w14:paraId="1582CE30" w14:textId="77777777"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Behuizing:</w:t>
      </w:r>
    </w:p>
    <w:p w14:paraId="562CBCB6" w14:textId="4E630911" w:rsidR="00DB0C1F" w:rsidRPr="003C791C" w:rsidRDefault="00DB0C1F" w:rsidP="00F10FA2">
      <w:pPr>
        <w:pStyle w:val="Lijstalinea"/>
        <w:numPr>
          <w:ilvl w:val="0"/>
          <w:numId w:val="305"/>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materiaal: plaatstaal, </w:t>
      </w:r>
      <w:proofErr w:type="spellStart"/>
      <w:r w:rsidRPr="003C791C">
        <w:rPr>
          <w:rFonts w:cs="Verdana"/>
          <w:color w:val="auto"/>
          <w:sz w:val="18"/>
        </w:rPr>
        <w:t>gepoedercoat</w:t>
      </w:r>
      <w:proofErr w:type="spellEnd"/>
      <w:r w:rsidRPr="003C791C">
        <w:rPr>
          <w:rFonts w:cs="Verdana"/>
          <w:color w:val="auto"/>
          <w:sz w:val="18"/>
        </w:rPr>
        <w:t>.</w:t>
      </w:r>
    </w:p>
    <w:p w14:paraId="0D507194" w14:textId="322B7210" w:rsidR="00DB0C1F" w:rsidRPr="003C791C" w:rsidRDefault="00DB0C1F" w:rsidP="00F10FA2">
      <w:pPr>
        <w:pStyle w:val="Lijstalinea"/>
        <w:numPr>
          <w:ilvl w:val="0"/>
          <w:numId w:val="305"/>
        </w:numPr>
        <w:tabs>
          <w:tab w:val="left" w:pos="2550"/>
        </w:tabs>
        <w:autoSpaceDE w:val="0"/>
        <w:adjustRightInd w:val="0"/>
        <w:ind w:left="2058" w:hanging="357"/>
        <w:textAlignment w:val="auto"/>
        <w:rPr>
          <w:rFonts w:cs="Verdana"/>
          <w:color w:val="auto"/>
          <w:sz w:val="18"/>
        </w:rPr>
      </w:pPr>
      <w:r w:rsidRPr="003C791C">
        <w:rPr>
          <w:rFonts w:cs="Verdana"/>
          <w:color w:val="auto"/>
          <w:sz w:val="18"/>
        </w:rPr>
        <w:t>kleur (RAL): 7035.</w:t>
      </w:r>
    </w:p>
    <w:p w14:paraId="3EC5506C" w14:textId="26ABF6A2" w:rsidR="00AA653A" w:rsidRPr="003C791C" w:rsidRDefault="00AA653A"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TOEBEHOREN SCHAKEL- EN VERDEELINRICHTING, LAAGSP</w:t>
      </w:r>
      <w:r w:rsidR="0085225F" w:rsidRPr="003C791C">
        <w:rPr>
          <w:rFonts w:cs="Verdana"/>
          <w:color w:val="auto"/>
          <w:sz w:val="18"/>
        </w:rPr>
        <w:t>ANNING</w:t>
      </w:r>
    </w:p>
    <w:p w14:paraId="32AB1BFF" w14:textId="77777777" w:rsidR="00AA653A" w:rsidRPr="003C791C" w:rsidRDefault="00AA653A"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Schemahouder:</w:t>
      </w:r>
    </w:p>
    <w:p w14:paraId="695DDA87" w14:textId="5530559F" w:rsidR="00AA653A" w:rsidRPr="003C791C" w:rsidRDefault="00AA653A" w:rsidP="00F10FA2">
      <w:pPr>
        <w:pStyle w:val="Lijstalinea"/>
        <w:numPr>
          <w:ilvl w:val="0"/>
          <w:numId w:val="306"/>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 kunststof</w:t>
      </w:r>
    </w:p>
    <w:p w14:paraId="50956587" w14:textId="03FB2CC4" w:rsidR="00AA653A" w:rsidRPr="003C791C" w:rsidRDefault="00AA653A" w:rsidP="00F10FA2">
      <w:pPr>
        <w:pStyle w:val="Lijstalinea"/>
        <w:numPr>
          <w:ilvl w:val="0"/>
          <w:numId w:val="306"/>
        </w:numPr>
        <w:tabs>
          <w:tab w:val="left" w:pos="2550"/>
        </w:tabs>
        <w:autoSpaceDE w:val="0"/>
        <w:adjustRightInd w:val="0"/>
        <w:ind w:left="2058" w:hanging="357"/>
        <w:textAlignment w:val="auto"/>
        <w:rPr>
          <w:rFonts w:cs="Verdana"/>
          <w:color w:val="auto"/>
          <w:sz w:val="18"/>
        </w:rPr>
      </w:pPr>
      <w:r w:rsidRPr="003C791C">
        <w:rPr>
          <w:rFonts w:cs="Verdana"/>
          <w:color w:val="auto"/>
          <w:sz w:val="18"/>
        </w:rPr>
        <w:t>afmetingen (</w:t>
      </w:r>
      <w:proofErr w:type="spellStart"/>
      <w:r w:rsidRPr="003C791C">
        <w:rPr>
          <w:rFonts w:cs="Verdana"/>
          <w:color w:val="auto"/>
          <w:sz w:val="18"/>
        </w:rPr>
        <w:t>lxb</w:t>
      </w:r>
      <w:proofErr w:type="spellEnd"/>
      <w:r w:rsidRPr="003C791C">
        <w:rPr>
          <w:rFonts w:cs="Verdana"/>
          <w:color w:val="auto"/>
          <w:sz w:val="18"/>
        </w:rPr>
        <w:t>) (mm): A4</w:t>
      </w:r>
    </w:p>
    <w:p w14:paraId="020B0AB5" w14:textId="0E64C8E2" w:rsidR="00AA653A" w:rsidRPr="003C791C" w:rsidRDefault="00AA653A" w:rsidP="003C791C">
      <w:p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Plattegrondschemahouder</w:t>
      </w:r>
      <w:proofErr w:type="spellEnd"/>
      <w:r w:rsidRPr="003C791C">
        <w:rPr>
          <w:rFonts w:cs="Verdana"/>
          <w:color w:val="auto"/>
          <w:sz w:val="18"/>
        </w:rPr>
        <w:t>:</w:t>
      </w:r>
    </w:p>
    <w:p w14:paraId="7A17D900" w14:textId="1A138338" w:rsidR="00AA653A" w:rsidRPr="003C791C" w:rsidRDefault="00AA653A" w:rsidP="00F10FA2">
      <w:pPr>
        <w:pStyle w:val="Lijstalinea"/>
        <w:numPr>
          <w:ilvl w:val="0"/>
          <w:numId w:val="306"/>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 blank transparante kunststoffen ruit in een aluminium lijst.</w:t>
      </w:r>
    </w:p>
    <w:p w14:paraId="7FECCC35" w14:textId="10803CEB" w:rsidR="00AA653A" w:rsidRPr="003C791C" w:rsidRDefault="00AA653A" w:rsidP="00F10FA2">
      <w:pPr>
        <w:pStyle w:val="Lijstalinea"/>
        <w:numPr>
          <w:ilvl w:val="0"/>
          <w:numId w:val="306"/>
        </w:numPr>
        <w:tabs>
          <w:tab w:val="left" w:pos="2550"/>
        </w:tabs>
        <w:autoSpaceDE w:val="0"/>
        <w:adjustRightInd w:val="0"/>
        <w:ind w:left="2058" w:hanging="357"/>
        <w:textAlignment w:val="auto"/>
        <w:rPr>
          <w:rFonts w:cs="Verdana"/>
          <w:color w:val="auto"/>
          <w:sz w:val="18"/>
        </w:rPr>
      </w:pPr>
      <w:r w:rsidRPr="003C791C">
        <w:rPr>
          <w:rFonts w:cs="Verdana"/>
          <w:color w:val="auto"/>
          <w:sz w:val="18"/>
        </w:rPr>
        <w:t>afmetingen (</w:t>
      </w:r>
      <w:proofErr w:type="spellStart"/>
      <w:r w:rsidRPr="003C791C">
        <w:rPr>
          <w:rFonts w:cs="Verdana"/>
          <w:color w:val="auto"/>
          <w:sz w:val="18"/>
        </w:rPr>
        <w:t>lxb</w:t>
      </w:r>
      <w:proofErr w:type="spellEnd"/>
      <w:r w:rsidRPr="003C791C">
        <w:rPr>
          <w:rFonts w:cs="Verdana"/>
          <w:color w:val="auto"/>
          <w:sz w:val="18"/>
        </w:rPr>
        <w:t>) (mm): A3</w:t>
      </w:r>
    </w:p>
    <w:p w14:paraId="3A630D28" w14:textId="00FD79DD" w:rsidR="00AA653A" w:rsidRPr="003C791C" w:rsidRDefault="00AA653A" w:rsidP="003C791C">
      <w:pPr>
        <w:tabs>
          <w:tab w:val="left" w:pos="2550"/>
        </w:tabs>
        <w:autoSpaceDE w:val="0"/>
        <w:adjustRightInd w:val="0"/>
        <w:ind w:left="2058" w:hanging="357"/>
        <w:textAlignment w:val="auto"/>
        <w:rPr>
          <w:rFonts w:cs="Verdana"/>
          <w:color w:val="auto"/>
          <w:sz w:val="18"/>
        </w:rPr>
      </w:pPr>
      <w:bookmarkStart w:id="221" w:name="_Hlk197003726"/>
      <w:r w:rsidRPr="003C791C">
        <w:rPr>
          <w:rFonts w:cs="Verdana"/>
          <w:color w:val="auto"/>
          <w:sz w:val="18"/>
        </w:rPr>
        <w:t>MONTAGE SCHAKEL-/VERDEELINRICHTING, LAAGSPANNING</w:t>
      </w:r>
    </w:p>
    <w:p w14:paraId="259E926B" w14:textId="77777777" w:rsidR="0085225F" w:rsidRPr="003C791C" w:rsidRDefault="00AA653A"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Opstellingswijze:</w:t>
      </w:r>
    </w:p>
    <w:p w14:paraId="04FC93C6" w14:textId="3D9F5C23" w:rsidR="00AA653A" w:rsidRPr="003C791C" w:rsidRDefault="00AA653A"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wand / vloermontage</w:t>
      </w:r>
    </w:p>
    <w:p w14:paraId="72CE2CB1" w14:textId="77777777" w:rsidR="0085225F" w:rsidRPr="003C791C" w:rsidRDefault="00AA653A"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Bevestigingswijze:</w:t>
      </w:r>
    </w:p>
    <w:p w14:paraId="68BDB70B" w14:textId="624E598C" w:rsidR="00AA653A" w:rsidRPr="003C791C" w:rsidRDefault="00AA653A"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wand / vloer</w:t>
      </w:r>
    </w:p>
    <w:p w14:paraId="51240FF7" w14:textId="77777777" w:rsidR="00AA653A" w:rsidRPr="003C791C" w:rsidRDefault="00AA653A"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Montagehoogte:</w:t>
      </w:r>
    </w:p>
    <w:p w14:paraId="6F8550F1" w14:textId="016FB368" w:rsidR="00AA653A" w:rsidRPr="003C791C" w:rsidRDefault="00AA653A"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bedieningselementen op ten hoogste 1,9 m</w:t>
      </w:r>
    </w:p>
    <w:p w14:paraId="687F2210" w14:textId="105DA2EF" w:rsidR="00AA653A" w:rsidRPr="003C791C" w:rsidRDefault="0085225F" w:rsidP="003C791C">
      <w:pPr>
        <w:tabs>
          <w:tab w:val="left" w:pos="2550"/>
        </w:tabs>
        <w:autoSpaceDE w:val="0"/>
        <w:adjustRightInd w:val="0"/>
        <w:ind w:left="2058" w:hanging="357"/>
        <w:textAlignment w:val="auto"/>
        <w:rPr>
          <w:rFonts w:cs="Verdana"/>
          <w:color w:val="auto"/>
          <w:sz w:val="18"/>
        </w:rPr>
      </w:pPr>
      <w:bookmarkStart w:id="222" w:name="_Hlk196999394"/>
      <w:r w:rsidRPr="003C791C">
        <w:rPr>
          <w:rFonts w:cs="Verdana"/>
          <w:color w:val="auto"/>
          <w:sz w:val="18"/>
        </w:rPr>
        <w:t>TOEBEHOREN</w:t>
      </w:r>
    </w:p>
    <w:p w14:paraId="704AAB08" w14:textId="73406C02" w:rsidR="00AA653A" w:rsidRPr="003C791C" w:rsidRDefault="00AA653A"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Tekstplaten</w:t>
      </w:r>
    </w:p>
    <w:p w14:paraId="108A16E1" w14:textId="77777777" w:rsidR="00C049E9" w:rsidRPr="003C791C" w:rsidRDefault="00AA653A"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materiaal : </w:t>
      </w:r>
    </w:p>
    <w:p w14:paraId="7B904F55" w14:textId="25823DD0" w:rsidR="00AA653A" w:rsidRPr="003C791C" w:rsidRDefault="00AA653A" w:rsidP="00F10FA2">
      <w:pPr>
        <w:pStyle w:val="Lijstalinea"/>
        <w:numPr>
          <w:ilvl w:val="1"/>
          <w:numId w:val="307"/>
        </w:numPr>
        <w:tabs>
          <w:tab w:val="left" w:pos="2550"/>
        </w:tabs>
        <w:autoSpaceDE w:val="0"/>
        <w:adjustRightInd w:val="0"/>
        <w:ind w:left="2398" w:hanging="357"/>
        <w:textAlignment w:val="auto"/>
        <w:rPr>
          <w:rFonts w:cs="Verdana"/>
          <w:color w:val="auto"/>
          <w:sz w:val="18"/>
        </w:rPr>
      </w:pPr>
      <w:proofErr w:type="spellStart"/>
      <w:r w:rsidRPr="003C791C">
        <w:rPr>
          <w:rFonts w:cs="Verdana"/>
          <w:color w:val="auto"/>
          <w:sz w:val="18"/>
        </w:rPr>
        <w:t>resopal</w:t>
      </w:r>
      <w:proofErr w:type="spellEnd"/>
    </w:p>
    <w:p w14:paraId="7BC2D09C" w14:textId="77777777" w:rsidR="00C049E9" w:rsidRPr="003C791C" w:rsidRDefault="00AA653A"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kleur :</w:t>
      </w:r>
    </w:p>
    <w:p w14:paraId="6A4072C7" w14:textId="13F6BD24" w:rsidR="00AA653A" w:rsidRPr="003C791C" w:rsidRDefault="00AA653A" w:rsidP="00F10FA2">
      <w:pPr>
        <w:pStyle w:val="Lijstalinea"/>
        <w:numPr>
          <w:ilvl w:val="1"/>
          <w:numId w:val="307"/>
        </w:numPr>
        <w:tabs>
          <w:tab w:val="left" w:pos="2550"/>
        </w:tabs>
        <w:autoSpaceDE w:val="0"/>
        <w:adjustRightInd w:val="0"/>
        <w:ind w:left="2398" w:hanging="357"/>
        <w:textAlignment w:val="auto"/>
        <w:rPr>
          <w:rFonts w:cs="Verdana"/>
          <w:color w:val="auto"/>
          <w:sz w:val="18"/>
        </w:rPr>
      </w:pPr>
      <w:r w:rsidRPr="003C791C">
        <w:rPr>
          <w:rFonts w:cs="Verdana"/>
          <w:color w:val="auto"/>
          <w:sz w:val="18"/>
        </w:rPr>
        <w:t>wit, met zwarte gegraveerde letters</w:t>
      </w:r>
    </w:p>
    <w:p w14:paraId="458022B8" w14:textId="11227016" w:rsidR="00AA653A" w:rsidRPr="003C791C" w:rsidRDefault="00AA653A"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letterhoogte:</w:t>
      </w:r>
    </w:p>
    <w:p w14:paraId="5FC0D24C" w14:textId="3C8A146F" w:rsidR="00AA653A" w:rsidRPr="003C791C" w:rsidRDefault="00AA653A" w:rsidP="00F10FA2">
      <w:pPr>
        <w:pStyle w:val="Lijstalinea"/>
        <w:numPr>
          <w:ilvl w:val="0"/>
          <w:numId w:val="308"/>
        </w:numPr>
        <w:tabs>
          <w:tab w:val="left" w:pos="2550"/>
        </w:tabs>
        <w:autoSpaceDE w:val="0"/>
        <w:adjustRightInd w:val="0"/>
        <w:ind w:left="2398" w:hanging="357"/>
        <w:textAlignment w:val="auto"/>
        <w:rPr>
          <w:rFonts w:cs="Verdana"/>
          <w:color w:val="auto"/>
          <w:sz w:val="18"/>
        </w:rPr>
      </w:pPr>
      <w:r w:rsidRPr="003C791C">
        <w:rPr>
          <w:rFonts w:cs="Verdana"/>
          <w:color w:val="auto"/>
          <w:sz w:val="18"/>
        </w:rPr>
        <w:t>benaming van schakel- en verdeelinrichtingen, 10 mm</w:t>
      </w:r>
    </w:p>
    <w:p w14:paraId="03508534" w14:textId="3A8F1102" w:rsidR="00AA653A" w:rsidRPr="003C791C" w:rsidRDefault="00AA653A" w:rsidP="00F10FA2">
      <w:pPr>
        <w:pStyle w:val="Lijstalinea"/>
        <w:numPr>
          <w:ilvl w:val="0"/>
          <w:numId w:val="308"/>
        </w:numPr>
        <w:tabs>
          <w:tab w:val="left" w:pos="2550"/>
        </w:tabs>
        <w:autoSpaceDE w:val="0"/>
        <w:adjustRightInd w:val="0"/>
        <w:ind w:left="2398" w:hanging="357"/>
        <w:textAlignment w:val="auto"/>
        <w:rPr>
          <w:rFonts w:cs="Verdana"/>
          <w:color w:val="auto"/>
          <w:sz w:val="18"/>
        </w:rPr>
      </w:pPr>
      <w:r w:rsidRPr="003C791C">
        <w:rPr>
          <w:rFonts w:cs="Verdana"/>
          <w:color w:val="auto"/>
          <w:sz w:val="18"/>
        </w:rPr>
        <w:t>overig : 4 mm.</w:t>
      </w:r>
    </w:p>
    <w:p w14:paraId="29286A82" w14:textId="1FDD7CC5" w:rsidR="0085225F" w:rsidRPr="003C791C" w:rsidRDefault="0085225F" w:rsidP="00F10FA2">
      <w:pPr>
        <w:pStyle w:val="Lijstalinea"/>
        <w:numPr>
          <w:ilvl w:val="0"/>
          <w:numId w:val="309"/>
        </w:numPr>
        <w:tabs>
          <w:tab w:val="left" w:pos="2550"/>
        </w:tabs>
        <w:autoSpaceDE w:val="0"/>
        <w:adjustRightInd w:val="0"/>
        <w:ind w:left="2058" w:hanging="357"/>
        <w:textAlignment w:val="auto"/>
        <w:rPr>
          <w:rFonts w:cs="Verdana"/>
          <w:color w:val="auto"/>
          <w:sz w:val="18"/>
        </w:rPr>
      </w:pPr>
      <w:r w:rsidRPr="003C791C">
        <w:rPr>
          <w:rFonts w:cs="Verdana"/>
          <w:color w:val="auto"/>
          <w:sz w:val="18"/>
        </w:rPr>
        <w:t>Plaatsing:</w:t>
      </w:r>
    </w:p>
    <w:p w14:paraId="4312DC54" w14:textId="648DE350" w:rsidR="00AA653A" w:rsidRPr="003C791C" w:rsidRDefault="00AA653A" w:rsidP="00F10FA2">
      <w:pPr>
        <w:pStyle w:val="Lijstalinea"/>
        <w:numPr>
          <w:ilvl w:val="0"/>
          <w:numId w:val="310"/>
        </w:numPr>
        <w:tabs>
          <w:tab w:val="left" w:pos="2550"/>
        </w:tabs>
        <w:autoSpaceDE w:val="0"/>
        <w:adjustRightInd w:val="0"/>
        <w:ind w:left="2398" w:hanging="357"/>
        <w:textAlignment w:val="auto"/>
        <w:rPr>
          <w:rFonts w:cs="Verdana"/>
          <w:color w:val="auto"/>
          <w:sz w:val="18"/>
        </w:rPr>
      </w:pPr>
      <w:r w:rsidRPr="003C791C">
        <w:rPr>
          <w:rFonts w:cs="Verdana"/>
          <w:color w:val="auto"/>
          <w:sz w:val="18"/>
        </w:rPr>
        <w:t>op het front van elke schakel- en verdeelinrichting</w:t>
      </w:r>
      <w:r w:rsidR="0085225F" w:rsidRPr="003C791C">
        <w:rPr>
          <w:rFonts w:cs="Verdana"/>
          <w:color w:val="auto"/>
          <w:sz w:val="18"/>
        </w:rPr>
        <w:t>;</w:t>
      </w:r>
    </w:p>
    <w:p w14:paraId="1800F3B6" w14:textId="44F9CE13" w:rsidR="00AA653A" w:rsidRPr="003C791C" w:rsidRDefault="00AA653A" w:rsidP="00F10FA2">
      <w:pPr>
        <w:pStyle w:val="Lijstalinea"/>
        <w:numPr>
          <w:ilvl w:val="0"/>
          <w:numId w:val="310"/>
        </w:numPr>
        <w:tabs>
          <w:tab w:val="left" w:pos="2550"/>
        </w:tabs>
        <w:autoSpaceDE w:val="0"/>
        <w:adjustRightInd w:val="0"/>
        <w:ind w:left="2398" w:hanging="357"/>
        <w:textAlignment w:val="auto"/>
        <w:rPr>
          <w:rFonts w:cs="Verdana"/>
          <w:color w:val="auto"/>
          <w:sz w:val="18"/>
        </w:rPr>
      </w:pPr>
      <w:r w:rsidRPr="003C791C">
        <w:rPr>
          <w:rFonts w:cs="Verdana"/>
          <w:color w:val="auto"/>
          <w:sz w:val="18"/>
        </w:rPr>
        <w:lastRenderedPageBreak/>
        <w:t xml:space="preserve">bij alle bedienings- of </w:t>
      </w:r>
      <w:proofErr w:type="spellStart"/>
      <w:r w:rsidRPr="003C791C">
        <w:rPr>
          <w:rFonts w:cs="Verdana"/>
          <w:color w:val="auto"/>
          <w:sz w:val="18"/>
        </w:rPr>
        <w:t>controle-organen</w:t>
      </w:r>
      <w:proofErr w:type="spellEnd"/>
      <w:r w:rsidRPr="003C791C">
        <w:rPr>
          <w:rFonts w:cs="Verdana"/>
          <w:color w:val="auto"/>
          <w:sz w:val="18"/>
        </w:rPr>
        <w:t xml:space="preserve"> alsmede </w:t>
      </w:r>
      <w:r w:rsidR="0085225F" w:rsidRPr="003C791C">
        <w:rPr>
          <w:rFonts w:cs="Verdana"/>
          <w:color w:val="auto"/>
          <w:sz w:val="18"/>
        </w:rPr>
        <w:t xml:space="preserve">bij </w:t>
      </w:r>
      <w:r w:rsidRPr="003C791C">
        <w:rPr>
          <w:rFonts w:cs="Verdana"/>
          <w:color w:val="auto"/>
          <w:sz w:val="18"/>
        </w:rPr>
        <w:t>alle</w:t>
      </w:r>
      <w:r w:rsidR="0085225F" w:rsidRPr="003C791C">
        <w:rPr>
          <w:rFonts w:cs="Verdana"/>
          <w:color w:val="auto"/>
          <w:sz w:val="18"/>
        </w:rPr>
        <w:t xml:space="preserve"> </w:t>
      </w:r>
      <w:r w:rsidRPr="003C791C">
        <w:rPr>
          <w:rFonts w:cs="Verdana"/>
          <w:color w:val="auto"/>
          <w:sz w:val="18"/>
        </w:rPr>
        <w:t xml:space="preserve">smeltveiligheden, maximumschakelaars en </w:t>
      </w:r>
      <w:proofErr w:type="spellStart"/>
      <w:r w:rsidRPr="003C791C">
        <w:rPr>
          <w:rFonts w:cs="Verdana"/>
          <w:color w:val="auto"/>
          <w:sz w:val="18"/>
        </w:rPr>
        <w:t>groepschakelaars</w:t>
      </w:r>
      <w:proofErr w:type="spellEnd"/>
      <w:r w:rsidRPr="003C791C">
        <w:rPr>
          <w:rFonts w:cs="Verdana"/>
          <w:color w:val="auto"/>
          <w:sz w:val="18"/>
        </w:rPr>
        <w:t>,</w:t>
      </w:r>
      <w:r w:rsidR="0085225F" w:rsidRPr="003C791C">
        <w:rPr>
          <w:rFonts w:cs="Verdana"/>
          <w:color w:val="auto"/>
          <w:sz w:val="18"/>
        </w:rPr>
        <w:t xml:space="preserve"> </w:t>
      </w:r>
      <w:r w:rsidRPr="003C791C">
        <w:rPr>
          <w:rFonts w:cs="Verdana"/>
          <w:color w:val="auto"/>
          <w:sz w:val="18"/>
        </w:rPr>
        <w:t>moeten opschriften omtrent de benamingen, de functies of</w:t>
      </w:r>
      <w:r w:rsidR="0085225F" w:rsidRPr="003C791C">
        <w:rPr>
          <w:rFonts w:cs="Verdana"/>
          <w:color w:val="auto"/>
          <w:sz w:val="18"/>
        </w:rPr>
        <w:t xml:space="preserve"> </w:t>
      </w:r>
      <w:r w:rsidRPr="003C791C">
        <w:rPr>
          <w:rFonts w:cs="Verdana"/>
          <w:color w:val="auto"/>
          <w:sz w:val="18"/>
        </w:rPr>
        <w:t xml:space="preserve">bestemmingen, </w:t>
      </w:r>
      <w:proofErr w:type="spellStart"/>
      <w:r w:rsidRPr="003C791C">
        <w:rPr>
          <w:rFonts w:cs="Verdana"/>
          <w:color w:val="auto"/>
          <w:sz w:val="18"/>
        </w:rPr>
        <w:t>danwel</w:t>
      </w:r>
      <w:proofErr w:type="spellEnd"/>
      <w:r w:rsidRPr="003C791C">
        <w:rPr>
          <w:rFonts w:cs="Verdana"/>
          <w:color w:val="auto"/>
          <w:sz w:val="18"/>
        </w:rPr>
        <w:t xml:space="preserve"> de groepsnummers, worden aangebracht.</w:t>
      </w:r>
    </w:p>
    <w:bookmarkEnd w:id="222"/>
    <w:p w14:paraId="77925C17" w14:textId="77777777" w:rsidR="00AA653A" w:rsidRPr="003C791C" w:rsidRDefault="00AA653A"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Beschermplaten:</w:t>
      </w:r>
    </w:p>
    <w:p w14:paraId="44E3C96E" w14:textId="364791DA" w:rsidR="00AA653A" w:rsidRPr="003C791C" w:rsidRDefault="00AA653A"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 kunststof, dik tenminste 3mm;</w:t>
      </w:r>
    </w:p>
    <w:p w14:paraId="063118DC" w14:textId="5F1144BF" w:rsidR="00AA653A" w:rsidRPr="003C791C" w:rsidRDefault="00AA653A"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compartimenten van schakel- en verdeelinrichtingen moeten elk</w:t>
      </w:r>
      <w:r w:rsidR="00BB636A" w:rsidRPr="003C791C">
        <w:rPr>
          <w:rFonts w:cs="Verdana"/>
          <w:color w:val="auto"/>
          <w:sz w:val="18"/>
        </w:rPr>
        <w:t xml:space="preserve"> </w:t>
      </w:r>
      <w:r w:rsidRPr="003C791C">
        <w:rPr>
          <w:rFonts w:cs="Verdana"/>
          <w:color w:val="auto"/>
          <w:sz w:val="18"/>
        </w:rPr>
        <w:t>afzonderlijk zijn voorzien van een beschermplaat;</w:t>
      </w:r>
    </w:p>
    <w:p w14:paraId="44679C97" w14:textId="231E60A9" w:rsidR="00AA653A" w:rsidRPr="003C791C" w:rsidRDefault="00AA653A"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beschermplaten moeten worden voorzien van voldoende</w:t>
      </w:r>
      <w:r w:rsidR="00BB636A" w:rsidRPr="003C791C">
        <w:rPr>
          <w:rFonts w:cs="Verdana"/>
          <w:color w:val="auto"/>
          <w:sz w:val="18"/>
        </w:rPr>
        <w:t xml:space="preserve"> </w:t>
      </w:r>
      <w:r w:rsidRPr="003C791C">
        <w:rPr>
          <w:rFonts w:cs="Verdana"/>
          <w:color w:val="auto"/>
          <w:sz w:val="18"/>
        </w:rPr>
        <w:t>steunpunten;</w:t>
      </w:r>
    </w:p>
    <w:p w14:paraId="55EF2725" w14:textId="219444F4" w:rsidR="00AA653A" w:rsidRPr="003C791C" w:rsidRDefault="00AA653A"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waar nodig moeten de platen worden voorzien van doorvoerdrukknoppen</w:t>
      </w:r>
    </w:p>
    <w:p w14:paraId="4C9FD3FA" w14:textId="56B7F2AE" w:rsidR="00AA653A" w:rsidRPr="003C791C" w:rsidRDefault="00AA653A"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om een eenvoudige bediening van b.v.</w:t>
      </w:r>
      <w:r w:rsidR="00BB636A" w:rsidRPr="003C791C">
        <w:rPr>
          <w:rFonts w:cs="Verdana"/>
          <w:color w:val="auto"/>
          <w:sz w:val="18"/>
        </w:rPr>
        <w:t xml:space="preserve"> </w:t>
      </w:r>
      <w:r w:rsidRPr="003C791C">
        <w:rPr>
          <w:rFonts w:cs="Verdana"/>
          <w:color w:val="auto"/>
          <w:sz w:val="18"/>
        </w:rPr>
        <w:t>maximaalbeveiligingen mogelijk te maken;</w:t>
      </w:r>
    </w:p>
    <w:p w14:paraId="0829903C" w14:textId="3D7D5905" w:rsidR="00AA653A" w:rsidRPr="003C791C" w:rsidRDefault="00AA653A"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voor schroefpatroonhouders en maximumschakelaars moeten in</w:t>
      </w:r>
      <w:r w:rsidR="00BB636A" w:rsidRPr="003C791C">
        <w:rPr>
          <w:rFonts w:cs="Verdana"/>
          <w:color w:val="auto"/>
          <w:sz w:val="18"/>
        </w:rPr>
        <w:t xml:space="preserve"> </w:t>
      </w:r>
      <w:r w:rsidRPr="003C791C">
        <w:rPr>
          <w:rFonts w:cs="Verdana"/>
          <w:color w:val="auto"/>
          <w:sz w:val="18"/>
        </w:rPr>
        <w:t>beschermplaten</w:t>
      </w:r>
      <w:r w:rsidR="00BB636A" w:rsidRPr="003C791C">
        <w:rPr>
          <w:rFonts w:cs="Verdana"/>
          <w:color w:val="auto"/>
          <w:sz w:val="18"/>
        </w:rPr>
        <w:t xml:space="preserve"> </w:t>
      </w:r>
      <w:r w:rsidRPr="003C791C">
        <w:rPr>
          <w:rFonts w:cs="Verdana"/>
          <w:color w:val="auto"/>
          <w:sz w:val="18"/>
        </w:rPr>
        <w:t>uitsparingen worden gemaakt;</w:t>
      </w:r>
    </w:p>
    <w:p w14:paraId="3D8F113C" w14:textId="408B3EDE" w:rsidR="00AA653A" w:rsidRPr="003C791C" w:rsidRDefault="00AA653A"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beschermplaten moeten afneembaar zijn zonder dat schroefkoppen,</w:t>
      </w:r>
    </w:p>
    <w:p w14:paraId="38FAD0F3" w14:textId="2AF54949" w:rsidR="003A60F2" w:rsidRPr="002221A1" w:rsidRDefault="00AA653A" w:rsidP="002221A1">
      <w:pPr>
        <w:pStyle w:val="Lijstalinea"/>
        <w:numPr>
          <w:ilvl w:val="0"/>
          <w:numId w:val="311"/>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schakelaarknoppen</w:t>
      </w:r>
      <w:proofErr w:type="spellEnd"/>
      <w:r w:rsidRPr="003C791C">
        <w:rPr>
          <w:rFonts w:cs="Verdana"/>
          <w:color w:val="auto"/>
          <w:sz w:val="18"/>
        </w:rPr>
        <w:t xml:space="preserve"> enz. behoeven te worden verwijderd.</w:t>
      </w:r>
    </w:p>
    <w:bookmarkEnd w:id="221"/>
    <w:p w14:paraId="652311C6" w14:textId="6D14798C" w:rsidR="00832605" w:rsidRPr="00832605" w:rsidRDefault="00832605" w:rsidP="00832605">
      <w:pPr>
        <w:tabs>
          <w:tab w:val="left" w:pos="2267"/>
        </w:tabs>
        <w:autoSpaceDE w:val="0"/>
        <w:adjustRightInd w:val="0"/>
        <w:ind w:left="1701"/>
        <w:textAlignment w:val="auto"/>
        <w:rPr>
          <w:rFonts w:cs="Verdana"/>
          <w:color w:val="auto"/>
        </w:rPr>
      </w:pPr>
      <w:r>
        <w:rPr>
          <w:rFonts w:ascii="Verdana Pro Cond" w:hAnsi="Verdana Pro Cond" w:cs="Verdana"/>
          <w:i/>
          <w:iCs/>
          <w:color w:val="auto"/>
          <w:u w:val="single"/>
        </w:rPr>
        <w:t>LAA</w:t>
      </w:r>
      <w:r w:rsidRPr="00832605">
        <w:rPr>
          <w:rFonts w:ascii="Verdana Pro Cond" w:hAnsi="Verdana Pro Cond" w:cs="Verdana"/>
          <w:i/>
          <w:iCs/>
          <w:color w:val="auto"/>
          <w:u w:val="single"/>
        </w:rPr>
        <w:t>SPANNINGINSTALLATIE</w:t>
      </w:r>
    </w:p>
    <w:p w14:paraId="0844CA2B" w14:textId="0803CDE2" w:rsidR="008C108B" w:rsidRPr="007A755D" w:rsidRDefault="00832605" w:rsidP="00F10FA2">
      <w:pPr>
        <w:pStyle w:val="Lijstalinea"/>
        <w:numPr>
          <w:ilvl w:val="0"/>
          <w:numId w:val="313"/>
        </w:numPr>
        <w:tabs>
          <w:tab w:val="left" w:pos="2267"/>
        </w:tabs>
        <w:autoSpaceDE w:val="0"/>
        <w:adjustRightInd w:val="0"/>
        <w:ind w:left="2058" w:hanging="357"/>
        <w:textAlignment w:val="auto"/>
        <w:rPr>
          <w:rFonts w:ascii="Verdana Pro Cond" w:hAnsi="Verdana Pro Cond" w:cs="Verdana"/>
          <w:i/>
          <w:iCs/>
          <w:color w:val="auto"/>
        </w:rPr>
      </w:pPr>
      <w:r w:rsidRPr="00832605">
        <w:rPr>
          <w:rFonts w:ascii="Verdana Pro Cond" w:hAnsi="Verdana Pro Cond" w:cs="Verdana"/>
          <w:i/>
          <w:iCs/>
          <w:color w:val="auto"/>
        </w:rPr>
        <w:t>De hoo</w:t>
      </w:r>
      <w:r>
        <w:rPr>
          <w:rFonts w:ascii="Verdana Pro Cond" w:hAnsi="Verdana Pro Cond" w:cs="Verdana"/>
          <w:i/>
          <w:iCs/>
          <w:color w:val="auto"/>
        </w:rPr>
        <w:t xml:space="preserve">fdschakel- en verdeelinrichting </w:t>
      </w:r>
      <w:r w:rsidRPr="00832605">
        <w:rPr>
          <w:rFonts w:ascii="Verdana Pro Cond" w:hAnsi="Verdana Pro Cond" w:cs="Verdana"/>
          <w:i/>
          <w:iCs/>
          <w:color w:val="auto"/>
        </w:rPr>
        <w:t xml:space="preserve">in het </w:t>
      </w:r>
      <w:r>
        <w:rPr>
          <w:rFonts w:ascii="Verdana Pro Cond" w:hAnsi="Verdana Pro Cond" w:cs="Verdana"/>
          <w:i/>
          <w:iCs/>
          <w:color w:val="auto"/>
        </w:rPr>
        <w:t xml:space="preserve">te plaatsen </w:t>
      </w:r>
      <w:r w:rsidRPr="00832605">
        <w:rPr>
          <w:rFonts w:ascii="Verdana Pro Cond" w:hAnsi="Verdana Pro Cond" w:cs="Verdana"/>
          <w:i/>
          <w:iCs/>
          <w:color w:val="auto"/>
        </w:rPr>
        <w:t>energiestation</w:t>
      </w:r>
      <w:r>
        <w:rPr>
          <w:rFonts w:ascii="Verdana Pro Cond" w:hAnsi="Verdana Pro Cond" w:cs="Verdana"/>
          <w:i/>
          <w:iCs/>
          <w:color w:val="auto"/>
        </w:rPr>
        <w:t>, laagspanningsruimte</w:t>
      </w:r>
      <w:r w:rsidRPr="00832605">
        <w:rPr>
          <w:rFonts w:ascii="Verdana Pro Cond" w:hAnsi="Verdana Pro Cond" w:cs="Verdana"/>
          <w:i/>
          <w:iCs/>
          <w:color w:val="auto"/>
        </w:rPr>
        <w:t>.</w:t>
      </w:r>
    </w:p>
    <w:p w14:paraId="5DB8EE32" w14:textId="6C45D5A6" w:rsidR="008C108B" w:rsidRPr="003C791C" w:rsidRDefault="008C108B" w:rsidP="003C791C">
      <w:pPr>
        <w:tabs>
          <w:tab w:val="left" w:pos="1701"/>
        </w:tabs>
        <w:autoSpaceDE w:val="0"/>
        <w:adjustRightInd w:val="0"/>
        <w:spacing w:before="220"/>
        <w:ind w:left="1701" w:hanging="1700"/>
        <w:textAlignment w:val="auto"/>
        <w:rPr>
          <w:rFonts w:cs="Verdana"/>
          <w:b/>
          <w:bCs/>
          <w:color w:val="auto"/>
          <w:sz w:val="18"/>
        </w:rPr>
      </w:pPr>
      <w:r w:rsidRPr="003C791C">
        <w:rPr>
          <w:rFonts w:cs="Verdana"/>
          <w:b/>
          <w:bCs/>
          <w:color w:val="auto"/>
          <w:sz w:val="18"/>
        </w:rPr>
        <w:t>70.52.10-b</w:t>
      </w:r>
      <w:r w:rsidRPr="003C791C">
        <w:rPr>
          <w:rFonts w:cs="Verdana"/>
          <w:b/>
          <w:bCs/>
          <w:color w:val="auto"/>
          <w:sz w:val="18"/>
        </w:rPr>
        <w:tab/>
        <w:t>SCHAKEL- EN VERDEELINRICHTING, LAAGSPANNING</w:t>
      </w:r>
    </w:p>
    <w:p w14:paraId="4A8F7FB8" w14:textId="41AB49EA" w:rsidR="008C108B" w:rsidRPr="003C791C" w:rsidRDefault="008C108B" w:rsidP="003C791C">
      <w:pPr>
        <w:tabs>
          <w:tab w:val="left" w:pos="2267"/>
        </w:tabs>
        <w:autoSpaceDE w:val="0"/>
        <w:adjustRightInd w:val="0"/>
        <w:ind w:left="2267" w:hanging="566"/>
        <w:textAlignment w:val="auto"/>
        <w:rPr>
          <w:rFonts w:cs="Verdana"/>
          <w:color w:val="auto"/>
          <w:sz w:val="18"/>
        </w:rPr>
      </w:pPr>
      <w:r w:rsidRPr="003C791C">
        <w:rPr>
          <w:rFonts w:cs="Verdana"/>
          <w:color w:val="auto"/>
          <w:sz w:val="18"/>
        </w:rPr>
        <w:t>SCHAKEL- EN VERDEELINRICHTING, LAAGSPANNING, RAILSYSTEEM/INTERNE</w:t>
      </w:r>
    </w:p>
    <w:p w14:paraId="7E238EC8" w14:textId="77777777" w:rsidR="008C108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BEDRADING, SCHAKELAAR EN SCHEIDER</w:t>
      </w:r>
    </w:p>
    <w:p w14:paraId="35297FCD" w14:textId="4268E710" w:rsidR="008C108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SCHAKEL- EN VERDEELINRICHTING, LAAGSPANNING</w:t>
      </w:r>
    </w:p>
    <w:p w14:paraId="3EC6D0F9" w14:textId="4EAC75B2" w:rsidR="004F0052" w:rsidRPr="003C791C" w:rsidRDefault="004F0052" w:rsidP="003C791C">
      <w:pPr>
        <w:autoSpaceDE w:val="0"/>
        <w:adjustRightInd w:val="0"/>
        <w:ind w:left="1701"/>
        <w:textAlignment w:val="auto"/>
        <w:rPr>
          <w:rFonts w:cs="Verdana"/>
          <w:color w:val="auto"/>
          <w:sz w:val="18"/>
        </w:rPr>
      </w:pPr>
      <w:r w:rsidRPr="003C791C">
        <w:rPr>
          <w:rFonts w:cs="Verdana"/>
          <w:color w:val="auto"/>
          <w:sz w:val="18"/>
        </w:rPr>
        <w:t>Laagspanningsschakel- en verdeelinrichtingen leveren en plaatsen t.b.v. terreinverlichtingsinstallaties overeenkomstig NEN-EN-IEC 61439-1 + NEN-EN-IEC 61439-2.</w:t>
      </w:r>
    </w:p>
    <w:p w14:paraId="141899BE" w14:textId="720B83A9" w:rsidR="008C108B" w:rsidRPr="003C791C" w:rsidRDefault="008C108B" w:rsidP="003C791C">
      <w:pPr>
        <w:autoSpaceDE w:val="0"/>
        <w:adjustRightInd w:val="0"/>
        <w:ind w:left="1701"/>
        <w:textAlignment w:val="auto"/>
        <w:rPr>
          <w:rFonts w:cs="Verdana"/>
          <w:color w:val="auto"/>
          <w:sz w:val="18"/>
        </w:rPr>
      </w:pPr>
      <w:proofErr w:type="spellStart"/>
      <w:r w:rsidRPr="003C791C">
        <w:rPr>
          <w:rFonts w:cs="Verdana"/>
          <w:color w:val="auto"/>
          <w:sz w:val="18"/>
        </w:rPr>
        <w:t>Fabrikaat</w:t>
      </w:r>
      <w:proofErr w:type="spellEnd"/>
      <w:r w:rsidRPr="003C791C">
        <w:rPr>
          <w:rFonts w:cs="Verdana"/>
          <w:color w:val="auto"/>
          <w:sz w:val="18"/>
        </w:rPr>
        <w:t>:</w:t>
      </w:r>
    </w:p>
    <w:p w14:paraId="2D1BF855" w14:textId="77777777" w:rsidR="001916E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Bedrijfsspanning (V):</w:t>
      </w:r>
    </w:p>
    <w:p w14:paraId="0ECEBF54" w14:textId="08046ED1" w:rsidR="008C108B" w:rsidRPr="003C791C" w:rsidRDefault="008C108B" w:rsidP="00F10FA2">
      <w:pPr>
        <w:pStyle w:val="Lijstalinea"/>
        <w:numPr>
          <w:ilvl w:val="0"/>
          <w:numId w:val="315"/>
        </w:numPr>
        <w:autoSpaceDE w:val="0"/>
        <w:adjustRightInd w:val="0"/>
        <w:ind w:left="2058" w:hanging="357"/>
        <w:textAlignment w:val="auto"/>
        <w:rPr>
          <w:rFonts w:cs="Verdana"/>
          <w:color w:val="auto"/>
          <w:sz w:val="18"/>
        </w:rPr>
      </w:pPr>
      <w:r w:rsidRPr="003C791C">
        <w:rPr>
          <w:rFonts w:cs="Verdana"/>
          <w:color w:val="auto"/>
          <w:sz w:val="18"/>
        </w:rPr>
        <w:t>230/400</w:t>
      </w:r>
    </w:p>
    <w:p w14:paraId="148B5D84" w14:textId="77777777" w:rsidR="001916E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Beschermingsgraad (NEN-EN-IEC 60529+a13) (IP):</w:t>
      </w:r>
    </w:p>
    <w:p w14:paraId="2C8EC0EC" w14:textId="02E133C2" w:rsidR="008C108B" w:rsidRPr="003C791C" w:rsidRDefault="008C108B" w:rsidP="00F10FA2">
      <w:pPr>
        <w:pStyle w:val="Lijstalinea"/>
        <w:numPr>
          <w:ilvl w:val="0"/>
          <w:numId w:val="314"/>
        </w:numPr>
        <w:autoSpaceDE w:val="0"/>
        <w:adjustRightInd w:val="0"/>
        <w:ind w:left="2058" w:hanging="357"/>
        <w:textAlignment w:val="auto"/>
        <w:rPr>
          <w:rFonts w:cs="Verdana"/>
          <w:color w:val="auto"/>
          <w:sz w:val="18"/>
        </w:rPr>
      </w:pPr>
      <w:r w:rsidRPr="003C791C">
        <w:rPr>
          <w:rFonts w:cs="Verdana"/>
          <w:color w:val="auto"/>
          <w:sz w:val="18"/>
        </w:rPr>
        <w:t>43</w:t>
      </w:r>
    </w:p>
    <w:p w14:paraId="7B8BFB8B" w14:textId="59B1FFA8" w:rsidR="008C108B" w:rsidRPr="003C791C" w:rsidRDefault="001916EB" w:rsidP="00F10FA2">
      <w:pPr>
        <w:pStyle w:val="Lijstalinea"/>
        <w:numPr>
          <w:ilvl w:val="1"/>
          <w:numId w:val="314"/>
        </w:numPr>
        <w:autoSpaceDE w:val="0"/>
        <w:adjustRightInd w:val="0"/>
        <w:ind w:left="2398" w:hanging="357"/>
        <w:textAlignment w:val="auto"/>
        <w:rPr>
          <w:rFonts w:cs="Verdana"/>
          <w:color w:val="auto"/>
          <w:sz w:val="18"/>
        </w:rPr>
      </w:pPr>
      <w:r w:rsidRPr="003C791C">
        <w:rPr>
          <w:rFonts w:cs="Verdana"/>
          <w:color w:val="auto"/>
          <w:sz w:val="18"/>
        </w:rPr>
        <w:t xml:space="preserve">Bij </w:t>
      </w:r>
      <w:r w:rsidR="008C108B" w:rsidRPr="003C791C">
        <w:rPr>
          <w:rFonts w:cs="Verdana"/>
          <w:color w:val="auto"/>
          <w:sz w:val="18"/>
        </w:rPr>
        <w:t>gesloten kast: IP43;</w:t>
      </w:r>
    </w:p>
    <w:p w14:paraId="443DED38" w14:textId="434DAA3F" w:rsidR="008C108B" w:rsidRPr="003C791C" w:rsidRDefault="008C108B" w:rsidP="00F10FA2">
      <w:pPr>
        <w:pStyle w:val="Lijstalinea"/>
        <w:numPr>
          <w:ilvl w:val="1"/>
          <w:numId w:val="314"/>
        </w:numPr>
        <w:autoSpaceDE w:val="0"/>
        <w:adjustRightInd w:val="0"/>
        <w:ind w:left="2398" w:hanging="357"/>
        <w:textAlignment w:val="auto"/>
        <w:rPr>
          <w:rFonts w:cs="Verdana"/>
          <w:color w:val="auto"/>
          <w:sz w:val="18"/>
        </w:rPr>
      </w:pPr>
      <w:r w:rsidRPr="003C791C">
        <w:rPr>
          <w:rFonts w:cs="Verdana"/>
          <w:color w:val="auto"/>
          <w:sz w:val="18"/>
        </w:rPr>
        <w:t>bij geopende deur IP3X</w:t>
      </w:r>
    </w:p>
    <w:p w14:paraId="0AE5FC23" w14:textId="77777777" w:rsidR="001916E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Uitvoeringsvorm:</w:t>
      </w:r>
    </w:p>
    <w:p w14:paraId="16C26293" w14:textId="616C181D" w:rsidR="008C108B" w:rsidRPr="003C791C" w:rsidRDefault="008C108B" w:rsidP="00F10FA2">
      <w:pPr>
        <w:pStyle w:val="Lijstalinea"/>
        <w:numPr>
          <w:ilvl w:val="0"/>
          <w:numId w:val="314"/>
        </w:numPr>
        <w:autoSpaceDE w:val="0"/>
        <w:adjustRightInd w:val="0"/>
        <w:textAlignment w:val="auto"/>
        <w:rPr>
          <w:rFonts w:cs="Verdana"/>
          <w:color w:val="auto"/>
          <w:sz w:val="18"/>
        </w:rPr>
      </w:pPr>
      <w:r w:rsidRPr="003C791C">
        <w:rPr>
          <w:rFonts w:cs="Verdana"/>
          <w:color w:val="auto"/>
          <w:sz w:val="18"/>
        </w:rPr>
        <w:t>modulair uitneembaar.</w:t>
      </w:r>
    </w:p>
    <w:p w14:paraId="4D0997C7" w14:textId="77777777" w:rsidR="001916E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Kortsluitvastheid (</w:t>
      </w:r>
      <w:proofErr w:type="spellStart"/>
      <w:r w:rsidRPr="003C791C">
        <w:rPr>
          <w:rFonts w:cs="Verdana"/>
          <w:color w:val="auto"/>
          <w:sz w:val="18"/>
        </w:rPr>
        <w:t>kA</w:t>
      </w:r>
      <w:proofErr w:type="spellEnd"/>
      <w:r w:rsidRPr="003C791C">
        <w:rPr>
          <w:rFonts w:cs="Verdana"/>
          <w:color w:val="auto"/>
          <w:sz w:val="18"/>
        </w:rPr>
        <w:t>):</w:t>
      </w:r>
    </w:p>
    <w:p w14:paraId="3A4C6417" w14:textId="1CA5A1D1" w:rsidR="008C108B" w:rsidRPr="003C791C" w:rsidRDefault="008C108B" w:rsidP="00F10FA2">
      <w:pPr>
        <w:pStyle w:val="Lijstalinea"/>
        <w:numPr>
          <w:ilvl w:val="0"/>
          <w:numId w:val="314"/>
        </w:numPr>
        <w:autoSpaceDE w:val="0"/>
        <w:adjustRightInd w:val="0"/>
        <w:textAlignment w:val="auto"/>
        <w:rPr>
          <w:rFonts w:cs="Verdana"/>
          <w:color w:val="auto"/>
          <w:sz w:val="18"/>
        </w:rPr>
      </w:pPr>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w:t>
      </w:r>
      <w:r w:rsidR="001916EB" w:rsidRPr="003C791C">
        <w:rPr>
          <w:rFonts w:cs="Verdana"/>
          <w:color w:val="auto"/>
          <w:sz w:val="18"/>
        </w:rPr>
        <w:t>/</w:t>
      </w:r>
      <w:bookmarkStart w:id="223" w:name="_Hlk197002737"/>
      <w:r w:rsidR="001916EB" w:rsidRPr="003C791C">
        <w:rPr>
          <w:rFonts w:cs="Verdana"/>
          <w:color w:val="auto"/>
          <w:sz w:val="18"/>
        </w:rPr>
        <w:t>volgens ontwerp aannemer</w:t>
      </w:r>
      <w:bookmarkEnd w:id="223"/>
      <w:r w:rsidRPr="003C791C">
        <w:rPr>
          <w:rFonts w:cs="Verdana"/>
          <w:color w:val="auto"/>
          <w:sz w:val="18"/>
        </w:rPr>
        <w:t>.</w:t>
      </w:r>
    </w:p>
    <w:p w14:paraId="1FA89329" w14:textId="03368844" w:rsidR="008C108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NEN-EN-IEC 6</w:t>
      </w:r>
      <w:r w:rsidR="001916EB" w:rsidRPr="003C791C">
        <w:rPr>
          <w:rFonts w:cs="Verdana"/>
          <w:color w:val="auto"/>
          <w:sz w:val="18"/>
        </w:rPr>
        <w:t>1</w:t>
      </w:r>
      <w:r w:rsidRPr="003C791C">
        <w:rPr>
          <w:rFonts w:cs="Verdana"/>
          <w:color w:val="auto"/>
          <w:sz w:val="18"/>
        </w:rPr>
        <w:t>439</w:t>
      </w:r>
    </w:p>
    <w:p w14:paraId="21224657" w14:textId="754C2738" w:rsidR="008C108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Beveiliging</w:t>
      </w:r>
    </w:p>
    <w:p w14:paraId="3AF14528" w14:textId="193E8956" w:rsidR="008C108B" w:rsidRPr="003C791C" w:rsidRDefault="008C108B" w:rsidP="00F10FA2">
      <w:pPr>
        <w:pStyle w:val="Lijstalinea"/>
        <w:numPr>
          <w:ilvl w:val="0"/>
          <w:numId w:val="314"/>
        </w:numPr>
        <w:autoSpaceDE w:val="0"/>
        <w:adjustRightInd w:val="0"/>
        <w:ind w:left="2058" w:hanging="357"/>
        <w:textAlignment w:val="auto"/>
        <w:rPr>
          <w:rFonts w:cs="Verdana"/>
          <w:color w:val="auto"/>
          <w:sz w:val="18"/>
        </w:rPr>
      </w:pPr>
      <w:r w:rsidRPr="003C791C">
        <w:rPr>
          <w:rFonts w:cs="Verdana"/>
          <w:color w:val="auto"/>
          <w:sz w:val="18"/>
        </w:rPr>
        <w:t>beveiligingsrelais met instelling:</w:t>
      </w:r>
    </w:p>
    <w:p w14:paraId="54F6E94B" w14:textId="77777777" w:rsidR="008C108B" w:rsidRPr="003C791C" w:rsidRDefault="008C108B" w:rsidP="00F10FA2">
      <w:pPr>
        <w:pStyle w:val="Lijstalinea"/>
        <w:numPr>
          <w:ilvl w:val="1"/>
          <w:numId w:val="314"/>
        </w:numPr>
        <w:autoSpaceDE w:val="0"/>
        <w:adjustRightInd w:val="0"/>
        <w:ind w:left="2398" w:hanging="357"/>
        <w:textAlignment w:val="auto"/>
        <w:rPr>
          <w:rFonts w:cs="Verdana"/>
          <w:color w:val="auto"/>
          <w:sz w:val="18"/>
        </w:rPr>
      </w:pPr>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berekening/volgens ontwerp aannemer.</w:t>
      </w:r>
    </w:p>
    <w:p w14:paraId="1F60D351" w14:textId="34352152" w:rsidR="008C108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Kast</w:t>
      </w:r>
    </w:p>
    <w:p w14:paraId="76975054" w14:textId="77777777" w:rsidR="00C802F2" w:rsidRPr="003C791C" w:rsidRDefault="00C802F2" w:rsidP="00F10FA2">
      <w:pPr>
        <w:pStyle w:val="Lijstalinea"/>
        <w:numPr>
          <w:ilvl w:val="0"/>
          <w:numId w:val="314"/>
        </w:numPr>
        <w:autoSpaceDE w:val="0"/>
        <w:adjustRightInd w:val="0"/>
        <w:ind w:left="2058" w:hanging="357"/>
        <w:textAlignment w:val="auto"/>
        <w:rPr>
          <w:rFonts w:cs="Verdana"/>
          <w:color w:val="auto"/>
          <w:sz w:val="18"/>
        </w:rPr>
      </w:pPr>
      <w:r w:rsidRPr="003C791C">
        <w:rPr>
          <w:rFonts w:cs="Verdana"/>
          <w:color w:val="auto"/>
          <w:sz w:val="18"/>
        </w:rPr>
        <w:t>materiaal:</w:t>
      </w:r>
    </w:p>
    <w:p w14:paraId="63C0F491" w14:textId="23FE873F" w:rsidR="00C802F2" w:rsidRPr="003C791C" w:rsidRDefault="00C802F2" w:rsidP="00F10FA2">
      <w:pPr>
        <w:pStyle w:val="Lijstalinea"/>
        <w:numPr>
          <w:ilvl w:val="1"/>
          <w:numId w:val="314"/>
        </w:numPr>
        <w:autoSpaceDE w:val="0"/>
        <w:adjustRightInd w:val="0"/>
        <w:ind w:left="2398" w:hanging="357"/>
        <w:textAlignment w:val="auto"/>
        <w:rPr>
          <w:rFonts w:cs="Verdana"/>
          <w:color w:val="auto"/>
          <w:sz w:val="18"/>
        </w:rPr>
      </w:pPr>
      <w:r w:rsidRPr="003C791C">
        <w:rPr>
          <w:rFonts w:cs="Verdana"/>
          <w:color w:val="auto"/>
          <w:sz w:val="18"/>
        </w:rPr>
        <w:t>plaatstaal 1,5mm, gelast</w:t>
      </w:r>
    </w:p>
    <w:p w14:paraId="7CCE3028" w14:textId="77777777" w:rsidR="00C802F2" w:rsidRPr="003C791C" w:rsidRDefault="00C802F2" w:rsidP="00F10FA2">
      <w:pPr>
        <w:pStyle w:val="Lijstalinea"/>
        <w:numPr>
          <w:ilvl w:val="0"/>
          <w:numId w:val="314"/>
        </w:numPr>
        <w:autoSpaceDE w:val="0"/>
        <w:adjustRightInd w:val="0"/>
        <w:ind w:left="2058" w:hanging="357"/>
        <w:textAlignment w:val="auto"/>
        <w:rPr>
          <w:rFonts w:cs="Verdana"/>
          <w:color w:val="auto"/>
          <w:sz w:val="18"/>
        </w:rPr>
      </w:pPr>
      <w:r w:rsidRPr="003C791C">
        <w:rPr>
          <w:rFonts w:cs="Verdana"/>
          <w:color w:val="auto"/>
          <w:sz w:val="18"/>
        </w:rPr>
        <w:t>oppervlaktebehandeling:</w:t>
      </w:r>
    </w:p>
    <w:p w14:paraId="09DEFC87" w14:textId="3F215532" w:rsidR="00C802F2" w:rsidRPr="003C791C" w:rsidRDefault="00C802F2" w:rsidP="00F10FA2">
      <w:pPr>
        <w:pStyle w:val="Lijstalinea"/>
        <w:numPr>
          <w:ilvl w:val="1"/>
          <w:numId w:val="314"/>
        </w:numPr>
        <w:autoSpaceDE w:val="0"/>
        <w:adjustRightInd w:val="0"/>
        <w:ind w:left="2398" w:hanging="357"/>
        <w:textAlignment w:val="auto"/>
        <w:rPr>
          <w:rFonts w:cs="Verdana"/>
          <w:color w:val="auto"/>
          <w:sz w:val="18"/>
        </w:rPr>
      </w:pPr>
      <w:r w:rsidRPr="003C791C">
        <w:rPr>
          <w:rFonts w:cs="Verdana"/>
          <w:color w:val="auto"/>
          <w:sz w:val="18"/>
        </w:rPr>
        <w:t>anti corrosie behandeld, poedercoat RAL 9002 50-80μm</w:t>
      </w:r>
    </w:p>
    <w:p w14:paraId="656328B1" w14:textId="77777777" w:rsidR="00C802F2" w:rsidRPr="003C791C" w:rsidRDefault="00C802F2" w:rsidP="00F10FA2">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afmetingen kast (</w:t>
      </w:r>
      <w:proofErr w:type="spellStart"/>
      <w:r w:rsidRPr="003C791C">
        <w:rPr>
          <w:rFonts w:cs="Verdana"/>
          <w:color w:val="auto"/>
          <w:sz w:val="18"/>
        </w:rPr>
        <w:t>bxhxd</w:t>
      </w:r>
      <w:proofErr w:type="spellEnd"/>
      <w:r w:rsidRPr="003C791C">
        <w:rPr>
          <w:rFonts w:cs="Verdana"/>
          <w:color w:val="auto"/>
          <w:sz w:val="18"/>
        </w:rPr>
        <w:t>) (mm):</w:t>
      </w:r>
    </w:p>
    <w:p w14:paraId="72EFA2E3" w14:textId="1B6F39E8" w:rsidR="00C802F2" w:rsidRPr="003C791C" w:rsidRDefault="00C802F2" w:rsidP="00F10FA2">
      <w:pPr>
        <w:pStyle w:val="Lijstalinea"/>
        <w:numPr>
          <w:ilvl w:val="1"/>
          <w:numId w:val="316"/>
        </w:numPr>
        <w:autoSpaceDE w:val="0"/>
        <w:adjustRightInd w:val="0"/>
        <w:ind w:left="2398" w:hanging="357"/>
        <w:textAlignment w:val="auto"/>
        <w:rPr>
          <w:rFonts w:cs="Verdana"/>
          <w:color w:val="auto"/>
          <w:sz w:val="18"/>
        </w:rPr>
      </w:pPr>
      <w:r w:rsidRPr="003C791C">
        <w:rPr>
          <w:rFonts w:cs="Verdana"/>
          <w:color w:val="auto"/>
          <w:sz w:val="18"/>
        </w:rPr>
        <w:t>volgens ontwerp aannemer</w:t>
      </w:r>
    </w:p>
    <w:p w14:paraId="5DA267B5" w14:textId="77777777" w:rsidR="00C802F2" w:rsidRPr="003C791C" w:rsidRDefault="00C802F2" w:rsidP="00F10FA2">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deursluiting:</w:t>
      </w:r>
    </w:p>
    <w:p w14:paraId="6E48DBD1" w14:textId="3538C320" w:rsidR="00C802F2" w:rsidRPr="003C791C" w:rsidRDefault="00C802F2" w:rsidP="00F10FA2">
      <w:pPr>
        <w:pStyle w:val="Lijstalinea"/>
        <w:numPr>
          <w:ilvl w:val="1"/>
          <w:numId w:val="316"/>
        </w:numPr>
        <w:autoSpaceDE w:val="0"/>
        <w:adjustRightInd w:val="0"/>
        <w:ind w:left="2398" w:hanging="357"/>
        <w:textAlignment w:val="auto"/>
        <w:rPr>
          <w:rFonts w:cs="Verdana"/>
          <w:color w:val="auto"/>
          <w:sz w:val="18"/>
        </w:rPr>
      </w:pPr>
      <w:proofErr w:type="spellStart"/>
      <w:r w:rsidRPr="003C791C">
        <w:rPr>
          <w:rFonts w:cs="Verdana"/>
          <w:color w:val="auto"/>
          <w:sz w:val="18"/>
        </w:rPr>
        <w:t>driepunts</w:t>
      </w:r>
      <w:proofErr w:type="spellEnd"/>
      <w:r w:rsidRPr="003C791C">
        <w:rPr>
          <w:rFonts w:cs="Verdana"/>
          <w:color w:val="auto"/>
          <w:sz w:val="18"/>
        </w:rPr>
        <w:t>-stangenvergrendeling</w:t>
      </w:r>
    </w:p>
    <w:p w14:paraId="7C25DCC7" w14:textId="77777777" w:rsidR="00C802F2" w:rsidRPr="003C791C" w:rsidRDefault="00C802F2" w:rsidP="00F10FA2">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beschermplaten</w:t>
      </w:r>
    </w:p>
    <w:p w14:paraId="5393C83C" w14:textId="77777777" w:rsidR="00C802F2" w:rsidRPr="003C791C" w:rsidRDefault="00C802F2" w:rsidP="00F10FA2">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kabelinvoeringen</w:t>
      </w:r>
    </w:p>
    <w:p w14:paraId="56B7E396" w14:textId="369FE1A2" w:rsidR="008C108B" w:rsidRPr="003C791C" w:rsidRDefault="008C108B" w:rsidP="00F10FA2">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wartelplaten</w:t>
      </w:r>
    </w:p>
    <w:p w14:paraId="67A2D6CB" w14:textId="3A7176BA" w:rsidR="008C108B" w:rsidRPr="003C791C" w:rsidRDefault="008C108B" w:rsidP="003C791C">
      <w:pPr>
        <w:autoSpaceDE w:val="0"/>
        <w:adjustRightInd w:val="0"/>
        <w:ind w:left="1701"/>
        <w:textAlignment w:val="auto"/>
        <w:rPr>
          <w:rFonts w:cs="Verdana"/>
          <w:color w:val="auto"/>
          <w:sz w:val="18"/>
        </w:rPr>
      </w:pPr>
      <w:r w:rsidRPr="003C791C">
        <w:rPr>
          <w:rFonts w:cs="Verdana"/>
          <w:color w:val="auto"/>
          <w:sz w:val="18"/>
        </w:rPr>
        <w:t>Lichtgroep</w:t>
      </w:r>
    </w:p>
    <w:p w14:paraId="1218AC04" w14:textId="77777777" w:rsidR="00C802F2" w:rsidRPr="003C791C" w:rsidRDefault="008C108B" w:rsidP="00F10FA2">
      <w:pPr>
        <w:pStyle w:val="Lijstalinea"/>
        <w:numPr>
          <w:ilvl w:val="0"/>
          <w:numId w:val="317"/>
        </w:numPr>
        <w:autoSpaceDE w:val="0"/>
        <w:adjustRightInd w:val="0"/>
        <w:ind w:left="2058" w:hanging="357"/>
        <w:textAlignment w:val="auto"/>
        <w:rPr>
          <w:rFonts w:cs="Verdana"/>
          <w:color w:val="auto"/>
          <w:sz w:val="18"/>
        </w:rPr>
      </w:pPr>
      <w:r w:rsidRPr="003C791C">
        <w:rPr>
          <w:rFonts w:cs="Verdana"/>
          <w:color w:val="auto"/>
          <w:sz w:val="18"/>
        </w:rPr>
        <w:lastRenderedPageBreak/>
        <w:t>aantal (st.):</w:t>
      </w:r>
    </w:p>
    <w:p w14:paraId="6D1719C3" w14:textId="1EF758DC" w:rsidR="008C108B" w:rsidRPr="003C791C" w:rsidRDefault="001916EB" w:rsidP="00F10FA2">
      <w:pPr>
        <w:pStyle w:val="Lijstalinea"/>
        <w:numPr>
          <w:ilvl w:val="1"/>
          <w:numId w:val="317"/>
        </w:numPr>
        <w:autoSpaceDE w:val="0"/>
        <w:adjustRightInd w:val="0"/>
        <w:ind w:left="2398" w:hanging="357"/>
        <w:textAlignment w:val="auto"/>
        <w:rPr>
          <w:rFonts w:cs="Verdana"/>
          <w:color w:val="auto"/>
          <w:sz w:val="18"/>
        </w:rPr>
      </w:pPr>
      <w:r w:rsidRPr="003C791C">
        <w:rPr>
          <w:rFonts w:cs="Verdana"/>
          <w:color w:val="auto"/>
          <w:sz w:val="18"/>
        </w:rPr>
        <w:t>volgens ontwerp aannemer</w:t>
      </w:r>
    </w:p>
    <w:p w14:paraId="076F8DB6" w14:textId="2A443CE3"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Krachtgroep:</w:t>
      </w:r>
    </w:p>
    <w:p w14:paraId="6CA71E78" w14:textId="77777777" w:rsidR="00C802F2" w:rsidRPr="003C791C" w:rsidRDefault="008C108B" w:rsidP="00F10FA2">
      <w:pPr>
        <w:pStyle w:val="Lijstalinea"/>
        <w:numPr>
          <w:ilvl w:val="0"/>
          <w:numId w:val="317"/>
        </w:numPr>
        <w:tabs>
          <w:tab w:val="left" w:pos="2550"/>
        </w:tabs>
        <w:autoSpaceDE w:val="0"/>
        <w:adjustRightInd w:val="0"/>
        <w:ind w:left="2058" w:hanging="357"/>
        <w:textAlignment w:val="auto"/>
        <w:rPr>
          <w:rFonts w:cs="Verdana"/>
          <w:color w:val="auto"/>
          <w:sz w:val="18"/>
        </w:rPr>
      </w:pPr>
      <w:r w:rsidRPr="003C791C">
        <w:rPr>
          <w:rFonts w:cs="Verdana"/>
          <w:color w:val="auto"/>
          <w:sz w:val="18"/>
        </w:rPr>
        <w:t>aantal (st.):</w:t>
      </w:r>
    </w:p>
    <w:p w14:paraId="17829A7D" w14:textId="2DD20218" w:rsidR="008C108B" w:rsidRPr="003C791C" w:rsidRDefault="001916EB" w:rsidP="00F10FA2">
      <w:pPr>
        <w:pStyle w:val="Lijstalinea"/>
        <w:numPr>
          <w:ilvl w:val="1"/>
          <w:numId w:val="317"/>
        </w:numPr>
        <w:tabs>
          <w:tab w:val="left" w:pos="2550"/>
        </w:tabs>
        <w:autoSpaceDE w:val="0"/>
        <w:adjustRightInd w:val="0"/>
        <w:ind w:left="2398" w:hanging="357"/>
        <w:textAlignment w:val="auto"/>
        <w:rPr>
          <w:rFonts w:cs="Verdana"/>
          <w:color w:val="auto"/>
          <w:sz w:val="18"/>
        </w:rPr>
      </w:pPr>
      <w:r w:rsidRPr="003C791C">
        <w:rPr>
          <w:rFonts w:cs="Verdana"/>
          <w:color w:val="auto"/>
          <w:sz w:val="18"/>
        </w:rPr>
        <w:t>volgens ontwerp aannemer</w:t>
      </w:r>
    </w:p>
    <w:p w14:paraId="086D6922" w14:textId="7777777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Schakelaars:</w:t>
      </w:r>
    </w:p>
    <w:p w14:paraId="2F13D9CA" w14:textId="77777777" w:rsidR="00C802F2" w:rsidRPr="003C791C" w:rsidRDefault="008C108B" w:rsidP="00F10FA2">
      <w:pPr>
        <w:pStyle w:val="Lijstalinea"/>
        <w:numPr>
          <w:ilvl w:val="0"/>
          <w:numId w:val="317"/>
        </w:numPr>
        <w:tabs>
          <w:tab w:val="left" w:pos="2550"/>
        </w:tabs>
        <w:autoSpaceDE w:val="0"/>
        <w:adjustRightInd w:val="0"/>
        <w:ind w:left="2058" w:hanging="357"/>
        <w:textAlignment w:val="auto"/>
        <w:rPr>
          <w:rFonts w:cs="Verdana"/>
          <w:color w:val="auto"/>
          <w:sz w:val="18"/>
        </w:rPr>
      </w:pPr>
      <w:r w:rsidRPr="003C791C">
        <w:rPr>
          <w:rFonts w:cs="Verdana"/>
          <w:color w:val="auto"/>
          <w:sz w:val="18"/>
        </w:rPr>
        <w:t>hoofdschakelaar (A):</w:t>
      </w:r>
    </w:p>
    <w:p w14:paraId="6866E7E9" w14:textId="6F1260AE" w:rsidR="008C108B" w:rsidRPr="003C791C" w:rsidRDefault="001916EB" w:rsidP="00F10FA2">
      <w:pPr>
        <w:pStyle w:val="Lijstalinea"/>
        <w:numPr>
          <w:ilvl w:val="1"/>
          <w:numId w:val="317"/>
        </w:numPr>
        <w:tabs>
          <w:tab w:val="left" w:pos="2550"/>
        </w:tabs>
        <w:autoSpaceDE w:val="0"/>
        <w:adjustRightInd w:val="0"/>
        <w:ind w:left="2398" w:hanging="357"/>
        <w:textAlignment w:val="auto"/>
        <w:rPr>
          <w:rFonts w:cs="Verdana"/>
          <w:color w:val="auto"/>
          <w:sz w:val="18"/>
        </w:rPr>
      </w:pPr>
      <w:bookmarkStart w:id="224" w:name="_Hlk197003297"/>
      <w:r w:rsidRPr="003C791C">
        <w:rPr>
          <w:rFonts w:cs="Verdana"/>
          <w:color w:val="auto"/>
          <w:sz w:val="18"/>
        </w:rPr>
        <w:t>volgens ontwerp aannemer</w:t>
      </w:r>
    </w:p>
    <w:bookmarkEnd w:id="224"/>
    <w:p w14:paraId="4EDBB614" w14:textId="578E3AE5" w:rsidR="008C108B" w:rsidRPr="003C791C" w:rsidRDefault="008C108B" w:rsidP="00F10FA2">
      <w:pPr>
        <w:pStyle w:val="Lijstalinea"/>
        <w:numPr>
          <w:ilvl w:val="0"/>
          <w:numId w:val="318"/>
        </w:numPr>
        <w:tabs>
          <w:tab w:val="left" w:pos="2550"/>
        </w:tabs>
        <w:autoSpaceDE w:val="0"/>
        <w:adjustRightInd w:val="0"/>
        <w:ind w:left="2058" w:hanging="357"/>
        <w:textAlignment w:val="auto"/>
        <w:rPr>
          <w:rFonts w:cs="Verdana"/>
          <w:color w:val="auto"/>
          <w:sz w:val="18"/>
        </w:rPr>
      </w:pPr>
      <w:r w:rsidRPr="003C791C">
        <w:rPr>
          <w:rFonts w:cs="Verdana"/>
          <w:color w:val="auto"/>
          <w:sz w:val="18"/>
        </w:rPr>
        <w:t>4-polig</w:t>
      </w:r>
    </w:p>
    <w:p w14:paraId="5DE4EE56" w14:textId="030FD690" w:rsidR="008C108B" w:rsidRPr="003C791C" w:rsidRDefault="008C108B" w:rsidP="00F10FA2">
      <w:pPr>
        <w:pStyle w:val="Lijstalinea"/>
        <w:numPr>
          <w:ilvl w:val="0"/>
          <w:numId w:val="318"/>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vergrendelbaar</w:t>
      </w:r>
      <w:proofErr w:type="spellEnd"/>
    </w:p>
    <w:p w14:paraId="7A137F67" w14:textId="79790EAE"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RAILSYSTEEM/INTERNE BEDRADING</w:t>
      </w:r>
    </w:p>
    <w:p w14:paraId="590B7A91" w14:textId="00947C0C"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Railsysteem</w:t>
      </w:r>
      <w:r w:rsidR="00A30339" w:rsidRPr="003C791C">
        <w:rPr>
          <w:rFonts w:cs="Verdana"/>
          <w:color w:val="auto"/>
          <w:sz w:val="18"/>
        </w:rPr>
        <w:t>`</w:t>
      </w:r>
    </w:p>
    <w:p w14:paraId="2DC889CA" w14:textId="26137685" w:rsidR="00A30339" w:rsidRPr="003C791C" w:rsidRDefault="00A30339" w:rsidP="003C791C">
      <w:pPr>
        <w:tabs>
          <w:tab w:val="left" w:pos="2550"/>
        </w:tabs>
        <w:autoSpaceDE w:val="0"/>
        <w:adjustRightInd w:val="0"/>
        <w:ind w:left="1701"/>
        <w:textAlignment w:val="auto"/>
        <w:rPr>
          <w:rFonts w:cs="Verdana"/>
          <w:color w:val="auto"/>
          <w:sz w:val="18"/>
        </w:rPr>
      </w:pPr>
      <w:r w:rsidRPr="003C791C">
        <w:rPr>
          <w:rFonts w:cs="Verdana"/>
          <w:color w:val="auto"/>
          <w:sz w:val="18"/>
        </w:rPr>
        <w:t>tenzij anders is bepaald, moet de nominale stroomsterkte waarvoor een railsysteem moet zijn ingericht, zijn aangepast aan de nominale stroomsterkte van het voedingsveld. Hierbij moet rekening worden gehouden met de plaats van aansluiting van het voedingsveld op het railsysteem.</w:t>
      </w:r>
    </w:p>
    <w:p w14:paraId="2869F919" w14:textId="482C5D73" w:rsidR="008C108B" w:rsidRPr="003C791C" w:rsidRDefault="008C108B" w:rsidP="00F10FA2">
      <w:pPr>
        <w:pStyle w:val="Lijstalinea"/>
        <w:numPr>
          <w:ilvl w:val="0"/>
          <w:numId w:val="319"/>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 elektrolytisch koper, zo mogelijk uit één stuk.</w:t>
      </w:r>
    </w:p>
    <w:p w14:paraId="098B757F" w14:textId="77777777" w:rsidR="00A30339" w:rsidRPr="003C791C" w:rsidRDefault="008C108B" w:rsidP="00F10FA2">
      <w:pPr>
        <w:pStyle w:val="Lijstalinea"/>
        <w:numPr>
          <w:ilvl w:val="0"/>
          <w:numId w:val="319"/>
        </w:numPr>
        <w:tabs>
          <w:tab w:val="left" w:pos="2550"/>
        </w:tabs>
        <w:autoSpaceDE w:val="0"/>
        <w:adjustRightInd w:val="0"/>
        <w:ind w:left="2058" w:hanging="357"/>
        <w:textAlignment w:val="auto"/>
        <w:rPr>
          <w:rFonts w:cs="Verdana"/>
          <w:color w:val="auto"/>
          <w:sz w:val="18"/>
        </w:rPr>
      </w:pPr>
      <w:r w:rsidRPr="003C791C">
        <w:rPr>
          <w:rFonts w:cs="Verdana"/>
          <w:color w:val="auto"/>
          <w:sz w:val="18"/>
        </w:rPr>
        <w:t>railaantal (st.):</w:t>
      </w:r>
    </w:p>
    <w:p w14:paraId="0486078E" w14:textId="06731F7B" w:rsidR="008C108B" w:rsidRPr="003C791C" w:rsidRDefault="008C108B" w:rsidP="00F10FA2">
      <w:pPr>
        <w:pStyle w:val="Lijstalinea"/>
        <w:numPr>
          <w:ilvl w:val="1"/>
          <w:numId w:val="319"/>
        </w:numPr>
        <w:tabs>
          <w:tab w:val="left" w:pos="2550"/>
        </w:tabs>
        <w:autoSpaceDE w:val="0"/>
        <w:adjustRightInd w:val="0"/>
        <w:ind w:left="2398" w:hanging="357"/>
        <w:textAlignment w:val="auto"/>
        <w:rPr>
          <w:rFonts w:cs="Verdana"/>
          <w:color w:val="auto"/>
          <w:sz w:val="18"/>
        </w:rPr>
      </w:pPr>
      <w:r w:rsidRPr="003C791C">
        <w:rPr>
          <w:rFonts w:cs="Verdana"/>
          <w:color w:val="auto"/>
          <w:sz w:val="18"/>
        </w:rPr>
        <w:t>5</w:t>
      </w:r>
    </w:p>
    <w:p w14:paraId="75F25729" w14:textId="7777777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Interne bedrading</w:t>
      </w:r>
    </w:p>
    <w:p w14:paraId="6D06BB4D" w14:textId="5D3410B2" w:rsidR="008C108B" w:rsidRPr="003C791C" w:rsidRDefault="008C108B" w:rsidP="00F10FA2">
      <w:pPr>
        <w:pStyle w:val="Lijstalinea"/>
        <w:numPr>
          <w:ilvl w:val="0"/>
          <w:numId w:val="320"/>
        </w:numPr>
        <w:tabs>
          <w:tab w:val="left" w:pos="2550"/>
        </w:tabs>
        <w:autoSpaceDE w:val="0"/>
        <w:adjustRightInd w:val="0"/>
        <w:ind w:left="2058" w:hanging="357"/>
        <w:textAlignment w:val="auto"/>
        <w:rPr>
          <w:rFonts w:cs="Verdana"/>
          <w:color w:val="auto"/>
          <w:sz w:val="18"/>
        </w:rPr>
      </w:pPr>
      <w:r w:rsidRPr="003C791C">
        <w:rPr>
          <w:rFonts w:cs="Verdana"/>
          <w:color w:val="auto"/>
          <w:sz w:val="18"/>
        </w:rPr>
        <w:t>Halogeenvrij</w:t>
      </w:r>
    </w:p>
    <w:p w14:paraId="364C591B" w14:textId="7777777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Bedradingskoker(s)</w:t>
      </w:r>
    </w:p>
    <w:p w14:paraId="2A033C73" w14:textId="712C6E6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SCHAKELAAR EN SCHEIDER, LAAGSPANNING</w:t>
      </w:r>
    </w:p>
    <w:p w14:paraId="5932C0DF" w14:textId="50944AA5"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Lastschakelaar</w:t>
      </w:r>
    </w:p>
    <w:p w14:paraId="0B1E1497" w14:textId="4E12DC96" w:rsidR="008C108B" w:rsidRPr="003C791C" w:rsidRDefault="008C108B" w:rsidP="00F10FA2">
      <w:pPr>
        <w:pStyle w:val="Lijstalinea"/>
        <w:numPr>
          <w:ilvl w:val="0"/>
          <w:numId w:val="321"/>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(V): 230/400</w:t>
      </w:r>
    </w:p>
    <w:p w14:paraId="1C0895B6" w14:textId="5B96F1A8" w:rsidR="008C108B" w:rsidRPr="003C791C" w:rsidRDefault="008C108B" w:rsidP="00F10FA2">
      <w:pPr>
        <w:pStyle w:val="Lijstalinea"/>
        <w:numPr>
          <w:ilvl w:val="0"/>
          <w:numId w:val="321"/>
        </w:numPr>
        <w:ind w:left="2058" w:hanging="357"/>
        <w:rPr>
          <w:rFonts w:cs="Verdana"/>
          <w:color w:val="auto"/>
          <w:sz w:val="18"/>
        </w:rPr>
      </w:pPr>
      <w:r w:rsidRPr="003C791C">
        <w:rPr>
          <w:rFonts w:cs="Verdana"/>
          <w:color w:val="auto"/>
          <w:sz w:val="18"/>
        </w:rPr>
        <w:t xml:space="preserve">toegekende stroomsterkte (A): </w:t>
      </w:r>
      <w:r w:rsidR="0033598A" w:rsidRPr="003C791C">
        <w:rPr>
          <w:rFonts w:cs="Verdana"/>
          <w:color w:val="auto"/>
          <w:sz w:val="18"/>
        </w:rPr>
        <w:t>volgens ontwerp aannemer</w:t>
      </w:r>
    </w:p>
    <w:p w14:paraId="10642B15" w14:textId="6BBFC65C" w:rsidR="008C108B" w:rsidRPr="003C791C" w:rsidRDefault="008C108B" w:rsidP="00F10FA2">
      <w:pPr>
        <w:pStyle w:val="Lijstalinea"/>
        <w:numPr>
          <w:ilvl w:val="0"/>
          <w:numId w:val="321"/>
        </w:numPr>
        <w:ind w:left="2058" w:hanging="357"/>
        <w:rPr>
          <w:rFonts w:cs="Verdana"/>
          <w:color w:val="auto"/>
          <w:sz w:val="18"/>
        </w:rPr>
      </w:pPr>
      <w:r w:rsidRPr="003C791C">
        <w:rPr>
          <w:rFonts w:cs="Verdana"/>
          <w:color w:val="auto"/>
          <w:sz w:val="18"/>
        </w:rPr>
        <w:t xml:space="preserve">aantal polen (st.): </w:t>
      </w:r>
      <w:r w:rsidR="0033598A" w:rsidRPr="003C791C">
        <w:rPr>
          <w:rFonts w:cs="Verdana"/>
          <w:color w:val="auto"/>
          <w:sz w:val="18"/>
        </w:rPr>
        <w:t>volgens ontwerp aannemer</w:t>
      </w:r>
    </w:p>
    <w:p w14:paraId="6DD56E70" w14:textId="4AAFD2D6" w:rsidR="008C108B" w:rsidRPr="003C791C" w:rsidRDefault="008C108B" w:rsidP="00F10FA2">
      <w:pPr>
        <w:pStyle w:val="Lijstalinea"/>
        <w:numPr>
          <w:ilvl w:val="0"/>
          <w:numId w:val="321"/>
        </w:numPr>
        <w:tabs>
          <w:tab w:val="left" w:pos="2550"/>
        </w:tabs>
        <w:autoSpaceDE w:val="0"/>
        <w:adjustRightInd w:val="0"/>
        <w:ind w:left="2058" w:hanging="357"/>
        <w:textAlignment w:val="auto"/>
        <w:rPr>
          <w:rFonts w:cs="Verdana"/>
          <w:color w:val="auto"/>
          <w:sz w:val="18"/>
        </w:rPr>
      </w:pPr>
      <w:r w:rsidRPr="003C791C">
        <w:rPr>
          <w:rFonts w:cs="Verdana"/>
          <w:color w:val="auto"/>
          <w:sz w:val="18"/>
        </w:rPr>
        <w:t>gebruikscategorie/bedrijfsklasse: AC-21 volgens 408</w:t>
      </w:r>
    </w:p>
    <w:p w14:paraId="2FFAA62A" w14:textId="7D7872AF"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Groepsschakelaar</w:t>
      </w:r>
    </w:p>
    <w:p w14:paraId="3DC56D41" w14:textId="29ACE216" w:rsidR="008C108B" w:rsidRPr="003C791C" w:rsidRDefault="008C108B" w:rsidP="00F10FA2">
      <w:pPr>
        <w:pStyle w:val="Lijstalinea"/>
        <w:numPr>
          <w:ilvl w:val="0"/>
          <w:numId w:val="322"/>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(V): 230/400</w:t>
      </w:r>
    </w:p>
    <w:p w14:paraId="59FD21D7" w14:textId="37F3285F" w:rsidR="008C108B" w:rsidRPr="003C791C" w:rsidRDefault="008C108B" w:rsidP="00F10FA2">
      <w:pPr>
        <w:pStyle w:val="Lijstalinea"/>
        <w:numPr>
          <w:ilvl w:val="0"/>
          <w:numId w:val="322"/>
        </w:numPr>
        <w:ind w:left="2058" w:hanging="357"/>
        <w:rPr>
          <w:rFonts w:cs="Verdana"/>
          <w:color w:val="auto"/>
          <w:sz w:val="18"/>
        </w:rPr>
      </w:pPr>
      <w:r w:rsidRPr="003C791C">
        <w:rPr>
          <w:rFonts w:cs="Verdana"/>
          <w:color w:val="auto"/>
          <w:sz w:val="18"/>
        </w:rPr>
        <w:t xml:space="preserve">toegekende stroomsterkte (A): </w:t>
      </w:r>
      <w:r w:rsidR="0033598A" w:rsidRPr="003C791C">
        <w:rPr>
          <w:rFonts w:cs="Verdana"/>
          <w:color w:val="auto"/>
          <w:sz w:val="18"/>
        </w:rPr>
        <w:t>volgens ontwerp aannemer</w:t>
      </w:r>
    </w:p>
    <w:p w14:paraId="5F081D08" w14:textId="5903087B" w:rsidR="008C108B" w:rsidRPr="003C791C" w:rsidRDefault="008C108B" w:rsidP="00F10FA2">
      <w:pPr>
        <w:pStyle w:val="Lijstalinea"/>
        <w:numPr>
          <w:ilvl w:val="0"/>
          <w:numId w:val="322"/>
        </w:numPr>
        <w:ind w:left="2058" w:hanging="357"/>
        <w:rPr>
          <w:rFonts w:cs="Verdana"/>
          <w:color w:val="auto"/>
          <w:sz w:val="18"/>
        </w:rPr>
      </w:pPr>
      <w:r w:rsidRPr="003C791C">
        <w:rPr>
          <w:rFonts w:cs="Verdana"/>
          <w:color w:val="auto"/>
          <w:sz w:val="18"/>
        </w:rPr>
        <w:t xml:space="preserve">aantal polen (st.): </w:t>
      </w:r>
      <w:r w:rsidR="0033598A" w:rsidRPr="003C791C">
        <w:rPr>
          <w:rFonts w:cs="Verdana"/>
          <w:color w:val="auto"/>
          <w:sz w:val="18"/>
        </w:rPr>
        <w:t>volgens ontwerp aannemer</w:t>
      </w:r>
    </w:p>
    <w:p w14:paraId="554E9346" w14:textId="231903F4" w:rsidR="008C108B" w:rsidRPr="003C791C" w:rsidRDefault="008C108B" w:rsidP="00F10FA2">
      <w:pPr>
        <w:pStyle w:val="Lijstalinea"/>
        <w:numPr>
          <w:ilvl w:val="0"/>
          <w:numId w:val="322"/>
        </w:numPr>
        <w:tabs>
          <w:tab w:val="left" w:pos="2550"/>
        </w:tabs>
        <w:autoSpaceDE w:val="0"/>
        <w:adjustRightInd w:val="0"/>
        <w:ind w:left="2058" w:hanging="357"/>
        <w:textAlignment w:val="auto"/>
        <w:rPr>
          <w:rFonts w:cs="Verdana"/>
          <w:color w:val="auto"/>
          <w:sz w:val="18"/>
        </w:rPr>
      </w:pPr>
      <w:r w:rsidRPr="003C791C">
        <w:rPr>
          <w:rFonts w:cs="Verdana"/>
          <w:color w:val="auto"/>
          <w:sz w:val="18"/>
        </w:rPr>
        <w:t>gebruikscategorie/bedrijfsklasse: AC-21 volgens 408</w:t>
      </w:r>
    </w:p>
    <w:p w14:paraId="4274B654" w14:textId="30948C74" w:rsidR="008C108B" w:rsidRPr="003C791C" w:rsidRDefault="008C108B" w:rsidP="003C791C">
      <w:pPr>
        <w:tabs>
          <w:tab w:val="left" w:pos="2550"/>
        </w:tabs>
        <w:autoSpaceDE w:val="0"/>
        <w:adjustRightInd w:val="0"/>
        <w:ind w:left="1701"/>
        <w:textAlignment w:val="auto"/>
        <w:rPr>
          <w:rFonts w:cs="Verdana"/>
          <w:color w:val="auto"/>
          <w:sz w:val="18"/>
        </w:rPr>
      </w:pPr>
      <w:proofErr w:type="spellStart"/>
      <w:r w:rsidRPr="003C791C">
        <w:rPr>
          <w:rFonts w:cs="Verdana"/>
          <w:color w:val="auto"/>
          <w:sz w:val="18"/>
        </w:rPr>
        <w:t>Contactor</w:t>
      </w:r>
      <w:proofErr w:type="spellEnd"/>
      <w:r w:rsidR="0055255E" w:rsidRPr="003C791C">
        <w:rPr>
          <w:rFonts w:cs="Verdana"/>
          <w:color w:val="auto"/>
          <w:sz w:val="18"/>
        </w:rPr>
        <w:t>:</w:t>
      </w:r>
    </w:p>
    <w:p w14:paraId="12837C73" w14:textId="7B7413C5" w:rsidR="008C108B" w:rsidRPr="003C791C" w:rsidRDefault="008C108B" w:rsidP="00F10FA2">
      <w:pPr>
        <w:pStyle w:val="Lijstalinea"/>
        <w:numPr>
          <w:ilvl w:val="0"/>
          <w:numId w:val="331"/>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spoelspanning (V): 230</w:t>
      </w:r>
    </w:p>
    <w:p w14:paraId="594A09A3" w14:textId="48664E0A" w:rsidR="008C108B" w:rsidRPr="003C791C" w:rsidRDefault="008C108B" w:rsidP="00F10FA2">
      <w:pPr>
        <w:pStyle w:val="Lijstalinea"/>
        <w:numPr>
          <w:ilvl w:val="0"/>
          <w:numId w:val="331"/>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contactspanning (V): 230/400</w:t>
      </w:r>
    </w:p>
    <w:p w14:paraId="0860A575" w14:textId="67EE0076" w:rsidR="008C108B" w:rsidRPr="003C791C" w:rsidRDefault="008C108B" w:rsidP="00F10FA2">
      <w:pPr>
        <w:pStyle w:val="Lijstalinea"/>
        <w:numPr>
          <w:ilvl w:val="0"/>
          <w:numId w:val="331"/>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stroomsterkte (A</w:t>
      </w:r>
      <w:bookmarkStart w:id="225" w:name="_Hlk197003949"/>
      <w:r w:rsidRPr="003C791C">
        <w:rPr>
          <w:rFonts w:cs="Verdana"/>
          <w:color w:val="auto"/>
          <w:sz w:val="18"/>
        </w:rPr>
        <w:t xml:space="preserve">): </w:t>
      </w:r>
      <w:r w:rsidR="0033598A" w:rsidRPr="003C791C">
        <w:rPr>
          <w:rFonts w:cs="Verdana"/>
          <w:color w:val="auto"/>
          <w:sz w:val="18"/>
        </w:rPr>
        <w:t>volgens ontwerp aannemer</w:t>
      </w:r>
      <w:bookmarkEnd w:id="225"/>
      <w:r w:rsidR="0055255E" w:rsidRPr="003C791C">
        <w:rPr>
          <w:rFonts w:cs="Verdana"/>
          <w:color w:val="auto"/>
          <w:sz w:val="18"/>
        </w:rPr>
        <w:t>.</w:t>
      </w:r>
    </w:p>
    <w:p w14:paraId="7EB83AEA" w14:textId="1C52295C" w:rsidR="008C108B" w:rsidRPr="003C791C" w:rsidRDefault="008C108B" w:rsidP="00F10FA2">
      <w:pPr>
        <w:pStyle w:val="Lijstalinea"/>
        <w:numPr>
          <w:ilvl w:val="0"/>
          <w:numId w:val="331"/>
        </w:numPr>
        <w:tabs>
          <w:tab w:val="left" w:pos="2550"/>
        </w:tabs>
        <w:autoSpaceDE w:val="0"/>
        <w:adjustRightInd w:val="0"/>
        <w:ind w:left="2058" w:hanging="357"/>
        <w:textAlignment w:val="auto"/>
        <w:rPr>
          <w:rFonts w:cs="Verdana"/>
          <w:color w:val="auto"/>
          <w:sz w:val="18"/>
        </w:rPr>
      </w:pPr>
      <w:r w:rsidRPr="003C791C">
        <w:rPr>
          <w:rFonts w:cs="Verdana"/>
          <w:color w:val="auto"/>
          <w:sz w:val="18"/>
        </w:rPr>
        <w:t>aantal polen (st.):</w:t>
      </w:r>
      <w:r w:rsidR="0033598A" w:rsidRPr="003C791C">
        <w:rPr>
          <w:rFonts w:cs="Verdana"/>
          <w:color w:val="auto"/>
          <w:sz w:val="18"/>
        </w:rPr>
        <w:t xml:space="preserve"> volgens ontwerp aannemer</w:t>
      </w:r>
    </w:p>
    <w:p w14:paraId="7CB912CC" w14:textId="0DF1DEA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Stuurstroomschakelaars</w:t>
      </w:r>
      <w:r w:rsidR="0055255E" w:rsidRPr="003C791C">
        <w:rPr>
          <w:rFonts w:cs="Verdana"/>
          <w:color w:val="auto"/>
          <w:sz w:val="18"/>
        </w:rPr>
        <w:t>:</w:t>
      </w:r>
    </w:p>
    <w:p w14:paraId="6F3D7A4A" w14:textId="49932B30" w:rsidR="008C108B" w:rsidRPr="003C791C" w:rsidRDefault="008C108B" w:rsidP="00F10FA2">
      <w:pPr>
        <w:pStyle w:val="Lijstalinea"/>
        <w:numPr>
          <w:ilvl w:val="0"/>
          <w:numId w:val="330"/>
        </w:numPr>
        <w:tabs>
          <w:tab w:val="left" w:pos="2550"/>
        </w:tabs>
        <w:autoSpaceDE w:val="0"/>
        <w:adjustRightInd w:val="0"/>
        <w:ind w:left="2058" w:hanging="357"/>
        <w:textAlignment w:val="auto"/>
        <w:rPr>
          <w:rFonts w:cs="Verdana"/>
          <w:color w:val="auto"/>
          <w:sz w:val="18"/>
        </w:rPr>
      </w:pPr>
      <w:r w:rsidRPr="003C791C">
        <w:rPr>
          <w:rFonts w:cs="Verdana"/>
          <w:color w:val="auto"/>
          <w:sz w:val="18"/>
        </w:rPr>
        <w:t>Stuurstroomschakelaars, met inbegrip van hulprelais</w:t>
      </w:r>
      <w:r w:rsidR="00832605" w:rsidRPr="003C791C">
        <w:rPr>
          <w:rFonts w:cs="Verdana"/>
          <w:color w:val="auto"/>
          <w:sz w:val="18"/>
        </w:rPr>
        <w:t>, mogen geen lasten schakelen</w:t>
      </w:r>
      <w:r w:rsidR="0033598A" w:rsidRPr="003C791C">
        <w:rPr>
          <w:rFonts w:cs="Verdana"/>
          <w:color w:val="auto"/>
          <w:sz w:val="18"/>
        </w:rPr>
        <w:t>.</w:t>
      </w:r>
    </w:p>
    <w:p w14:paraId="4512F404" w14:textId="048E284B" w:rsidR="008C108B" w:rsidRPr="003C791C" w:rsidRDefault="008C108B" w:rsidP="00F10FA2">
      <w:pPr>
        <w:pStyle w:val="Lijstalinea"/>
        <w:numPr>
          <w:ilvl w:val="0"/>
          <w:numId w:val="330"/>
        </w:numPr>
        <w:tabs>
          <w:tab w:val="left" w:pos="2550"/>
        </w:tabs>
        <w:autoSpaceDE w:val="0"/>
        <w:adjustRightInd w:val="0"/>
        <w:ind w:left="2058" w:hanging="357"/>
        <w:textAlignment w:val="auto"/>
        <w:rPr>
          <w:rFonts w:cs="Verdana"/>
          <w:color w:val="auto"/>
          <w:sz w:val="18"/>
        </w:rPr>
      </w:pPr>
      <w:r w:rsidRPr="003C791C">
        <w:rPr>
          <w:rFonts w:cs="Verdana"/>
          <w:color w:val="auto"/>
          <w:sz w:val="18"/>
        </w:rPr>
        <w:t>Hulprelais moeten worden geleverd in insteekbare uitvoering,</w:t>
      </w:r>
      <w:r w:rsidR="0033598A" w:rsidRPr="003C791C">
        <w:rPr>
          <w:rFonts w:cs="Verdana"/>
          <w:color w:val="auto"/>
          <w:sz w:val="18"/>
        </w:rPr>
        <w:t xml:space="preserve"> </w:t>
      </w:r>
      <w:r w:rsidRPr="003C791C">
        <w:rPr>
          <w:rFonts w:cs="Verdana"/>
          <w:color w:val="auto"/>
          <w:sz w:val="18"/>
        </w:rPr>
        <w:t>compleet met insteekvoet, geschikt voor bevestiging op rails.</w:t>
      </w:r>
    </w:p>
    <w:p w14:paraId="0CD3698F" w14:textId="65C20EBF" w:rsidR="008C108B" w:rsidRPr="003C791C" w:rsidRDefault="008C108B" w:rsidP="00F10FA2">
      <w:pPr>
        <w:pStyle w:val="Lijstalinea"/>
        <w:numPr>
          <w:ilvl w:val="0"/>
          <w:numId w:val="330"/>
        </w:numPr>
        <w:tabs>
          <w:tab w:val="left" w:pos="2550"/>
        </w:tabs>
        <w:autoSpaceDE w:val="0"/>
        <w:adjustRightInd w:val="0"/>
        <w:ind w:left="2058" w:hanging="357"/>
        <w:textAlignment w:val="auto"/>
        <w:rPr>
          <w:rFonts w:cs="Verdana"/>
          <w:color w:val="auto"/>
          <w:sz w:val="18"/>
        </w:rPr>
      </w:pPr>
      <w:r w:rsidRPr="003C791C">
        <w:rPr>
          <w:rFonts w:cs="Verdana"/>
          <w:color w:val="auto"/>
          <w:sz w:val="18"/>
        </w:rPr>
        <w:t>Hulprelais in insteekbare uitvoering, met verschillende</w:t>
      </w:r>
      <w:r w:rsidR="0033598A" w:rsidRPr="003C791C">
        <w:rPr>
          <w:rFonts w:cs="Verdana"/>
          <w:color w:val="auto"/>
          <w:sz w:val="18"/>
        </w:rPr>
        <w:t xml:space="preserve"> </w:t>
      </w:r>
      <w:r w:rsidRPr="003C791C">
        <w:rPr>
          <w:rFonts w:cs="Verdana"/>
          <w:color w:val="auto"/>
          <w:sz w:val="18"/>
        </w:rPr>
        <w:t>spoelspanningen mogen onderling niet uitwisselbaar zijn.</w:t>
      </w:r>
    </w:p>
    <w:p w14:paraId="258554F7" w14:textId="7777777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Schakelklokken:</w:t>
      </w:r>
    </w:p>
    <w:p w14:paraId="58788B11" w14:textId="7820FD83" w:rsidR="008C108B" w:rsidRDefault="008C108B" w:rsidP="00F10FA2">
      <w:pPr>
        <w:pStyle w:val="Lijstalinea"/>
        <w:numPr>
          <w:ilvl w:val="0"/>
          <w:numId w:val="329"/>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schakelklokken moeten zijn in elektronische uitvoering, met </w:t>
      </w:r>
      <w:r w:rsidR="00864149">
        <w:rPr>
          <w:rFonts w:cs="Verdana"/>
          <w:color w:val="auto"/>
          <w:sz w:val="18"/>
        </w:rPr>
        <w:t xml:space="preserve">dag-, </w:t>
      </w:r>
      <w:r w:rsidRPr="003C791C">
        <w:rPr>
          <w:rFonts w:cs="Verdana"/>
          <w:color w:val="auto"/>
          <w:sz w:val="18"/>
        </w:rPr>
        <w:t>week- en</w:t>
      </w:r>
      <w:r w:rsidR="0033598A" w:rsidRPr="003C791C">
        <w:rPr>
          <w:rFonts w:cs="Verdana"/>
          <w:color w:val="auto"/>
          <w:sz w:val="18"/>
        </w:rPr>
        <w:t xml:space="preserve"> </w:t>
      </w:r>
      <w:r w:rsidRPr="003C791C">
        <w:rPr>
          <w:rFonts w:cs="Verdana"/>
          <w:color w:val="auto"/>
          <w:sz w:val="18"/>
        </w:rPr>
        <w:t xml:space="preserve">jaarprogrammering met digitale uitlezing, voorzien van </w:t>
      </w:r>
      <w:proofErr w:type="spellStart"/>
      <w:r w:rsidRPr="003C791C">
        <w:rPr>
          <w:rFonts w:cs="Verdana"/>
          <w:color w:val="auto"/>
          <w:sz w:val="18"/>
        </w:rPr>
        <w:t>NiCd</w:t>
      </w:r>
      <w:proofErr w:type="spellEnd"/>
      <w:r w:rsidRPr="003C791C">
        <w:rPr>
          <w:rFonts w:cs="Verdana"/>
          <w:color w:val="auto"/>
          <w:sz w:val="18"/>
        </w:rPr>
        <w:t xml:space="preserve"> batterij</w:t>
      </w:r>
      <w:r w:rsidR="0033598A" w:rsidRPr="003C791C">
        <w:rPr>
          <w:rFonts w:cs="Verdana"/>
          <w:color w:val="auto"/>
          <w:sz w:val="18"/>
        </w:rPr>
        <w:t xml:space="preserve"> </w:t>
      </w:r>
      <w:r w:rsidRPr="003C791C">
        <w:rPr>
          <w:rFonts w:cs="Verdana"/>
          <w:color w:val="auto"/>
          <w:sz w:val="18"/>
        </w:rPr>
        <w:t>noodvoeding en tenminste twee omschakelcontacten 16A.</w:t>
      </w:r>
    </w:p>
    <w:p w14:paraId="3681BD3B" w14:textId="78FBBF1D" w:rsidR="00864149" w:rsidRDefault="00864149" w:rsidP="00F10FA2">
      <w:pPr>
        <w:pStyle w:val="Lijstalinea"/>
        <w:numPr>
          <w:ilvl w:val="0"/>
          <w:numId w:val="329"/>
        </w:numPr>
        <w:tabs>
          <w:tab w:val="left" w:pos="2550"/>
        </w:tabs>
        <w:autoSpaceDE w:val="0"/>
        <w:adjustRightInd w:val="0"/>
        <w:ind w:left="2058" w:hanging="357"/>
        <w:textAlignment w:val="auto"/>
        <w:rPr>
          <w:rFonts w:cs="Verdana"/>
          <w:color w:val="auto"/>
          <w:sz w:val="18"/>
        </w:rPr>
      </w:pPr>
      <w:r>
        <w:rPr>
          <w:rFonts w:cs="Verdana"/>
          <w:color w:val="auto"/>
          <w:sz w:val="18"/>
        </w:rPr>
        <w:t>schakelklokken moeten voorzien zijn van twee separaat in te stellen schakelcontacten;</w:t>
      </w:r>
    </w:p>
    <w:p w14:paraId="5F20A8BF" w14:textId="682A5112" w:rsidR="00864149" w:rsidRPr="003C791C" w:rsidRDefault="00864149" w:rsidP="00F10FA2">
      <w:pPr>
        <w:pStyle w:val="Lijstalinea"/>
        <w:numPr>
          <w:ilvl w:val="0"/>
          <w:numId w:val="329"/>
        </w:numPr>
        <w:tabs>
          <w:tab w:val="left" w:pos="2550"/>
        </w:tabs>
        <w:autoSpaceDE w:val="0"/>
        <w:adjustRightInd w:val="0"/>
        <w:ind w:left="2058" w:hanging="357"/>
        <w:textAlignment w:val="auto"/>
        <w:rPr>
          <w:rFonts w:cs="Verdana"/>
          <w:color w:val="auto"/>
          <w:sz w:val="18"/>
        </w:rPr>
      </w:pPr>
      <w:r>
        <w:rPr>
          <w:rFonts w:cs="Verdana"/>
          <w:color w:val="auto"/>
          <w:sz w:val="18"/>
        </w:rPr>
        <w:t>schakelklokken moeten uitgevoerd zijn</w:t>
      </w:r>
      <w:r w:rsidR="003370A3">
        <w:rPr>
          <w:rFonts w:cs="Verdana"/>
          <w:color w:val="auto"/>
          <w:sz w:val="18"/>
        </w:rPr>
        <w:t xml:space="preserve"> voor ontvangst atoomklok zodat zomer- en wintertijd automatisch via en DCF77 signaal ingesteld wordt.</w:t>
      </w:r>
    </w:p>
    <w:p w14:paraId="237BDE6C" w14:textId="27EEF563" w:rsidR="008C108B" w:rsidRPr="003C791C" w:rsidRDefault="008C108B" w:rsidP="00F10FA2">
      <w:pPr>
        <w:pStyle w:val="Lijstalinea"/>
        <w:numPr>
          <w:ilvl w:val="0"/>
          <w:numId w:val="329"/>
        </w:numPr>
        <w:tabs>
          <w:tab w:val="left" w:pos="2550"/>
        </w:tabs>
        <w:autoSpaceDE w:val="0"/>
        <w:adjustRightInd w:val="0"/>
        <w:ind w:left="2058" w:hanging="357"/>
        <w:textAlignment w:val="auto"/>
        <w:rPr>
          <w:rFonts w:cs="Verdana"/>
          <w:color w:val="auto"/>
          <w:sz w:val="18"/>
        </w:rPr>
      </w:pPr>
      <w:r w:rsidRPr="003C791C">
        <w:rPr>
          <w:rFonts w:cs="Verdana"/>
          <w:color w:val="auto"/>
          <w:sz w:val="18"/>
        </w:rPr>
        <w:t>schakelklokken moeten in overleg met de directie worden ingesteld.</w:t>
      </w:r>
    </w:p>
    <w:p w14:paraId="6210A781" w14:textId="7777777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lastRenderedPageBreak/>
        <w:t>Transformatoren:</w:t>
      </w:r>
    </w:p>
    <w:p w14:paraId="33F6EAA3" w14:textId="24E38AC4" w:rsidR="008C108B" w:rsidRPr="003C791C" w:rsidRDefault="008C108B" w:rsidP="00F10FA2">
      <w:pPr>
        <w:pStyle w:val="Lijstalinea"/>
        <w:numPr>
          <w:ilvl w:val="0"/>
          <w:numId w:val="328"/>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w:t>
      </w:r>
      <w:proofErr w:type="spellStart"/>
      <w:r w:rsidRPr="003C791C">
        <w:rPr>
          <w:rFonts w:cs="Verdana"/>
          <w:color w:val="auto"/>
          <w:sz w:val="18"/>
        </w:rPr>
        <w:t>V,Hz</w:t>
      </w:r>
      <w:proofErr w:type="spellEnd"/>
      <w:r w:rsidRPr="003C791C">
        <w:rPr>
          <w:rFonts w:cs="Verdana"/>
          <w:color w:val="auto"/>
          <w:sz w:val="18"/>
        </w:rPr>
        <w:t>): 230/24, 50</w:t>
      </w:r>
    </w:p>
    <w:p w14:paraId="2CD4DA7E" w14:textId="5000B7DD" w:rsidR="008C108B" w:rsidRPr="003C791C" w:rsidRDefault="008C108B" w:rsidP="00F10FA2">
      <w:pPr>
        <w:pStyle w:val="Lijstalinea"/>
        <w:numPr>
          <w:ilvl w:val="0"/>
          <w:numId w:val="328"/>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voor </w:t>
      </w:r>
      <w:proofErr w:type="spellStart"/>
      <w:r w:rsidRPr="003C791C">
        <w:rPr>
          <w:rFonts w:cs="Verdana"/>
          <w:color w:val="auto"/>
          <w:sz w:val="18"/>
        </w:rPr>
        <w:t>Fz</w:t>
      </w:r>
      <w:proofErr w:type="spellEnd"/>
      <w:r w:rsidRPr="003C791C">
        <w:rPr>
          <w:rFonts w:cs="Verdana"/>
          <w:color w:val="auto"/>
          <w:sz w:val="18"/>
        </w:rPr>
        <w:t xml:space="preserve">- en </w:t>
      </w:r>
      <w:proofErr w:type="spellStart"/>
      <w:r w:rsidRPr="003C791C">
        <w:rPr>
          <w:rFonts w:cs="Verdana"/>
          <w:color w:val="auto"/>
          <w:sz w:val="18"/>
        </w:rPr>
        <w:t>Vz</w:t>
      </w:r>
      <w:proofErr w:type="spellEnd"/>
      <w:r w:rsidRPr="003C791C">
        <w:rPr>
          <w:rFonts w:cs="Verdana"/>
          <w:color w:val="auto"/>
          <w:sz w:val="18"/>
        </w:rPr>
        <w:t xml:space="preserve"> ketens uitgevoerd als veiligheidstransformatoren</w:t>
      </w:r>
      <w:r w:rsidR="00472134" w:rsidRPr="003C791C">
        <w:rPr>
          <w:rFonts w:cs="Verdana"/>
          <w:color w:val="auto"/>
          <w:sz w:val="18"/>
        </w:rPr>
        <w:t>.</w:t>
      </w:r>
    </w:p>
    <w:p w14:paraId="28F1980C" w14:textId="6932F640" w:rsidR="008C108B" w:rsidRPr="003C791C" w:rsidRDefault="008C108B" w:rsidP="00F10FA2">
      <w:pPr>
        <w:pStyle w:val="Lijstalinea"/>
        <w:numPr>
          <w:ilvl w:val="0"/>
          <w:numId w:val="328"/>
        </w:numPr>
        <w:tabs>
          <w:tab w:val="left" w:pos="2550"/>
        </w:tabs>
        <w:autoSpaceDE w:val="0"/>
        <w:adjustRightInd w:val="0"/>
        <w:ind w:left="2058" w:hanging="357"/>
        <w:textAlignment w:val="auto"/>
        <w:rPr>
          <w:rFonts w:cs="Verdana"/>
          <w:color w:val="auto"/>
          <w:sz w:val="18"/>
        </w:rPr>
      </w:pPr>
      <w:r w:rsidRPr="003C791C">
        <w:rPr>
          <w:rFonts w:cs="Verdana"/>
          <w:color w:val="auto"/>
          <w:sz w:val="18"/>
        </w:rPr>
        <w:t>voor overige stroomketens uitgevoerd als</w:t>
      </w:r>
      <w:r w:rsidR="0033598A" w:rsidRPr="003C791C">
        <w:rPr>
          <w:rFonts w:cs="Verdana"/>
          <w:color w:val="auto"/>
          <w:sz w:val="18"/>
        </w:rPr>
        <w:t xml:space="preserve"> </w:t>
      </w:r>
      <w:r w:rsidRPr="003C791C">
        <w:rPr>
          <w:rFonts w:cs="Verdana"/>
          <w:color w:val="auto"/>
          <w:sz w:val="18"/>
        </w:rPr>
        <w:t>beschermingstransformatoren</w:t>
      </w:r>
      <w:r w:rsidR="00472134" w:rsidRPr="003C791C">
        <w:rPr>
          <w:rFonts w:cs="Verdana"/>
          <w:color w:val="auto"/>
          <w:sz w:val="18"/>
        </w:rPr>
        <w:t>.</w:t>
      </w:r>
    </w:p>
    <w:p w14:paraId="5762C193" w14:textId="0EBA61DB"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BEVEILIGINGSSCHAKELAAR/SMELTVEILIGHEID, LAAGSPANNING</w:t>
      </w:r>
    </w:p>
    <w:p w14:paraId="02A90D9B" w14:textId="7777777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Veiligheden(last)scheider:</w:t>
      </w:r>
    </w:p>
    <w:p w14:paraId="2A7BA7AF" w14:textId="18F57453" w:rsidR="008C108B" w:rsidRPr="003C791C" w:rsidRDefault="008C108B" w:rsidP="00F10FA2">
      <w:pPr>
        <w:pStyle w:val="Lijstalinea"/>
        <w:numPr>
          <w:ilvl w:val="0"/>
          <w:numId w:val="327"/>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polen/toegekende stroomsterkte (A): </w:t>
      </w:r>
      <w:r w:rsidR="00472134" w:rsidRPr="003C791C">
        <w:rPr>
          <w:rFonts w:cs="Verdana"/>
          <w:color w:val="auto"/>
          <w:sz w:val="18"/>
        </w:rPr>
        <w:t>volgens ontwerp aannemer.</w:t>
      </w:r>
    </w:p>
    <w:p w14:paraId="64DCBD24" w14:textId="407860EB" w:rsidR="008C108B" w:rsidRPr="003C791C" w:rsidRDefault="008C108B" w:rsidP="00F10FA2">
      <w:pPr>
        <w:pStyle w:val="Lijstalinea"/>
        <w:numPr>
          <w:ilvl w:val="0"/>
          <w:numId w:val="327"/>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(V): 230/400</w:t>
      </w:r>
    </w:p>
    <w:p w14:paraId="0350F363" w14:textId="5D281EAD" w:rsidR="008C108B" w:rsidRPr="003C791C" w:rsidRDefault="008C108B" w:rsidP="00F10FA2">
      <w:pPr>
        <w:pStyle w:val="Lijstalinea"/>
        <w:numPr>
          <w:ilvl w:val="0"/>
          <w:numId w:val="327"/>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uitvoering: </w:t>
      </w:r>
      <w:r w:rsidR="00472134" w:rsidRPr="003C791C">
        <w:rPr>
          <w:rFonts w:cs="Verdana"/>
          <w:color w:val="auto"/>
          <w:sz w:val="18"/>
        </w:rPr>
        <w:t>volgens ontwerp aannemer.</w:t>
      </w:r>
    </w:p>
    <w:p w14:paraId="2B5B6D98" w14:textId="5395C041"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Smeltveiligheid:</w:t>
      </w:r>
    </w:p>
    <w:p w14:paraId="29104052" w14:textId="026B8B65"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 xml:space="preserve">type/toegekende stroomsterkte (A): </w:t>
      </w:r>
      <w:r w:rsidR="00472134" w:rsidRPr="003C791C">
        <w:rPr>
          <w:rFonts w:cs="Verdana"/>
          <w:color w:val="auto"/>
          <w:sz w:val="18"/>
        </w:rPr>
        <w:t>volgens ontwerp aannemer.</w:t>
      </w:r>
    </w:p>
    <w:p w14:paraId="1BD46ECE" w14:textId="52CECD07" w:rsidR="008C108B" w:rsidRPr="003C791C" w:rsidRDefault="008C108B" w:rsidP="00F10FA2">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smeltveiligheden, uitgevoerd als D-smeltveiligheden moeten bestaan</w:t>
      </w:r>
      <w:r w:rsidR="0033598A" w:rsidRPr="003C791C">
        <w:rPr>
          <w:rFonts w:cs="Verdana"/>
          <w:color w:val="auto"/>
          <w:sz w:val="18"/>
        </w:rPr>
        <w:t xml:space="preserve"> </w:t>
      </w:r>
      <w:r w:rsidRPr="003C791C">
        <w:rPr>
          <w:rFonts w:cs="Verdana"/>
          <w:color w:val="auto"/>
          <w:sz w:val="18"/>
        </w:rPr>
        <w:t>uit porseleinen schroefpatroonhouders met een binnenwerk van</w:t>
      </w:r>
      <w:r w:rsidR="0033598A" w:rsidRPr="003C791C">
        <w:rPr>
          <w:rFonts w:cs="Verdana"/>
          <w:color w:val="auto"/>
          <w:sz w:val="18"/>
        </w:rPr>
        <w:t xml:space="preserve"> </w:t>
      </w:r>
      <w:r w:rsidRPr="003C791C">
        <w:rPr>
          <w:rFonts w:cs="Verdana"/>
          <w:color w:val="auto"/>
          <w:sz w:val="18"/>
        </w:rPr>
        <w:t>vernikkeld messing, geschikt zijn voor vooraansluiting, compleet met</w:t>
      </w:r>
      <w:r w:rsidR="0033598A" w:rsidRPr="003C791C">
        <w:rPr>
          <w:rFonts w:cs="Verdana"/>
          <w:color w:val="auto"/>
          <w:sz w:val="18"/>
        </w:rPr>
        <w:t xml:space="preserve"> </w:t>
      </w:r>
      <w:r w:rsidRPr="003C791C">
        <w:rPr>
          <w:rFonts w:cs="Verdana"/>
          <w:color w:val="auto"/>
          <w:sz w:val="18"/>
        </w:rPr>
        <w:t>pasringen en schroefkoppen en zijn volgens NEN 3241, alsmede de</w:t>
      </w:r>
      <w:r w:rsidR="0033598A" w:rsidRPr="003C791C">
        <w:rPr>
          <w:rFonts w:cs="Verdana"/>
          <w:color w:val="auto"/>
          <w:sz w:val="18"/>
        </w:rPr>
        <w:t xml:space="preserve"> </w:t>
      </w:r>
      <w:r w:rsidRPr="003C791C">
        <w:rPr>
          <w:rFonts w:cs="Verdana"/>
          <w:color w:val="auto"/>
          <w:sz w:val="18"/>
        </w:rPr>
        <w:t>op deze norm van toepassing zijnde</w:t>
      </w:r>
      <w:r w:rsidR="00472134" w:rsidRPr="003C791C">
        <w:rPr>
          <w:rFonts w:cs="Verdana"/>
          <w:color w:val="auto"/>
          <w:sz w:val="18"/>
        </w:rPr>
        <w:t xml:space="preserve"> </w:t>
      </w:r>
      <w:r w:rsidRPr="003C791C">
        <w:rPr>
          <w:rFonts w:cs="Verdana"/>
          <w:color w:val="auto"/>
          <w:sz w:val="18"/>
        </w:rPr>
        <w:t>aanvullingen</w:t>
      </w:r>
      <w:r w:rsidR="00472134" w:rsidRPr="003C791C">
        <w:rPr>
          <w:rFonts w:cs="Verdana"/>
          <w:color w:val="auto"/>
          <w:sz w:val="18"/>
        </w:rPr>
        <w:t>.</w:t>
      </w:r>
    </w:p>
    <w:p w14:paraId="3AC571CD" w14:textId="77777777" w:rsidR="00EF2A09" w:rsidRPr="003C791C" w:rsidRDefault="00EF2A09" w:rsidP="00EF2A09">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smeltveiligheden, uitgevoerd als</w:t>
      </w:r>
      <w:r>
        <w:rPr>
          <w:rFonts w:cs="Verdana"/>
          <w:color w:val="auto"/>
          <w:sz w:val="18"/>
        </w:rPr>
        <w:t xml:space="preserve"> </w:t>
      </w:r>
      <w:proofErr w:type="spellStart"/>
      <w:r>
        <w:rPr>
          <w:rFonts w:cs="Verdana"/>
          <w:color w:val="auto"/>
          <w:sz w:val="18"/>
        </w:rPr>
        <w:t>mesveiligheden</w:t>
      </w:r>
      <w:proofErr w:type="spellEnd"/>
      <w:r>
        <w:rPr>
          <w:rFonts w:cs="Verdana"/>
          <w:color w:val="auto"/>
          <w:sz w:val="18"/>
        </w:rPr>
        <w:t xml:space="preserve"> moeten bestaan uit</w:t>
      </w:r>
      <w:r w:rsidRPr="003C791C">
        <w:rPr>
          <w:rFonts w:cs="Verdana"/>
          <w:color w:val="auto"/>
          <w:sz w:val="18"/>
        </w:rPr>
        <w:t xml:space="preserve"> </w:t>
      </w:r>
      <w:proofErr w:type="spellStart"/>
      <w:r w:rsidRPr="003C791C">
        <w:rPr>
          <w:rFonts w:cs="Verdana"/>
          <w:color w:val="auto"/>
          <w:sz w:val="18"/>
        </w:rPr>
        <w:t>mespatroonhouders</w:t>
      </w:r>
      <w:proofErr w:type="spellEnd"/>
      <w:r w:rsidRPr="003C791C">
        <w:rPr>
          <w:rFonts w:cs="Verdana"/>
          <w:color w:val="auto"/>
          <w:sz w:val="18"/>
        </w:rPr>
        <w:t>, voorzien van</w:t>
      </w:r>
      <w:r>
        <w:rPr>
          <w:rFonts w:cs="Verdana"/>
          <w:color w:val="auto"/>
          <w:sz w:val="18"/>
        </w:rPr>
        <w:t xml:space="preserve"> </w:t>
      </w:r>
      <w:proofErr w:type="spellStart"/>
      <w:r>
        <w:rPr>
          <w:rFonts w:cs="Verdana"/>
          <w:color w:val="auto"/>
          <w:sz w:val="18"/>
        </w:rPr>
        <w:t>kortsluitvaste</w:t>
      </w:r>
      <w:proofErr w:type="spellEnd"/>
      <w:r>
        <w:rPr>
          <w:rFonts w:cs="Verdana"/>
          <w:color w:val="auto"/>
          <w:sz w:val="18"/>
        </w:rPr>
        <w:t xml:space="preserve"> </w:t>
      </w:r>
      <w:proofErr w:type="spellStart"/>
      <w:r>
        <w:rPr>
          <w:rFonts w:cs="Verdana"/>
          <w:color w:val="auto"/>
          <w:sz w:val="18"/>
        </w:rPr>
        <w:t>mespatronen</w:t>
      </w:r>
      <w:proofErr w:type="spellEnd"/>
      <w:r>
        <w:rPr>
          <w:rFonts w:cs="Verdana"/>
          <w:color w:val="auto"/>
          <w:sz w:val="18"/>
        </w:rPr>
        <w:t>.</w:t>
      </w:r>
    </w:p>
    <w:p w14:paraId="0B1F5357" w14:textId="25008BDB" w:rsidR="008C108B" w:rsidRPr="003C791C" w:rsidRDefault="008C108B" w:rsidP="00F10FA2">
      <w:pPr>
        <w:pStyle w:val="Lijstalinea"/>
        <w:numPr>
          <w:ilvl w:val="0"/>
          <w:numId w:val="326"/>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kortsluitvaste</w:t>
      </w:r>
      <w:proofErr w:type="spellEnd"/>
      <w:r w:rsidRPr="003C791C">
        <w:rPr>
          <w:rFonts w:cs="Verdana"/>
          <w:color w:val="auto"/>
          <w:sz w:val="18"/>
        </w:rPr>
        <w:t xml:space="preserve"> </w:t>
      </w:r>
      <w:proofErr w:type="spellStart"/>
      <w:r w:rsidRPr="003C791C">
        <w:rPr>
          <w:rFonts w:cs="Verdana"/>
          <w:color w:val="auto"/>
          <w:sz w:val="18"/>
        </w:rPr>
        <w:t>mespatronen</w:t>
      </w:r>
      <w:proofErr w:type="spellEnd"/>
      <w:r w:rsidRPr="003C791C">
        <w:rPr>
          <w:rFonts w:cs="Verdana"/>
          <w:color w:val="auto"/>
          <w:sz w:val="18"/>
        </w:rPr>
        <w:t xml:space="preserve">, moeten zijn volgens </w:t>
      </w:r>
      <w:r w:rsidR="00472134" w:rsidRPr="003C791C">
        <w:rPr>
          <w:rFonts w:cs="Verdana"/>
          <w:color w:val="auto"/>
          <w:sz w:val="18"/>
        </w:rPr>
        <w:t>IEC 60269</w:t>
      </w:r>
      <w:r w:rsidRPr="003C791C">
        <w:rPr>
          <w:rFonts w:cs="Verdana"/>
          <w:color w:val="auto"/>
          <w:sz w:val="18"/>
        </w:rPr>
        <w:t xml:space="preserve"> </w:t>
      </w:r>
    </w:p>
    <w:p w14:paraId="0EA187F1" w14:textId="08BB69B4" w:rsidR="008C108B" w:rsidRPr="003C791C" w:rsidRDefault="008C108B" w:rsidP="00F10FA2">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smeltveiligheden met een nominale stroomsterkte tot en met </w:t>
      </w:r>
      <w:r w:rsidR="0033598A" w:rsidRPr="003C791C">
        <w:rPr>
          <w:rFonts w:cs="Verdana"/>
          <w:color w:val="auto"/>
          <w:sz w:val="18"/>
        </w:rPr>
        <w:t>25</w:t>
      </w:r>
      <w:r w:rsidRPr="003C791C">
        <w:rPr>
          <w:rFonts w:cs="Verdana"/>
          <w:color w:val="auto"/>
          <w:sz w:val="18"/>
        </w:rPr>
        <w:t xml:space="preserve"> A,</w:t>
      </w:r>
      <w:r w:rsidR="0033598A" w:rsidRPr="003C791C">
        <w:rPr>
          <w:rFonts w:cs="Verdana"/>
          <w:color w:val="auto"/>
          <w:sz w:val="18"/>
        </w:rPr>
        <w:t xml:space="preserve"> </w:t>
      </w:r>
      <w:r w:rsidRPr="003C791C">
        <w:rPr>
          <w:rFonts w:cs="Verdana"/>
          <w:color w:val="auto"/>
          <w:sz w:val="18"/>
        </w:rPr>
        <w:t>moeten worden uitgevoerd als D-smeltveiligheden;</w:t>
      </w:r>
    </w:p>
    <w:p w14:paraId="326D3D49" w14:textId="759CE191" w:rsidR="008C108B" w:rsidRPr="003C791C" w:rsidRDefault="008C108B" w:rsidP="00F10FA2">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smeltveiligheden met een nominale stroomsterkte groter dan </w:t>
      </w:r>
      <w:r w:rsidR="0033598A" w:rsidRPr="003C791C">
        <w:rPr>
          <w:rFonts w:cs="Verdana"/>
          <w:color w:val="auto"/>
          <w:sz w:val="18"/>
        </w:rPr>
        <w:t>25</w:t>
      </w:r>
      <w:r w:rsidRPr="003C791C">
        <w:rPr>
          <w:rFonts w:cs="Verdana"/>
          <w:color w:val="auto"/>
          <w:sz w:val="18"/>
        </w:rPr>
        <w:t xml:space="preserve"> A,</w:t>
      </w:r>
      <w:r w:rsidR="0033598A" w:rsidRPr="003C791C">
        <w:rPr>
          <w:rFonts w:cs="Verdana"/>
          <w:color w:val="auto"/>
          <w:sz w:val="18"/>
        </w:rPr>
        <w:t xml:space="preserve"> </w:t>
      </w:r>
      <w:r w:rsidRPr="003C791C">
        <w:rPr>
          <w:rFonts w:cs="Verdana"/>
          <w:color w:val="auto"/>
          <w:sz w:val="18"/>
        </w:rPr>
        <w:t xml:space="preserve">moeten worden uitgevoerd als </w:t>
      </w:r>
      <w:proofErr w:type="spellStart"/>
      <w:r w:rsidRPr="003C791C">
        <w:rPr>
          <w:rFonts w:cs="Verdana"/>
          <w:color w:val="auto"/>
          <w:sz w:val="18"/>
        </w:rPr>
        <w:t>kortsluitvaste</w:t>
      </w:r>
      <w:proofErr w:type="spellEnd"/>
      <w:r w:rsidRPr="003C791C">
        <w:rPr>
          <w:rFonts w:cs="Verdana"/>
          <w:color w:val="auto"/>
          <w:sz w:val="18"/>
        </w:rPr>
        <w:t xml:space="preserve"> </w:t>
      </w:r>
      <w:proofErr w:type="spellStart"/>
      <w:r w:rsidRPr="003C791C">
        <w:rPr>
          <w:rFonts w:cs="Verdana"/>
          <w:color w:val="auto"/>
          <w:sz w:val="18"/>
        </w:rPr>
        <w:t>mespatronen</w:t>
      </w:r>
      <w:proofErr w:type="spellEnd"/>
      <w:r w:rsidRPr="003C791C">
        <w:rPr>
          <w:rFonts w:cs="Verdana"/>
          <w:color w:val="auto"/>
          <w:sz w:val="18"/>
        </w:rPr>
        <w:t>;</w:t>
      </w:r>
    </w:p>
    <w:p w14:paraId="5338EE21" w14:textId="4E0F3FD4" w:rsidR="008C108B" w:rsidRPr="003C791C" w:rsidRDefault="008C108B" w:rsidP="00F10FA2">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indien smeltveiligheden worden gebruikt als zgn.</w:t>
      </w:r>
      <w:r w:rsidR="0033598A" w:rsidRPr="003C791C">
        <w:rPr>
          <w:rFonts w:cs="Verdana"/>
          <w:color w:val="auto"/>
          <w:sz w:val="18"/>
        </w:rPr>
        <w:t xml:space="preserve"> </w:t>
      </w:r>
      <w:r w:rsidRPr="003C791C">
        <w:rPr>
          <w:rFonts w:cs="Verdana"/>
          <w:color w:val="auto"/>
          <w:sz w:val="18"/>
        </w:rPr>
        <w:t>escortebeveiligingen, moeten ze reeds bij een nominale</w:t>
      </w:r>
      <w:r w:rsidR="0033598A" w:rsidRPr="003C791C">
        <w:rPr>
          <w:rFonts w:cs="Verdana"/>
          <w:color w:val="auto"/>
          <w:sz w:val="18"/>
        </w:rPr>
        <w:t xml:space="preserve"> </w:t>
      </w:r>
      <w:r w:rsidRPr="003C791C">
        <w:rPr>
          <w:rFonts w:cs="Verdana"/>
          <w:color w:val="auto"/>
          <w:sz w:val="18"/>
        </w:rPr>
        <w:t xml:space="preserve">stroomsterkte groter dan 25 A worden uitgevoerd als </w:t>
      </w:r>
      <w:proofErr w:type="spellStart"/>
      <w:r w:rsidRPr="003C791C">
        <w:rPr>
          <w:rFonts w:cs="Verdana"/>
          <w:color w:val="auto"/>
          <w:sz w:val="18"/>
        </w:rPr>
        <w:t>kortsluitvaste</w:t>
      </w:r>
      <w:proofErr w:type="spellEnd"/>
      <w:r w:rsidR="0033598A" w:rsidRPr="003C791C">
        <w:rPr>
          <w:rFonts w:cs="Verdana"/>
          <w:color w:val="auto"/>
          <w:sz w:val="18"/>
        </w:rPr>
        <w:t xml:space="preserve"> </w:t>
      </w:r>
      <w:proofErr w:type="spellStart"/>
      <w:r w:rsidRPr="003C791C">
        <w:rPr>
          <w:rFonts w:cs="Verdana"/>
          <w:color w:val="auto"/>
          <w:sz w:val="18"/>
        </w:rPr>
        <w:t>mespatronen</w:t>
      </w:r>
      <w:proofErr w:type="spellEnd"/>
      <w:r w:rsidRPr="003C791C">
        <w:rPr>
          <w:rFonts w:cs="Verdana"/>
          <w:color w:val="auto"/>
          <w:sz w:val="18"/>
        </w:rPr>
        <w:t>.</w:t>
      </w:r>
    </w:p>
    <w:p w14:paraId="4A144460" w14:textId="7777777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Maximumschakelaar:</w:t>
      </w:r>
    </w:p>
    <w:p w14:paraId="068FEF4B" w14:textId="1EC0A246" w:rsidR="008C108B" w:rsidRPr="003C791C" w:rsidRDefault="008C108B" w:rsidP="00F10FA2">
      <w:pPr>
        <w:pStyle w:val="Lijstalinea"/>
        <w:numPr>
          <w:ilvl w:val="0"/>
          <w:numId w:val="325"/>
        </w:numPr>
        <w:tabs>
          <w:tab w:val="left" w:pos="2550"/>
        </w:tabs>
        <w:autoSpaceDE w:val="0"/>
        <w:adjustRightInd w:val="0"/>
        <w:ind w:left="2058" w:hanging="357"/>
        <w:textAlignment w:val="auto"/>
        <w:rPr>
          <w:rFonts w:cs="Verdana"/>
          <w:color w:val="auto"/>
          <w:sz w:val="18"/>
        </w:rPr>
      </w:pPr>
      <w:r w:rsidRPr="003C791C">
        <w:rPr>
          <w:rFonts w:cs="Verdana"/>
          <w:color w:val="auto"/>
          <w:sz w:val="18"/>
        </w:rPr>
        <w:t>werking: door thermische en elektromagnetische uitschakeling</w:t>
      </w:r>
    </w:p>
    <w:p w14:paraId="5ADBD09C" w14:textId="0DD381C3" w:rsidR="008C108B" w:rsidRPr="003C791C" w:rsidRDefault="008C108B" w:rsidP="00F10FA2">
      <w:pPr>
        <w:pStyle w:val="Lijstalinea"/>
        <w:numPr>
          <w:ilvl w:val="0"/>
          <w:numId w:val="325"/>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polen/toegekende stroomsterkte (A): </w:t>
      </w:r>
      <w:bookmarkStart w:id="226" w:name="_Hlk197004772"/>
      <w:r w:rsidR="00804450" w:rsidRPr="003C791C">
        <w:rPr>
          <w:rFonts w:cs="Verdana"/>
          <w:color w:val="auto"/>
          <w:sz w:val="18"/>
        </w:rPr>
        <w:t>volgens ontwerp aannemer.</w:t>
      </w:r>
      <w:bookmarkEnd w:id="226"/>
    </w:p>
    <w:p w14:paraId="3DDECBA3" w14:textId="0625CF9D" w:rsidR="008C108B" w:rsidRPr="003C791C" w:rsidRDefault="008C108B" w:rsidP="00F10FA2">
      <w:pPr>
        <w:pStyle w:val="Lijstalinea"/>
        <w:numPr>
          <w:ilvl w:val="0"/>
          <w:numId w:val="325"/>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uitschakelkarakteristiek: </w:t>
      </w:r>
      <w:r w:rsidR="00804450" w:rsidRPr="003C791C">
        <w:rPr>
          <w:rFonts w:cs="Verdana"/>
          <w:color w:val="auto"/>
          <w:sz w:val="18"/>
        </w:rPr>
        <w:t>): volgens ontwerp aannemer.</w:t>
      </w:r>
    </w:p>
    <w:p w14:paraId="2736F353" w14:textId="0A7B4401" w:rsidR="008C108B" w:rsidRPr="003C791C" w:rsidRDefault="008C108B" w:rsidP="00F10FA2">
      <w:pPr>
        <w:pStyle w:val="Lijstalinea"/>
        <w:numPr>
          <w:ilvl w:val="0"/>
          <w:numId w:val="325"/>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(V): 230/400</w:t>
      </w:r>
    </w:p>
    <w:p w14:paraId="6E44210D" w14:textId="77777777" w:rsidR="00804450" w:rsidRPr="003C791C" w:rsidRDefault="008C108B" w:rsidP="00F10FA2">
      <w:pPr>
        <w:pStyle w:val="Lijstalinea"/>
        <w:numPr>
          <w:ilvl w:val="0"/>
          <w:numId w:val="325"/>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kortsluitafschakelvermogen</w:t>
      </w:r>
      <w:proofErr w:type="spellEnd"/>
      <w:r w:rsidRPr="003C791C">
        <w:rPr>
          <w:rFonts w:cs="Verdana"/>
          <w:color w:val="auto"/>
          <w:sz w:val="18"/>
        </w:rPr>
        <w:t xml:space="preserve"> (</w:t>
      </w:r>
      <w:proofErr w:type="spellStart"/>
      <w:r w:rsidRPr="003C791C">
        <w:rPr>
          <w:rFonts w:cs="Verdana"/>
          <w:color w:val="auto"/>
          <w:sz w:val="18"/>
        </w:rPr>
        <w:t>k</w:t>
      </w:r>
      <w:r w:rsidR="00804450" w:rsidRPr="003C791C">
        <w:rPr>
          <w:rFonts w:cs="Verdana"/>
          <w:color w:val="auto"/>
          <w:sz w:val="18"/>
        </w:rPr>
        <w:t>A</w:t>
      </w:r>
      <w:proofErr w:type="spellEnd"/>
      <w:r w:rsidR="00804450" w:rsidRPr="003C791C">
        <w:rPr>
          <w:rFonts w:cs="Verdana"/>
          <w:color w:val="auto"/>
          <w:sz w:val="18"/>
        </w:rPr>
        <w:t>)</w:t>
      </w:r>
      <w:r w:rsidRPr="003C791C">
        <w:rPr>
          <w:rFonts w:cs="Verdana"/>
          <w:color w:val="auto"/>
          <w:sz w:val="18"/>
        </w:rPr>
        <w:t>:</w:t>
      </w:r>
    </w:p>
    <w:p w14:paraId="242099E6" w14:textId="50AE8048" w:rsidR="00804450" w:rsidRPr="003C791C" w:rsidRDefault="00804450" w:rsidP="00F10FA2">
      <w:pPr>
        <w:pStyle w:val="Lijstalinea"/>
        <w:numPr>
          <w:ilvl w:val="1"/>
          <w:numId w:val="325"/>
        </w:numPr>
        <w:ind w:left="2398" w:hanging="357"/>
        <w:rPr>
          <w:rFonts w:cs="Verdana"/>
          <w:color w:val="auto"/>
          <w:sz w:val="18"/>
        </w:rPr>
      </w:pPr>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berekening/volgens ontwerp aannemer met een minimumwaarde van 10 </w:t>
      </w:r>
      <w:proofErr w:type="spellStart"/>
      <w:r w:rsidRPr="003C791C">
        <w:rPr>
          <w:rFonts w:cs="Verdana"/>
          <w:color w:val="auto"/>
          <w:sz w:val="18"/>
        </w:rPr>
        <w:t>kA</w:t>
      </w:r>
      <w:proofErr w:type="spellEnd"/>
      <w:r w:rsidRPr="003C791C">
        <w:rPr>
          <w:rFonts w:cs="Verdana"/>
          <w:color w:val="auto"/>
          <w:sz w:val="18"/>
        </w:rPr>
        <w:t>.</w:t>
      </w:r>
    </w:p>
    <w:p w14:paraId="592F3B33" w14:textId="46B4E0CB"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Maximumschakelaar met aardlekbeveiliging:</w:t>
      </w:r>
    </w:p>
    <w:p w14:paraId="03FEF730" w14:textId="083FE30E" w:rsidR="008C108B" w:rsidRPr="003C791C" w:rsidRDefault="008C108B" w:rsidP="00F10FA2">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werking: door thermische en elektromagnetische uitschakeling.</w:t>
      </w:r>
    </w:p>
    <w:p w14:paraId="232B90BB" w14:textId="6695D8DD" w:rsidR="00804450" w:rsidRPr="003C791C" w:rsidRDefault="00804450" w:rsidP="00F10FA2">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aanspreekstroom aardlekbeveiliging (mA): 30</w:t>
      </w:r>
    </w:p>
    <w:p w14:paraId="675DA6E1" w14:textId="0245DE69" w:rsidR="008C108B" w:rsidRPr="003C791C" w:rsidRDefault="008C108B" w:rsidP="00F10FA2">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polen/toegekende stroomsterkte (A): </w:t>
      </w:r>
      <w:r w:rsidR="00804450" w:rsidRPr="003C791C">
        <w:rPr>
          <w:rFonts w:cs="Verdana"/>
          <w:color w:val="auto"/>
          <w:sz w:val="18"/>
        </w:rPr>
        <w:t>volgens ontwerp aannemer.</w:t>
      </w:r>
    </w:p>
    <w:p w14:paraId="0ED7F9A8" w14:textId="48FEC34A" w:rsidR="008C108B" w:rsidRPr="003C791C" w:rsidRDefault="008C108B" w:rsidP="00F10FA2">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uitschakelkarakteristiek: </w:t>
      </w:r>
      <w:r w:rsidR="00804450" w:rsidRPr="003C791C">
        <w:rPr>
          <w:rFonts w:cs="Verdana"/>
          <w:color w:val="auto"/>
          <w:sz w:val="18"/>
        </w:rPr>
        <w:t>volgens ontwerp aannemer.</w:t>
      </w:r>
    </w:p>
    <w:p w14:paraId="0E91556F" w14:textId="0AE3D085" w:rsidR="008C108B" w:rsidRPr="003C791C" w:rsidRDefault="008C108B" w:rsidP="00F10FA2">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(V): 230/400</w:t>
      </w:r>
    </w:p>
    <w:p w14:paraId="78874E06" w14:textId="3F963CA1" w:rsidR="008C108B" w:rsidRPr="003C791C" w:rsidRDefault="008C108B" w:rsidP="00F10FA2">
      <w:pPr>
        <w:pStyle w:val="Lijstalinea"/>
        <w:numPr>
          <w:ilvl w:val="0"/>
          <w:numId w:val="324"/>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kortsluitafschakelvermogen</w:t>
      </w:r>
      <w:proofErr w:type="spellEnd"/>
      <w:r w:rsidRPr="003C791C">
        <w:rPr>
          <w:rFonts w:cs="Verdana"/>
          <w:color w:val="auto"/>
          <w:sz w:val="18"/>
        </w:rPr>
        <w:t xml:space="preserve"> (</w:t>
      </w:r>
      <w:proofErr w:type="spellStart"/>
      <w:r w:rsidRPr="003C791C">
        <w:rPr>
          <w:rFonts w:cs="Verdana"/>
          <w:color w:val="auto"/>
          <w:sz w:val="18"/>
        </w:rPr>
        <w:t>kA</w:t>
      </w:r>
      <w:proofErr w:type="spellEnd"/>
      <w:r w:rsidRPr="003C791C">
        <w:rPr>
          <w:rFonts w:cs="Verdana"/>
          <w:color w:val="auto"/>
          <w:sz w:val="18"/>
        </w:rPr>
        <w:t>):</w:t>
      </w:r>
    </w:p>
    <w:p w14:paraId="38AB26F0" w14:textId="1C78C06D" w:rsidR="008C108B" w:rsidRPr="003C791C" w:rsidRDefault="00804450" w:rsidP="00F10FA2">
      <w:pPr>
        <w:pStyle w:val="Lijstalinea"/>
        <w:numPr>
          <w:ilvl w:val="1"/>
          <w:numId w:val="324"/>
        </w:numPr>
        <w:ind w:left="2398" w:hanging="357"/>
        <w:rPr>
          <w:rFonts w:cs="Verdana"/>
          <w:color w:val="auto"/>
          <w:sz w:val="18"/>
        </w:rPr>
      </w:pPr>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berekening/volgens ontwerp aannemer met een minimumwaarde van 10 </w:t>
      </w:r>
      <w:proofErr w:type="spellStart"/>
      <w:r w:rsidRPr="003C791C">
        <w:rPr>
          <w:rFonts w:cs="Verdana"/>
          <w:color w:val="auto"/>
          <w:sz w:val="18"/>
        </w:rPr>
        <w:t>kA</w:t>
      </w:r>
      <w:proofErr w:type="spellEnd"/>
      <w:r w:rsidRPr="003C791C">
        <w:rPr>
          <w:rFonts w:cs="Verdana"/>
          <w:color w:val="auto"/>
          <w:sz w:val="18"/>
        </w:rPr>
        <w:t>.</w:t>
      </w:r>
    </w:p>
    <w:p w14:paraId="1901948A" w14:textId="78B9993F"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TOEBEHOREN SCHAKEL- EN VERDEELINRICHTING, LAAGSP.</w:t>
      </w:r>
    </w:p>
    <w:p w14:paraId="6CAC3351" w14:textId="77777777" w:rsidR="008C108B" w:rsidRPr="003C791C" w:rsidRDefault="008C108B" w:rsidP="003C791C">
      <w:pPr>
        <w:tabs>
          <w:tab w:val="left" w:pos="2550"/>
        </w:tabs>
        <w:autoSpaceDE w:val="0"/>
        <w:adjustRightInd w:val="0"/>
        <w:ind w:left="1701"/>
        <w:textAlignment w:val="auto"/>
        <w:rPr>
          <w:rFonts w:cs="Verdana"/>
          <w:color w:val="auto"/>
          <w:sz w:val="18"/>
        </w:rPr>
      </w:pPr>
      <w:r w:rsidRPr="003C791C">
        <w:rPr>
          <w:rFonts w:cs="Verdana"/>
          <w:color w:val="auto"/>
          <w:sz w:val="18"/>
        </w:rPr>
        <w:t>Schemahouder:</w:t>
      </w:r>
    </w:p>
    <w:p w14:paraId="695C4765" w14:textId="77777777" w:rsidR="00804450" w:rsidRPr="003C791C" w:rsidRDefault="008C108B" w:rsidP="00F10FA2">
      <w:pPr>
        <w:pStyle w:val="Lijstalinea"/>
        <w:numPr>
          <w:ilvl w:val="0"/>
          <w:numId w:val="323"/>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w:t>
      </w:r>
    </w:p>
    <w:p w14:paraId="2539ABAE" w14:textId="02B15D7D" w:rsidR="008C108B" w:rsidRPr="003C791C" w:rsidRDefault="008C108B" w:rsidP="00F10FA2">
      <w:pPr>
        <w:pStyle w:val="Lijstalinea"/>
        <w:numPr>
          <w:ilvl w:val="1"/>
          <w:numId w:val="323"/>
        </w:numPr>
        <w:tabs>
          <w:tab w:val="left" w:pos="2550"/>
        </w:tabs>
        <w:autoSpaceDE w:val="0"/>
        <w:adjustRightInd w:val="0"/>
        <w:ind w:left="2398" w:hanging="357"/>
        <w:textAlignment w:val="auto"/>
        <w:rPr>
          <w:rFonts w:cs="Verdana"/>
          <w:color w:val="auto"/>
          <w:sz w:val="18"/>
        </w:rPr>
      </w:pPr>
      <w:r w:rsidRPr="003C791C">
        <w:rPr>
          <w:rFonts w:cs="Verdana"/>
          <w:color w:val="auto"/>
          <w:sz w:val="18"/>
        </w:rPr>
        <w:t>kunststof</w:t>
      </w:r>
    </w:p>
    <w:p w14:paraId="52E3FD4D" w14:textId="77777777" w:rsidR="00804450" w:rsidRPr="003C791C" w:rsidRDefault="008C108B" w:rsidP="00F10FA2">
      <w:pPr>
        <w:pStyle w:val="Lijstalinea"/>
        <w:numPr>
          <w:ilvl w:val="0"/>
          <w:numId w:val="323"/>
        </w:numPr>
        <w:tabs>
          <w:tab w:val="left" w:pos="2550"/>
        </w:tabs>
        <w:autoSpaceDE w:val="0"/>
        <w:adjustRightInd w:val="0"/>
        <w:ind w:left="2058" w:hanging="357"/>
        <w:textAlignment w:val="auto"/>
        <w:rPr>
          <w:rFonts w:cs="Verdana"/>
          <w:color w:val="auto"/>
          <w:sz w:val="18"/>
        </w:rPr>
      </w:pPr>
      <w:r w:rsidRPr="003C791C">
        <w:rPr>
          <w:rFonts w:cs="Verdana"/>
          <w:color w:val="auto"/>
          <w:sz w:val="18"/>
        </w:rPr>
        <w:t>afmetingen (</w:t>
      </w:r>
      <w:proofErr w:type="spellStart"/>
      <w:r w:rsidRPr="003C791C">
        <w:rPr>
          <w:rFonts w:cs="Verdana"/>
          <w:color w:val="auto"/>
          <w:sz w:val="18"/>
        </w:rPr>
        <w:t>lxb</w:t>
      </w:r>
      <w:proofErr w:type="spellEnd"/>
      <w:r w:rsidRPr="003C791C">
        <w:rPr>
          <w:rFonts w:cs="Verdana"/>
          <w:color w:val="auto"/>
          <w:sz w:val="18"/>
        </w:rPr>
        <w:t>) (mm):</w:t>
      </w:r>
    </w:p>
    <w:p w14:paraId="307BF26D" w14:textId="70CBBB79" w:rsidR="008C108B" w:rsidRPr="003C791C" w:rsidRDefault="008C108B" w:rsidP="00F10FA2">
      <w:pPr>
        <w:pStyle w:val="Lijstalinea"/>
        <w:numPr>
          <w:ilvl w:val="1"/>
          <w:numId w:val="323"/>
        </w:numPr>
        <w:tabs>
          <w:tab w:val="left" w:pos="2550"/>
        </w:tabs>
        <w:autoSpaceDE w:val="0"/>
        <w:adjustRightInd w:val="0"/>
        <w:ind w:left="2398" w:hanging="357"/>
        <w:textAlignment w:val="auto"/>
        <w:rPr>
          <w:rFonts w:cs="Verdana"/>
          <w:color w:val="auto"/>
          <w:sz w:val="18"/>
        </w:rPr>
      </w:pPr>
      <w:r w:rsidRPr="003C791C">
        <w:rPr>
          <w:rFonts w:cs="Verdana"/>
          <w:color w:val="auto"/>
          <w:sz w:val="18"/>
        </w:rPr>
        <w:t>A4</w:t>
      </w:r>
    </w:p>
    <w:p w14:paraId="1E100CA0" w14:textId="77777777" w:rsidR="008C108B" w:rsidRPr="003C791C" w:rsidRDefault="008C108B" w:rsidP="003C791C">
      <w:pPr>
        <w:tabs>
          <w:tab w:val="left" w:pos="2550"/>
        </w:tabs>
        <w:autoSpaceDE w:val="0"/>
        <w:adjustRightInd w:val="0"/>
        <w:ind w:left="1701"/>
        <w:textAlignment w:val="auto"/>
        <w:rPr>
          <w:rFonts w:cs="Verdana"/>
          <w:color w:val="auto"/>
          <w:sz w:val="18"/>
        </w:rPr>
      </w:pPr>
      <w:proofErr w:type="spellStart"/>
      <w:r w:rsidRPr="003C791C">
        <w:rPr>
          <w:rFonts w:cs="Verdana"/>
          <w:color w:val="auto"/>
          <w:sz w:val="18"/>
        </w:rPr>
        <w:t>Plattegrondschemahouder</w:t>
      </w:r>
      <w:proofErr w:type="spellEnd"/>
      <w:r w:rsidRPr="003C791C">
        <w:rPr>
          <w:rFonts w:cs="Verdana"/>
          <w:color w:val="auto"/>
          <w:sz w:val="18"/>
        </w:rPr>
        <w:t>:</w:t>
      </w:r>
    </w:p>
    <w:p w14:paraId="4B277FCB" w14:textId="50A8A221" w:rsidR="00804450" w:rsidRPr="003C791C" w:rsidRDefault="00804450" w:rsidP="00F10FA2">
      <w:pPr>
        <w:pStyle w:val="Lijstalinea"/>
        <w:numPr>
          <w:ilvl w:val="0"/>
          <w:numId w:val="323"/>
        </w:numPr>
        <w:tabs>
          <w:tab w:val="left" w:pos="2550"/>
        </w:tabs>
        <w:autoSpaceDE w:val="0"/>
        <w:adjustRightInd w:val="0"/>
        <w:ind w:left="2058" w:hanging="357"/>
        <w:textAlignment w:val="auto"/>
        <w:rPr>
          <w:rFonts w:cs="Verdana"/>
          <w:color w:val="auto"/>
          <w:sz w:val="18"/>
        </w:rPr>
      </w:pPr>
      <w:r w:rsidRPr="003C791C">
        <w:rPr>
          <w:rFonts w:cs="Verdana"/>
          <w:color w:val="auto"/>
          <w:sz w:val="18"/>
        </w:rPr>
        <w:t>M</w:t>
      </w:r>
      <w:r w:rsidR="008C108B" w:rsidRPr="003C791C">
        <w:rPr>
          <w:rFonts w:cs="Verdana"/>
          <w:color w:val="auto"/>
          <w:sz w:val="18"/>
        </w:rPr>
        <w:t>ateriaal</w:t>
      </w:r>
    </w:p>
    <w:p w14:paraId="68C12579" w14:textId="25626773" w:rsidR="008C108B" w:rsidRPr="003C791C" w:rsidRDefault="008C108B" w:rsidP="00F10FA2">
      <w:pPr>
        <w:pStyle w:val="Lijstalinea"/>
        <w:numPr>
          <w:ilvl w:val="1"/>
          <w:numId w:val="323"/>
        </w:numPr>
        <w:tabs>
          <w:tab w:val="left" w:pos="2550"/>
        </w:tabs>
        <w:autoSpaceDE w:val="0"/>
        <w:adjustRightInd w:val="0"/>
        <w:ind w:left="2398" w:hanging="357"/>
        <w:textAlignment w:val="auto"/>
        <w:rPr>
          <w:rFonts w:cs="Verdana"/>
          <w:color w:val="auto"/>
          <w:sz w:val="18"/>
        </w:rPr>
      </w:pPr>
      <w:r w:rsidRPr="003C791C">
        <w:rPr>
          <w:rFonts w:cs="Verdana"/>
          <w:color w:val="auto"/>
          <w:sz w:val="18"/>
        </w:rPr>
        <w:t>blank transparante kunststoffen ruit in een aluminium lijst.</w:t>
      </w:r>
    </w:p>
    <w:p w14:paraId="70A7BFAE" w14:textId="77777777" w:rsidR="00804450" w:rsidRPr="003C791C" w:rsidRDefault="008C108B" w:rsidP="00F10FA2">
      <w:pPr>
        <w:pStyle w:val="Lijstalinea"/>
        <w:numPr>
          <w:ilvl w:val="0"/>
          <w:numId w:val="323"/>
        </w:numPr>
        <w:tabs>
          <w:tab w:val="left" w:pos="2550"/>
        </w:tabs>
        <w:autoSpaceDE w:val="0"/>
        <w:adjustRightInd w:val="0"/>
        <w:ind w:left="2058" w:hanging="357"/>
        <w:textAlignment w:val="auto"/>
        <w:rPr>
          <w:rFonts w:cs="Verdana"/>
          <w:color w:val="auto"/>
          <w:sz w:val="18"/>
        </w:rPr>
      </w:pPr>
      <w:r w:rsidRPr="003C791C">
        <w:rPr>
          <w:rFonts w:cs="Verdana"/>
          <w:color w:val="auto"/>
          <w:sz w:val="18"/>
        </w:rPr>
        <w:t>afmetingen (</w:t>
      </w:r>
      <w:proofErr w:type="spellStart"/>
      <w:r w:rsidRPr="003C791C">
        <w:rPr>
          <w:rFonts w:cs="Verdana"/>
          <w:color w:val="auto"/>
          <w:sz w:val="18"/>
        </w:rPr>
        <w:t>lxb</w:t>
      </w:r>
      <w:proofErr w:type="spellEnd"/>
      <w:r w:rsidRPr="003C791C">
        <w:rPr>
          <w:rFonts w:cs="Verdana"/>
          <w:color w:val="auto"/>
          <w:sz w:val="18"/>
        </w:rPr>
        <w:t>) (mm):</w:t>
      </w:r>
    </w:p>
    <w:p w14:paraId="54C77A82" w14:textId="3AA1EA56" w:rsidR="008C108B" w:rsidRPr="003C791C" w:rsidRDefault="008C108B" w:rsidP="00F10FA2">
      <w:pPr>
        <w:pStyle w:val="Lijstalinea"/>
        <w:numPr>
          <w:ilvl w:val="1"/>
          <w:numId w:val="323"/>
        </w:numPr>
        <w:tabs>
          <w:tab w:val="left" w:pos="2550"/>
        </w:tabs>
        <w:autoSpaceDE w:val="0"/>
        <w:adjustRightInd w:val="0"/>
        <w:ind w:left="2398" w:hanging="357"/>
        <w:textAlignment w:val="auto"/>
        <w:rPr>
          <w:rFonts w:cs="Verdana"/>
          <w:color w:val="auto"/>
          <w:sz w:val="18"/>
        </w:rPr>
      </w:pPr>
      <w:r w:rsidRPr="003C791C">
        <w:rPr>
          <w:rFonts w:cs="Verdana"/>
          <w:color w:val="auto"/>
          <w:sz w:val="18"/>
        </w:rPr>
        <w:t>A3</w:t>
      </w:r>
    </w:p>
    <w:p w14:paraId="1A3882F1" w14:textId="77777777" w:rsidR="00F346ED" w:rsidRPr="003C791C" w:rsidRDefault="00F346ED"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lastRenderedPageBreak/>
        <w:t>MONTAGE SCHAKEL-/VERDEELINRICHTING, LAAGSPANNING</w:t>
      </w:r>
    </w:p>
    <w:p w14:paraId="05042781" w14:textId="77777777" w:rsidR="00F346ED" w:rsidRPr="003C791C" w:rsidRDefault="00F346ED"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Opstellingswijze:</w:t>
      </w:r>
    </w:p>
    <w:p w14:paraId="0B6C2C13" w14:textId="7C4151C9" w:rsidR="00F346ED" w:rsidRPr="003C791C" w:rsidRDefault="00F346ED"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wand</w:t>
      </w:r>
    </w:p>
    <w:p w14:paraId="4FE38ED2" w14:textId="77777777" w:rsidR="00F346ED" w:rsidRPr="003C791C" w:rsidRDefault="00F346ED"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Bevestigingswijze:</w:t>
      </w:r>
    </w:p>
    <w:p w14:paraId="67EAF7C9" w14:textId="14E806A7" w:rsidR="00F346ED" w:rsidRPr="003C791C" w:rsidRDefault="00F346ED"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wand</w:t>
      </w:r>
    </w:p>
    <w:p w14:paraId="3C30D0A2" w14:textId="77777777" w:rsidR="00F346ED" w:rsidRPr="003C791C" w:rsidRDefault="00F346ED"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Montagehoogte:</w:t>
      </w:r>
    </w:p>
    <w:p w14:paraId="37C09EEF" w14:textId="77777777" w:rsidR="00F346ED" w:rsidRPr="003C791C" w:rsidRDefault="00F346ED"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bedieningselementen op ten hoogste 1,9 m</w:t>
      </w:r>
    </w:p>
    <w:p w14:paraId="739E069F" w14:textId="77777777" w:rsidR="00F346ED" w:rsidRPr="003C791C" w:rsidRDefault="00F346ED"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TOEBEHOREN</w:t>
      </w:r>
    </w:p>
    <w:p w14:paraId="1070ECC3" w14:textId="77777777" w:rsidR="00F346ED" w:rsidRPr="003C791C" w:rsidRDefault="00F346ED"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Tekstplaten</w:t>
      </w:r>
    </w:p>
    <w:p w14:paraId="5737B700" w14:textId="39AB8088" w:rsidR="00F346ED" w:rsidRPr="003C791C" w:rsidRDefault="00F346ED"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materiaal: </w:t>
      </w:r>
    </w:p>
    <w:p w14:paraId="0F7463C1" w14:textId="77777777" w:rsidR="00F346ED" w:rsidRPr="003C791C" w:rsidRDefault="00F346ED" w:rsidP="00F10FA2">
      <w:pPr>
        <w:pStyle w:val="Lijstalinea"/>
        <w:numPr>
          <w:ilvl w:val="1"/>
          <w:numId w:val="307"/>
        </w:numPr>
        <w:tabs>
          <w:tab w:val="left" w:pos="2550"/>
        </w:tabs>
        <w:autoSpaceDE w:val="0"/>
        <w:adjustRightInd w:val="0"/>
        <w:ind w:left="2398" w:hanging="357"/>
        <w:textAlignment w:val="auto"/>
        <w:rPr>
          <w:rFonts w:cs="Verdana"/>
          <w:color w:val="auto"/>
          <w:sz w:val="18"/>
        </w:rPr>
      </w:pPr>
      <w:proofErr w:type="spellStart"/>
      <w:r w:rsidRPr="003C791C">
        <w:rPr>
          <w:rFonts w:cs="Verdana"/>
          <w:color w:val="auto"/>
          <w:sz w:val="18"/>
        </w:rPr>
        <w:t>resopal</w:t>
      </w:r>
      <w:proofErr w:type="spellEnd"/>
    </w:p>
    <w:p w14:paraId="7F23940A" w14:textId="77777777" w:rsidR="00F346ED" w:rsidRPr="003C791C" w:rsidRDefault="00F346ED"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kleur :</w:t>
      </w:r>
    </w:p>
    <w:p w14:paraId="12F334ED" w14:textId="77777777" w:rsidR="00F346ED" w:rsidRPr="003C791C" w:rsidRDefault="00F346ED" w:rsidP="00F10FA2">
      <w:pPr>
        <w:pStyle w:val="Lijstalinea"/>
        <w:numPr>
          <w:ilvl w:val="1"/>
          <w:numId w:val="307"/>
        </w:numPr>
        <w:tabs>
          <w:tab w:val="left" w:pos="2550"/>
        </w:tabs>
        <w:autoSpaceDE w:val="0"/>
        <w:adjustRightInd w:val="0"/>
        <w:ind w:left="2398" w:hanging="357"/>
        <w:textAlignment w:val="auto"/>
        <w:rPr>
          <w:rFonts w:cs="Verdana"/>
          <w:color w:val="auto"/>
          <w:sz w:val="18"/>
        </w:rPr>
      </w:pPr>
      <w:r w:rsidRPr="003C791C">
        <w:rPr>
          <w:rFonts w:cs="Verdana"/>
          <w:color w:val="auto"/>
          <w:sz w:val="18"/>
        </w:rPr>
        <w:t>wit, met zwarte gegraveerde letters</w:t>
      </w:r>
    </w:p>
    <w:p w14:paraId="17423427" w14:textId="77777777" w:rsidR="00F346ED" w:rsidRPr="003C791C" w:rsidRDefault="00F346ED" w:rsidP="00F10FA2">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letterhoogte:</w:t>
      </w:r>
    </w:p>
    <w:p w14:paraId="61D77DA7" w14:textId="77777777" w:rsidR="00F346ED" w:rsidRPr="003C791C" w:rsidRDefault="00F346ED" w:rsidP="00F10FA2">
      <w:pPr>
        <w:pStyle w:val="Lijstalinea"/>
        <w:numPr>
          <w:ilvl w:val="0"/>
          <w:numId w:val="308"/>
        </w:numPr>
        <w:tabs>
          <w:tab w:val="left" w:pos="2550"/>
        </w:tabs>
        <w:autoSpaceDE w:val="0"/>
        <w:adjustRightInd w:val="0"/>
        <w:ind w:left="2398" w:hanging="357"/>
        <w:textAlignment w:val="auto"/>
        <w:rPr>
          <w:rFonts w:cs="Verdana"/>
          <w:color w:val="auto"/>
          <w:sz w:val="18"/>
        </w:rPr>
      </w:pPr>
      <w:r w:rsidRPr="003C791C">
        <w:rPr>
          <w:rFonts w:cs="Verdana"/>
          <w:color w:val="auto"/>
          <w:sz w:val="18"/>
        </w:rPr>
        <w:t>benaming van schakel- en verdeelinrichtingen, 10 mm</w:t>
      </w:r>
    </w:p>
    <w:p w14:paraId="22FC666E" w14:textId="77777777" w:rsidR="00F346ED" w:rsidRPr="003C791C" w:rsidRDefault="00F346ED" w:rsidP="00F10FA2">
      <w:pPr>
        <w:pStyle w:val="Lijstalinea"/>
        <w:numPr>
          <w:ilvl w:val="0"/>
          <w:numId w:val="308"/>
        </w:numPr>
        <w:tabs>
          <w:tab w:val="left" w:pos="2550"/>
        </w:tabs>
        <w:autoSpaceDE w:val="0"/>
        <w:adjustRightInd w:val="0"/>
        <w:ind w:left="2398" w:hanging="357"/>
        <w:textAlignment w:val="auto"/>
        <w:rPr>
          <w:rFonts w:cs="Verdana"/>
          <w:color w:val="auto"/>
          <w:sz w:val="18"/>
        </w:rPr>
      </w:pPr>
      <w:r w:rsidRPr="003C791C">
        <w:rPr>
          <w:rFonts w:cs="Verdana"/>
          <w:color w:val="auto"/>
          <w:sz w:val="18"/>
        </w:rPr>
        <w:t>overig : 4 mm.</w:t>
      </w:r>
    </w:p>
    <w:p w14:paraId="47F25FFA" w14:textId="77777777" w:rsidR="00F346ED" w:rsidRPr="003C791C" w:rsidRDefault="00F346ED" w:rsidP="00F10FA2">
      <w:pPr>
        <w:pStyle w:val="Lijstalinea"/>
        <w:numPr>
          <w:ilvl w:val="0"/>
          <w:numId w:val="309"/>
        </w:numPr>
        <w:tabs>
          <w:tab w:val="left" w:pos="2550"/>
        </w:tabs>
        <w:autoSpaceDE w:val="0"/>
        <w:adjustRightInd w:val="0"/>
        <w:ind w:left="2058" w:hanging="357"/>
        <w:textAlignment w:val="auto"/>
        <w:rPr>
          <w:rFonts w:cs="Verdana"/>
          <w:color w:val="auto"/>
          <w:sz w:val="18"/>
        </w:rPr>
      </w:pPr>
      <w:r w:rsidRPr="003C791C">
        <w:rPr>
          <w:rFonts w:cs="Verdana"/>
          <w:color w:val="auto"/>
          <w:sz w:val="18"/>
        </w:rPr>
        <w:t>Plaatsing:</w:t>
      </w:r>
    </w:p>
    <w:p w14:paraId="3858E7BE" w14:textId="77777777" w:rsidR="00F346ED" w:rsidRPr="003C791C" w:rsidRDefault="00F346ED" w:rsidP="00F10FA2">
      <w:pPr>
        <w:pStyle w:val="Lijstalinea"/>
        <w:numPr>
          <w:ilvl w:val="0"/>
          <w:numId w:val="310"/>
        </w:numPr>
        <w:tabs>
          <w:tab w:val="left" w:pos="2550"/>
        </w:tabs>
        <w:autoSpaceDE w:val="0"/>
        <w:adjustRightInd w:val="0"/>
        <w:ind w:left="2398" w:hanging="357"/>
        <w:textAlignment w:val="auto"/>
        <w:rPr>
          <w:rFonts w:cs="Verdana"/>
          <w:color w:val="auto"/>
          <w:sz w:val="18"/>
        </w:rPr>
      </w:pPr>
      <w:r w:rsidRPr="003C791C">
        <w:rPr>
          <w:rFonts w:cs="Verdana"/>
          <w:color w:val="auto"/>
          <w:sz w:val="18"/>
        </w:rPr>
        <w:t>op het front van elke schakel- en verdeelinrichting;</w:t>
      </w:r>
    </w:p>
    <w:p w14:paraId="45BF2968" w14:textId="77777777" w:rsidR="00F346ED" w:rsidRPr="003C791C" w:rsidRDefault="00F346ED" w:rsidP="00F10FA2">
      <w:pPr>
        <w:pStyle w:val="Lijstalinea"/>
        <w:numPr>
          <w:ilvl w:val="0"/>
          <w:numId w:val="310"/>
        </w:numPr>
        <w:tabs>
          <w:tab w:val="left" w:pos="2550"/>
        </w:tabs>
        <w:autoSpaceDE w:val="0"/>
        <w:adjustRightInd w:val="0"/>
        <w:ind w:left="2398" w:hanging="357"/>
        <w:textAlignment w:val="auto"/>
        <w:rPr>
          <w:rFonts w:cs="Verdana"/>
          <w:color w:val="auto"/>
          <w:sz w:val="18"/>
        </w:rPr>
      </w:pPr>
      <w:r w:rsidRPr="003C791C">
        <w:rPr>
          <w:rFonts w:cs="Verdana"/>
          <w:color w:val="auto"/>
          <w:sz w:val="18"/>
        </w:rPr>
        <w:t xml:space="preserve">bij alle bedienings- of </w:t>
      </w:r>
      <w:proofErr w:type="spellStart"/>
      <w:r w:rsidRPr="003C791C">
        <w:rPr>
          <w:rFonts w:cs="Verdana"/>
          <w:color w:val="auto"/>
          <w:sz w:val="18"/>
        </w:rPr>
        <w:t>controle-organen</w:t>
      </w:r>
      <w:proofErr w:type="spellEnd"/>
      <w:r w:rsidRPr="003C791C">
        <w:rPr>
          <w:rFonts w:cs="Verdana"/>
          <w:color w:val="auto"/>
          <w:sz w:val="18"/>
        </w:rPr>
        <w:t xml:space="preserve"> alsmede bij alle smeltveiligheden, maximumschakelaars en </w:t>
      </w:r>
      <w:proofErr w:type="spellStart"/>
      <w:r w:rsidRPr="003C791C">
        <w:rPr>
          <w:rFonts w:cs="Verdana"/>
          <w:color w:val="auto"/>
          <w:sz w:val="18"/>
        </w:rPr>
        <w:t>groepschakelaars</w:t>
      </w:r>
      <w:proofErr w:type="spellEnd"/>
      <w:r w:rsidRPr="003C791C">
        <w:rPr>
          <w:rFonts w:cs="Verdana"/>
          <w:color w:val="auto"/>
          <w:sz w:val="18"/>
        </w:rPr>
        <w:t xml:space="preserve">, moeten opschriften omtrent de benamingen, de functies of bestemmingen, </w:t>
      </w:r>
      <w:proofErr w:type="spellStart"/>
      <w:r w:rsidRPr="003C791C">
        <w:rPr>
          <w:rFonts w:cs="Verdana"/>
          <w:color w:val="auto"/>
          <w:sz w:val="18"/>
        </w:rPr>
        <w:t>danwel</w:t>
      </w:r>
      <w:proofErr w:type="spellEnd"/>
      <w:r w:rsidRPr="003C791C">
        <w:rPr>
          <w:rFonts w:cs="Verdana"/>
          <w:color w:val="auto"/>
          <w:sz w:val="18"/>
        </w:rPr>
        <w:t xml:space="preserve"> de groepsnummers, worden aangebracht.</w:t>
      </w:r>
    </w:p>
    <w:p w14:paraId="51A45C43" w14:textId="12F770B5" w:rsidR="00F346ED" w:rsidRPr="003C791C" w:rsidRDefault="00F346ED" w:rsidP="003C791C">
      <w:pPr>
        <w:tabs>
          <w:tab w:val="left" w:pos="2550"/>
        </w:tabs>
        <w:autoSpaceDE w:val="0"/>
        <w:adjustRightInd w:val="0"/>
        <w:ind w:left="2058" w:hanging="357"/>
        <w:textAlignment w:val="auto"/>
        <w:rPr>
          <w:rFonts w:cs="Verdana"/>
          <w:color w:val="auto"/>
          <w:sz w:val="18"/>
        </w:rPr>
      </w:pPr>
      <w:r w:rsidRPr="003C791C">
        <w:rPr>
          <w:rFonts w:cs="Verdana"/>
          <w:color w:val="auto"/>
          <w:sz w:val="18"/>
        </w:rPr>
        <w:t>Beschermplaten</w:t>
      </w:r>
    </w:p>
    <w:p w14:paraId="29745C3E" w14:textId="77777777" w:rsidR="00F346ED" w:rsidRPr="003C791C" w:rsidRDefault="00F346ED"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 kunststof, dik tenminste 3mm;</w:t>
      </w:r>
    </w:p>
    <w:p w14:paraId="7003918F" w14:textId="77777777" w:rsidR="00F346ED" w:rsidRPr="003C791C" w:rsidRDefault="00F346ED"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compartimenten van schakel- en verdeelinrichtingen moeten elk afzonderlijk zijn voorzien van een beschermplaat;</w:t>
      </w:r>
    </w:p>
    <w:p w14:paraId="53F40F63" w14:textId="77777777" w:rsidR="00F346ED" w:rsidRPr="003C791C" w:rsidRDefault="00F346ED"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beschermplaten moeten worden voorzien van voldoende steunpunten;</w:t>
      </w:r>
    </w:p>
    <w:p w14:paraId="54FF2D4B" w14:textId="77777777" w:rsidR="00F346ED" w:rsidRPr="003C791C" w:rsidRDefault="00F346ED"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waar nodig moeten de platen worden voorzien van doorvoerdrukknoppen</w:t>
      </w:r>
    </w:p>
    <w:p w14:paraId="5C797867" w14:textId="77777777" w:rsidR="00F346ED" w:rsidRPr="003C791C" w:rsidRDefault="00F346ED"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om een eenvoudige bediening van b.v. maximaalbeveiligingen mogelijk te maken;</w:t>
      </w:r>
    </w:p>
    <w:p w14:paraId="3B0CDF4F" w14:textId="77777777" w:rsidR="00F346ED" w:rsidRPr="003C791C" w:rsidRDefault="00F346ED"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voor schroefpatroonhouders en maximumschakelaars moeten in beschermplaten uitsparingen worden gemaakt;</w:t>
      </w:r>
    </w:p>
    <w:p w14:paraId="77DFB602" w14:textId="77777777" w:rsidR="00F346ED" w:rsidRPr="003C791C" w:rsidRDefault="00F346ED" w:rsidP="00F10FA2">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beschermplaten moeten afneembaar zijn zonder dat schroefkoppen,</w:t>
      </w:r>
    </w:p>
    <w:p w14:paraId="5C566289" w14:textId="77777777" w:rsidR="00F346ED" w:rsidRPr="003C791C" w:rsidRDefault="00F346ED" w:rsidP="00F10FA2">
      <w:pPr>
        <w:pStyle w:val="Lijstalinea"/>
        <w:numPr>
          <w:ilvl w:val="0"/>
          <w:numId w:val="311"/>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schakelaarknoppen</w:t>
      </w:r>
      <w:proofErr w:type="spellEnd"/>
      <w:r w:rsidRPr="003C791C">
        <w:rPr>
          <w:rFonts w:cs="Verdana"/>
          <w:color w:val="auto"/>
          <w:sz w:val="18"/>
        </w:rPr>
        <w:t xml:space="preserve"> enz. behoeven te worden verwijderd.</w:t>
      </w:r>
    </w:p>
    <w:p w14:paraId="7BB4711C" w14:textId="12CF8B98" w:rsidR="00832605" w:rsidRPr="00832605" w:rsidRDefault="00832605" w:rsidP="00832605">
      <w:pPr>
        <w:tabs>
          <w:tab w:val="left" w:pos="2267"/>
        </w:tabs>
        <w:autoSpaceDE w:val="0"/>
        <w:adjustRightInd w:val="0"/>
        <w:ind w:left="1701"/>
        <w:textAlignment w:val="auto"/>
        <w:rPr>
          <w:rFonts w:cs="Verdana"/>
          <w:color w:val="auto"/>
        </w:rPr>
      </w:pPr>
      <w:r>
        <w:rPr>
          <w:rFonts w:ascii="Verdana Pro Cond" w:hAnsi="Verdana Pro Cond" w:cs="Verdana"/>
          <w:i/>
          <w:iCs/>
          <w:color w:val="auto"/>
          <w:u w:val="single"/>
        </w:rPr>
        <w:t>LAA</w:t>
      </w:r>
      <w:r w:rsidRPr="00832605">
        <w:rPr>
          <w:rFonts w:ascii="Verdana Pro Cond" w:hAnsi="Verdana Pro Cond" w:cs="Verdana"/>
          <w:i/>
          <w:iCs/>
          <w:color w:val="auto"/>
          <w:u w:val="single"/>
        </w:rPr>
        <w:t>GSPANNINGINSTALLATIE</w:t>
      </w:r>
    </w:p>
    <w:p w14:paraId="0CA7437A" w14:textId="768FB6BE" w:rsidR="002221A1" w:rsidRPr="009F5797" w:rsidRDefault="00832605" w:rsidP="009F5797">
      <w:pPr>
        <w:pStyle w:val="Lijstalinea"/>
        <w:numPr>
          <w:ilvl w:val="0"/>
          <w:numId w:val="313"/>
        </w:numPr>
        <w:tabs>
          <w:tab w:val="left" w:pos="2267"/>
        </w:tabs>
        <w:autoSpaceDE w:val="0"/>
        <w:adjustRightInd w:val="0"/>
        <w:ind w:left="2058" w:hanging="357"/>
        <w:textAlignment w:val="auto"/>
        <w:rPr>
          <w:rFonts w:ascii="Verdana Pro Cond" w:hAnsi="Verdana Pro Cond" w:cs="Verdana"/>
          <w:i/>
          <w:iCs/>
          <w:color w:val="auto"/>
        </w:rPr>
      </w:pPr>
      <w:r w:rsidRPr="00832605">
        <w:rPr>
          <w:rFonts w:ascii="Verdana Pro Cond" w:hAnsi="Verdana Pro Cond" w:cs="Verdana"/>
          <w:i/>
          <w:iCs/>
          <w:color w:val="auto"/>
        </w:rPr>
        <w:t xml:space="preserve">De </w:t>
      </w:r>
      <w:r>
        <w:rPr>
          <w:rFonts w:ascii="Verdana Pro Cond" w:hAnsi="Verdana Pro Cond" w:cs="Verdana"/>
          <w:i/>
          <w:iCs/>
          <w:color w:val="auto"/>
        </w:rPr>
        <w:t>nieuw te plaatsen schakel- en verdeelinrichtingen t.b.v. de terreinverlichting</w:t>
      </w:r>
      <w:r w:rsidRPr="00832605">
        <w:rPr>
          <w:rFonts w:ascii="Verdana Pro Cond" w:hAnsi="Verdana Pro Cond" w:cs="Verdana"/>
          <w:i/>
          <w:iCs/>
          <w:color w:val="auto"/>
        </w:rPr>
        <w:t>.</w:t>
      </w:r>
    </w:p>
    <w:p w14:paraId="34744934" w14:textId="20A36220" w:rsidR="002221A1" w:rsidRPr="003C791C" w:rsidRDefault="002221A1" w:rsidP="002221A1">
      <w:pPr>
        <w:tabs>
          <w:tab w:val="left" w:pos="1701"/>
        </w:tabs>
        <w:autoSpaceDE w:val="0"/>
        <w:adjustRightInd w:val="0"/>
        <w:spacing w:before="220"/>
        <w:ind w:left="1701" w:hanging="1700"/>
        <w:textAlignment w:val="auto"/>
        <w:rPr>
          <w:rFonts w:cs="Verdana"/>
          <w:b/>
          <w:bCs/>
          <w:color w:val="auto"/>
          <w:sz w:val="18"/>
        </w:rPr>
      </w:pPr>
      <w:r w:rsidRPr="003C791C">
        <w:rPr>
          <w:rFonts w:cs="Verdana"/>
          <w:b/>
          <w:bCs/>
          <w:color w:val="auto"/>
          <w:sz w:val="18"/>
        </w:rPr>
        <w:t>70.52.10-</w:t>
      </w:r>
      <w:r>
        <w:rPr>
          <w:rFonts w:cs="Verdana"/>
          <w:b/>
          <w:bCs/>
          <w:color w:val="auto"/>
          <w:sz w:val="18"/>
        </w:rPr>
        <w:t>c</w:t>
      </w:r>
      <w:r w:rsidRPr="003C791C">
        <w:rPr>
          <w:rFonts w:cs="Verdana"/>
          <w:b/>
          <w:bCs/>
          <w:color w:val="auto"/>
          <w:sz w:val="18"/>
        </w:rPr>
        <w:tab/>
        <w:t>SCHAKEL- EN VERDEELINRICHTING, LAAGSPANNING</w:t>
      </w:r>
    </w:p>
    <w:p w14:paraId="6C290D7B" w14:textId="77777777" w:rsidR="002221A1" w:rsidRPr="003C791C" w:rsidRDefault="002221A1" w:rsidP="002221A1">
      <w:pPr>
        <w:tabs>
          <w:tab w:val="left" w:pos="2267"/>
        </w:tabs>
        <w:autoSpaceDE w:val="0"/>
        <w:adjustRightInd w:val="0"/>
        <w:ind w:left="2267" w:hanging="566"/>
        <w:textAlignment w:val="auto"/>
        <w:rPr>
          <w:rFonts w:cs="Verdana"/>
          <w:color w:val="auto"/>
          <w:sz w:val="18"/>
        </w:rPr>
      </w:pPr>
      <w:r w:rsidRPr="003C791C">
        <w:rPr>
          <w:rFonts w:cs="Verdana"/>
          <w:color w:val="auto"/>
          <w:sz w:val="18"/>
        </w:rPr>
        <w:t>SCHAKEL- EN VERDEELINRICHTING, LAAGSPANNING, RAILSYSTEEM/INTERNE</w:t>
      </w:r>
    </w:p>
    <w:p w14:paraId="7DF70D5C"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BEDRADING, SCHAKELAAR EN SCHEIDER</w:t>
      </w:r>
    </w:p>
    <w:p w14:paraId="09C86EFF"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SCHAKEL- EN VERDEELINRICHTING, LAAGSPANNING</w:t>
      </w:r>
    </w:p>
    <w:p w14:paraId="6956E7C1" w14:textId="2CBDBF5D"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 xml:space="preserve">Laagspanningsschakel- en verdeelinrichtingen leveren en plaatsen t.b.v. </w:t>
      </w:r>
      <w:r>
        <w:rPr>
          <w:rFonts w:cs="Verdana"/>
          <w:color w:val="auto"/>
          <w:sz w:val="18"/>
        </w:rPr>
        <w:t>aansluitpunten appélplaats</w:t>
      </w:r>
      <w:r w:rsidRPr="003C791C">
        <w:rPr>
          <w:rFonts w:cs="Verdana"/>
          <w:color w:val="auto"/>
          <w:sz w:val="18"/>
        </w:rPr>
        <w:t xml:space="preserve"> overeenkomstig NEN-EN-IEC 61439-1 + NEN-EN-IEC 61439-2.</w:t>
      </w:r>
    </w:p>
    <w:p w14:paraId="4605BD04" w14:textId="77777777" w:rsidR="002221A1" w:rsidRPr="003C791C" w:rsidRDefault="002221A1" w:rsidP="002221A1">
      <w:pPr>
        <w:autoSpaceDE w:val="0"/>
        <w:adjustRightInd w:val="0"/>
        <w:ind w:left="1701"/>
        <w:textAlignment w:val="auto"/>
        <w:rPr>
          <w:rFonts w:cs="Verdana"/>
          <w:color w:val="auto"/>
          <w:sz w:val="18"/>
        </w:rPr>
      </w:pPr>
      <w:proofErr w:type="spellStart"/>
      <w:r w:rsidRPr="003C791C">
        <w:rPr>
          <w:rFonts w:cs="Verdana"/>
          <w:color w:val="auto"/>
          <w:sz w:val="18"/>
        </w:rPr>
        <w:t>Fabrikaat</w:t>
      </w:r>
      <w:proofErr w:type="spellEnd"/>
      <w:r w:rsidRPr="003C791C">
        <w:rPr>
          <w:rFonts w:cs="Verdana"/>
          <w:color w:val="auto"/>
          <w:sz w:val="18"/>
        </w:rPr>
        <w:t>:</w:t>
      </w:r>
    </w:p>
    <w:p w14:paraId="65311D7D"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Bedrijfsspanning (V):</w:t>
      </w:r>
    </w:p>
    <w:p w14:paraId="284538DA" w14:textId="77777777" w:rsidR="002221A1" w:rsidRPr="003C791C" w:rsidRDefault="002221A1" w:rsidP="002221A1">
      <w:pPr>
        <w:pStyle w:val="Lijstalinea"/>
        <w:numPr>
          <w:ilvl w:val="0"/>
          <w:numId w:val="315"/>
        </w:numPr>
        <w:autoSpaceDE w:val="0"/>
        <w:adjustRightInd w:val="0"/>
        <w:ind w:left="2058" w:hanging="357"/>
        <w:textAlignment w:val="auto"/>
        <w:rPr>
          <w:rFonts w:cs="Verdana"/>
          <w:color w:val="auto"/>
          <w:sz w:val="18"/>
        </w:rPr>
      </w:pPr>
      <w:r w:rsidRPr="003C791C">
        <w:rPr>
          <w:rFonts w:cs="Verdana"/>
          <w:color w:val="auto"/>
          <w:sz w:val="18"/>
        </w:rPr>
        <w:t>230/400</w:t>
      </w:r>
    </w:p>
    <w:p w14:paraId="02A2C104"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Beschermingsgraad (NEN-EN-IEC 60529+a13) (IP):</w:t>
      </w:r>
    </w:p>
    <w:p w14:paraId="38D3644F" w14:textId="55BCAF21" w:rsidR="002221A1" w:rsidRPr="003C791C" w:rsidRDefault="009F5797" w:rsidP="002221A1">
      <w:pPr>
        <w:pStyle w:val="Lijstalinea"/>
        <w:numPr>
          <w:ilvl w:val="0"/>
          <w:numId w:val="314"/>
        </w:numPr>
        <w:autoSpaceDE w:val="0"/>
        <w:adjustRightInd w:val="0"/>
        <w:ind w:left="2058" w:hanging="357"/>
        <w:textAlignment w:val="auto"/>
        <w:rPr>
          <w:rFonts w:cs="Verdana"/>
          <w:color w:val="auto"/>
          <w:sz w:val="18"/>
        </w:rPr>
      </w:pPr>
      <w:r>
        <w:rPr>
          <w:rFonts w:cs="Verdana"/>
          <w:color w:val="auto"/>
          <w:sz w:val="18"/>
        </w:rPr>
        <w:t>54</w:t>
      </w:r>
    </w:p>
    <w:p w14:paraId="20BC0AD6" w14:textId="169BD80A" w:rsidR="002221A1" w:rsidRPr="003C791C" w:rsidRDefault="002221A1" w:rsidP="002221A1">
      <w:pPr>
        <w:pStyle w:val="Lijstalinea"/>
        <w:numPr>
          <w:ilvl w:val="1"/>
          <w:numId w:val="314"/>
        </w:numPr>
        <w:autoSpaceDE w:val="0"/>
        <w:adjustRightInd w:val="0"/>
        <w:ind w:left="2398" w:hanging="357"/>
        <w:textAlignment w:val="auto"/>
        <w:rPr>
          <w:rFonts w:cs="Verdana"/>
          <w:color w:val="auto"/>
          <w:sz w:val="18"/>
        </w:rPr>
      </w:pPr>
      <w:r w:rsidRPr="003C791C">
        <w:rPr>
          <w:rFonts w:cs="Verdana"/>
          <w:color w:val="auto"/>
          <w:sz w:val="18"/>
        </w:rPr>
        <w:t>Bij gesloten kast: IP</w:t>
      </w:r>
      <w:r w:rsidR="009F5797">
        <w:rPr>
          <w:rFonts w:cs="Verdana"/>
          <w:color w:val="auto"/>
          <w:sz w:val="18"/>
        </w:rPr>
        <w:t>54</w:t>
      </w:r>
      <w:r w:rsidRPr="003C791C">
        <w:rPr>
          <w:rFonts w:cs="Verdana"/>
          <w:color w:val="auto"/>
          <w:sz w:val="18"/>
        </w:rPr>
        <w:t>;</w:t>
      </w:r>
    </w:p>
    <w:p w14:paraId="20513657"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Uitvoeringsvorm:</w:t>
      </w:r>
    </w:p>
    <w:p w14:paraId="669E6FC2" w14:textId="77777777" w:rsidR="002221A1" w:rsidRPr="003C791C" w:rsidRDefault="002221A1" w:rsidP="002221A1">
      <w:pPr>
        <w:pStyle w:val="Lijstalinea"/>
        <w:numPr>
          <w:ilvl w:val="0"/>
          <w:numId w:val="314"/>
        </w:numPr>
        <w:autoSpaceDE w:val="0"/>
        <w:adjustRightInd w:val="0"/>
        <w:textAlignment w:val="auto"/>
        <w:rPr>
          <w:rFonts w:cs="Verdana"/>
          <w:color w:val="auto"/>
          <w:sz w:val="18"/>
        </w:rPr>
      </w:pPr>
      <w:r w:rsidRPr="003C791C">
        <w:rPr>
          <w:rFonts w:cs="Verdana"/>
          <w:color w:val="auto"/>
          <w:sz w:val="18"/>
        </w:rPr>
        <w:t>modulair uitneembaar.</w:t>
      </w:r>
    </w:p>
    <w:p w14:paraId="6732629B"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Kortsluitvastheid (</w:t>
      </w:r>
      <w:proofErr w:type="spellStart"/>
      <w:r w:rsidRPr="003C791C">
        <w:rPr>
          <w:rFonts w:cs="Verdana"/>
          <w:color w:val="auto"/>
          <w:sz w:val="18"/>
        </w:rPr>
        <w:t>kA</w:t>
      </w:r>
      <w:proofErr w:type="spellEnd"/>
      <w:r w:rsidRPr="003C791C">
        <w:rPr>
          <w:rFonts w:cs="Verdana"/>
          <w:color w:val="auto"/>
          <w:sz w:val="18"/>
        </w:rPr>
        <w:t>):</w:t>
      </w:r>
    </w:p>
    <w:p w14:paraId="12FDBB30" w14:textId="77777777" w:rsidR="002221A1" w:rsidRPr="003C791C" w:rsidRDefault="002221A1" w:rsidP="002221A1">
      <w:pPr>
        <w:pStyle w:val="Lijstalinea"/>
        <w:numPr>
          <w:ilvl w:val="0"/>
          <w:numId w:val="314"/>
        </w:numPr>
        <w:autoSpaceDE w:val="0"/>
        <w:adjustRightInd w:val="0"/>
        <w:textAlignment w:val="auto"/>
        <w:rPr>
          <w:rFonts w:cs="Verdana"/>
          <w:color w:val="auto"/>
          <w:sz w:val="18"/>
        </w:rPr>
      </w:pPr>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berekening/volgens ontwerp aannemer.</w:t>
      </w:r>
    </w:p>
    <w:p w14:paraId="2B02E2FA"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NEN-EN-IEC 61439</w:t>
      </w:r>
    </w:p>
    <w:p w14:paraId="776F8FFA"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lastRenderedPageBreak/>
        <w:t>Kast</w:t>
      </w:r>
    </w:p>
    <w:p w14:paraId="0DF364B5" w14:textId="77777777" w:rsidR="002221A1" w:rsidRPr="003C791C" w:rsidRDefault="002221A1" w:rsidP="002221A1">
      <w:pPr>
        <w:pStyle w:val="Lijstalinea"/>
        <w:numPr>
          <w:ilvl w:val="0"/>
          <w:numId w:val="314"/>
        </w:numPr>
        <w:autoSpaceDE w:val="0"/>
        <w:adjustRightInd w:val="0"/>
        <w:ind w:left="2058" w:hanging="357"/>
        <w:textAlignment w:val="auto"/>
        <w:rPr>
          <w:rFonts w:cs="Verdana"/>
          <w:color w:val="auto"/>
          <w:sz w:val="18"/>
        </w:rPr>
      </w:pPr>
      <w:r w:rsidRPr="003C791C">
        <w:rPr>
          <w:rFonts w:cs="Verdana"/>
          <w:color w:val="auto"/>
          <w:sz w:val="18"/>
        </w:rPr>
        <w:t>materiaal:</w:t>
      </w:r>
    </w:p>
    <w:p w14:paraId="4D6B2308" w14:textId="73935795" w:rsidR="002221A1" w:rsidRPr="003C791C" w:rsidRDefault="009F5797" w:rsidP="002221A1">
      <w:pPr>
        <w:pStyle w:val="Lijstalinea"/>
        <w:numPr>
          <w:ilvl w:val="1"/>
          <w:numId w:val="314"/>
        </w:numPr>
        <w:autoSpaceDE w:val="0"/>
        <w:adjustRightInd w:val="0"/>
        <w:ind w:left="2398" w:hanging="357"/>
        <w:textAlignment w:val="auto"/>
        <w:rPr>
          <w:rFonts w:cs="Verdana"/>
          <w:color w:val="auto"/>
          <w:sz w:val="18"/>
        </w:rPr>
      </w:pPr>
      <w:r>
        <w:rPr>
          <w:rFonts w:cs="Verdana"/>
          <w:color w:val="auto"/>
          <w:sz w:val="18"/>
        </w:rPr>
        <w:t>kunststof</w:t>
      </w:r>
    </w:p>
    <w:p w14:paraId="70DA8C65" w14:textId="77777777" w:rsidR="002221A1" w:rsidRPr="003C791C" w:rsidRDefault="002221A1" w:rsidP="002221A1">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afmetingen kast (</w:t>
      </w:r>
      <w:proofErr w:type="spellStart"/>
      <w:r w:rsidRPr="003C791C">
        <w:rPr>
          <w:rFonts w:cs="Verdana"/>
          <w:color w:val="auto"/>
          <w:sz w:val="18"/>
        </w:rPr>
        <w:t>bxhxd</w:t>
      </w:r>
      <w:proofErr w:type="spellEnd"/>
      <w:r w:rsidRPr="003C791C">
        <w:rPr>
          <w:rFonts w:cs="Verdana"/>
          <w:color w:val="auto"/>
          <w:sz w:val="18"/>
        </w:rPr>
        <w:t>) (mm):</w:t>
      </w:r>
    </w:p>
    <w:p w14:paraId="0B48F635" w14:textId="77777777" w:rsidR="002221A1" w:rsidRPr="003C791C" w:rsidRDefault="002221A1" w:rsidP="002221A1">
      <w:pPr>
        <w:pStyle w:val="Lijstalinea"/>
        <w:numPr>
          <w:ilvl w:val="1"/>
          <w:numId w:val="316"/>
        </w:numPr>
        <w:autoSpaceDE w:val="0"/>
        <w:adjustRightInd w:val="0"/>
        <w:ind w:left="2398" w:hanging="357"/>
        <w:textAlignment w:val="auto"/>
        <w:rPr>
          <w:rFonts w:cs="Verdana"/>
          <w:color w:val="auto"/>
          <w:sz w:val="18"/>
        </w:rPr>
      </w:pPr>
      <w:r w:rsidRPr="003C791C">
        <w:rPr>
          <w:rFonts w:cs="Verdana"/>
          <w:color w:val="auto"/>
          <w:sz w:val="18"/>
        </w:rPr>
        <w:t>volgens ontwerp aannemer</w:t>
      </w:r>
    </w:p>
    <w:p w14:paraId="0919F7F2" w14:textId="02B01D54" w:rsidR="002221A1" w:rsidRPr="003C791C" w:rsidRDefault="002221A1" w:rsidP="002221A1">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sluiting</w:t>
      </w:r>
      <w:r w:rsidR="009F5797">
        <w:rPr>
          <w:rFonts w:cs="Verdana"/>
          <w:color w:val="auto"/>
          <w:sz w:val="18"/>
        </w:rPr>
        <w:t>en</w:t>
      </w:r>
      <w:r w:rsidRPr="003C791C">
        <w:rPr>
          <w:rFonts w:cs="Verdana"/>
          <w:color w:val="auto"/>
          <w:sz w:val="18"/>
        </w:rPr>
        <w:t>:</w:t>
      </w:r>
    </w:p>
    <w:p w14:paraId="4449A43A" w14:textId="36564891" w:rsidR="002221A1" w:rsidRPr="003C791C" w:rsidRDefault="009F5797" w:rsidP="002221A1">
      <w:pPr>
        <w:pStyle w:val="Lijstalinea"/>
        <w:numPr>
          <w:ilvl w:val="1"/>
          <w:numId w:val="316"/>
        </w:numPr>
        <w:autoSpaceDE w:val="0"/>
        <w:adjustRightInd w:val="0"/>
        <w:ind w:left="2398" w:hanging="357"/>
        <w:textAlignment w:val="auto"/>
        <w:rPr>
          <w:rFonts w:cs="Verdana"/>
          <w:color w:val="auto"/>
          <w:sz w:val="18"/>
        </w:rPr>
      </w:pPr>
      <w:r>
        <w:rPr>
          <w:rFonts w:cs="Verdana"/>
          <w:color w:val="auto"/>
          <w:sz w:val="18"/>
        </w:rPr>
        <w:t xml:space="preserve">kunststof, te openen zonder gereedschap. </w:t>
      </w:r>
    </w:p>
    <w:p w14:paraId="582E3071" w14:textId="77777777" w:rsidR="002221A1" w:rsidRPr="003C791C" w:rsidRDefault="002221A1" w:rsidP="002221A1">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beschermplaten</w:t>
      </w:r>
    </w:p>
    <w:p w14:paraId="7F05440D" w14:textId="77777777" w:rsidR="002221A1" w:rsidRPr="003C791C" w:rsidRDefault="002221A1" w:rsidP="002221A1">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kabelinvoeringen</w:t>
      </w:r>
    </w:p>
    <w:p w14:paraId="0810A13C" w14:textId="77777777" w:rsidR="002221A1" w:rsidRPr="003C791C" w:rsidRDefault="002221A1" w:rsidP="002221A1">
      <w:pPr>
        <w:pStyle w:val="Lijstalinea"/>
        <w:numPr>
          <w:ilvl w:val="0"/>
          <w:numId w:val="316"/>
        </w:numPr>
        <w:autoSpaceDE w:val="0"/>
        <w:adjustRightInd w:val="0"/>
        <w:ind w:left="2058" w:hanging="357"/>
        <w:textAlignment w:val="auto"/>
        <w:rPr>
          <w:rFonts w:cs="Verdana"/>
          <w:color w:val="auto"/>
          <w:sz w:val="18"/>
        </w:rPr>
      </w:pPr>
      <w:r w:rsidRPr="003C791C">
        <w:rPr>
          <w:rFonts w:cs="Verdana"/>
          <w:color w:val="auto"/>
          <w:sz w:val="18"/>
        </w:rPr>
        <w:t>wartelplaten</w:t>
      </w:r>
    </w:p>
    <w:p w14:paraId="01062DAD" w14:textId="77777777" w:rsidR="002221A1" w:rsidRPr="003C791C" w:rsidRDefault="002221A1" w:rsidP="002221A1">
      <w:pPr>
        <w:autoSpaceDE w:val="0"/>
        <w:adjustRightInd w:val="0"/>
        <w:ind w:left="1701"/>
        <w:textAlignment w:val="auto"/>
        <w:rPr>
          <w:rFonts w:cs="Verdana"/>
          <w:color w:val="auto"/>
          <w:sz w:val="18"/>
        </w:rPr>
      </w:pPr>
      <w:r w:rsidRPr="003C791C">
        <w:rPr>
          <w:rFonts w:cs="Verdana"/>
          <w:color w:val="auto"/>
          <w:sz w:val="18"/>
        </w:rPr>
        <w:t>Lichtgroep</w:t>
      </w:r>
    </w:p>
    <w:p w14:paraId="65130622" w14:textId="77777777" w:rsidR="002221A1" w:rsidRPr="003C791C" w:rsidRDefault="002221A1" w:rsidP="002221A1">
      <w:pPr>
        <w:pStyle w:val="Lijstalinea"/>
        <w:numPr>
          <w:ilvl w:val="0"/>
          <w:numId w:val="317"/>
        </w:numPr>
        <w:autoSpaceDE w:val="0"/>
        <w:adjustRightInd w:val="0"/>
        <w:ind w:left="2058" w:hanging="357"/>
        <w:textAlignment w:val="auto"/>
        <w:rPr>
          <w:rFonts w:cs="Verdana"/>
          <w:color w:val="auto"/>
          <w:sz w:val="18"/>
        </w:rPr>
      </w:pPr>
      <w:r w:rsidRPr="003C791C">
        <w:rPr>
          <w:rFonts w:cs="Verdana"/>
          <w:color w:val="auto"/>
          <w:sz w:val="18"/>
        </w:rPr>
        <w:t>aantal (st.):</w:t>
      </w:r>
    </w:p>
    <w:p w14:paraId="25DF40B6" w14:textId="297B7492" w:rsidR="002221A1" w:rsidRDefault="009F5797" w:rsidP="009F5797">
      <w:pPr>
        <w:pStyle w:val="Lijstalinea"/>
        <w:numPr>
          <w:ilvl w:val="1"/>
          <w:numId w:val="317"/>
        </w:numPr>
        <w:autoSpaceDE w:val="0"/>
        <w:adjustRightInd w:val="0"/>
        <w:ind w:left="2398" w:hanging="357"/>
        <w:textAlignment w:val="auto"/>
        <w:rPr>
          <w:rFonts w:cs="Verdana"/>
          <w:color w:val="auto"/>
          <w:sz w:val="18"/>
        </w:rPr>
      </w:pPr>
      <w:r>
        <w:rPr>
          <w:rFonts w:cs="Verdana"/>
          <w:color w:val="auto"/>
          <w:sz w:val="18"/>
        </w:rPr>
        <w:t>6</w:t>
      </w:r>
    </w:p>
    <w:p w14:paraId="7F149A8D" w14:textId="0F7538CA" w:rsidR="009F5797" w:rsidRDefault="00703558" w:rsidP="009F5797">
      <w:pPr>
        <w:pStyle w:val="Lijstalinea"/>
        <w:numPr>
          <w:ilvl w:val="2"/>
          <w:numId w:val="317"/>
        </w:numPr>
        <w:autoSpaceDE w:val="0"/>
        <w:adjustRightInd w:val="0"/>
        <w:ind w:left="2738" w:hanging="357"/>
        <w:textAlignment w:val="auto"/>
        <w:rPr>
          <w:rFonts w:cs="Verdana"/>
          <w:color w:val="auto"/>
          <w:sz w:val="18"/>
        </w:rPr>
      </w:pPr>
      <w:r>
        <w:rPr>
          <w:rFonts w:cs="Verdana"/>
          <w:color w:val="auto"/>
          <w:sz w:val="18"/>
        </w:rPr>
        <w:t>3</w:t>
      </w:r>
      <w:r w:rsidR="009F5797">
        <w:rPr>
          <w:rFonts w:cs="Verdana"/>
          <w:color w:val="auto"/>
          <w:sz w:val="18"/>
        </w:rPr>
        <w:t xml:space="preserve"> actieve groepen;</w:t>
      </w:r>
    </w:p>
    <w:p w14:paraId="0AF00948" w14:textId="5333D47A" w:rsidR="009F5797" w:rsidRPr="003C791C" w:rsidRDefault="00703558" w:rsidP="009F5797">
      <w:pPr>
        <w:pStyle w:val="Lijstalinea"/>
        <w:numPr>
          <w:ilvl w:val="2"/>
          <w:numId w:val="317"/>
        </w:numPr>
        <w:autoSpaceDE w:val="0"/>
        <w:adjustRightInd w:val="0"/>
        <w:ind w:left="2738" w:hanging="357"/>
        <w:textAlignment w:val="auto"/>
        <w:rPr>
          <w:rFonts w:cs="Verdana"/>
          <w:color w:val="auto"/>
          <w:sz w:val="18"/>
        </w:rPr>
      </w:pPr>
      <w:r>
        <w:rPr>
          <w:rFonts w:cs="Verdana"/>
          <w:color w:val="auto"/>
          <w:sz w:val="18"/>
        </w:rPr>
        <w:t>3</w:t>
      </w:r>
      <w:r w:rsidR="009F5797">
        <w:rPr>
          <w:rFonts w:cs="Verdana"/>
          <w:color w:val="auto"/>
          <w:sz w:val="18"/>
        </w:rPr>
        <w:t xml:space="preserve"> reserve groepen.</w:t>
      </w:r>
    </w:p>
    <w:p w14:paraId="00C25CD0"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Krachtgroep:</w:t>
      </w:r>
    </w:p>
    <w:p w14:paraId="3B6F511C" w14:textId="77777777" w:rsidR="002221A1" w:rsidRPr="003C791C" w:rsidRDefault="002221A1" w:rsidP="002221A1">
      <w:pPr>
        <w:pStyle w:val="Lijstalinea"/>
        <w:numPr>
          <w:ilvl w:val="0"/>
          <w:numId w:val="317"/>
        </w:numPr>
        <w:tabs>
          <w:tab w:val="left" w:pos="2550"/>
        </w:tabs>
        <w:autoSpaceDE w:val="0"/>
        <w:adjustRightInd w:val="0"/>
        <w:ind w:left="2058" w:hanging="357"/>
        <w:textAlignment w:val="auto"/>
        <w:rPr>
          <w:rFonts w:cs="Verdana"/>
          <w:color w:val="auto"/>
          <w:sz w:val="18"/>
        </w:rPr>
      </w:pPr>
      <w:r w:rsidRPr="003C791C">
        <w:rPr>
          <w:rFonts w:cs="Verdana"/>
          <w:color w:val="auto"/>
          <w:sz w:val="18"/>
        </w:rPr>
        <w:t>aantal (st.):</w:t>
      </w:r>
    </w:p>
    <w:p w14:paraId="388765D5" w14:textId="60E05093" w:rsidR="002221A1" w:rsidRDefault="009F5797" w:rsidP="002221A1">
      <w:pPr>
        <w:pStyle w:val="Lijstalinea"/>
        <w:numPr>
          <w:ilvl w:val="1"/>
          <w:numId w:val="317"/>
        </w:numPr>
        <w:tabs>
          <w:tab w:val="left" w:pos="2550"/>
        </w:tabs>
        <w:autoSpaceDE w:val="0"/>
        <w:adjustRightInd w:val="0"/>
        <w:ind w:left="2398" w:hanging="357"/>
        <w:textAlignment w:val="auto"/>
        <w:rPr>
          <w:rFonts w:cs="Verdana"/>
          <w:color w:val="auto"/>
          <w:sz w:val="18"/>
        </w:rPr>
      </w:pPr>
      <w:r>
        <w:rPr>
          <w:rFonts w:cs="Verdana"/>
          <w:color w:val="auto"/>
          <w:sz w:val="18"/>
        </w:rPr>
        <w:t>2</w:t>
      </w:r>
    </w:p>
    <w:p w14:paraId="68CAE37F" w14:textId="0B5DFA60" w:rsidR="009F5797" w:rsidRDefault="00A729B4" w:rsidP="009F5797">
      <w:pPr>
        <w:pStyle w:val="Lijstalinea"/>
        <w:numPr>
          <w:ilvl w:val="2"/>
          <w:numId w:val="317"/>
        </w:numPr>
        <w:autoSpaceDE w:val="0"/>
        <w:adjustRightInd w:val="0"/>
        <w:ind w:left="2738" w:hanging="357"/>
        <w:textAlignment w:val="auto"/>
        <w:rPr>
          <w:rFonts w:cs="Verdana"/>
          <w:color w:val="auto"/>
          <w:sz w:val="18"/>
        </w:rPr>
      </w:pPr>
      <w:r>
        <w:rPr>
          <w:rFonts w:cs="Verdana"/>
          <w:color w:val="auto"/>
          <w:sz w:val="18"/>
        </w:rPr>
        <w:t>1</w:t>
      </w:r>
      <w:r w:rsidR="009F5797">
        <w:rPr>
          <w:rFonts w:cs="Verdana"/>
          <w:color w:val="auto"/>
          <w:sz w:val="18"/>
        </w:rPr>
        <w:t xml:space="preserve"> actieve groep;</w:t>
      </w:r>
    </w:p>
    <w:p w14:paraId="193A3333" w14:textId="4CD5BEC6" w:rsidR="009F5797" w:rsidRPr="00A729B4" w:rsidRDefault="00A729B4" w:rsidP="00A729B4">
      <w:pPr>
        <w:pStyle w:val="Lijstalinea"/>
        <w:numPr>
          <w:ilvl w:val="2"/>
          <w:numId w:val="317"/>
        </w:numPr>
        <w:autoSpaceDE w:val="0"/>
        <w:adjustRightInd w:val="0"/>
        <w:ind w:left="2738" w:hanging="357"/>
        <w:textAlignment w:val="auto"/>
        <w:rPr>
          <w:rFonts w:cs="Verdana"/>
          <w:color w:val="auto"/>
          <w:sz w:val="18"/>
        </w:rPr>
      </w:pPr>
      <w:r>
        <w:rPr>
          <w:rFonts w:cs="Verdana"/>
          <w:color w:val="auto"/>
          <w:sz w:val="18"/>
        </w:rPr>
        <w:t>1</w:t>
      </w:r>
      <w:r w:rsidR="009F5797">
        <w:rPr>
          <w:rFonts w:cs="Verdana"/>
          <w:color w:val="auto"/>
          <w:sz w:val="18"/>
        </w:rPr>
        <w:t xml:space="preserve"> reserve groep.</w:t>
      </w:r>
    </w:p>
    <w:p w14:paraId="3D5A6655"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Schakelaars:</w:t>
      </w:r>
    </w:p>
    <w:p w14:paraId="5014AF6F" w14:textId="77777777" w:rsidR="002221A1" w:rsidRPr="003C791C" w:rsidRDefault="002221A1" w:rsidP="002221A1">
      <w:pPr>
        <w:pStyle w:val="Lijstalinea"/>
        <w:numPr>
          <w:ilvl w:val="0"/>
          <w:numId w:val="317"/>
        </w:numPr>
        <w:tabs>
          <w:tab w:val="left" w:pos="2550"/>
        </w:tabs>
        <w:autoSpaceDE w:val="0"/>
        <w:adjustRightInd w:val="0"/>
        <w:ind w:left="2058" w:hanging="357"/>
        <w:textAlignment w:val="auto"/>
        <w:rPr>
          <w:rFonts w:cs="Verdana"/>
          <w:color w:val="auto"/>
          <w:sz w:val="18"/>
        </w:rPr>
      </w:pPr>
      <w:r w:rsidRPr="003C791C">
        <w:rPr>
          <w:rFonts w:cs="Verdana"/>
          <w:color w:val="auto"/>
          <w:sz w:val="18"/>
        </w:rPr>
        <w:t>hoofdschakelaar (A):</w:t>
      </w:r>
    </w:p>
    <w:p w14:paraId="449B0606" w14:textId="56718730" w:rsidR="002221A1" w:rsidRPr="003C791C" w:rsidRDefault="00EF2A09" w:rsidP="002221A1">
      <w:pPr>
        <w:pStyle w:val="Lijstalinea"/>
        <w:numPr>
          <w:ilvl w:val="1"/>
          <w:numId w:val="317"/>
        </w:numPr>
        <w:tabs>
          <w:tab w:val="left" w:pos="2550"/>
        </w:tabs>
        <w:autoSpaceDE w:val="0"/>
        <w:adjustRightInd w:val="0"/>
        <w:ind w:left="2398" w:hanging="357"/>
        <w:textAlignment w:val="auto"/>
        <w:rPr>
          <w:rFonts w:cs="Verdana"/>
          <w:color w:val="auto"/>
          <w:sz w:val="18"/>
        </w:rPr>
      </w:pPr>
      <w:r>
        <w:rPr>
          <w:rFonts w:cs="Verdana"/>
          <w:color w:val="auto"/>
          <w:sz w:val="18"/>
        </w:rPr>
        <w:t>63</w:t>
      </w:r>
    </w:p>
    <w:p w14:paraId="0A42DFB6" w14:textId="77777777" w:rsidR="002221A1" w:rsidRPr="003C791C" w:rsidRDefault="002221A1" w:rsidP="002221A1">
      <w:pPr>
        <w:pStyle w:val="Lijstalinea"/>
        <w:numPr>
          <w:ilvl w:val="0"/>
          <w:numId w:val="318"/>
        </w:numPr>
        <w:tabs>
          <w:tab w:val="left" w:pos="2550"/>
        </w:tabs>
        <w:autoSpaceDE w:val="0"/>
        <w:adjustRightInd w:val="0"/>
        <w:ind w:left="2058" w:hanging="357"/>
        <w:textAlignment w:val="auto"/>
        <w:rPr>
          <w:rFonts w:cs="Verdana"/>
          <w:color w:val="auto"/>
          <w:sz w:val="18"/>
        </w:rPr>
      </w:pPr>
      <w:r w:rsidRPr="003C791C">
        <w:rPr>
          <w:rFonts w:cs="Verdana"/>
          <w:color w:val="auto"/>
          <w:sz w:val="18"/>
        </w:rPr>
        <w:t>4-polig</w:t>
      </w:r>
    </w:p>
    <w:p w14:paraId="428D0031" w14:textId="77777777" w:rsidR="002221A1" w:rsidRPr="003C791C" w:rsidRDefault="002221A1" w:rsidP="002221A1">
      <w:pPr>
        <w:pStyle w:val="Lijstalinea"/>
        <w:numPr>
          <w:ilvl w:val="0"/>
          <w:numId w:val="318"/>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vergrendelbaar</w:t>
      </w:r>
      <w:proofErr w:type="spellEnd"/>
    </w:p>
    <w:p w14:paraId="364D1EAF"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RAILSYSTEEM/INTERNE BEDRADING</w:t>
      </w:r>
    </w:p>
    <w:p w14:paraId="479EF2F8"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Railsysteem`</w:t>
      </w:r>
    </w:p>
    <w:p w14:paraId="37DBF44D"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tenzij anders is bepaald, moet de nominale stroomsterkte waarvoor een railsysteem moet zijn ingericht, zijn aangepast aan de nominale stroomsterkte van het voedingsveld. Hierbij moet rekening worden gehouden met de plaats van aansluiting van het voedingsveld op het railsysteem.</w:t>
      </w:r>
    </w:p>
    <w:p w14:paraId="0C381082" w14:textId="77777777" w:rsidR="002221A1" w:rsidRPr="003C791C" w:rsidRDefault="002221A1" w:rsidP="002221A1">
      <w:pPr>
        <w:pStyle w:val="Lijstalinea"/>
        <w:numPr>
          <w:ilvl w:val="0"/>
          <w:numId w:val="319"/>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 elektrolytisch koper, zo mogelijk uit één stuk.</w:t>
      </w:r>
    </w:p>
    <w:p w14:paraId="5DDDF93B" w14:textId="77777777" w:rsidR="002221A1" w:rsidRPr="003C791C" w:rsidRDefault="002221A1" w:rsidP="002221A1">
      <w:pPr>
        <w:pStyle w:val="Lijstalinea"/>
        <w:numPr>
          <w:ilvl w:val="0"/>
          <w:numId w:val="319"/>
        </w:numPr>
        <w:tabs>
          <w:tab w:val="left" w:pos="2550"/>
        </w:tabs>
        <w:autoSpaceDE w:val="0"/>
        <w:adjustRightInd w:val="0"/>
        <w:ind w:left="2058" w:hanging="357"/>
        <w:textAlignment w:val="auto"/>
        <w:rPr>
          <w:rFonts w:cs="Verdana"/>
          <w:color w:val="auto"/>
          <w:sz w:val="18"/>
        </w:rPr>
      </w:pPr>
      <w:r w:rsidRPr="003C791C">
        <w:rPr>
          <w:rFonts w:cs="Verdana"/>
          <w:color w:val="auto"/>
          <w:sz w:val="18"/>
        </w:rPr>
        <w:t>railaantal (st.):</w:t>
      </w:r>
    </w:p>
    <w:p w14:paraId="27AF3A81" w14:textId="77777777" w:rsidR="002221A1" w:rsidRPr="003C791C" w:rsidRDefault="002221A1" w:rsidP="002221A1">
      <w:pPr>
        <w:pStyle w:val="Lijstalinea"/>
        <w:numPr>
          <w:ilvl w:val="1"/>
          <w:numId w:val="319"/>
        </w:numPr>
        <w:tabs>
          <w:tab w:val="left" w:pos="2550"/>
        </w:tabs>
        <w:autoSpaceDE w:val="0"/>
        <w:adjustRightInd w:val="0"/>
        <w:ind w:left="2398" w:hanging="357"/>
        <w:textAlignment w:val="auto"/>
        <w:rPr>
          <w:rFonts w:cs="Verdana"/>
          <w:color w:val="auto"/>
          <w:sz w:val="18"/>
        </w:rPr>
      </w:pPr>
      <w:r w:rsidRPr="003C791C">
        <w:rPr>
          <w:rFonts w:cs="Verdana"/>
          <w:color w:val="auto"/>
          <w:sz w:val="18"/>
        </w:rPr>
        <w:t>5</w:t>
      </w:r>
    </w:p>
    <w:p w14:paraId="08643A30"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Interne bedrading</w:t>
      </w:r>
    </w:p>
    <w:p w14:paraId="0818F651" w14:textId="77777777" w:rsidR="002221A1" w:rsidRPr="003C791C" w:rsidRDefault="002221A1" w:rsidP="002221A1">
      <w:pPr>
        <w:pStyle w:val="Lijstalinea"/>
        <w:numPr>
          <w:ilvl w:val="0"/>
          <w:numId w:val="320"/>
        </w:numPr>
        <w:tabs>
          <w:tab w:val="left" w:pos="2550"/>
        </w:tabs>
        <w:autoSpaceDE w:val="0"/>
        <w:adjustRightInd w:val="0"/>
        <w:ind w:left="2058" w:hanging="357"/>
        <w:textAlignment w:val="auto"/>
        <w:rPr>
          <w:rFonts w:cs="Verdana"/>
          <w:color w:val="auto"/>
          <w:sz w:val="18"/>
        </w:rPr>
      </w:pPr>
      <w:r w:rsidRPr="003C791C">
        <w:rPr>
          <w:rFonts w:cs="Verdana"/>
          <w:color w:val="auto"/>
          <w:sz w:val="18"/>
        </w:rPr>
        <w:t>Halogeenvrij</w:t>
      </w:r>
    </w:p>
    <w:p w14:paraId="40AE41B7"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Bedradingskoker(s)</w:t>
      </w:r>
    </w:p>
    <w:p w14:paraId="781BDD79"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SCHAKELAAR EN SCHEIDER, LAAGSPANNING</w:t>
      </w:r>
    </w:p>
    <w:p w14:paraId="600C5C8C" w14:textId="64C7B1EF"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Lastsch</w:t>
      </w:r>
      <w:r w:rsidR="00EF2A09">
        <w:rPr>
          <w:rFonts w:cs="Verdana"/>
          <w:color w:val="auto"/>
          <w:sz w:val="18"/>
        </w:rPr>
        <w:t>eider</w:t>
      </w:r>
    </w:p>
    <w:p w14:paraId="55474EC9" w14:textId="77777777" w:rsidR="002221A1" w:rsidRPr="003C791C" w:rsidRDefault="002221A1" w:rsidP="002221A1">
      <w:pPr>
        <w:pStyle w:val="Lijstalinea"/>
        <w:numPr>
          <w:ilvl w:val="0"/>
          <w:numId w:val="321"/>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(V): 230/400</w:t>
      </w:r>
    </w:p>
    <w:p w14:paraId="2BA64C63" w14:textId="521E1AC9" w:rsidR="002221A1" w:rsidRPr="003C791C" w:rsidRDefault="002221A1" w:rsidP="002221A1">
      <w:pPr>
        <w:pStyle w:val="Lijstalinea"/>
        <w:numPr>
          <w:ilvl w:val="0"/>
          <w:numId w:val="321"/>
        </w:numPr>
        <w:ind w:left="2058" w:hanging="357"/>
        <w:rPr>
          <w:rFonts w:cs="Verdana"/>
          <w:color w:val="auto"/>
          <w:sz w:val="18"/>
        </w:rPr>
      </w:pPr>
      <w:r w:rsidRPr="003C791C">
        <w:rPr>
          <w:rFonts w:cs="Verdana"/>
          <w:color w:val="auto"/>
          <w:sz w:val="18"/>
        </w:rPr>
        <w:t xml:space="preserve">toegekende stroomsterkte (A): </w:t>
      </w:r>
      <w:r w:rsidR="00EF2A09">
        <w:rPr>
          <w:rFonts w:cs="Verdana"/>
          <w:color w:val="auto"/>
          <w:sz w:val="18"/>
        </w:rPr>
        <w:t>63</w:t>
      </w:r>
    </w:p>
    <w:p w14:paraId="25CD43DD" w14:textId="54922EE4" w:rsidR="002221A1" w:rsidRPr="003C791C" w:rsidRDefault="002221A1" w:rsidP="002221A1">
      <w:pPr>
        <w:pStyle w:val="Lijstalinea"/>
        <w:numPr>
          <w:ilvl w:val="0"/>
          <w:numId w:val="321"/>
        </w:numPr>
        <w:ind w:left="2058" w:hanging="357"/>
        <w:rPr>
          <w:rFonts w:cs="Verdana"/>
          <w:color w:val="auto"/>
          <w:sz w:val="18"/>
        </w:rPr>
      </w:pPr>
      <w:r w:rsidRPr="003C791C">
        <w:rPr>
          <w:rFonts w:cs="Verdana"/>
          <w:color w:val="auto"/>
          <w:sz w:val="18"/>
        </w:rPr>
        <w:t xml:space="preserve">aantal polen (st.): </w:t>
      </w:r>
      <w:r w:rsidR="00EF2A09">
        <w:rPr>
          <w:rFonts w:cs="Verdana"/>
          <w:color w:val="auto"/>
          <w:sz w:val="18"/>
        </w:rPr>
        <w:t>4</w:t>
      </w:r>
    </w:p>
    <w:p w14:paraId="4EB13D37" w14:textId="77777777" w:rsidR="002221A1" w:rsidRDefault="002221A1" w:rsidP="002221A1">
      <w:pPr>
        <w:pStyle w:val="Lijstalinea"/>
        <w:numPr>
          <w:ilvl w:val="0"/>
          <w:numId w:val="321"/>
        </w:numPr>
        <w:tabs>
          <w:tab w:val="left" w:pos="2550"/>
        </w:tabs>
        <w:autoSpaceDE w:val="0"/>
        <w:adjustRightInd w:val="0"/>
        <w:ind w:left="2058" w:hanging="357"/>
        <w:textAlignment w:val="auto"/>
        <w:rPr>
          <w:rFonts w:cs="Verdana"/>
          <w:color w:val="auto"/>
          <w:sz w:val="18"/>
        </w:rPr>
      </w:pPr>
      <w:r w:rsidRPr="003C791C">
        <w:rPr>
          <w:rFonts w:cs="Verdana"/>
          <w:color w:val="auto"/>
          <w:sz w:val="18"/>
        </w:rPr>
        <w:t>gebruikscategorie/bedrijfsklasse: AC-21 volgens 408</w:t>
      </w:r>
    </w:p>
    <w:p w14:paraId="1D12E6D4" w14:textId="6532BFD2" w:rsidR="00EF2A09" w:rsidRPr="003C791C" w:rsidRDefault="00EF2A09" w:rsidP="002221A1">
      <w:pPr>
        <w:pStyle w:val="Lijstalinea"/>
        <w:numPr>
          <w:ilvl w:val="0"/>
          <w:numId w:val="321"/>
        </w:numPr>
        <w:tabs>
          <w:tab w:val="left" w:pos="2550"/>
        </w:tabs>
        <w:autoSpaceDE w:val="0"/>
        <w:adjustRightInd w:val="0"/>
        <w:ind w:left="2058" w:hanging="357"/>
        <w:textAlignment w:val="auto"/>
        <w:rPr>
          <w:rFonts w:cs="Verdana"/>
          <w:color w:val="auto"/>
          <w:sz w:val="18"/>
        </w:rPr>
      </w:pPr>
      <w:r>
        <w:rPr>
          <w:rFonts w:cs="Verdana"/>
          <w:color w:val="auto"/>
          <w:sz w:val="18"/>
        </w:rPr>
        <w:t xml:space="preserve">draaibare uitvoering (bedieningsuitvoering </w:t>
      </w:r>
      <w:proofErr w:type="spellStart"/>
      <w:r>
        <w:rPr>
          <w:rFonts w:cs="Verdana"/>
          <w:color w:val="auto"/>
          <w:sz w:val="18"/>
        </w:rPr>
        <w:t>cfm</w:t>
      </w:r>
      <w:proofErr w:type="spellEnd"/>
      <w:r>
        <w:rPr>
          <w:rFonts w:cs="Verdana"/>
          <w:color w:val="auto"/>
          <w:sz w:val="18"/>
        </w:rPr>
        <w:t>. schakelaar)</w:t>
      </w:r>
    </w:p>
    <w:p w14:paraId="6D01F89D"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BEVEILIGINGSSCHAKELAAR/SMELTVEILIGHEID, LAAGSPANNING</w:t>
      </w:r>
    </w:p>
    <w:p w14:paraId="7FAB80F6"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Veiligheden(last)scheider:</w:t>
      </w:r>
    </w:p>
    <w:p w14:paraId="717F6D27" w14:textId="77777777" w:rsidR="002221A1" w:rsidRPr="003C791C" w:rsidRDefault="002221A1" w:rsidP="002221A1">
      <w:pPr>
        <w:pStyle w:val="Lijstalinea"/>
        <w:numPr>
          <w:ilvl w:val="0"/>
          <w:numId w:val="327"/>
        </w:numPr>
        <w:tabs>
          <w:tab w:val="left" w:pos="2550"/>
        </w:tabs>
        <w:autoSpaceDE w:val="0"/>
        <w:adjustRightInd w:val="0"/>
        <w:ind w:left="2058" w:hanging="357"/>
        <w:textAlignment w:val="auto"/>
        <w:rPr>
          <w:rFonts w:cs="Verdana"/>
          <w:color w:val="auto"/>
          <w:sz w:val="18"/>
        </w:rPr>
      </w:pPr>
      <w:r w:rsidRPr="003C791C">
        <w:rPr>
          <w:rFonts w:cs="Verdana"/>
          <w:color w:val="auto"/>
          <w:sz w:val="18"/>
        </w:rPr>
        <w:t>aantal polen/toegekende stroomsterkte (A): volgens ontwerp aannemer.</w:t>
      </w:r>
    </w:p>
    <w:p w14:paraId="408B60E3" w14:textId="77777777" w:rsidR="002221A1" w:rsidRPr="003C791C" w:rsidRDefault="002221A1" w:rsidP="002221A1">
      <w:pPr>
        <w:pStyle w:val="Lijstalinea"/>
        <w:numPr>
          <w:ilvl w:val="0"/>
          <w:numId w:val="327"/>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(V): 230/400</w:t>
      </w:r>
    </w:p>
    <w:p w14:paraId="3E10B7B6" w14:textId="77777777" w:rsidR="002221A1" w:rsidRPr="003C791C" w:rsidRDefault="002221A1" w:rsidP="002221A1">
      <w:pPr>
        <w:pStyle w:val="Lijstalinea"/>
        <w:numPr>
          <w:ilvl w:val="0"/>
          <w:numId w:val="327"/>
        </w:numPr>
        <w:tabs>
          <w:tab w:val="left" w:pos="2550"/>
        </w:tabs>
        <w:autoSpaceDE w:val="0"/>
        <w:adjustRightInd w:val="0"/>
        <w:ind w:left="2058" w:hanging="357"/>
        <w:textAlignment w:val="auto"/>
        <w:rPr>
          <w:rFonts w:cs="Verdana"/>
          <w:color w:val="auto"/>
          <w:sz w:val="18"/>
        </w:rPr>
      </w:pPr>
      <w:r w:rsidRPr="003C791C">
        <w:rPr>
          <w:rFonts w:cs="Verdana"/>
          <w:color w:val="auto"/>
          <w:sz w:val="18"/>
        </w:rPr>
        <w:t>uitvoering: volgens ontwerp aannemer.</w:t>
      </w:r>
    </w:p>
    <w:p w14:paraId="22649364"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Smeltveiligheid:</w:t>
      </w:r>
    </w:p>
    <w:p w14:paraId="077727BE"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type/toegekende stroomsterkte (A): volgens ontwerp aannemer.</w:t>
      </w:r>
    </w:p>
    <w:p w14:paraId="013C5149" w14:textId="77777777" w:rsidR="002221A1" w:rsidRPr="003C791C" w:rsidRDefault="002221A1" w:rsidP="002221A1">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smeltveiligheden, uitgevoerd als D-smeltveiligheden moeten bestaan uit porseleinen schroefpatroonhouders met een binnenwerk van vernikkeld messing, geschikt zijn voor vooraansluiting, compleet met pasringen en </w:t>
      </w:r>
      <w:r w:rsidRPr="003C791C">
        <w:rPr>
          <w:rFonts w:cs="Verdana"/>
          <w:color w:val="auto"/>
          <w:sz w:val="18"/>
        </w:rPr>
        <w:lastRenderedPageBreak/>
        <w:t>schroefkoppen en zijn volgens NEN 3241, alsmede de op deze norm van toepassing zijnde aanvullingen.</w:t>
      </w:r>
    </w:p>
    <w:p w14:paraId="020705E9" w14:textId="00778761" w:rsidR="002221A1" w:rsidRPr="003C791C" w:rsidRDefault="002221A1" w:rsidP="002221A1">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smeltveiligheden, uitgevoerd als</w:t>
      </w:r>
      <w:r w:rsidR="00A729B4">
        <w:rPr>
          <w:rFonts w:cs="Verdana"/>
          <w:color w:val="auto"/>
          <w:sz w:val="18"/>
        </w:rPr>
        <w:t xml:space="preserve"> </w:t>
      </w:r>
      <w:proofErr w:type="spellStart"/>
      <w:r w:rsidR="00A729B4">
        <w:rPr>
          <w:rFonts w:cs="Verdana"/>
          <w:color w:val="auto"/>
          <w:sz w:val="18"/>
        </w:rPr>
        <w:t>mes</w:t>
      </w:r>
      <w:r w:rsidR="00EF2A09">
        <w:rPr>
          <w:rFonts w:cs="Verdana"/>
          <w:color w:val="auto"/>
          <w:sz w:val="18"/>
        </w:rPr>
        <w:t>veiligheden</w:t>
      </w:r>
      <w:proofErr w:type="spellEnd"/>
      <w:r w:rsidR="00A729B4">
        <w:rPr>
          <w:rFonts w:cs="Verdana"/>
          <w:color w:val="auto"/>
          <w:sz w:val="18"/>
        </w:rPr>
        <w:t xml:space="preserve"> moeten bestaan uit</w:t>
      </w:r>
      <w:r w:rsidRPr="003C791C">
        <w:rPr>
          <w:rFonts w:cs="Verdana"/>
          <w:color w:val="auto"/>
          <w:sz w:val="18"/>
        </w:rPr>
        <w:t xml:space="preserve"> </w:t>
      </w:r>
      <w:proofErr w:type="spellStart"/>
      <w:r w:rsidRPr="003C791C">
        <w:rPr>
          <w:rFonts w:cs="Verdana"/>
          <w:color w:val="auto"/>
          <w:sz w:val="18"/>
        </w:rPr>
        <w:t>mespatroonhouders</w:t>
      </w:r>
      <w:proofErr w:type="spellEnd"/>
      <w:r w:rsidRPr="003C791C">
        <w:rPr>
          <w:rFonts w:cs="Verdana"/>
          <w:color w:val="auto"/>
          <w:sz w:val="18"/>
        </w:rPr>
        <w:t>, voorzien van</w:t>
      </w:r>
      <w:r w:rsidR="00A729B4">
        <w:rPr>
          <w:rFonts w:cs="Verdana"/>
          <w:color w:val="auto"/>
          <w:sz w:val="18"/>
        </w:rPr>
        <w:t xml:space="preserve"> </w:t>
      </w:r>
      <w:proofErr w:type="spellStart"/>
      <w:r w:rsidR="00A729B4">
        <w:rPr>
          <w:rFonts w:cs="Verdana"/>
          <w:color w:val="auto"/>
          <w:sz w:val="18"/>
        </w:rPr>
        <w:t>kortsluitvaste</w:t>
      </w:r>
      <w:proofErr w:type="spellEnd"/>
      <w:r w:rsidR="00A729B4">
        <w:rPr>
          <w:rFonts w:cs="Verdana"/>
          <w:color w:val="auto"/>
          <w:sz w:val="18"/>
        </w:rPr>
        <w:t xml:space="preserve"> </w:t>
      </w:r>
      <w:proofErr w:type="spellStart"/>
      <w:r w:rsidR="00A729B4">
        <w:rPr>
          <w:rFonts w:cs="Verdana"/>
          <w:color w:val="auto"/>
          <w:sz w:val="18"/>
        </w:rPr>
        <w:t>mespatronen</w:t>
      </w:r>
      <w:proofErr w:type="spellEnd"/>
      <w:r w:rsidR="00EF2A09">
        <w:rPr>
          <w:rFonts w:cs="Verdana"/>
          <w:color w:val="auto"/>
          <w:sz w:val="18"/>
        </w:rPr>
        <w:t>.</w:t>
      </w:r>
    </w:p>
    <w:p w14:paraId="627A6B73" w14:textId="77777777" w:rsidR="002221A1" w:rsidRPr="003C791C" w:rsidRDefault="002221A1" w:rsidP="002221A1">
      <w:pPr>
        <w:pStyle w:val="Lijstalinea"/>
        <w:numPr>
          <w:ilvl w:val="0"/>
          <w:numId w:val="326"/>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kortsluitvaste</w:t>
      </w:r>
      <w:proofErr w:type="spellEnd"/>
      <w:r w:rsidRPr="003C791C">
        <w:rPr>
          <w:rFonts w:cs="Verdana"/>
          <w:color w:val="auto"/>
          <w:sz w:val="18"/>
        </w:rPr>
        <w:t xml:space="preserve"> </w:t>
      </w:r>
      <w:proofErr w:type="spellStart"/>
      <w:r w:rsidRPr="003C791C">
        <w:rPr>
          <w:rFonts w:cs="Verdana"/>
          <w:color w:val="auto"/>
          <w:sz w:val="18"/>
        </w:rPr>
        <w:t>mespatronen</w:t>
      </w:r>
      <w:proofErr w:type="spellEnd"/>
      <w:r w:rsidRPr="003C791C">
        <w:rPr>
          <w:rFonts w:cs="Verdana"/>
          <w:color w:val="auto"/>
          <w:sz w:val="18"/>
        </w:rPr>
        <w:t xml:space="preserve">, moeten zijn volgens IEC 60269 </w:t>
      </w:r>
    </w:p>
    <w:p w14:paraId="0D78FBC6" w14:textId="77777777" w:rsidR="002221A1" w:rsidRPr="003C791C" w:rsidRDefault="002221A1" w:rsidP="002221A1">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smeltveiligheden met een nominale stroomsterkte tot en met 25 A, moeten worden uitgevoerd als D-smeltveiligheden;</w:t>
      </w:r>
    </w:p>
    <w:p w14:paraId="755F8FC0" w14:textId="77777777" w:rsidR="002221A1" w:rsidRPr="003C791C" w:rsidRDefault="002221A1" w:rsidP="002221A1">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smeltveiligheden met een nominale stroomsterkte groter dan 25 A, moeten worden uitgevoerd als </w:t>
      </w:r>
      <w:proofErr w:type="spellStart"/>
      <w:r w:rsidRPr="003C791C">
        <w:rPr>
          <w:rFonts w:cs="Verdana"/>
          <w:color w:val="auto"/>
          <w:sz w:val="18"/>
        </w:rPr>
        <w:t>kortsluitvaste</w:t>
      </w:r>
      <w:proofErr w:type="spellEnd"/>
      <w:r w:rsidRPr="003C791C">
        <w:rPr>
          <w:rFonts w:cs="Verdana"/>
          <w:color w:val="auto"/>
          <w:sz w:val="18"/>
        </w:rPr>
        <w:t xml:space="preserve"> </w:t>
      </w:r>
      <w:proofErr w:type="spellStart"/>
      <w:r w:rsidRPr="003C791C">
        <w:rPr>
          <w:rFonts w:cs="Verdana"/>
          <w:color w:val="auto"/>
          <w:sz w:val="18"/>
        </w:rPr>
        <w:t>mespatronen</w:t>
      </w:r>
      <w:proofErr w:type="spellEnd"/>
      <w:r w:rsidRPr="003C791C">
        <w:rPr>
          <w:rFonts w:cs="Verdana"/>
          <w:color w:val="auto"/>
          <w:sz w:val="18"/>
        </w:rPr>
        <w:t>;</w:t>
      </w:r>
    </w:p>
    <w:p w14:paraId="6E1ABB1F" w14:textId="77777777" w:rsidR="002221A1" w:rsidRPr="003C791C" w:rsidRDefault="002221A1" w:rsidP="002221A1">
      <w:pPr>
        <w:pStyle w:val="Lijstalinea"/>
        <w:numPr>
          <w:ilvl w:val="0"/>
          <w:numId w:val="326"/>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indien smeltveiligheden worden gebruikt als zgn. escortebeveiligingen, moeten ze reeds bij een nominale stroomsterkte groter dan 25 A worden uitgevoerd als </w:t>
      </w:r>
      <w:proofErr w:type="spellStart"/>
      <w:r w:rsidRPr="003C791C">
        <w:rPr>
          <w:rFonts w:cs="Verdana"/>
          <w:color w:val="auto"/>
          <w:sz w:val="18"/>
        </w:rPr>
        <w:t>kortsluitvaste</w:t>
      </w:r>
      <w:proofErr w:type="spellEnd"/>
      <w:r w:rsidRPr="003C791C">
        <w:rPr>
          <w:rFonts w:cs="Verdana"/>
          <w:color w:val="auto"/>
          <w:sz w:val="18"/>
        </w:rPr>
        <w:t xml:space="preserve"> </w:t>
      </w:r>
      <w:proofErr w:type="spellStart"/>
      <w:r w:rsidRPr="003C791C">
        <w:rPr>
          <w:rFonts w:cs="Verdana"/>
          <w:color w:val="auto"/>
          <w:sz w:val="18"/>
        </w:rPr>
        <w:t>mespatronen</w:t>
      </w:r>
      <w:proofErr w:type="spellEnd"/>
      <w:r w:rsidRPr="003C791C">
        <w:rPr>
          <w:rFonts w:cs="Verdana"/>
          <w:color w:val="auto"/>
          <w:sz w:val="18"/>
        </w:rPr>
        <w:t>.</w:t>
      </w:r>
    </w:p>
    <w:p w14:paraId="4F55BE2B"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Maximumschakelaar met aardlekbeveiliging:</w:t>
      </w:r>
    </w:p>
    <w:p w14:paraId="276D5A9A" w14:textId="77777777" w:rsidR="002221A1" w:rsidRPr="003C791C" w:rsidRDefault="002221A1" w:rsidP="002221A1">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werking: door thermische en elektromagnetische uitschakeling.</w:t>
      </w:r>
    </w:p>
    <w:p w14:paraId="29399DC3" w14:textId="77777777" w:rsidR="002221A1" w:rsidRPr="003C791C" w:rsidRDefault="002221A1" w:rsidP="002221A1">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aanspreekstroom aardlekbeveiliging (mA): 30</w:t>
      </w:r>
    </w:p>
    <w:p w14:paraId="2266172F" w14:textId="28D7D37F" w:rsidR="002221A1" w:rsidRPr="003C791C" w:rsidRDefault="002221A1" w:rsidP="002221A1">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aantal polen/toegekende stroomsterkte (A): </w:t>
      </w:r>
      <w:r w:rsidR="00EF2A09">
        <w:rPr>
          <w:rFonts w:cs="Verdana"/>
          <w:color w:val="auto"/>
          <w:sz w:val="18"/>
        </w:rPr>
        <w:t>2-polig/16 A en 4-polig/16A</w:t>
      </w:r>
    </w:p>
    <w:p w14:paraId="41943BA4" w14:textId="4497FE1F" w:rsidR="002221A1" w:rsidRPr="003C791C" w:rsidRDefault="002221A1" w:rsidP="002221A1">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uitschakelkarakteristiek: </w:t>
      </w:r>
      <w:r w:rsidR="00EF2A09">
        <w:rPr>
          <w:rFonts w:cs="Verdana"/>
          <w:color w:val="auto"/>
          <w:sz w:val="18"/>
        </w:rPr>
        <w:t>B</w:t>
      </w:r>
      <w:r w:rsidRPr="003C791C">
        <w:rPr>
          <w:rFonts w:cs="Verdana"/>
          <w:color w:val="auto"/>
          <w:sz w:val="18"/>
        </w:rPr>
        <w:t>.</w:t>
      </w:r>
    </w:p>
    <w:p w14:paraId="6EC0ED0C" w14:textId="77777777" w:rsidR="002221A1" w:rsidRPr="003C791C" w:rsidRDefault="002221A1" w:rsidP="002221A1">
      <w:pPr>
        <w:pStyle w:val="Lijstalinea"/>
        <w:numPr>
          <w:ilvl w:val="0"/>
          <w:numId w:val="324"/>
        </w:numPr>
        <w:tabs>
          <w:tab w:val="left" w:pos="2550"/>
        </w:tabs>
        <w:autoSpaceDE w:val="0"/>
        <w:adjustRightInd w:val="0"/>
        <w:ind w:left="2058" w:hanging="357"/>
        <w:textAlignment w:val="auto"/>
        <w:rPr>
          <w:rFonts w:cs="Verdana"/>
          <w:color w:val="auto"/>
          <w:sz w:val="18"/>
        </w:rPr>
      </w:pPr>
      <w:r w:rsidRPr="003C791C">
        <w:rPr>
          <w:rFonts w:cs="Verdana"/>
          <w:color w:val="auto"/>
          <w:sz w:val="18"/>
        </w:rPr>
        <w:t>toegekende spanning (V): 230/400</w:t>
      </w:r>
    </w:p>
    <w:p w14:paraId="7A52E9D4" w14:textId="77777777" w:rsidR="002221A1" w:rsidRPr="003C791C" w:rsidRDefault="002221A1" w:rsidP="002221A1">
      <w:pPr>
        <w:pStyle w:val="Lijstalinea"/>
        <w:numPr>
          <w:ilvl w:val="0"/>
          <w:numId w:val="324"/>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kortsluitafschakelvermogen</w:t>
      </w:r>
      <w:proofErr w:type="spellEnd"/>
      <w:r w:rsidRPr="003C791C">
        <w:rPr>
          <w:rFonts w:cs="Verdana"/>
          <w:color w:val="auto"/>
          <w:sz w:val="18"/>
        </w:rPr>
        <w:t xml:space="preserve"> (</w:t>
      </w:r>
      <w:proofErr w:type="spellStart"/>
      <w:r w:rsidRPr="003C791C">
        <w:rPr>
          <w:rFonts w:cs="Verdana"/>
          <w:color w:val="auto"/>
          <w:sz w:val="18"/>
        </w:rPr>
        <w:t>kA</w:t>
      </w:r>
      <w:proofErr w:type="spellEnd"/>
      <w:r w:rsidRPr="003C791C">
        <w:rPr>
          <w:rFonts w:cs="Verdana"/>
          <w:color w:val="auto"/>
          <w:sz w:val="18"/>
        </w:rPr>
        <w:t>):</w:t>
      </w:r>
    </w:p>
    <w:p w14:paraId="59E16F9D" w14:textId="77777777" w:rsidR="002221A1" w:rsidRPr="003C791C" w:rsidRDefault="002221A1" w:rsidP="002221A1">
      <w:pPr>
        <w:pStyle w:val="Lijstalinea"/>
        <w:numPr>
          <w:ilvl w:val="1"/>
          <w:numId w:val="324"/>
        </w:numPr>
        <w:ind w:left="2398" w:hanging="357"/>
        <w:rPr>
          <w:rFonts w:cs="Verdana"/>
          <w:color w:val="auto"/>
          <w:sz w:val="18"/>
        </w:rPr>
      </w:pPr>
      <w:r w:rsidRPr="003C791C">
        <w:rPr>
          <w:rFonts w:cs="Verdana"/>
          <w:color w:val="auto"/>
          <w:sz w:val="18"/>
        </w:rPr>
        <w:t xml:space="preserve">Gegeven door </w:t>
      </w:r>
      <w:proofErr w:type="spellStart"/>
      <w:r w:rsidRPr="003C791C">
        <w:rPr>
          <w:rFonts w:cs="Verdana"/>
          <w:color w:val="auto"/>
          <w:sz w:val="18"/>
        </w:rPr>
        <w:t>Intelec</w:t>
      </w:r>
      <w:proofErr w:type="spellEnd"/>
      <w:r w:rsidRPr="003C791C">
        <w:rPr>
          <w:rFonts w:cs="Verdana"/>
          <w:color w:val="auto"/>
          <w:sz w:val="18"/>
        </w:rPr>
        <w:t xml:space="preserve"> berekening/volgens ontwerp aannemer met een minimumwaarde van 10 </w:t>
      </w:r>
      <w:proofErr w:type="spellStart"/>
      <w:r w:rsidRPr="003C791C">
        <w:rPr>
          <w:rFonts w:cs="Verdana"/>
          <w:color w:val="auto"/>
          <w:sz w:val="18"/>
        </w:rPr>
        <w:t>kA</w:t>
      </w:r>
      <w:proofErr w:type="spellEnd"/>
      <w:r w:rsidRPr="003C791C">
        <w:rPr>
          <w:rFonts w:cs="Verdana"/>
          <w:color w:val="auto"/>
          <w:sz w:val="18"/>
        </w:rPr>
        <w:t>.</w:t>
      </w:r>
    </w:p>
    <w:p w14:paraId="3883AEC8"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TOEBEHOREN SCHAKEL- EN VERDEELINRICHTING, LAAGSP.</w:t>
      </w:r>
    </w:p>
    <w:p w14:paraId="2ED4F2D8" w14:textId="77777777" w:rsidR="002221A1" w:rsidRPr="003C791C" w:rsidRDefault="002221A1" w:rsidP="002221A1">
      <w:pPr>
        <w:tabs>
          <w:tab w:val="left" w:pos="2550"/>
        </w:tabs>
        <w:autoSpaceDE w:val="0"/>
        <w:adjustRightInd w:val="0"/>
        <w:ind w:left="1701"/>
        <w:textAlignment w:val="auto"/>
        <w:rPr>
          <w:rFonts w:cs="Verdana"/>
          <w:color w:val="auto"/>
          <w:sz w:val="18"/>
        </w:rPr>
      </w:pPr>
      <w:r w:rsidRPr="003C791C">
        <w:rPr>
          <w:rFonts w:cs="Verdana"/>
          <w:color w:val="auto"/>
          <w:sz w:val="18"/>
        </w:rPr>
        <w:t>Schemahouder:</w:t>
      </w:r>
    </w:p>
    <w:p w14:paraId="3A75072F" w14:textId="77777777" w:rsidR="002221A1" w:rsidRPr="003C791C" w:rsidRDefault="002221A1" w:rsidP="002221A1">
      <w:pPr>
        <w:pStyle w:val="Lijstalinea"/>
        <w:numPr>
          <w:ilvl w:val="0"/>
          <w:numId w:val="323"/>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w:t>
      </w:r>
    </w:p>
    <w:p w14:paraId="36A17130" w14:textId="77777777" w:rsidR="002221A1" w:rsidRPr="003C791C" w:rsidRDefault="002221A1" w:rsidP="002221A1">
      <w:pPr>
        <w:pStyle w:val="Lijstalinea"/>
        <w:numPr>
          <w:ilvl w:val="1"/>
          <w:numId w:val="323"/>
        </w:numPr>
        <w:tabs>
          <w:tab w:val="left" w:pos="2550"/>
        </w:tabs>
        <w:autoSpaceDE w:val="0"/>
        <w:adjustRightInd w:val="0"/>
        <w:ind w:left="2398" w:hanging="357"/>
        <w:textAlignment w:val="auto"/>
        <w:rPr>
          <w:rFonts w:cs="Verdana"/>
          <w:color w:val="auto"/>
          <w:sz w:val="18"/>
        </w:rPr>
      </w:pPr>
      <w:r w:rsidRPr="003C791C">
        <w:rPr>
          <w:rFonts w:cs="Verdana"/>
          <w:color w:val="auto"/>
          <w:sz w:val="18"/>
        </w:rPr>
        <w:t>kunststof</w:t>
      </w:r>
    </w:p>
    <w:p w14:paraId="6A80137B" w14:textId="77777777" w:rsidR="002221A1" w:rsidRPr="003C791C" w:rsidRDefault="002221A1" w:rsidP="002221A1">
      <w:pPr>
        <w:pStyle w:val="Lijstalinea"/>
        <w:numPr>
          <w:ilvl w:val="0"/>
          <w:numId w:val="323"/>
        </w:numPr>
        <w:tabs>
          <w:tab w:val="left" w:pos="2550"/>
        </w:tabs>
        <w:autoSpaceDE w:val="0"/>
        <w:adjustRightInd w:val="0"/>
        <w:ind w:left="2058" w:hanging="357"/>
        <w:textAlignment w:val="auto"/>
        <w:rPr>
          <w:rFonts w:cs="Verdana"/>
          <w:color w:val="auto"/>
          <w:sz w:val="18"/>
        </w:rPr>
      </w:pPr>
      <w:r w:rsidRPr="003C791C">
        <w:rPr>
          <w:rFonts w:cs="Verdana"/>
          <w:color w:val="auto"/>
          <w:sz w:val="18"/>
        </w:rPr>
        <w:t>afmetingen (</w:t>
      </w:r>
      <w:proofErr w:type="spellStart"/>
      <w:r w:rsidRPr="003C791C">
        <w:rPr>
          <w:rFonts w:cs="Verdana"/>
          <w:color w:val="auto"/>
          <w:sz w:val="18"/>
        </w:rPr>
        <w:t>lxb</w:t>
      </w:r>
      <w:proofErr w:type="spellEnd"/>
      <w:r w:rsidRPr="003C791C">
        <w:rPr>
          <w:rFonts w:cs="Verdana"/>
          <w:color w:val="auto"/>
          <w:sz w:val="18"/>
        </w:rPr>
        <w:t>) (mm):</w:t>
      </w:r>
    </w:p>
    <w:p w14:paraId="4E7835BE" w14:textId="77777777" w:rsidR="002221A1" w:rsidRPr="003C791C" w:rsidRDefault="002221A1" w:rsidP="002221A1">
      <w:pPr>
        <w:pStyle w:val="Lijstalinea"/>
        <w:numPr>
          <w:ilvl w:val="1"/>
          <w:numId w:val="323"/>
        </w:numPr>
        <w:tabs>
          <w:tab w:val="left" w:pos="2550"/>
        </w:tabs>
        <w:autoSpaceDE w:val="0"/>
        <w:adjustRightInd w:val="0"/>
        <w:ind w:left="2398" w:hanging="357"/>
        <w:textAlignment w:val="auto"/>
        <w:rPr>
          <w:rFonts w:cs="Verdana"/>
          <w:color w:val="auto"/>
          <w:sz w:val="18"/>
        </w:rPr>
      </w:pPr>
      <w:r w:rsidRPr="003C791C">
        <w:rPr>
          <w:rFonts w:cs="Verdana"/>
          <w:color w:val="auto"/>
          <w:sz w:val="18"/>
        </w:rPr>
        <w:t>A4</w:t>
      </w:r>
    </w:p>
    <w:p w14:paraId="74B28E9D" w14:textId="77777777" w:rsidR="002221A1" w:rsidRPr="003C791C" w:rsidRDefault="002221A1" w:rsidP="002221A1">
      <w:pPr>
        <w:tabs>
          <w:tab w:val="left" w:pos="2550"/>
        </w:tabs>
        <w:autoSpaceDE w:val="0"/>
        <w:adjustRightInd w:val="0"/>
        <w:ind w:left="1701"/>
        <w:textAlignment w:val="auto"/>
        <w:rPr>
          <w:rFonts w:cs="Verdana"/>
          <w:color w:val="auto"/>
          <w:sz w:val="18"/>
        </w:rPr>
      </w:pPr>
      <w:proofErr w:type="spellStart"/>
      <w:r w:rsidRPr="003C791C">
        <w:rPr>
          <w:rFonts w:cs="Verdana"/>
          <w:color w:val="auto"/>
          <w:sz w:val="18"/>
        </w:rPr>
        <w:t>Plattegrondschemahouder</w:t>
      </w:r>
      <w:proofErr w:type="spellEnd"/>
      <w:r w:rsidRPr="003C791C">
        <w:rPr>
          <w:rFonts w:cs="Verdana"/>
          <w:color w:val="auto"/>
          <w:sz w:val="18"/>
        </w:rPr>
        <w:t>:</w:t>
      </w:r>
    </w:p>
    <w:p w14:paraId="01162004" w14:textId="77777777" w:rsidR="002221A1" w:rsidRPr="003C791C" w:rsidRDefault="002221A1" w:rsidP="002221A1">
      <w:pPr>
        <w:pStyle w:val="Lijstalinea"/>
        <w:numPr>
          <w:ilvl w:val="0"/>
          <w:numId w:val="323"/>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w:t>
      </w:r>
    </w:p>
    <w:p w14:paraId="48D6DA0C" w14:textId="77777777" w:rsidR="002221A1" w:rsidRPr="003C791C" w:rsidRDefault="002221A1" w:rsidP="002221A1">
      <w:pPr>
        <w:pStyle w:val="Lijstalinea"/>
        <w:numPr>
          <w:ilvl w:val="1"/>
          <w:numId w:val="323"/>
        </w:numPr>
        <w:tabs>
          <w:tab w:val="left" w:pos="2550"/>
        </w:tabs>
        <w:autoSpaceDE w:val="0"/>
        <w:adjustRightInd w:val="0"/>
        <w:ind w:left="2398" w:hanging="357"/>
        <w:textAlignment w:val="auto"/>
        <w:rPr>
          <w:rFonts w:cs="Verdana"/>
          <w:color w:val="auto"/>
          <w:sz w:val="18"/>
        </w:rPr>
      </w:pPr>
      <w:r w:rsidRPr="003C791C">
        <w:rPr>
          <w:rFonts w:cs="Verdana"/>
          <w:color w:val="auto"/>
          <w:sz w:val="18"/>
        </w:rPr>
        <w:t>blank transparante kunststoffen ruit in een aluminium lijst.</w:t>
      </w:r>
    </w:p>
    <w:p w14:paraId="7577D8B9" w14:textId="77777777" w:rsidR="002221A1" w:rsidRPr="003C791C" w:rsidRDefault="002221A1" w:rsidP="002221A1">
      <w:pPr>
        <w:pStyle w:val="Lijstalinea"/>
        <w:numPr>
          <w:ilvl w:val="0"/>
          <w:numId w:val="323"/>
        </w:numPr>
        <w:tabs>
          <w:tab w:val="left" w:pos="2550"/>
        </w:tabs>
        <w:autoSpaceDE w:val="0"/>
        <w:adjustRightInd w:val="0"/>
        <w:ind w:left="2058" w:hanging="357"/>
        <w:textAlignment w:val="auto"/>
        <w:rPr>
          <w:rFonts w:cs="Verdana"/>
          <w:color w:val="auto"/>
          <w:sz w:val="18"/>
        </w:rPr>
      </w:pPr>
      <w:r w:rsidRPr="003C791C">
        <w:rPr>
          <w:rFonts w:cs="Verdana"/>
          <w:color w:val="auto"/>
          <w:sz w:val="18"/>
        </w:rPr>
        <w:t>afmetingen (</w:t>
      </w:r>
      <w:proofErr w:type="spellStart"/>
      <w:r w:rsidRPr="003C791C">
        <w:rPr>
          <w:rFonts w:cs="Verdana"/>
          <w:color w:val="auto"/>
          <w:sz w:val="18"/>
        </w:rPr>
        <w:t>lxb</w:t>
      </w:r>
      <w:proofErr w:type="spellEnd"/>
      <w:r w:rsidRPr="003C791C">
        <w:rPr>
          <w:rFonts w:cs="Verdana"/>
          <w:color w:val="auto"/>
          <w:sz w:val="18"/>
        </w:rPr>
        <w:t>) (mm):</w:t>
      </w:r>
    </w:p>
    <w:p w14:paraId="11C218C3" w14:textId="77777777" w:rsidR="002221A1" w:rsidRPr="003C791C" w:rsidRDefault="002221A1" w:rsidP="002221A1">
      <w:pPr>
        <w:pStyle w:val="Lijstalinea"/>
        <w:numPr>
          <w:ilvl w:val="1"/>
          <w:numId w:val="323"/>
        </w:numPr>
        <w:tabs>
          <w:tab w:val="left" w:pos="2550"/>
        </w:tabs>
        <w:autoSpaceDE w:val="0"/>
        <w:adjustRightInd w:val="0"/>
        <w:ind w:left="2398" w:hanging="357"/>
        <w:textAlignment w:val="auto"/>
        <w:rPr>
          <w:rFonts w:cs="Verdana"/>
          <w:color w:val="auto"/>
          <w:sz w:val="18"/>
        </w:rPr>
      </w:pPr>
      <w:r w:rsidRPr="003C791C">
        <w:rPr>
          <w:rFonts w:cs="Verdana"/>
          <w:color w:val="auto"/>
          <w:sz w:val="18"/>
        </w:rPr>
        <w:t>A3</w:t>
      </w:r>
    </w:p>
    <w:p w14:paraId="5E3CA583" w14:textId="77777777" w:rsidR="002221A1" w:rsidRPr="003C791C" w:rsidRDefault="002221A1" w:rsidP="002221A1">
      <w:pPr>
        <w:tabs>
          <w:tab w:val="left" w:pos="2550"/>
        </w:tabs>
        <w:autoSpaceDE w:val="0"/>
        <w:adjustRightInd w:val="0"/>
        <w:ind w:left="2058" w:hanging="357"/>
        <w:textAlignment w:val="auto"/>
        <w:rPr>
          <w:rFonts w:cs="Verdana"/>
          <w:color w:val="auto"/>
          <w:sz w:val="18"/>
        </w:rPr>
      </w:pPr>
      <w:r w:rsidRPr="003C791C">
        <w:rPr>
          <w:rFonts w:cs="Verdana"/>
          <w:color w:val="auto"/>
          <w:sz w:val="18"/>
        </w:rPr>
        <w:t>MONTAGE SCHAKEL-/VERDEELINRICHTING, LAAGSPANNING</w:t>
      </w:r>
    </w:p>
    <w:p w14:paraId="57A68707" w14:textId="77777777" w:rsidR="002221A1" w:rsidRPr="003C791C" w:rsidRDefault="002221A1" w:rsidP="002221A1">
      <w:pPr>
        <w:tabs>
          <w:tab w:val="left" w:pos="2550"/>
        </w:tabs>
        <w:autoSpaceDE w:val="0"/>
        <w:adjustRightInd w:val="0"/>
        <w:ind w:left="2058" w:hanging="357"/>
        <w:textAlignment w:val="auto"/>
        <w:rPr>
          <w:rFonts w:cs="Verdana"/>
          <w:color w:val="auto"/>
          <w:sz w:val="18"/>
        </w:rPr>
      </w:pPr>
      <w:r w:rsidRPr="003C791C">
        <w:rPr>
          <w:rFonts w:cs="Verdana"/>
          <w:color w:val="auto"/>
          <w:sz w:val="18"/>
        </w:rPr>
        <w:t>Opstellingswijze:</w:t>
      </w:r>
    </w:p>
    <w:p w14:paraId="2A96FBB9" w14:textId="77777777" w:rsidR="002221A1" w:rsidRPr="003C791C" w:rsidRDefault="002221A1" w:rsidP="002221A1">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wand</w:t>
      </w:r>
    </w:p>
    <w:p w14:paraId="7D43BC6C" w14:textId="77777777" w:rsidR="002221A1" w:rsidRPr="003C791C" w:rsidRDefault="002221A1" w:rsidP="002221A1">
      <w:pPr>
        <w:tabs>
          <w:tab w:val="left" w:pos="2550"/>
        </w:tabs>
        <w:autoSpaceDE w:val="0"/>
        <w:adjustRightInd w:val="0"/>
        <w:ind w:left="2058" w:hanging="357"/>
        <w:textAlignment w:val="auto"/>
        <w:rPr>
          <w:rFonts w:cs="Verdana"/>
          <w:color w:val="auto"/>
          <w:sz w:val="18"/>
        </w:rPr>
      </w:pPr>
      <w:r w:rsidRPr="003C791C">
        <w:rPr>
          <w:rFonts w:cs="Verdana"/>
          <w:color w:val="auto"/>
          <w:sz w:val="18"/>
        </w:rPr>
        <w:t>Bevestigingswijze:</w:t>
      </w:r>
    </w:p>
    <w:p w14:paraId="2AA081BB" w14:textId="77777777" w:rsidR="002221A1" w:rsidRPr="003C791C" w:rsidRDefault="002221A1" w:rsidP="002221A1">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wand</w:t>
      </w:r>
    </w:p>
    <w:p w14:paraId="6A9DBE92" w14:textId="77777777" w:rsidR="002221A1" w:rsidRPr="003C791C" w:rsidRDefault="002221A1" w:rsidP="002221A1">
      <w:pPr>
        <w:tabs>
          <w:tab w:val="left" w:pos="2550"/>
        </w:tabs>
        <w:autoSpaceDE w:val="0"/>
        <w:adjustRightInd w:val="0"/>
        <w:ind w:left="2058" w:hanging="357"/>
        <w:textAlignment w:val="auto"/>
        <w:rPr>
          <w:rFonts w:cs="Verdana"/>
          <w:color w:val="auto"/>
          <w:sz w:val="18"/>
        </w:rPr>
      </w:pPr>
      <w:r w:rsidRPr="003C791C">
        <w:rPr>
          <w:rFonts w:cs="Verdana"/>
          <w:color w:val="auto"/>
          <w:sz w:val="18"/>
        </w:rPr>
        <w:t>Montagehoogte:</w:t>
      </w:r>
    </w:p>
    <w:p w14:paraId="40A4C67F" w14:textId="77777777" w:rsidR="002221A1" w:rsidRPr="003C791C" w:rsidRDefault="002221A1" w:rsidP="002221A1">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bedieningselementen op ten hoogste 1,9 m</w:t>
      </w:r>
    </w:p>
    <w:p w14:paraId="0C5FDFB7" w14:textId="77777777" w:rsidR="002221A1" w:rsidRPr="003C791C" w:rsidRDefault="002221A1" w:rsidP="002221A1">
      <w:pPr>
        <w:tabs>
          <w:tab w:val="left" w:pos="2550"/>
        </w:tabs>
        <w:autoSpaceDE w:val="0"/>
        <w:adjustRightInd w:val="0"/>
        <w:ind w:left="2058" w:hanging="357"/>
        <w:textAlignment w:val="auto"/>
        <w:rPr>
          <w:rFonts w:cs="Verdana"/>
          <w:color w:val="auto"/>
          <w:sz w:val="18"/>
        </w:rPr>
      </w:pPr>
      <w:r w:rsidRPr="003C791C">
        <w:rPr>
          <w:rFonts w:cs="Verdana"/>
          <w:color w:val="auto"/>
          <w:sz w:val="18"/>
        </w:rPr>
        <w:t>TOEBEHOREN</w:t>
      </w:r>
    </w:p>
    <w:p w14:paraId="55162055" w14:textId="77777777" w:rsidR="002221A1" w:rsidRPr="003C791C" w:rsidRDefault="002221A1" w:rsidP="002221A1">
      <w:pPr>
        <w:tabs>
          <w:tab w:val="left" w:pos="2550"/>
        </w:tabs>
        <w:autoSpaceDE w:val="0"/>
        <w:adjustRightInd w:val="0"/>
        <w:ind w:left="2058" w:hanging="357"/>
        <w:textAlignment w:val="auto"/>
        <w:rPr>
          <w:rFonts w:cs="Verdana"/>
          <w:color w:val="auto"/>
          <w:sz w:val="18"/>
        </w:rPr>
      </w:pPr>
      <w:r w:rsidRPr="003C791C">
        <w:rPr>
          <w:rFonts w:cs="Verdana"/>
          <w:color w:val="auto"/>
          <w:sz w:val="18"/>
        </w:rPr>
        <w:t>Tekstplaten</w:t>
      </w:r>
    </w:p>
    <w:p w14:paraId="4CE34734" w14:textId="77777777" w:rsidR="002221A1" w:rsidRPr="003C791C" w:rsidRDefault="002221A1" w:rsidP="002221A1">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 xml:space="preserve">materiaal: </w:t>
      </w:r>
    </w:p>
    <w:p w14:paraId="462F6610" w14:textId="77777777" w:rsidR="002221A1" w:rsidRPr="003C791C" w:rsidRDefault="002221A1" w:rsidP="002221A1">
      <w:pPr>
        <w:pStyle w:val="Lijstalinea"/>
        <w:numPr>
          <w:ilvl w:val="1"/>
          <w:numId w:val="307"/>
        </w:numPr>
        <w:tabs>
          <w:tab w:val="left" w:pos="2550"/>
        </w:tabs>
        <w:autoSpaceDE w:val="0"/>
        <w:adjustRightInd w:val="0"/>
        <w:ind w:left="2398" w:hanging="357"/>
        <w:textAlignment w:val="auto"/>
        <w:rPr>
          <w:rFonts w:cs="Verdana"/>
          <w:color w:val="auto"/>
          <w:sz w:val="18"/>
        </w:rPr>
      </w:pPr>
      <w:proofErr w:type="spellStart"/>
      <w:r w:rsidRPr="003C791C">
        <w:rPr>
          <w:rFonts w:cs="Verdana"/>
          <w:color w:val="auto"/>
          <w:sz w:val="18"/>
        </w:rPr>
        <w:t>resopal</w:t>
      </w:r>
      <w:proofErr w:type="spellEnd"/>
    </w:p>
    <w:p w14:paraId="236B5B4A" w14:textId="77777777" w:rsidR="002221A1" w:rsidRPr="003C791C" w:rsidRDefault="002221A1" w:rsidP="002221A1">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kleur :</w:t>
      </w:r>
    </w:p>
    <w:p w14:paraId="6899F9CD" w14:textId="77777777" w:rsidR="002221A1" w:rsidRPr="003C791C" w:rsidRDefault="002221A1" w:rsidP="002221A1">
      <w:pPr>
        <w:pStyle w:val="Lijstalinea"/>
        <w:numPr>
          <w:ilvl w:val="1"/>
          <w:numId w:val="307"/>
        </w:numPr>
        <w:tabs>
          <w:tab w:val="left" w:pos="2550"/>
        </w:tabs>
        <w:autoSpaceDE w:val="0"/>
        <w:adjustRightInd w:val="0"/>
        <w:ind w:left="2398" w:hanging="357"/>
        <w:textAlignment w:val="auto"/>
        <w:rPr>
          <w:rFonts w:cs="Verdana"/>
          <w:color w:val="auto"/>
          <w:sz w:val="18"/>
        </w:rPr>
      </w:pPr>
      <w:r w:rsidRPr="003C791C">
        <w:rPr>
          <w:rFonts w:cs="Verdana"/>
          <w:color w:val="auto"/>
          <w:sz w:val="18"/>
        </w:rPr>
        <w:t>wit, met zwarte gegraveerde letters</w:t>
      </w:r>
    </w:p>
    <w:p w14:paraId="76111818" w14:textId="77777777" w:rsidR="002221A1" w:rsidRPr="003C791C" w:rsidRDefault="002221A1" w:rsidP="002221A1">
      <w:pPr>
        <w:pStyle w:val="Lijstalinea"/>
        <w:numPr>
          <w:ilvl w:val="0"/>
          <w:numId w:val="307"/>
        </w:numPr>
        <w:tabs>
          <w:tab w:val="left" w:pos="2550"/>
        </w:tabs>
        <w:autoSpaceDE w:val="0"/>
        <w:adjustRightInd w:val="0"/>
        <w:ind w:left="2058" w:hanging="357"/>
        <w:textAlignment w:val="auto"/>
        <w:rPr>
          <w:rFonts w:cs="Verdana"/>
          <w:color w:val="auto"/>
          <w:sz w:val="18"/>
        </w:rPr>
      </w:pPr>
      <w:r w:rsidRPr="003C791C">
        <w:rPr>
          <w:rFonts w:cs="Verdana"/>
          <w:color w:val="auto"/>
          <w:sz w:val="18"/>
        </w:rPr>
        <w:t>letterhoogte:</w:t>
      </w:r>
    </w:p>
    <w:p w14:paraId="08D63CC5" w14:textId="77777777" w:rsidR="002221A1" w:rsidRPr="003C791C" w:rsidRDefault="002221A1" w:rsidP="002221A1">
      <w:pPr>
        <w:pStyle w:val="Lijstalinea"/>
        <w:numPr>
          <w:ilvl w:val="0"/>
          <w:numId w:val="308"/>
        </w:numPr>
        <w:tabs>
          <w:tab w:val="left" w:pos="2550"/>
        </w:tabs>
        <w:autoSpaceDE w:val="0"/>
        <w:adjustRightInd w:val="0"/>
        <w:ind w:left="2398" w:hanging="357"/>
        <w:textAlignment w:val="auto"/>
        <w:rPr>
          <w:rFonts w:cs="Verdana"/>
          <w:color w:val="auto"/>
          <w:sz w:val="18"/>
        </w:rPr>
      </w:pPr>
      <w:r w:rsidRPr="003C791C">
        <w:rPr>
          <w:rFonts w:cs="Verdana"/>
          <w:color w:val="auto"/>
          <w:sz w:val="18"/>
        </w:rPr>
        <w:t>benaming van schakel- en verdeelinrichtingen, 10 mm</w:t>
      </w:r>
    </w:p>
    <w:p w14:paraId="1DE60259" w14:textId="77777777" w:rsidR="002221A1" w:rsidRPr="003C791C" w:rsidRDefault="002221A1" w:rsidP="002221A1">
      <w:pPr>
        <w:pStyle w:val="Lijstalinea"/>
        <w:numPr>
          <w:ilvl w:val="0"/>
          <w:numId w:val="308"/>
        </w:numPr>
        <w:tabs>
          <w:tab w:val="left" w:pos="2550"/>
        </w:tabs>
        <w:autoSpaceDE w:val="0"/>
        <w:adjustRightInd w:val="0"/>
        <w:ind w:left="2398" w:hanging="357"/>
        <w:textAlignment w:val="auto"/>
        <w:rPr>
          <w:rFonts w:cs="Verdana"/>
          <w:color w:val="auto"/>
          <w:sz w:val="18"/>
        </w:rPr>
      </w:pPr>
      <w:r w:rsidRPr="003C791C">
        <w:rPr>
          <w:rFonts w:cs="Verdana"/>
          <w:color w:val="auto"/>
          <w:sz w:val="18"/>
        </w:rPr>
        <w:t>overig : 4 mm.</w:t>
      </w:r>
    </w:p>
    <w:p w14:paraId="1BF4CD54" w14:textId="77777777" w:rsidR="002221A1" w:rsidRPr="003C791C" w:rsidRDefault="002221A1" w:rsidP="002221A1">
      <w:pPr>
        <w:pStyle w:val="Lijstalinea"/>
        <w:numPr>
          <w:ilvl w:val="0"/>
          <w:numId w:val="309"/>
        </w:numPr>
        <w:tabs>
          <w:tab w:val="left" w:pos="2550"/>
        </w:tabs>
        <w:autoSpaceDE w:val="0"/>
        <w:adjustRightInd w:val="0"/>
        <w:ind w:left="2058" w:hanging="357"/>
        <w:textAlignment w:val="auto"/>
        <w:rPr>
          <w:rFonts w:cs="Verdana"/>
          <w:color w:val="auto"/>
          <w:sz w:val="18"/>
        </w:rPr>
      </w:pPr>
      <w:r w:rsidRPr="003C791C">
        <w:rPr>
          <w:rFonts w:cs="Verdana"/>
          <w:color w:val="auto"/>
          <w:sz w:val="18"/>
        </w:rPr>
        <w:t>Plaatsing:</w:t>
      </w:r>
    </w:p>
    <w:p w14:paraId="1975BD73" w14:textId="77777777" w:rsidR="002221A1" w:rsidRPr="003C791C" w:rsidRDefault="002221A1" w:rsidP="002221A1">
      <w:pPr>
        <w:pStyle w:val="Lijstalinea"/>
        <w:numPr>
          <w:ilvl w:val="0"/>
          <w:numId w:val="310"/>
        </w:numPr>
        <w:tabs>
          <w:tab w:val="left" w:pos="2550"/>
        </w:tabs>
        <w:autoSpaceDE w:val="0"/>
        <w:adjustRightInd w:val="0"/>
        <w:ind w:left="2398" w:hanging="357"/>
        <w:textAlignment w:val="auto"/>
        <w:rPr>
          <w:rFonts w:cs="Verdana"/>
          <w:color w:val="auto"/>
          <w:sz w:val="18"/>
        </w:rPr>
      </w:pPr>
      <w:r w:rsidRPr="003C791C">
        <w:rPr>
          <w:rFonts w:cs="Verdana"/>
          <w:color w:val="auto"/>
          <w:sz w:val="18"/>
        </w:rPr>
        <w:t>op het front van elke schakel- en verdeelinrichting;</w:t>
      </w:r>
    </w:p>
    <w:p w14:paraId="54F1A584" w14:textId="77777777" w:rsidR="002221A1" w:rsidRPr="003C791C" w:rsidRDefault="002221A1" w:rsidP="002221A1">
      <w:pPr>
        <w:pStyle w:val="Lijstalinea"/>
        <w:numPr>
          <w:ilvl w:val="0"/>
          <w:numId w:val="310"/>
        </w:numPr>
        <w:tabs>
          <w:tab w:val="left" w:pos="2550"/>
        </w:tabs>
        <w:autoSpaceDE w:val="0"/>
        <w:adjustRightInd w:val="0"/>
        <w:ind w:left="2398" w:hanging="357"/>
        <w:textAlignment w:val="auto"/>
        <w:rPr>
          <w:rFonts w:cs="Verdana"/>
          <w:color w:val="auto"/>
          <w:sz w:val="18"/>
        </w:rPr>
      </w:pPr>
      <w:r w:rsidRPr="003C791C">
        <w:rPr>
          <w:rFonts w:cs="Verdana"/>
          <w:color w:val="auto"/>
          <w:sz w:val="18"/>
        </w:rPr>
        <w:t xml:space="preserve">bij alle bedienings- of </w:t>
      </w:r>
      <w:proofErr w:type="spellStart"/>
      <w:r w:rsidRPr="003C791C">
        <w:rPr>
          <w:rFonts w:cs="Verdana"/>
          <w:color w:val="auto"/>
          <w:sz w:val="18"/>
        </w:rPr>
        <w:t>controle-organen</w:t>
      </w:r>
      <w:proofErr w:type="spellEnd"/>
      <w:r w:rsidRPr="003C791C">
        <w:rPr>
          <w:rFonts w:cs="Verdana"/>
          <w:color w:val="auto"/>
          <w:sz w:val="18"/>
        </w:rPr>
        <w:t xml:space="preserve"> alsmede bij alle smeltveiligheden, maximumschakelaars en </w:t>
      </w:r>
      <w:proofErr w:type="spellStart"/>
      <w:r w:rsidRPr="003C791C">
        <w:rPr>
          <w:rFonts w:cs="Verdana"/>
          <w:color w:val="auto"/>
          <w:sz w:val="18"/>
        </w:rPr>
        <w:t>groepschakelaars</w:t>
      </w:r>
      <w:proofErr w:type="spellEnd"/>
      <w:r w:rsidRPr="003C791C">
        <w:rPr>
          <w:rFonts w:cs="Verdana"/>
          <w:color w:val="auto"/>
          <w:sz w:val="18"/>
        </w:rPr>
        <w:t xml:space="preserve">, moeten opschriften omtrent de benamingen, de functies of bestemmingen, </w:t>
      </w:r>
      <w:proofErr w:type="spellStart"/>
      <w:r w:rsidRPr="003C791C">
        <w:rPr>
          <w:rFonts w:cs="Verdana"/>
          <w:color w:val="auto"/>
          <w:sz w:val="18"/>
        </w:rPr>
        <w:t>danwel</w:t>
      </w:r>
      <w:proofErr w:type="spellEnd"/>
      <w:r w:rsidRPr="003C791C">
        <w:rPr>
          <w:rFonts w:cs="Verdana"/>
          <w:color w:val="auto"/>
          <w:sz w:val="18"/>
        </w:rPr>
        <w:t xml:space="preserve"> de groepsnummers, worden aangebracht.</w:t>
      </w:r>
    </w:p>
    <w:p w14:paraId="55679065" w14:textId="77777777" w:rsidR="002221A1" w:rsidRPr="003C791C" w:rsidRDefault="002221A1" w:rsidP="002221A1">
      <w:pPr>
        <w:tabs>
          <w:tab w:val="left" w:pos="2550"/>
        </w:tabs>
        <w:autoSpaceDE w:val="0"/>
        <w:adjustRightInd w:val="0"/>
        <w:ind w:left="2058" w:hanging="357"/>
        <w:textAlignment w:val="auto"/>
        <w:rPr>
          <w:rFonts w:cs="Verdana"/>
          <w:color w:val="auto"/>
          <w:sz w:val="18"/>
        </w:rPr>
      </w:pPr>
      <w:r w:rsidRPr="003C791C">
        <w:rPr>
          <w:rFonts w:cs="Verdana"/>
          <w:color w:val="auto"/>
          <w:sz w:val="18"/>
        </w:rPr>
        <w:lastRenderedPageBreak/>
        <w:t>Beschermplaten</w:t>
      </w:r>
    </w:p>
    <w:p w14:paraId="011B4B8F" w14:textId="77777777" w:rsidR="002221A1" w:rsidRPr="003C791C" w:rsidRDefault="002221A1" w:rsidP="002221A1">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materiaal: kunststof, dik tenminste 3mm;</w:t>
      </w:r>
    </w:p>
    <w:p w14:paraId="0F2E70C3" w14:textId="77777777" w:rsidR="002221A1" w:rsidRPr="003C791C" w:rsidRDefault="002221A1" w:rsidP="002221A1">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compartimenten van schakel- en verdeelinrichtingen moeten elk afzonderlijk zijn voorzien van een beschermplaat;</w:t>
      </w:r>
    </w:p>
    <w:p w14:paraId="03A8AB15" w14:textId="77777777" w:rsidR="002221A1" w:rsidRPr="003C791C" w:rsidRDefault="002221A1" w:rsidP="002221A1">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beschermplaten moeten worden voorzien van voldoende steunpunten;</w:t>
      </w:r>
    </w:p>
    <w:p w14:paraId="78B7F31E" w14:textId="77777777" w:rsidR="002221A1" w:rsidRPr="003C791C" w:rsidRDefault="002221A1" w:rsidP="002221A1">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waar nodig moeten de platen worden voorzien van doorvoerdrukknoppen</w:t>
      </w:r>
    </w:p>
    <w:p w14:paraId="43F6CE15" w14:textId="77777777" w:rsidR="002221A1" w:rsidRPr="003C791C" w:rsidRDefault="002221A1" w:rsidP="002221A1">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om een eenvoudige bediening van b.v. maximaalbeveiligingen mogelijk te maken;</w:t>
      </w:r>
    </w:p>
    <w:p w14:paraId="6E4CC761" w14:textId="77777777" w:rsidR="002221A1" w:rsidRPr="003C791C" w:rsidRDefault="002221A1" w:rsidP="002221A1">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voor schroefpatroonhouders en maximumschakelaars moeten in beschermplaten uitsparingen worden gemaakt;</w:t>
      </w:r>
    </w:p>
    <w:p w14:paraId="1289C695" w14:textId="77777777" w:rsidR="002221A1" w:rsidRPr="003C791C" w:rsidRDefault="002221A1" w:rsidP="002221A1">
      <w:pPr>
        <w:pStyle w:val="Lijstalinea"/>
        <w:numPr>
          <w:ilvl w:val="0"/>
          <w:numId w:val="311"/>
        </w:numPr>
        <w:tabs>
          <w:tab w:val="left" w:pos="2550"/>
        </w:tabs>
        <w:autoSpaceDE w:val="0"/>
        <w:adjustRightInd w:val="0"/>
        <w:ind w:left="2058" w:hanging="357"/>
        <w:textAlignment w:val="auto"/>
        <w:rPr>
          <w:rFonts w:cs="Verdana"/>
          <w:color w:val="auto"/>
          <w:sz w:val="18"/>
        </w:rPr>
      </w:pPr>
      <w:r w:rsidRPr="003C791C">
        <w:rPr>
          <w:rFonts w:cs="Verdana"/>
          <w:color w:val="auto"/>
          <w:sz w:val="18"/>
        </w:rPr>
        <w:t>beschermplaten moeten afneembaar zijn zonder dat schroefkoppen,</w:t>
      </w:r>
    </w:p>
    <w:p w14:paraId="4A93FCCC" w14:textId="77777777" w:rsidR="002221A1" w:rsidRPr="003C791C" w:rsidRDefault="002221A1" w:rsidP="002221A1">
      <w:pPr>
        <w:pStyle w:val="Lijstalinea"/>
        <w:numPr>
          <w:ilvl w:val="0"/>
          <w:numId w:val="311"/>
        </w:numPr>
        <w:tabs>
          <w:tab w:val="left" w:pos="2550"/>
        </w:tabs>
        <w:autoSpaceDE w:val="0"/>
        <w:adjustRightInd w:val="0"/>
        <w:ind w:left="2058" w:hanging="357"/>
        <w:textAlignment w:val="auto"/>
        <w:rPr>
          <w:rFonts w:cs="Verdana"/>
          <w:color w:val="auto"/>
          <w:sz w:val="18"/>
        </w:rPr>
      </w:pPr>
      <w:proofErr w:type="spellStart"/>
      <w:r w:rsidRPr="003C791C">
        <w:rPr>
          <w:rFonts w:cs="Verdana"/>
          <w:color w:val="auto"/>
          <w:sz w:val="18"/>
        </w:rPr>
        <w:t>schakelaarknoppen</w:t>
      </w:r>
      <w:proofErr w:type="spellEnd"/>
      <w:r w:rsidRPr="003C791C">
        <w:rPr>
          <w:rFonts w:cs="Verdana"/>
          <w:color w:val="auto"/>
          <w:sz w:val="18"/>
        </w:rPr>
        <w:t xml:space="preserve"> enz. behoeven te worden verwijderd.</w:t>
      </w:r>
    </w:p>
    <w:p w14:paraId="2A560091" w14:textId="77777777" w:rsidR="002221A1" w:rsidRPr="00832605" w:rsidRDefault="002221A1" w:rsidP="002221A1">
      <w:pPr>
        <w:tabs>
          <w:tab w:val="left" w:pos="2267"/>
        </w:tabs>
        <w:autoSpaceDE w:val="0"/>
        <w:adjustRightInd w:val="0"/>
        <w:ind w:left="1701"/>
        <w:textAlignment w:val="auto"/>
        <w:rPr>
          <w:rFonts w:cs="Verdana"/>
          <w:color w:val="auto"/>
        </w:rPr>
      </w:pPr>
      <w:r>
        <w:rPr>
          <w:rFonts w:ascii="Verdana Pro Cond" w:hAnsi="Verdana Pro Cond" w:cs="Verdana"/>
          <w:i/>
          <w:iCs/>
          <w:color w:val="auto"/>
          <w:u w:val="single"/>
        </w:rPr>
        <w:t>LAA</w:t>
      </w:r>
      <w:r w:rsidRPr="00832605">
        <w:rPr>
          <w:rFonts w:ascii="Verdana Pro Cond" w:hAnsi="Verdana Pro Cond" w:cs="Verdana"/>
          <w:i/>
          <w:iCs/>
          <w:color w:val="auto"/>
          <w:u w:val="single"/>
        </w:rPr>
        <w:t>GSPANNINGINSTALLATIE</w:t>
      </w:r>
    </w:p>
    <w:p w14:paraId="3EF33A4E" w14:textId="062172D5" w:rsidR="007A755D" w:rsidRPr="007A755D" w:rsidRDefault="002221A1" w:rsidP="002221A1">
      <w:pPr>
        <w:tabs>
          <w:tab w:val="left" w:pos="2267"/>
        </w:tabs>
        <w:autoSpaceDE w:val="0"/>
        <w:adjustRightInd w:val="0"/>
        <w:ind w:left="1701"/>
        <w:textAlignment w:val="auto"/>
        <w:rPr>
          <w:rFonts w:ascii="Verdana Pro Cond" w:hAnsi="Verdana Pro Cond" w:cs="Verdana"/>
          <w:color w:val="auto"/>
        </w:rPr>
      </w:pPr>
      <w:r w:rsidRPr="00832605">
        <w:rPr>
          <w:rFonts w:ascii="Verdana Pro Cond" w:hAnsi="Verdana Pro Cond" w:cs="Verdana"/>
          <w:i/>
          <w:iCs/>
          <w:color w:val="auto"/>
        </w:rPr>
        <w:t xml:space="preserve">De </w:t>
      </w:r>
      <w:r>
        <w:rPr>
          <w:rFonts w:ascii="Verdana Pro Cond" w:hAnsi="Verdana Pro Cond" w:cs="Verdana"/>
          <w:i/>
          <w:iCs/>
          <w:color w:val="auto"/>
        </w:rPr>
        <w:t xml:space="preserve">nieuw te plaatsen schakel- en verdeelinrichtingen </w:t>
      </w:r>
      <w:r w:rsidR="00EF2A09">
        <w:rPr>
          <w:rFonts w:ascii="Verdana Pro Cond" w:hAnsi="Verdana Pro Cond" w:cs="Verdana"/>
          <w:i/>
          <w:iCs/>
          <w:color w:val="auto"/>
        </w:rPr>
        <w:t xml:space="preserve">in de aansluitkasten </w:t>
      </w:r>
      <w:r>
        <w:rPr>
          <w:rFonts w:ascii="Verdana Pro Cond" w:hAnsi="Verdana Pro Cond" w:cs="Verdana"/>
          <w:i/>
          <w:iCs/>
          <w:color w:val="auto"/>
        </w:rPr>
        <w:t>t.b.v. de aansluitpunten appélplaats</w:t>
      </w:r>
      <w:r w:rsidRPr="00832605">
        <w:rPr>
          <w:rFonts w:ascii="Verdana Pro Cond" w:hAnsi="Verdana Pro Cond" w:cs="Verdana"/>
          <w:i/>
          <w:iCs/>
          <w:color w:val="auto"/>
        </w:rPr>
        <w:t>.</w:t>
      </w:r>
    </w:p>
    <w:p w14:paraId="502BC823" w14:textId="77777777" w:rsidR="00DB0C1F" w:rsidRPr="00EA43CF" w:rsidRDefault="00DB0C1F" w:rsidP="00DB0C1F">
      <w:pPr>
        <w:tabs>
          <w:tab w:val="left" w:pos="1701"/>
        </w:tabs>
        <w:autoSpaceDE w:val="0"/>
        <w:adjustRightInd w:val="0"/>
        <w:spacing w:before="240" w:line="240" w:lineRule="auto"/>
        <w:ind w:left="1701" w:hanging="1700"/>
        <w:textAlignment w:val="auto"/>
        <w:rPr>
          <w:rFonts w:cs="Verdana"/>
          <w:color w:val="auto"/>
          <w:szCs w:val="20"/>
        </w:rPr>
      </w:pPr>
      <w:r w:rsidRPr="00EA43CF">
        <w:rPr>
          <w:rFonts w:cs="Verdana"/>
          <w:color w:val="auto"/>
          <w:szCs w:val="20"/>
        </w:rPr>
        <w:t>70.54</w:t>
      </w:r>
      <w:r w:rsidRPr="00EA43CF">
        <w:rPr>
          <w:rFonts w:cs="Verdana"/>
          <w:color w:val="auto"/>
          <w:szCs w:val="20"/>
        </w:rPr>
        <w:tab/>
        <w:t>MEETINSTRUMENTEN</w:t>
      </w:r>
    </w:p>
    <w:p w14:paraId="3AA9B461" w14:textId="77777777" w:rsidR="00DB0C1F" w:rsidRPr="003C791C" w:rsidRDefault="00DB0C1F" w:rsidP="007D68DB">
      <w:pPr>
        <w:tabs>
          <w:tab w:val="left" w:pos="1701"/>
        </w:tabs>
        <w:autoSpaceDE w:val="0"/>
        <w:adjustRightInd w:val="0"/>
        <w:spacing w:before="220" w:line="240" w:lineRule="auto"/>
        <w:ind w:left="1701" w:hanging="1701"/>
        <w:textAlignment w:val="auto"/>
        <w:rPr>
          <w:rFonts w:cs="Verdana"/>
          <w:b/>
          <w:bCs/>
          <w:color w:val="auto"/>
          <w:sz w:val="18"/>
        </w:rPr>
      </w:pPr>
      <w:r w:rsidRPr="003C791C">
        <w:rPr>
          <w:rFonts w:cs="Verdana"/>
          <w:b/>
          <w:bCs/>
          <w:color w:val="auto"/>
          <w:sz w:val="18"/>
        </w:rPr>
        <w:t>70.54.10-a</w:t>
      </w:r>
      <w:r w:rsidRPr="003C791C">
        <w:rPr>
          <w:rFonts w:cs="Verdana"/>
          <w:b/>
          <w:bCs/>
          <w:color w:val="auto"/>
          <w:sz w:val="18"/>
        </w:rPr>
        <w:tab/>
        <w:t>MEETINSTRUMENT</w:t>
      </w:r>
    </w:p>
    <w:p w14:paraId="1B79BE50" w14:textId="32482F96" w:rsidR="00DB0C1F" w:rsidRPr="003C791C" w:rsidRDefault="003B3D58" w:rsidP="003B3D58">
      <w:pPr>
        <w:tabs>
          <w:tab w:val="left" w:pos="2267"/>
        </w:tabs>
        <w:autoSpaceDE w:val="0"/>
        <w:adjustRightInd w:val="0"/>
        <w:ind w:left="1701" w:hanging="566"/>
        <w:textAlignment w:val="auto"/>
        <w:rPr>
          <w:rFonts w:cs="Verdana"/>
          <w:color w:val="auto"/>
          <w:sz w:val="18"/>
        </w:rPr>
      </w:pPr>
      <w:r w:rsidRPr="003C791C">
        <w:rPr>
          <w:rFonts w:cs="Verdana"/>
          <w:color w:val="auto"/>
          <w:sz w:val="18"/>
        </w:rPr>
        <w:tab/>
      </w:r>
      <w:r w:rsidR="00DB0C1F" w:rsidRPr="003C791C">
        <w:rPr>
          <w:rFonts w:cs="Verdana"/>
          <w:color w:val="auto"/>
          <w:sz w:val="18"/>
        </w:rPr>
        <w:t>SIEMENS POWERMETER SENTRON TYPE PAC4200, ENERGIEMANAGEMENTSYSTEEM</w:t>
      </w:r>
    </w:p>
    <w:p w14:paraId="4A8DA68B" w14:textId="77777777" w:rsidR="003B3D58"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Fabrikant:</w:t>
      </w:r>
    </w:p>
    <w:p w14:paraId="2886CB12" w14:textId="57D96893" w:rsidR="00DB0C1F" w:rsidRPr="003C791C" w:rsidRDefault="00DB0C1F" w:rsidP="00F10FA2">
      <w:pPr>
        <w:pStyle w:val="Lijstalinea"/>
        <w:numPr>
          <w:ilvl w:val="0"/>
          <w:numId w:val="283"/>
        </w:numPr>
        <w:tabs>
          <w:tab w:val="left" w:pos="2267"/>
        </w:tabs>
        <w:autoSpaceDE w:val="0"/>
        <w:adjustRightInd w:val="0"/>
        <w:ind w:left="2058" w:hanging="357"/>
        <w:textAlignment w:val="auto"/>
        <w:rPr>
          <w:rFonts w:cs="Verdana"/>
          <w:color w:val="auto"/>
          <w:sz w:val="18"/>
        </w:rPr>
      </w:pPr>
      <w:r w:rsidRPr="003C791C">
        <w:rPr>
          <w:rFonts w:cs="Verdana"/>
          <w:color w:val="auto"/>
          <w:sz w:val="18"/>
        </w:rPr>
        <w:t>Siemens Nederland N.V.</w:t>
      </w:r>
    </w:p>
    <w:p w14:paraId="6688B282" w14:textId="77777777" w:rsidR="003B3D58"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Type:</w:t>
      </w:r>
    </w:p>
    <w:p w14:paraId="56293A5E" w14:textId="6E5C507D" w:rsidR="00DB0C1F" w:rsidRPr="003C791C" w:rsidRDefault="00DB0C1F" w:rsidP="00F10FA2">
      <w:pPr>
        <w:pStyle w:val="Lijstalinea"/>
        <w:numPr>
          <w:ilvl w:val="0"/>
          <w:numId w:val="283"/>
        </w:numPr>
        <w:tabs>
          <w:tab w:val="left" w:pos="2267"/>
        </w:tabs>
        <w:autoSpaceDE w:val="0"/>
        <w:adjustRightInd w:val="0"/>
        <w:ind w:left="2058" w:hanging="357"/>
        <w:textAlignment w:val="auto"/>
        <w:rPr>
          <w:rFonts w:cs="Verdana"/>
          <w:color w:val="auto"/>
          <w:sz w:val="18"/>
        </w:rPr>
      </w:pPr>
      <w:r w:rsidRPr="003C791C">
        <w:rPr>
          <w:rFonts w:cs="Verdana"/>
          <w:color w:val="auto"/>
          <w:sz w:val="18"/>
        </w:rPr>
        <w:t>PAC4200, powermeter SENTRON.</w:t>
      </w:r>
    </w:p>
    <w:p w14:paraId="51C842D3" w14:textId="5415282F" w:rsidR="00DF6D5C" w:rsidRPr="003C791C" w:rsidRDefault="00DF6D5C" w:rsidP="003B3D58">
      <w:pPr>
        <w:tabs>
          <w:tab w:val="left" w:pos="2267"/>
        </w:tabs>
        <w:autoSpaceDE w:val="0"/>
        <w:adjustRightInd w:val="0"/>
        <w:ind w:left="1701"/>
        <w:textAlignment w:val="auto"/>
        <w:rPr>
          <w:rFonts w:cs="Verdana"/>
          <w:color w:val="auto"/>
          <w:sz w:val="18"/>
        </w:rPr>
      </w:pPr>
      <w:r w:rsidRPr="003C791C">
        <w:rPr>
          <w:rFonts w:cs="Verdana"/>
          <w:color w:val="auto"/>
          <w:sz w:val="18"/>
        </w:rPr>
        <w:t>Montage:</w:t>
      </w:r>
    </w:p>
    <w:p w14:paraId="619F7095" w14:textId="561A1425" w:rsidR="00DF6D5C" w:rsidRPr="003C791C" w:rsidRDefault="00DF6D5C"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In SIVACON S8 schakel- en verdeelinrichting.</w:t>
      </w:r>
    </w:p>
    <w:p w14:paraId="1375E9BE" w14:textId="30F212CE" w:rsidR="003B3D58"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Montagewijze:</w:t>
      </w:r>
    </w:p>
    <w:p w14:paraId="1F32A60C" w14:textId="028DC2C6" w:rsidR="00DB0C1F" w:rsidRPr="003C791C" w:rsidRDefault="00DB0C1F" w:rsidP="00F10FA2">
      <w:pPr>
        <w:pStyle w:val="Lijstalinea"/>
        <w:numPr>
          <w:ilvl w:val="0"/>
          <w:numId w:val="283"/>
        </w:numPr>
        <w:tabs>
          <w:tab w:val="left" w:pos="2267"/>
        </w:tabs>
        <w:autoSpaceDE w:val="0"/>
        <w:adjustRightInd w:val="0"/>
        <w:ind w:left="2058" w:hanging="357"/>
        <w:textAlignment w:val="auto"/>
        <w:rPr>
          <w:rFonts w:cs="Verdana"/>
          <w:color w:val="auto"/>
          <w:sz w:val="18"/>
        </w:rPr>
      </w:pPr>
      <w:r w:rsidRPr="003C791C">
        <w:rPr>
          <w:rFonts w:cs="Verdana"/>
          <w:color w:val="auto"/>
          <w:sz w:val="18"/>
        </w:rPr>
        <w:t>front inbouw.</w:t>
      </w:r>
    </w:p>
    <w:p w14:paraId="1CB2C4EE" w14:textId="77777777" w:rsidR="003B3D58"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Meetprincipe:</w:t>
      </w:r>
    </w:p>
    <w:p w14:paraId="7518D1A7" w14:textId="239816E3" w:rsidR="00DB0C1F" w:rsidRPr="003C791C" w:rsidRDefault="00DB0C1F" w:rsidP="00F10FA2">
      <w:pPr>
        <w:pStyle w:val="Lijstalinea"/>
        <w:numPr>
          <w:ilvl w:val="2"/>
          <w:numId w:val="284"/>
        </w:numPr>
        <w:tabs>
          <w:tab w:val="left" w:pos="2267"/>
        </w:tabs>
        <w:autoSpaceDE w:val="0"/>
        <w:adjustRightInd w:val="0"/>
        <w:ind w:left="2058" w:hanging="357"/>
        <w:textAlignment w:val="auto"/>
        <w:rPr>
          <w:rFonts w:cs="Verdana"/>
          <w:color w:val="auto"/>
          <w:sz w:val="18"/>
        </w:rPr>
      </w:pPr>
      <w:r w:rsidRPr="003C791C">
        <w:rPr>
          <w:rFonts w:cs="Verdana"/>
          <w:color w:val="auto"/>
          <w:sz w:val="18"/>
        </w:rPr>
        <w:t>digitaal.</w:t>
      </w:r>
    </w:p>
    <w:p w14:paraId="5910B9DC" w14:textId="77777777" w:rsidR="003B3D58"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Nauwkeurigheidsklasse:</w:t>
      </w:r>
    </w:p>
    <w:p w14:paraId="542FF5D1" w14:textId="694A0E3A" w:rsidR="00DB0C1F" w:rsidRPr="003C791C" w:rsidRDefault="00DB0C1F" w:rsidP="00F10FA2">
      <w:pPr>
        <w:pStyle w:val="Lijstalinea"/>
        <w:numPr>
          <w:ilvl w:val="2"/>
          <w:numId w:val="284"/>
        </w:numPr>
        <w:tabs>
          <w:tab w:val="left" w:pos="2267"/>
        </w:tabs>
        <w:autoSpaceDE w:val="0"/>
        <w:adjustRightInd w:val="0"/>
        <w:ind w:left="2058" w:hanging="357"/>
        <w:textAlignment w:val="auto"/>
        <w:rPr>
          <w:rFonts w:cs="Verdana"/>
          <w:color w:val="auto"/>
          <w:sz w:val="18"/>
        </w:rPr>
      </w:pPr>
      <w:r w:rsidRPr="003C791C">
        <w:rPr>
          <w:rFonts w:cs="Verdana"/>
          <w:color w:val="auto"/>
          <w:sz w:val="18"/>
        </w:rPr>
        <w:t>0,2S.</w:t>
      </w:r>
    </w:p>
    <w:p w14:paraId="6785BBD2" w14:textId="62E8FF73" w:rsidR="003B3D58" w:rsidRPr="003C791C" w:rsidRDefault="003B3D58" w:rsidP="003B3D58">
      <w:pPr>
        <w:tabs>
          <w:tab w:val="left" w:pos="2550"/>
        </w:tabs>
        <w:autoSpaceDE w:val="0"/>
        <w:adjustRightInd w:val="0"/>
        <w:ind w:left="1701" w:hanging="283"/>
        <w:textAlignment w:val="auto"/>
        <w:rPr>
          <w:rFonts w:cs="Verdana"/>
          <w:color w:val="auto"/>
          <w:sz w:val="18"/>
        </w:rPr>
      </w:pPr>
      <w:r w:rsidRPr="003C791C">
        <w:rPr>
          <w:rFonts w:cs="Verdana"/>
          <w:color w:val="auto"/>
          <w:sz w:val="18"/>
        </w:rPr>
        <w:tab/>
      </w:r>
      <w:r w:rsidR="00DB0C1F" w:rsidRPr="003C791C">
        <w:rPr>
          <w:rFonts w:cs="Verdana"/>
          <w:color w:val="auto"/>
          <w:sz w:val="18"/>
        </w:rPr>
        <w:t>spanning (V):</w:t>
      </w:r>
    </w:p>
    <w:p w14:paraId="466E2164" w14:textId="419A54FB" w:rsidR="00DB0C1F" w:rsidRPr="003C791C" w:rsidRDefault="00DB0C1F" w:rsidP="00F10FA2">
      <w:pPr>
        <w:pStyle w:val="Lijstalinea"/>
        <w:numPr>
          <w:ilvl w:val="2"/>
          <w:numId w:val="284"/>
        </w:numPr>
        <w:tabs>
          <w:tab w:val="left" w:pos="2550"/>
        </w:tabs>
        <w:autoSpaceDE w:val="0"/>
        <w:adjustRightInd w:val="0"/>
        <w:ind w:left="2058" w:hanging="357"/>
        <w:textAlignment w:val="auto"/>
        <w:rPr>
          <w:rFonts w:cs="Verdana"/>
          <w:color w:val="auto"/>
          <w:sz w:val="18"/>
        </w:rPr>
      </w:pPr>
      <w:r w:rsidRPr="003C791C">
        <w:rPr>
          <w:rFonts w:cs="Verdana"/>
          <w:color w:val="auto"/>
          <w:sz w:val="18"/>
        </w:rPr>
        <w:t>400</w:t>
      </w:r>
    </w:p>
    <w:p w14:paraId="4B805C51" w14:textId="77777777" w:rsidR="006F64AA" w:rsidRPr="003C791C" w:rsidRDefault="003B3D58" w:rsidP="003B3D58">
      <w:pPr>
        <w:tabs>
          <w:tab w:val="left" w:pos="2550"/>
        </w:tabs>
        <w:autoSpaceDE w:val="0"/>
        <w:adjustRightInd w:val="0"/>
        <w:ind w:left="1701" w:hanging="283"/>
        <w:textAlignment w:val="auto"/>
        <w:rPr>
          <w:rFonts w:cs="Verdana"/>
          <w:color w:val="auto"/>
          <w:sz w:val="18"/>
        </w:rPr>
      </w:pPr>
      <w:r w:rsidRPr="003C791C">
        <w:rPr>
          <w:rFonts w:cs="Verdana"/>
          <w:color w:val="auto"/>
          <w:sz w:val="18"/>
        </w:rPr>
        <w:tab/>
      </w:r>
      <w:r w:rsidR="00DB0C1F" w:rsidRPr="003C791C">
        <w:rPr>
          <w:rFonts w:cs="Verdana"/>
          <w:color w:val="auto"/>
          <w:sz w:val="18"/>
        </w:rPr>
        <w:t>frequentie (Hz):</w:t>
      </w:r>
    </w:p>
    <w:p w14:paraId="63FD4F56" w14:textId="04F2229F" w:rsidR="00DB0C1F" w:rsidRPr="003C791C" w:rsidRDefault="00DB0C1F" w:rsidP="00F10FA2">
      <w:pPr>
        <w:pStyle w:val="Lijstalinea"/>
        <w:numPr>
          <w:ilvl w:val="0"/>
          <w:numId w:val="285"/>
        </w:numPr>
        <w:tabs>
          <w:tab w:val="left" w:pos="2550"/>
        </w:tabs>
        <w:autoSpaceDE w:val="0"/>
        <w:adjustRightInd w:val="0"/>
        <w:ind w:left="2058" w:hanging="357"/>
        <w:textAlignment w:val="auto"/>
        <w:rPr>
          <w:rFonts w:cs="Verdana"/>
          <w:color w:val="auto"/>
          <w:sz w:val="18"/>
        </w:rPr>
      </w:pPr>
      <w:r w:rsidRPr="003C791C">
        <w:rPr>
          <w:rFonts w:cs="Verdana"/>
          <w:color w:val="auto"/>
          <w:sz w:val="18"/>
        </w:rPr>
        <w:t>50</w:t>
      </w:r>
    </w:p>
    <w:p w14:paraId="3B06CAD6" w14:textId="77777777" w:rsidR="00DB0C1F"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Meetwaarden:</w:t>
      </w:r>
    </w:p>
    <w:p w14:paraId="0F805F32"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spanning, stroom, frequentie</w:t>
      </w:r>
    </w:p>
    <w:p w14:paraId="4AD0BD42"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vermogen (actief, reactief, schijnbaar)</w:t>
      </w:r>
    </w:p>
    <w:p w14:paraId="44F95A61"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energie (actief, reactief, schijnbaar)</w:t>
      </w:r>
    </w:p>
    <w:p w14:paraId="2D0D0711"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U-som, I-som</w:t>
      </w:r>
    </w:p>
    <w:p w14:paraId="6E268405"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 xml:space="preserve">power factor, </w:t>
      </w:r>
      <w:proofErr w:type="spellStart"/>
      <w:r w:rsidRPr="003C791C">
        <w:rPr>
          <w:rFonts w:eastAsia="Times New Roman" w:cs="Times New Roman"/>
          <w:color w:val="363738"/>
          <w:sz w:val="18"/>
        </w:rPr>
        <w:t>cos</w:t>
      </w:r>
      <w:proofErr w:type="spellEnd"/>
      <w:r w:rsidRPr="003C791C">
        <w:rPr>
          <w:rFonts w:eastAsia="Times New Roman" w:cs="Times New Roman"/>
          <w:color w:val="363738"/>
          <w:sz w:val="18"/>
        </w:rPr>
        <w:t xml:space="preserve"> </w:t>
      </w:r>
      <w:r w:rsidRPr="003C791C">
        <w:rPr>
          <w:rFonts w:ascii="Calibri" w:eastAsia="Times New Roman" w:hAnsi="Calibri" w:cs="Calibri"/>
          <w:color w:val="363738"/>
          <w:sz w:val="18"/>
        </w:rPr>
        <w:t>ϕ</w:t>
      </w:r>
    </w:p>
    <w:p w14:paraId="56A3AF13"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harmonischen</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inter-harmonischen</w:t>
      </w:r>
      <w:proofErr w:type="spellEnd"/>
      <w:r w:rsidRPr="003C791C">
        <w:rPr>
          <w:rFonts w:eastAsia="Times New Roman" w:cs="Times New Roman"/>
          <w:color w:val="363738"/>
          <w:sz w:val="18"/>
        </w:rPr>
        <w:t xml:space="preserve">, power </w:t>
      </w:r>
      <w:proofErr w:type="spellStart"/>
      <w:r w:rsidRPr="003C791C">
        <w:rPr>
          <w:rFonts w:eastAsia="Times New Roman" w:cs="Times New Roman"/>
          <w:color w:val="363738"/>
          <w:sz w:val="18"/>
        </w:rPr>
        <w:t>harmonischen</w:t>
      </w:r>
      <w:proofErr w:type="spellEnd"/>
    </w:p>
    <w:p w14:paraId="60803E19"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HPA (</w:t>
      </w:r>
      <w:proofErr w:type="spellStart"/>
      <w:r w:rsidRPr="003C791C">
        <w:rPr>
          <w:rFonts w:eastAsia="Times New Roman" w:cs="Times New Roman"/>
          <w:color w:val="363738"/>
          <w:sz w:val="18"/>
        </w:rPr>
        <w:t>harmonic</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phase</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angles</w:t>
      </w:r>
      <w:proofErr w:type="spellEnd"/>
      <w:r w:rsidRPr="003C791C">
        <w:rPr>
          <w:rFonts w:eastAsia="Times New Roman" w:cs="Times New Roman"/>
          <w:color w:val="363738"/>
          <w:sz w:val="18"/>
        </w:rPr>
        <w:t>)</w:t>
      </w:r>
    </w:p>
    <w:p w14:paraId="32DB28E3"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spanningonbalans</w:t>
      </w:r>
      <w:proofErr w:type="spellEnd"/>
    </w:p>
    <w:p w14:paraId="1CBC6435"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flicker</w:t>
      </w:r>
      <w:proofErr w:type="spellEnd"/>
    </w:p>
    <w:p w14:paraId="025D13A2"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signalling</w:t>
      </w:r>
      <w:proofErr w:type="spellEnd"/>
      <w:r w:rsidRPr="003C791C">
        <w:rPr>
          <w:rFonts w:eastAsia="Times New Roman" w:cs="Times New Roman"/>
          <w:color w:val="363738"/>
          <w:sz w:val="18"/>
        </w:rPr>
        <w:t xml:space="preserve"> voltage</w:t>
      </w:r>
    </w:p>
    <w:p w14:paraId="47C6E12D"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sags</w:t>
      </w:r>
      <w:proofErr w:type="spellEnd"/>
      <w:r w:rsidRPr="003C791C">
        <w:rPr>
          <w:rFonts w:eastAsia="Times New Roman" w:cs="Times New Roman"/>
          <w:color w:val="363738"/>
          <w:sz w:val="18"/>
        </w:rPr>
        <w:t xml:space="preserve"> &amp; </w:t>
      </w:r>
      <w:proofErr w:type="spellStart"/>
      <w:r w:rsidRPr="003C791C">
        <w:rPr>
          <w:rFonts w:eastAsia="Times New Roman" w:cs="Times New Roman"/>
          <w:color w:val="363738"/>
          <w:sz w:val="18"/>
        </w:rPr>
        <w:t>swells</w:t>
      </w:r>
      <w:proofErr w:type="spellEnd"/>
      <w:r w:rsidRPr="003C791C">
        <w:rPr>
          <w:rFonts w:eastAsia="Times New Roman" w:cs="Times New Roman"/>
          <w:color w:val="363738"/>
          <w:sz w:val="18"/>
        </w:rPr>
        <w:t xml:space="preserve"> (spanningsvorm en RMS)</w:t>
      </w:r>
    </w:p>
    <w:p w14:paraId="33B96573" w14:textId="77777777" w:rsidR="006F64AA" w:rsidRPr="003C791C" w:rsidRDefault="006F64AA"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transiënten</w:t>
      </w:r>
      <w:proofErr w:type="spellEnd"/>
      <w:r w:rsidRPr="003C791C">
        <w:rPr>
          <w:rFonts w:eastAsia="Times New Roman" w:cs="Times New Roman"/>
          <w:color w:val="363738"/>
          <w:sz w:val="18"/>
        </w:rPr>
        <w:t xml:space="preserve"> (&lt; 1 </w:t>
      </w:r>
      <w:proofErr w:type="spellStart"/>
      <w:r w:rsidRPr="003C791C">
        <w:rPr>
          <w:rFonts w:eastAsia="Times New Roman" w:cs="Calibri"/>
          <w:color w:val="363738"/>
          <w:sz w:val="18"/>
        </w:rPr>
        <w:t>μ</w:t>
      </w:r>
      <w:r w:rsidRPr="003C791C">
        <w:rPr>
          <w:rFonts w:eastAsia="Times New Roman" w:cs="Times New Roman"/>
          <w:color w:val="363738"/>
          <w:sz w:val="18"/>
        </w:rPr>
        <w:t>s</w:t>
      </w:r>
      <w:proofErr w:type="spellEnd"/>
      <w:r w:rsidRPr="003C791C">
        <w:rPr>
          <w:rFonts w:eastAsia="Times New Roman" w:cs="Times New Roman"/>
          <w:color w:val="363738"/>
          <w:sz w:val="18"/>
        </w:rPr>
        <w:t>)</w:t>
      </w:r>
    </w:p>
    <w:p w14:paraId="688FAB6E" w14:textId="6E7B9293" w:rsidR="003B3D58" w:rsidRPr="003C791C" w:rsidRDefault="003B3D58" w:rsidP="003B3D58">
      <w:pPr>
        <w:tabs>
          <w:tab w:val="left" w:pos="2550"/>
        </w:tabs>
        <w:autoSpaceDE w:val="0"/>
        <w:adjustRightInd w:val="0"/>
        <w:ind w:left="1701" w:hanging="283"/>
        <w:textAlignment w:val="auto"/>
        <w:rPr>
          <w:rFonts w:cs="Verdana"/>
          <w:color w:val="auto"/>
          <w:sz w:val="18"/>
          <w:lang w:val="en-US"/>
        </w:rPr>
      </w:pPr>
      <w:r w:rsidRPr="003C791C">
        <w:rPr>
          <w:rFonts w:cs="Verdana"/>
          <w:color w:val="auto"/>
          <w:sz w:val="18"/>
          <w:lang w:val="en-US"/>
        </w:rPr>
        <w:tab/>
      </w:r>
      <w:proofErr w:type="spellStart"/>
      <w:r w:rsidR="00DB0C1F" w:rsidRPr="003C791C">
        <w:rPr>
          <w:rFonts w:cs="Verdana"/>
          <w:color w:val="auto"/>
          <w:sz w:val="18"/>
          <w:lang w:val="en-US"/>
        </w:rPr>
        <w:t>frequentie</w:t>
      </w:r>
      <w:proofErr w:type="spellEnd"/>
      <w:r w:rsidR="00DB0C1F" w:rsidRPr="003C791C">
        <w:rPr>
          <w:rFonts w:cs="Verdana"/>
          <w:color w:val="auto"/>
          <w:sz w:val="18"/>
          <w:lang w:val="en-US"/>
        </w:rPr>
        <w:t xml:space="preserve"> (Hz):</w:t>
      </w:r>
    </w:p>
    <w:p w14:paraId="5A3350CB" w14:textId="14798E83" w:rsidR="00DB0C1F" w:rsidRPr="003C791C" w:rsidRDefault="00DB0C1F" w:rsidP="00F10FA2">
      <w:pPr>
        <w:pStyle w:val="Lijstalinea"/>
        <w:numPr>
          <w:ilvl w:val="0"/>
          <w:numId w:val="283"/>
        </w:numPr>
        <w:tabs>
          <w:tab w:val="left" w:pos="2550"/>
        </w:tabs>
        <w:autoSpaceDE w:val="0"/>
        <w:adjustRightInd w:val="0"/>
        <w:ind w:left="2058" w:hanging="357"/>
        <w:textAlignment w:val="auto"/>
        <w:rPr>
          <w:rFonts w:cs="Verdana"/>
          <w:color w:val="auto"/>
          <w:sz w:val="18"/>
        </w:rPr>
      </w:pPr>
      <w:r w:rsidRPr="003C791C">
        <w:rPr>
          <w:rFonts w:cs="Verdana"/>
          <w:color w:val="auto"/>
          <w:sz w:val="18"/>
        </w:rPr>
        <w:t>50/60.</w:t>
      </w:r>
    </w:p>
    <w:p w14:paraId="2854844A" w14:textId="77777777" w:rsidR="00DB0C1F" w:rsidRPr="003C791C" w:rsidRDefault="00DB0C1F" w:rsidP="003B3D58">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Bussysteem</w:t>
      </w:r>
      <w:proofErr w:type="spellEnd"/>
      <w:r w:rsidRPr="003C791C">
        <w:rPr>
          <w:rFonts w:cs="Verdana"/>
          <w:color w:val="auto"/>
          <w:sz w:val="18"/>
        </w:rPr>
        <w:t>:</w:t>
      </w:r>
    </w:p>
    <w:p w14:paraId="440B84AA" w14:textId="48100E79" w:rsidR="00C0550F" w:rsidRPr="003C791C" w:rsidRDefault="00C0550F" w:rsidP="00F10FA2">
      <w:pPr>
        <w:pStyle w:val="Lijstalinea"/>
        <w:numPr>
          <w:ilvl w:val="4"/>
          <w:numId w:val="163"/>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Modbus</w:t>
      </w:r>
      <w:proofErr w:type="spellEnd"/>
    </w:p>
    <w:p w14:paraId="1D2335D4" w14:textId="77777777" w:rsidR="00DB0C1F"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Uitgang:</w:t>
      </w:r>
    </w:p>
    <w:p w14:paraId="193AB669" w14:textId="17B4D964" w:rsidR="00DB0C1F" w:rsidRPr="003C791C" w:rsidRDefault="003B3D58" w:rsidP="003B3D58">
      <w:pPr>
        <w:tabs>
          <w:tab w:val="left" w:pos="2550"/>
        </w:tabs>
        <w:autoSpaceDE w:val="0"/>
        <w:adjustRightInd w:val="0"/>
        <w:ind w:left="1701" w:hanging="283"/>
        <w:textAlignment w:val="auto"/>
        <w:rPr>
          <w:rFonts w:cs="Verdana"/>
          <w:color w:val="auto"/>
          <w:sz w:val="18"/>
        </w:rPr>
      </w:pPr>
      <w:r w:rsidRPr="003C791C">
        <w:rPr>
          <w:rFonts w:cs="Verdana"/>
          <w:color w:val="auto"/>
          <w:sz w:val="18"/>
        </w:rPr>
        <w:lastRenderedPageBreak/>
        <w:tab/>
      </w:r>
      <w:r w:rsidR="00DB0C1F" w:rsidRPr="003C791C">
        <w:rPr>
          <w:rFonts w:cs="Verdana"/>
          <w:color w:val="auto"/>
          <w:sz w:val="18"/>
        </w:rPr>
        <w:t>type: LED.</w:t>
      </w:r>
    </w:p>
    <w:p w14:paraId="4D7BE475" w14:textId="77777777" w:rsidR="00DB0C1F" w:rsidRPr="003C791C" w:rsidRDefault="00DB0C1F" w:rsidP="003B3D58">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Data-opslag</w:t>
      </w:r>
      <w:proofErr w:type="spellEnd"/>
      <w:r w:rsidRPr="003C791C">
        <w:rPr>
          <w:rFonts w:cs="Verdana"/>
          <w:color w:val="auto"/>
          <w:sz w:val="18"/>
        </w:rPr>
        <w:t>:</w:t>
      </w:r>
    </w:p>
    <w:p w14:paraId="3F3FCA12" w14:textId="5C6F5629" w:rsidR="00DB0C1F"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Behuizing</w:t>
      </w:r>
    </w:p>
    <w:p w14:paraId="50DB1945" w14:textId="77777777" w:rsidR="006F64AA" w:rsidRPr="003C791C" w:rsidRDefault="003B3D58" w:rsidP="003B3D58">
      <w:pPr>
        <w:tabs>
          <w:tab w:val="left" w:pos="2550"/>
        </w:tabs>
        <w:autoSpaceDE w:val="0"/>
        <w:adjustRightInd w:val="0"/>
        <w:ind w:left="1701" w:hanging="283"/>
        <w:textAlignment w:val="auto"/>
        <w:rPr>
          <w:rFonts w:cs="Verdana"/>
          <w:color w:val="auto"/>
          <w:sz w:val="18"/>
        </w:rPr>
      </w:pPr>
      <w:r w:rsidRPr="003C791C">
        <w:rPr>
          <w:rFonts w:cs="Verdana"/>
          <w:color w:val="auto"/>
          <w:sz w:val="18"/>
        </w:rPr>
        <w:tab/>
      </w:r>
      <w:r w:rsidR="00DB0C1F" w:rsidRPr="003C791C">
        <w:rPr>
          <w:rFonts w:cs="Verdana"/>
          <w:color w:val="auto"/>
          <w:sz w:val="18"/>
        </w:rPr>
        <w:t>beschermingsgraad (NEN-EN-IEC 60529) (IP):</w:t>
      </w:r>
    </w:p>
    <w:p w14:paraId="0D37FC2B" w14:textId="78CC4E0C" w:rsidR="00DB0C1F" w:rsidRPr="003C791C" w:rsidRDefault="00DB0C1F" w:rsidP="00F10FA2">
      <w:pPr>
        <w:pStyle w:val="Lijstalinea"/>
        <w:numPr>
          <w:ilvl w:val="0"/>
          <w:numId w:val="285"/>
        </w:numPr>
        <w:tabs>
          <w:tab w:val="left" w:pos="2550"/>
        </w:tabs>
        <w:autoSpaceDE w:val="0"/>
        <w:adjustRightInd w:val="0"/>
        <w:ind w:left="2058" w:hanging="357"/>
        <w:textAlignment w:val="auto"/>
        <w:rPr>
          <w:rFonts w:cs="Verdana"/>
          <w:color w:val="auto"/>
          <w:sz w:val="18"/>
        </w:rPr>
      </w:pPr>
      <w:r w:rsidRPr="003C791C">
        <w:rPr>
          <w:rFonts w:cs="Verdana"/>
          <w:color w:val="auto"/>
          <w:sz w:val="18"/>
        </w:rPr>
        <w:t>65.</w:t>
      </w:r>
    </w:p>
    <w:p w14:paraId="43D3D9E5" w14:textId="77777777" w:rsidR="001E771E" w:rsidRPr="003C791C" w:rsidRDefault="001E771E" w:rsidP="003B3D58">
      <w:pPr>
        <w:tabs>
          <w:tab w:val="left" w:pos="2267"/>
        </w:tabs>
        <w:autoSpaceDE w:val="0"/>
        <w:adjustRightInd w:val="0"/>
        <w:ind w:left="1701"/>
        <w:textAlignment w:val="auto"/>
        <w:rPr>
          <w:rFonts w:cs="Verdana"/>
          <w:color w:val="auto"/>
          <w:sz w:val="18"/>
        </w:rPr>
      </w:pPr>
      <w:r w:rsidRPr="003C791C">
        <w:rPr>
          <w:rFonts w:cs="Verdana"/>
          <w:color w:val="auto"/>
          <w:sz w:val="18"/>
        </w:rPr>
        <w:t>Afmetingen:</w:t>
      </w:r>
    </w:p>
    <w:p w14:paraId="2F4D50CE" w14:textId="59CA600E" w:rsidR="00DB0C1F" w:rsidRPr="003C791C" w:rsidRDefault="00DB0C1F" w:rsidP="00F10FA2">
      <w:pPr>
        <w:pStyle w:val="Lijstalinea"/>
        <w:numPr>
          <w:ilvl w:val="4"/>
          <w:numId w:val="163"/>
        </w:numPr>
        <w:tabs>
          <w:tab w:val="left" w:pos="2267"/>
        </w:tabs>
        <w:autoSpaceDE w:val="0"/>
        <w:adjustRightInd w:val="0"/>
        <w:ind w:left="2058" w:hanging="357"/>
        <w:textAlignment w:val="auto"/>
        <w:rPr>
          <w:rFonts w:cs="Verdana"/>
          <w:color w:val="auto"/>
          <w:sz w:val="18"/>
        </w:rPr>
      </w:pPr>
      <w:r w:rsidRPr="003C791C">
        <w:rPr>
          <w:rFonts w:cs="Verdana"/>
          <w:color w:val="auto"/>
          <w:sz w:val="18"/>
        </w:rPr>
        <w:t>Hoogte (mm): 96.</w:t>
      </w:r>
    </w:p>
    <w:p w14:paraId="4421BEC9" w14:textId="77777777" w:rsidR="00DB0C1F" w:rsidRPr="003C791C" w:rsidRDefault="00DB0C1F" w:rsidP="00F10FA2">
      <w:pPr>
        <w:pStyle w:val="Lijstalinea"/>
        <w:numPr>
          <w:ilvl w:val="4"/>
          <w:numId w:val="163"/>
        </w:numPr>
        <w:tabs>
          <w:tab w:val="left" w:pos="2267"/>
        </w:tabs>
        <w:autoSpaceDE w:val="0"/>
        <w:adjustRightInd w:val="0"/>
        <w:ind w:left="2058" w:hanging="357"/>
        <w:textAlignment w:val="auto"/>
        <w:rPr>
          <w:rFonts w:cs="Verdana"/>
          <w:color w:val="auto"/>
          <w:sz w:val="18"/>
        </w:rPr>
      </w:pPr>
      <w:r w:rsidRPr="003C791C">
        <w:rPr>
          <w:rFonts w:cs="Verdana"/>
          <w:color w:val="auto"/>
          <w:sz w:val="18"/>
        </w:rPr>
        <w:t>Breedte (mm): 96.</w:t>
      </w:r>
    </w:p>
    <w:p w14:paraId="5EDAF436" w14:textId="77777777" w:rsidR="00DB0C1F" w:rsidRPr="003C791C" w:rsidRDefault="00DB0C1F" w:rsidP="003B3D58">
      <w:pPr>
        <w:tabs>
          <w:tab w:val="left" w:pos="2267"/>
        </w:tabs>
        <w:autoSpaceDE w:val="0"/>
        <w:adjustRightInd w:val="0"/>
        <w:ind w:left="1701"/>
        <w:textAlignment w:val="auto"/>
        <w:rPr>
          <w:rFonts w:cs="Verdana"/>
          <w:color w:val="auto"/>
          <w:sz w:val="18"/>
        </w:rPr>
      </w:pPr>
      <w:r w:rsidRPr="003C791C">
        <w:rPr>
          <w:rFonts w:cs="Verdana"/>
          <w:color w:val="auto"/>
          <w:sz w:val="18"/>
        </w:rPr>
        <w:t>Toebehoren:</w:t>
      </w:r>
    </w:p>
    <w:p w14:paraId="7E4E347A" w14:textId="5DF6DE6E" w:rsidR="002C18CF" w:rsidRPr="003A60F2" w:rsidRDefault="0068699D" w:rsidP="00F10FA2">
      <w:pPr>
        <w:pStyle w:val="Lijstalinea"/>
        <w:numPr>
          <w:ilvl w:val="0"/>
          <w:numId w:val="285"/>
        </w:numPr>
        <w:tabs>
          <w:tab w:val="left" w:pos="2550"/>
        </w:tabs>
        <w:autoSpaceDE w:val="0"/>
        <w:adjustRightInd w:val="0"/>
        <w:ind w:left="2058" w:hanging="357"/>
        <w:textAlignment w:val="auto"/>
        <w:rPr>
          <w:rFonts w:cs="Verdana"/>
          <w:color w:val="auto"/>
          <w:sz w:val="18"/>
          <w:lang w:val="en-US"/>
        </w:rPr>
      </w:pPr>
      <w:r w:rsidRPr="003C791C">
        <w:rPr>
          <w:rFonts w:cs="Verdana"/>
          <w:color w:val="auto"/>
          <w:sz w:val="18"/>
        </w:rPr>
        <w:t xml:space="preserve">Powercenter 3000/ </w:t>
      </w:r>
      <w:proofErr w:type="spellStart"/>
      <w:r w:rsidRPr="003C791C">
        <w:rPr>
          <w:rFonts w:cs="Verdana"/>
          <w:color w:val="auto"/>
          <w:sz w:val="18"/>
        </w:rPr>
        <w:t>Powermanagener</w:t>
      </w:r>
      <w:proofErr w:type="spellEnd"/>
      <w:r w:rsidRPr="003C791C">
        <w:rPr>
          <w:rFonts w:cs="Verdana"/>
          <w:color w:val="auto"/>
          <w:sz w:val="18"/>
        </w:rPr>
        <w:t xml:space="preserve"> (EMS).</w:t>
      </w:r>
    </w:p>
    <w:p w14:paraId="70D00E81" w14:textId="15624C95" w:rsidR="003A60F2" w:rsidRPr="003C791C" w:rsidRDefault="003A60F2" w:rsidP="00F10FA2">
      <w:pPr>
        <w:pStyle w:val="Lijstalinea"/>
        <w:numPr>
          <w:ilvl w:val="0"/>
          <w:numId w:val="285"/>
        </w:numPr>
        <w:tabs>
          <w:tab w:val="left" w:pos="2550"/>
        </w:tabs>
        <w:autoSpaceDE w:val="0"/>
        <w:adjustRightInd w:val="0"/>
        <w:ind w:left="2058" w:hanging="357"/>
        <w:textAlignment w:val="auto"/>
        <w:rPr>
          <w:rFonts w:cs="Verdana"/>
          <w:color w:val="auto"/>
          <w:sz w:val="18"/>
          <w:lang w:val="en-US"/>
        </w:rPr>
      </w:pPr>
      <w:r>
        <w:rPr>
          <w:rFonts w:cs="Verdana"/>
          <w:color w:val="auto"/>
          <w:sz w:val="18"/>
        </w:rPr>
        <w:t>Benodigde stroomtransformatoren.</w:t>
      </w:r>
    </w:p>
    <w:p w14:paraId="0D83AE6F" w14:textId="64F22E23" w:rsidR="00832605" w:rsidRPr="00832605" w:rsidRDefault="00832605" w:rsidP="00832605">
      <w:pPr>
        <w:tabs>
          <w:tab w:val="left" w:pos="2267"/>
        </w:tabs>
        <w:autoSpaceDE w:val="0"/>
        <w:adjustRightInd w:val="0"/>
        <w:ind w:left="1701"/>
        <w:textAlignment w:val="auto"/>
        <w:rPr>
          <w:rFonts w:cs="Verdana"/>
          <w:color w:val="auto"/>
        </w:rPr>
      </w:pPr>
      <w:r>
        <w:rPr>
          <w:rFonts w:ascii="Verdana Pro Cond" w:hAnsi="Verdana Pro Cond" w:cs="Verdana"/>
          <w:i/>
          <w:iCs/>
          <w:color w:val="auto"/>
          <w:u w:val="single"/>
        </w:rPr>
        <w:t>LAA</w:t>
      </w:r>
      <w:r w:rsidRPr="00832605">
        <w:rPr>
          <w:rFonts w:ascii="Verdana Pro Cond" w:hAnsi="Verdana Pro Cond" w:cs="Verdana"/>
          <w:i/>
          <w:iCs/>
          <w:color w:val="auto"/>
          <w:u w:val="single"/>
        </w:rPr>
        <w:t>GSPANNINGINSTALLATIE</w:t>
      </w:r>
    </w:p>
    <w:p w14:paraId="29072400" w14:textId="382EDA0C" w:rsidR="00A615EF" w:rsidRPr="007A755D" w:rsidRDefault="0038501C" w:rsidP="00F10FA2">
      <w:pPr>
        <w:pStyle w:val="Lijstalinea"/>
        <w:numPr>
          <w:ilvl w:val="0"/>
          <w:numId w:val="313"/>
        </w:numPr>
        <w:tabs>
          <w:tab w:val="left" w:pos="2267"/>
        </w:tabs>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 xml:space="preserve">Het meetinstrument </w:t>
      </w:r>
      <w:r w:rsidR="00B334C2">
        <w:rPr>
          <w:rFonts w:ascii="Verdana Pro Cond" w:hAnsi="Verdana Pro Cond" w:cs="Verdana"/>
          <w:i/>
          <w:iCs/>
          <w:color w:val="auto"/>
        </w:rPr>
        <w:t xml:space="preserve">(hoofdmeter) </w:t>
      </w:r>
      <w:r>
        <w:rPr>
          <w:rFonts w:ascii="Verdana Pro Cond" w:hAnsi="Verdana Pro Cond" w:cs="Verdana"/>
          <w:i/>
          <w:iCs/>
          <w:color w:val="auto"/>
        </w:rPr>
        <w:t xml:space="preserve">van de </w:t>
      </w:r>
      <w:r w:rsidR="00832605" w:rsidRPr="00832605">
        <w:rPr>
          <w:rFonts w:ascii="Verdana Pro Cond" w:hAnsi="Verdana Pro Cond" w:cs="Verdana"/>
          <w:i/>
          <w:iCs/>
          <w:color w:val="auto"/>
        </w:rPr>
        <w:t>hoo</w:t>
      </w:r>
      <w:r>
        <w:rPr>
          <w:rFonts w:ascii="Verdana Pro Cond" w:hAnsi="Verdana Pro Cond" w:cs="Verdana"/>
          <w:i/>
          <w:iCs/>
          <w:color w:val="auto"/>
        </w:rPr>
        <w:t>fd</w:t>
      </w:r>
      <w:r w:rsidR="00832605">
        <w:rPr>
          <w:rFonts w:ascii="Verdana Pro Cond" w:hAnsi="Verdana Pro Cond" w:cs="Verdana"/>
          <w:i/>
          <w:iCs/>
          <w:color w:val="auto"/>
        </w:rPr>
        <w:t xml:space="preserve">schakel- en verdeelinrichting </w:t>
      </w:r>
      <w:r w:rsidR="00832605" w:rsidRPr="00832605">
        <w:rPr>
          <w:rFonts w:ascii="Verdana Pro Cond" w:hAnsi="Verdana Pro Cond" w:cs="Verdana"/>
          <w:i/>
          <w:iCs/>
          <w:color w:val="auto"/>
        </w:rPr>
        <w:t xml:space="preserve">in het </w:t>
      </w:r>
      <w:r w:rsidR="00832605">
        <w:rPr>
          <w:rFonts w:ascii="Verdana Pro Cond" w:hAnsi="Verdana Pro Cond" w:cs="Verdana"/>
          <w:i/>
          <w:iCs/>
          <w:color w:val="auto"/>
        </w:rPr>
        <w:t xml:space="preserve">te plaatsen </w:t>
      </w:r>
      <w:r w:rsidR="00832605" w:rsidRPr="00832605">
        <w:rPr>
          <w:rFonts w:ascii="Verdana Pro Cond" w:hAnsi="Verdana Pro Cond" w:cs="Verdana"/>
          <w:i/>
          <w:iCs/>
          <w:color w:val="auto"/>
        </w:rPr>
        <w:t>energiestation</w:t>
      </w:r>
      <w:r>
        <w:rPr>
          <w:rFonts w:ascii="Verdana Pro Cond" w:hAnsi="Verdana Pro Cond" w:cs="Verdana"/>
          <w:i/>
          <w:iCs/>
          <w:color w:val="auto"/>
        </w:rPr>
        <w:t xml:space="preserve"> laagspanningsruimte.</w:t>
      </w:r>
    </w:p>
    <w:p w14:paraId="22734B94" w14:textId="0D5A6928" w:rsidR="003165E5" w:rsidRPr="003C791C" w:rsidRDefault="003165E5" w:rsidP="003165E5">
      <w:pPr>
        <w:tabs>
          <w:tab w:val="left" w:pos="1701"/>
        </w:tabs>
        <w:autoSpaceDE w:val="0"/>
        <w:adjustRightInd w:val="0"/>
        <w:spacing w:before="220" w:line="240" w:lineRule="auto"/>
        <w:ind w:left="1701" w:hanging="1701"/>
        <w:textAlignment w:val="auto"/>
        <w:rPr>
          <w:rFonts w:cs="Verdana"/>
          <w:b/>
          <w:bCs/>
          <w:color w:val="auto"/>
          <w:sz w:val="18"/>
        </w:rPr>
      </w:pPr>
      <w:r w:rsidRPr="003C791C">
        <w:rPr>
          <w:rFonts w:cs="Verdana"/>
          <w:b/>
          <w:bCs/>
          <w:color w:val="auto"/>
          <w:sz w:val="18"/>
        </w:rPr>
        <w:t>70.54.10-</w:t>
      </w:r>
      <w:r>
        <w:rPr>
          <w:rFonts w:cs="Verdana"/>
          <w:b/>
          <w:bCs/>
          <w:color w:val="auto"/>
          <w:sz w:val="18"/>
        </w:rPr>
        <w:t>b</w:t>
      </w:r>
      <w:r w:rsidRPr="003C791C">
        <w:rPr>
          <w:rFonts w:cs="Verdana"/>
          <w:b/>
          <w:bCs/>
          <w:color w:val="auto"/>
          <w:sz w:val="18"/>
        </w:rPr>
        <w:tab/>
        <w:t>MEETINSTRUMENT</w:t>
      </w:r>
    </w:p>
    <w:p w14:paraId="3C2741A9" w14:textId="1EB1B124" w:rsidR="003165E5" w:rsidRPr="003C791C" w:rsidRDefault="003165E5" w:rsidP="003165E5">
      <w:pPr>
        <w:tabs>
          <w:tab w:val="left" w:pos="2267"/>
        </w:tabs>
        <w:autoSpaceDE w:val="0"/>
        <w:adjustRightInd w:val="0"/>
        <w:ind w:left="1701" w:hanging="566"/>
        <w:textAlignment w:val="auto"/>
        <w:rPr>
          <w:rFonts w:cs="Verdana"/>
          <w:color w:val="auto"/>
          <w:sz w:val="18"/>
        </w:rPr>
      </w:pPr>
      <w:r w:rsidRPr="003C791C">
        <w:rPr>
          <w:rFonts w:cs="Verdana"/>
          <w:color w:val="auto"/>
          <w:sz w:val="18"/>
        </w:rPr>
        <w:tab/>
        <w:t>SIEMENS POWERMETER SENTRON TYPE PAC</w:t>
      </w:r>
      <w:r>
        <w:rPr>
          <w:rFonts w:cs="Verdana"/>
          <w:color w:val="auto"/>
          <w:sz w:val="18"/>
        </w:rPr>
        <w:t>322</w:t>
      </w:r>
      <w:r w:rsidRPr="003C791C">
        <w:rPr>
          <w:rFonts w:cs="Verdana"/>
          <w:color w:val="auto"/>
          <w:sz w:val="18"/>
        </w:rPr>
        <w:t>0, ENERGIEMANAGEMENTSYSTEEM</w:t>
      </w:r>
    </w:p>
    <w:p w14:paraId="490EC284"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Fabrikant:</w:t>
      </w:r>
    </w:p>
    <w:p w14:paraId="56491ECA" w14:textId="77777777" w:rsidR="003165E5" w:rsidRPr="003C791C" w:rsidRDefault="003165E5" w:rsidP="00F10FA2">
      <w:pPr>
        <w:pStyle w:val="Lijstalinea"/>
        <w:numPr>
          <w:ilvl w:val="0"/>
          <w:numId w:val="283"/>
        </w:numPr>
        <w:tabs>
          <w:tab w:val="left" w:pos="2267"/>
        </w:tabs>
        <w:autoSpaceDE w:val="0"/>
        <w:adjustRightInd w:val="0"/>
        <w:ind w:left="2058" w:hanging="357"/>
        <w:textAlignment w:val="auto"/>
        <w:rPr>
          <w:rFonts w:cs="Verdana"/>
          <w:color w:val="auto"/>
          <w:sz w:val="18"/>
        </w:rPr>
      </w:pPr>
      <w:r w:rsidRPr="003C791C">
        <w:rPr>
          <w:rFonts w:cs="Verdana"/>
          <w:color w:val="auto"/>
          <w:sz w:val="18"/>
        </w:rPr>
        <w:t>Siemens Nederland N.V.</w:t>
      </w:r>
    </w:p>
    <w:p w14:paraId="4E2F073F"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Type:</w:t>
      </w:r>
    </w:p>
    <w:p w14:paraId="7D35C9E2" w14:textId="77777777" w:rsidR="003165E5" w:rsidRPr="003C791C" w:rsidRDefault="003165E5" w:rsidP="00F10FA2">
      <w:pPr>
        <w:pStyle w:val="Lijstalinea"/>
        <w:numPr>
          <w:ilvl w:val="0"/>
          <w:numId w:val="283"/>
        </w:numPr>
        <w:tabs>
          <w:tab w:val="left" w:pos="2267"/>
        </w:tabs>
        <w:autoSpaceDE w:val="0"/>
        <w:adjustRightInd w:val="0"/>
        <w:ind w:left="2058" w:hanging="357"/>
        <w:textAlignment w:val="auto"/>
        <w:rPr>
          <w:rFonts w:cs="Verdana"/>
          <w:color w:val="auto"/>
          <w:sz w:val="18"/>
        </w:rPr>
      </w:pPr>
      <w:r w:rsidRPr="003C791C">
        <w:rPr>
          <w:rFonts w:cs="Verdana"/>
          <w:color w:val="auto"/>
          <w:sz w:val="18"/>
        </w:rPr>
        <w:t>PAC4200, powermeter SENTRON.</w:t>
      </w:r>
    </w:p>
    <w:p w14:paraId="138EE6AE"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Montage:</w:t>
      </w:r>
    </w:p>
    <w:p w14:paraId="6C345330" w14:textId="77777777" w:rsidR="003165E5" w:rsidRPr="003C791C" w:rsidRDefault="003165E5"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In SIVACON S8 schakel- en verdeelinrichting.</w:t>
      </w:r>
    </w:p>
    <w:p w14:paraId="2E683833"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Montagewijze:</w:t>
      </w:r>
    </w:p>
    <w:p w14:paraId="6F40B565" w14:textId="77777777" w:rsidR="003165E5" w:rsidRPr="003C791C" w:rsidRDefault="003165E5" w:rsidP="00F10FA2">
      <w:pPr>
        <w:pStyle w:val="Lijstalinea"/>
        <w:numPr>
          <w:ilvl w:val="0"/>
          <w:numId w:val="283"/>
        </w:numPr>
        <w:tabs>
          <w:tab w:val="left" w:pos="2267"/>
        </w:tabs>
        <w:autoSpaceDE w:val="0"/>
        <w:adjustRightInd w:val="0"/>
        <w:ind w:left="2058" w:hanging="357"/>
        <w:textAlignment w:val="auto"/>
        <w:rPr>
          <w:rFonts w:cs="Verdana"/>
          <w:color w:val="auto"/>
          <w:sz w:val="18"/>
        </w:rPr>
      </w:pPr>
      <w:r w:rsidRPr="003C791C">
        <w:rPr>
          <w:rFonts w:cs="Verdana"/>
          <w:color w:val="auto"/>
          <w:sz w:val="18"/>
        </w:rPr>
        <w:t>front inbouw.</w:t>
      </w:r>
    </w:p>
    <w:p w14:paraId="207BDEBA"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Meetprincipe:</w:t>
      </w:r>
    </w:p>
    <w:p w14:paraId="4B1C42F0" w14:textId="77777777" w:rsidR="003165E5" w:rsidRPr="003C791C" w:rsidRDefault="003165E5" w:rsidP="00F10FA2">
      <w:pPr>
        <w:pStyle w:val="Lijstalinea"/>
        <w:numPr>
          <w:ilvl w:val="2"/>
          <w:numId w:val="284"/>
        </w:numPr>
        <w:tabs>
          <w:tab w:val="left" w:pos="2267"/>
        </w:tabs>
        <w:autoSpaceDE w:val="0"/>
        <w:adjustRightInd w:val="0"/>
        <w:ind w:left="2058" w:hanging="357"/>
        <w:textAlignment w:val="auto"/>
        <w:rPr>
          <w:rFonts w:cs="Verdana"/>
          <w:color w:val="auto"/>
          <w:sz w:val="18"/>
        </w:rPr>
      </w:pPr>
      <w:r w:rsidRPr="003C791C">
        <w:rPr>
          <w:rFonts w:cs="Verdana"/>
          <w:color w:val="auto"/>
          <w:sz w:val="18"/>
        </w:rPr>
        <w:t>digitaal.</w:t>
      </w:r>
    </w:p>
    <w:p w14:paraId="1640C1F7"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Nauwkeurigheidsklasse:</w:t>
      </w:r>
    </w:p>
    <w:p w14:paraId="4D5DCCDD" w14:textId="77777777" w:rsidR="003165E5" w:rsidRPr="003C791C" w:rsidRDefault="003165E5" w:rsidP="00F10FA2">
      <w:pPr>
        <w:pStyle w:val="Lijstalinea"/>
        <w:numPr>
          <w:ilvl w:val="2"/>
          <w:numId w:val="284"/>
        </w:numPr>
        <w:tabs>
          <w:tab w:val="left" w:pos="2267"/>
        </w:tabs>
        <w:autoSpaceDE w:val="0"/>
        <w:adjustRightInd w:val="0"/>
        <w:ind w:left="2058" w:hanging="357"/>
        <w:textAlignment w:val="auto"/>
        <w:rPr>
          <w:rFonts w:cs="Verdana"/>
          <w:color w:val="auto"/>
          <w:sz w:val="18"/>
        </w:rPr>
      </w:pPr>
      <w:r w:rsidRPr="003C791C">
        <w:rPr>
          <w:rFonts w:cs="Verdana"/>
          <w:color w:val="auto"/>
          <w:sz w:val="18"/>
        </w:rPr>
        <w:t>0,2S.</w:t>
      </w:r>
    </w:p>
    <w:p w14:paraId="2289139A" w14:textId="77777777" w:rsidR="003165E5" w:rsidRPr="003C791C" w:rsidRDefault="003165E5" w:rsidP="003165E5">
      <w:pPr>
        <w:tabs>
          <w:tab w:val="left" w:pos="2550"/>
        </w:tabs>
        <w:autoSpaceDE w:val="0"/>
        <w:adjustRightInd w:val="0"/>
        <w:ind w:left="1701" w:hanging="283"/>
        <w:textAlignment w:val="auto"/>
        <w:rPr>
          <w:rFonts w:cs="Verdana"/>
          <w:color w:val="auto"/>
          <w:sz w:val="18"/>
        </w:rPr>
      </w:pPr>
      <w:r w:rsidRPr="003C791C">
        <w:rPr>
          <w:rFonts w:cs="Verdana"/>
          <w:color w:val="auto"/>
          <w:sz w:val="18"/>
        </w:rPr>
        <w:tab/>
        <w:t>spanning (V):</w:t>
      </w:r>
    </w:p>
    <w:p w14:paraId="7FC1C233" w14:textId="77777777" w:rsidR="003165E5" w:rsidRPr="003C791C" w:rsidRDefault="003165E5" w:rsidP="00F10FA2">
      <w:pPr>
        <w:pStyle w:val="Lijstalinea"/>
        <w:numPr>
          <w:ilvl w:val="2"/>
          <w:numId w:val="284"/>
        </w:numPr>
        <w:tabs>
          <w:tab w:val="left" w:pos="2550"/>
        </w:tabs>
        <w:autoSpaceDE w:val="0"/>
        <w:adjustRightInd w:val="0"/>
        <w:ind w:left="2058" w:hanging="357"/>
        <w:textAlignment w:val="auto"/>
        <w:rPr>
          <w:rFonts w:cs="Verdana"/>
          <w:color w:val="auto"/>
          <w:sz w:val="18"/>
        </w:rPr>
      </w:pPr>
      <w:r w:rsidRPr="003C791C">
        <w:rPr>
          <w:rFonts w:cs="Verdana"/>
          <w:color w:val="auto"/>
          <w:sz w:val="18"/>
        </w:rPr>
        <w:t>400</w:t>
      </w:r>
    </w:p>
    <w:p w14:paraId="474414C4" w14:textId="77777777" w:rsidR="003165E5" w:rsidRPr="003C791C" w:rsidRDefault="003165E5" w:rsidP="003165E5">
      <w:pPr>
        <w:tabs>
          <w:tab w:val="left" w:pos="2550"/>
        </w:tabs>
        <w:autoSpaceDE w:val="0"/>
        <w:adjustRightInd w:val="0"/>
        <w:ind w:left="1701" w:hanging="283"/>
        <w:textAlignment w:val="auto"/>
        <w:rPr>
          <w:rFonts w:cs="Verdana"/>
          <w:color w:val="auto"/>
          <w:sz w:val="18"/>
        </w:rPr>
      </w:pPr>
      <w:r w:rsidRPr="003C791C">
        <w:rPr>
          <w:rFonts w:cs="Verdana"/>
          <w:color w:val="auto"/>
          <w:sz w:val="18"/>
        </w:rPr>
        <w:tab/>
        <w:t>frequentie (Hz):</w:t>
      </w:r>
    </w:p>
    <w:p w14:paraId="19DD6EF5" w14:textId="77777777" w:rsidR="003165E5" w:rsidRPr="003C791C" w:rsidRDefault="003165E5" w:rsidP="00F10FA2">
      <w:pPr>
        <w:pStyle w:val="Lijstalinea"/>
        <w:numPr>
          <w:ilvl w:val="0"/>
          <w:numId w:val="285"/>
        </w:numPr>
        <w:tabs>
          <w:tab w:val="left" w:pos="2550"/>
        </w:tabs>
        <w:autoSpaceDE w:val="0"/>
        <w:adjustRightInd w:val="0"/>
        <w:ind w:left="2058" w:hanging="357"/>
        <w:textAlignment w:val="auto"/>
        <w:rPr>
          <w:rFonts w:cs="Verdana"/>
          <w:color w:val="auto"/>
          <w:sz w:val="18"/>
        </w:rPr>
      </w:pPr>
      <w:r w:rsidRPr="003C791C">
        <w:rPr>
          <w:rFonts w:cs="Verdana"/>
          <w:color w:val="auto"/>
          <w:sz w:val="18"/>
        </w:rPr>
        <w:t>50</w:t>
      </w:r>
    </w:p>
    <w:p w14:paraId="5EF678FB"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Meetwaarden:</w:t>
      </w:r>
    </w:p>
    <w:p w14:paraId="308C1611"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spanning, stroom, frequentie</w:t>
      </w:r>
    </w:p>
    <w:p w14:paraId="09375EB3"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vermogen (actief, reactief, schijnbaar)</w:t>
      </w:r>
    </w:p>
    <w:p w14:paraId="2C38A84F"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energie (actief, reactief, schijnbaar)</w:t>
      </w:r>
    </w:p>
    <w:p w14:paraId="149DA9C8"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U-som, I-som</w:t>
      </w:r>
    </w:p>
    <w:p w14:paraId="7F871147"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 xml:space="preserve">power factor, </w:t>
      </w:r>
      <w:proofErr w:type="spellStart"/>
      <w:r w:rsidRPr="003C791C">
        <w:rPr>
          <w:rFonts w:eastAsia="Times New Roman" w:cs="Times New Roman"/>
          <w:color w:val="363738"/>
          <w:sz w:val="18"/>
        </w:rPr>
        <w:t>cos</w:t>
      </w:r>
      <w:proofErr w:type="spellEnd"/>
      <w:r w:rsidRPr="003C791C">
        <w:rPr>
          <w:rFonts w:eastAsia="Times New Roman" w:cs="Times New Roman"/>
          <w:color w:val="363738"/>
          <w:sz w:val="18"/>
        </w:rPr>
        <w:t xml:space="preserve"> </w:t>
      </w:r>
      <w:r w:rsidRPr="003C791C">
        <w:rPr>
          <w:rFonts w:ascii="Calibri" w:eastAsia="Times New Roman" w:hAnsi="Calibri" w:cs="Calibri"/>
          <w:color w:val="363738"/>
          <w:sz w:val="18"/>
        </w:rPr>
        <w:t>ϕ</w:t>
      </w:r>
    </w:p>
    <w:p w14:paraId="7BAED6C3"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harmonischen</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inter-harmonischen</w:t>
      </w:r>
      <w:proofErr w:type="spellEnd"/>
      <w:r w:rsidRPr="003C791C">
        <w:rPr>
          <w:rFonts w:eastAsia="Times New Roman" w:cs="Times New Roman"/>
          <w:color w:val="363738"/>
          <w:sz w:val="18"/>
        </w:rPr>
        <w:t xml:space="preserve">, power </w:t>
      </w:r>
      <w:proofErr w:type="spellStart"/>
      <w:r w:rsidRPr="003C791C">
        <w:rPr>
          <w:rFonts w:eastAsia="Times New Roman" w:cs="Times New Roman"/>
          <w:color w:val="363738"/>
          <w:sz w:val="18"/>
        </w:rPr>
        <w:t>harmonischen</w:t>
      </w:r>
      <w:proofErr w:type="spellEnd"/>
    </w:p>
    <w:p w14:paraId="7D71EE59"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HPA (</w:t>
      </w:r>
      <w:proofErr w:type="spellStart"/>
      <w:r w:rsidRPr="003C791C">
        <w:rPr>
          <w:rFonts w:eastAsia="Times New Roman" w:cs="Times New Roman"/>
          <w:color w:val="363738"/>
          <w:sz w:val="18"/>
        </w:rPr>
        <w:t>harmonic</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phase</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angles</w:t>
      </w:r>
      <w:proofErr w:type="spellEnd"/>
      <w:r w:rsidRPr="003C791C">
        <w:rPr>
          <w:rFonts w:eastAsia="Times New Roman" w:cs="Times New Roman"/>
          <w:color w:val="363738"/>
          <w:sz w:val="18"/>
        </w:rPr>
        <w:t>)</w:t>
      </w:r>
    </w:p>
    <w:p w14:paraId="16D1C1BF"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spanningonbalans</w:t>
      </w:r>
      <w:proofErr w:type="spellEnd"/>
    </w:p>
    <w:p w14:paraId="08028825"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flicker</w:t>
      </w:r>
      <w:proofErr w:type="spellEnd"/>
    </w:p>
    <w:p w14:paraId="642D990E"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signalling</w:t>
      </w:r>
      <w:proofErr w:type="spellEnd"/>
      <w:r w:rsidRPr="003C791C">
        <w:rPr>
          <w:rFonts w:eastAsia="Times New Roman" w:cs="Times New Roman"/>
          <w:color w:val="363738"/>
          <w:sz w:val="18"/>
        </w:rPr>
        <w:t xml:space="preserve"> voltage</w:t>
      </w:r>
    </w:p>
    <w:p w14:paraId="44558EF8"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sags</w:t>
      </w:r>
      <w:proofErr w:type="spellEnd"/>
      <w:r w:rsidRPr="003C791C">
        <w:rPr>
          <w:rFonts w:eastAsia="Times New Roman" w:cs="Times New Roman"/>
          <w:color w:val="363738"/>
          <w:sz w:val="18"/>
        </w:rPr>
        <w:t xml:space="preserve"> &amp; </w:t>
      </w:r>
      <w:proofErr w:type="spellStart"/>
      <w:r w:rsidRPr="003C791C">
        <w:rPr>
          <w:rFonts w:eastAsia="Times New Roman" w:cs="Times New Roman"/>
          <w:color w:val="363738"/>
          <w:sz w:val="18"/>
        </w:rPr>
        <w:t>swells</w:t>
      </w:r>
      <w:proofErr w:type="spellEnd"/>
      <w:r w:rsidRPr="003C791C">
        <w:rPr>
          <w:rFonts w:eastAsia="Times New Roman" w:cs="Times New Roman"/>
          <w:color w:val="363738"/>
          <w:sz w:val="18"/>
        </w:rPr>
        <w:t xml:space="preserve"> (spanningsvorm en RMS)</w:t>
      </w:r>
    </w:p>
    <w:p w14:paraId="215A949D" w14:textId="77777777" w:rsidR="003165E5" w:rsidRPr="003C791C" w:rsidRDefault="003165E5"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transiënten</w:t>
      </w:r>
      <w:proofErr w:type="spellEnd"/>
      <w:r w:rsidRPr="003C791C">
        <w:rPr>
          <w:rFonts w:eastAsia="Times New Roman" w:cs="Times New Roman"/>
          <w:color w:val="363738"/>
          <w:sz w:val="18"/>
        </w:rPr>
        <w:t xml:space="preserve"> (&lt; 1 </w:t>
      </w:r>
      <w:proofErr w:type="spellStart"/>
      <w:r w:rsidRPr="003C791C">
        <w:rPr>
          <w:rFonts w:eastAsia="Times New Roman" w:cs="Calibri"/>
          <w:color w:val="363738"/>
          <w:sz w:val="18"/>
        </w:rPr>
        <w:t>μ</w:t>
      </w:r>
      <w:r w:rsidRPr="003C791C">
        <w:rPr>
          <w:rFonts w:eastAsia="Times New Roman" w:cs="Times New Roman"/>
          <w:color w:val="363738"/>
          <w:sz w:val="18"/>
        </w:rPr>
        <w:t>s</w:t>
      </w:r>
      <w:proofErr w:type="spellEnd"/>
      <w:r w:rsidRPr="003C791C">
        <w:rPr>
          <w:rFonts w:eastAsia="Times New Roman" w:cs="Times New Roman"/>
          <w:color w:val="363738"/>
          <w:sz w:val="18"/>
        </w:rPr>
        <w:t>)</w:t>
      </w:r>
    </w:p>
    <w:p w14:paraId="2B0420AE" w14:textId="77777777" w:rsidR="003165E5" w:rsidRPr="003C791C" w:rsidRDefault="003165E5" w:rsidP="003165E5">
      <w:pPr>
        <w:tabs>
          <w:tab w:val="left" w:pos="2550"/>
        </w:tabs>
        <w:autoSpaceDE w:val="0"/>
        <w:adjustRightInd w:val="0"/>
        <w:ind w:left="1701" w:hanging="283"/>
        <w:textAlignment w:val="auto"/>
        <w:rPr>
          <w:rFonts w:cs="Verdana"/>
          <w:color w:val="auto"/>
          <w:sz w:val="18"/>
          <w:lang w:val="en-US"/>
        </w:rPr>
      </w:pPr>
      <w:r w:rsidRPr="003C791C">
        <w:rPr>
          <w:rFonts w:cs="Verdana"/>
          <w:color w:val="auto"/>
          <w:sz w:val="18"/>
          <w:lang w:val="en-US"/>
        </w:rPr>
        <w:tab/>
      </w:r>
      <w:proofErr w:type="spellStart"/>
      <w:r w:rsidRPr="003C791C">
        <w:rPr>
          <w:rFonts w:cs="Verdana"/>
          <w:color w:val="auto"/>
          <w:sz w:val="18"/>
          <w:lang w:val="en-US"/>
        </w:rPr>
        <w:t>frequentie</w:t>
      </w:r>
      <w:proofErr w:type="spellEnd"/>
      <w:r w:rsidRPr="003C791C">
        <w:rPr>
          <w:rFonts w:cs="Verdana"/>
          <w:color w:val="auto"/>
          <w:sz w:val="18"/>
          <w:lang w:val="en-US"/>
        </w:rPr>
        <w:t xml:space="preserve"> (Hz):</w:t>
      </w:r>
    </w:p>
    <w:p w14:paraId="58667E4A" w14:textId="77777777" w:rsidR="003165E5" w:rsidRPr="003C791C" w:rsidRDefault="003165E5" w:rsidP="00F10FA2">
      <w:pPr>
        <w:pStyle w:val="Lijstalinea"/>
        <w:numPr>
          <w:ilvl w:val="0"/>
          <w:numId w:val="283"/>
        </w:numPr>
        <w:tabs>
          <w:tab w:val="left" w:pos="2550"/>
        </w:tabs>
        <w:autoSpaceDE w:val="0"/>
        <w:adjustRightInd w:val="0"/>
        <w:ind w:left="2058" w:hanging="357"/>
        <w:textAlignment w:val="auto"/>
        <w:rPr>
          <w:rFonts w:cs="Verdana"/>
          <w:color w:val="auto"/>
          <w:sz w:val="18"/>
        </w:rPr>
      </w:pPr>
      <w:r w:rsidRPr="003C791C">
        <w:rPr>
          <w:rFonts w:cs="Verdana"/>
          <w:color w:val="auto"/>
          <w:sz w:val="18"/>
        </w:rPr>
        <w:t>50/60.</w:t>
      </w:r>
    </w:p>
    <w:p w14:paraId="6F07B6DF" w14:textId="77777777" w:rsidR="003165E5" w:rsidRPr="003C791C" w:rsidRDefault="003165E5" w:rsidP="003165E5">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Bussysteem</w:t>
      </w:r>
      <w:proofErr w:type="spellEnd"/>
      <w:r w:rsidRPr="003C791C">
        <w:rPr>
          <w:rFonts w:cs="Verdana"/>
          <w:color w:val="auto"/>
          <w:sz w:val="18"/>
        </w:rPr>
        <w:t>:</w:t>
      </w:r>
    </w:p>
    <w:p w14:paraId="15FF68A0" w14:textId="77777777" w:rsidR="003165E5" w:rsidRPr="003C791C" w:rsidRDefault="003165E5" w:rsidP="00F10FA2">
      <w:pPr>
        <w:pStyle w:val="Lijstalinea"/>
        <w:numPr>
          <w:ilvl w:val="4"/>
          <w:numId w:val="163"/>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Modbus</w:t>
      </w:r>
      <w:proofErr w:type="spellEnd"/>
    </w:p>
    <w:p w14:paraId="025D6CEA"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Uitgang:</w:t>
      </w:r>
    </w:p>
    <w:p w14:paraId="5527F59E" w14:textId="77777777" w:rsidR="003165E5" w:rsidRPr="003C791C" w:rsidRDefault="003165E5" w:rsidP="003165E5">
      <w:pPr>
        <w:tabs>
          <w:tab w:val="left" w:pos="2550"/>
        </w:tabs>
        <w:autoSpaceDE w:val="0"/>
        <w:adjustRightInd w:val="0"/>
        <w:ind w:left="1701" w:hanging="283"/>
        <w:textAlignment w:val="auto"/>
        <w:rPr>
          <w:rFonts w:cs="Verdana"/>
          <w:color w:val="auto"/>
          <w:sz w:val="18"/>
        </w:rPr>
      </w:pPr>
      <w:r w:rsidRPr="003C791C">
        <w:rPr>
          <w:rFonts w:cs="Verdana"/>
          <w:color w:val="auto"/>
          <w:sz w:val="18"/>
        </w:rPr>
        <w:tab/>
        <w:t>type: LED.</w:t>
      </w:r>
    </w:p>
    <w:p w14:paraId="79069978" w14:textId="77777777" w:rsidR="003165E5" w:rsidRPr="003C791C" w:rsidRDefault="003165E5" w:rsidP="003165E5">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Data-opslag</w:t>
      </w:r>
      <w:proofErr w:type="spellEnd"/>
      <w:r w:rsidRPr="003C791C">
        <w:rPr>
          <w:rFonts w:cs="Verdana"/>
          <w:color w:val="auto"/>
          <w:sz w:val="18"/>
        </w:rPr>
        <w:t>:</w:t>
      </w:r>
    </w:p>
    <w:p w14:paraId="0D3A9718"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Behuizing</w:t>
      </w:r>
    </w:p>
    <w:p w14:paraId="1BC328FF" w14:textId="77777777" w:rsidR="003165E5" w:rsidRPr="003C791C" w:rsidRDefault="003165E5" w:rsidP="003165E5">
      <w:pPr>
        <w:tabs>
          <w:tab w:val="left" w:pos="2550"/>
        </w:tabs>
        <w:autoSpaceDE w:val="0"/>
        <w:adjustRightInd w:val="0"/>
        <w:ind w:left="1701" w:hanging="283"/>
        <w:textAlignment w:val="auto"/>
        <w:rPr>
          <w:rFonts w:cs="Verdana"/>
          <w:color w:val="auto"/>
          <w:sz w:val="18"/>
        </w:rPr>
      </w:pPr>
      <w:r w:rsidRPr="003C791C">
        <w:rPr>
          <w:rFonts w:cs="Verdana"/>
          <w:color w:val="auto"/>
          <w:sz w:val="18"/>
        </w:rPr>
        <w:lastRenderedPageBreak/>
        <w:tab/>
        <w:t>beschermingsgraad (NEN-EN-IEC 60529) (IP):</w:t>
      </w:r>
    </w:p>
    <w:p w14:paraId="290877BC" w14:textId="77777777" w:rsidR="003165E5" w:rsidRPr="003C791C" w:rsidRDefault="003165E5" w:rsidP="00F10FA2">
      <w:pPr>
        <w:pStyle w:val="Lijstalinea"/>
        <w:numPr>
          <w:ilvl w:val="0"/>
          <w:numId w:val="285"/>
        </w:numPr>
        <w:tabs>
          <w:tab w:val="left" w:pos="2550"/>
        </w:tabs>
        <w:autoSpaceDE w:val="0"/>
        <w:adjustRightInd w:val="0"/>
        <w:ind w:left="2058" w:hanging="357"/>
        <w:textAlignment w:val="auto"/>
        <w:rPr>
          <w:rFonts w:cs="Verdana"/>
          <w:color w:val="auto"/>
          <w:sz w:val="18"/>
        </w:rPr>
      </w:pPr>
      <w:r w:rsidRPr="003C791C">
        <w:rPr>
          <w:rFonts w:cs="Verdana"/>
          <w:color w:val="auto"/>
          <w:sz w:val="18"/>
        </w:rPr>
        <w:t>65.</w:t>
      </w:r>
    </w:p>
    <w:p w14:paraId="44E62A82"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Afmetingen:</w:t>
      </w:r>
    </w:p>
    <w:p w14:paraId="4CF99471" w14:textId="77777777" w:rsidR="003165E5" w:rsidRPr="003C791C" w:rsidRDefault="003165E5" w:rsidP="00F10FA2">
      <w:pPr>
        <w:pStyle w:val="Lijstalinea"/>
        <w:numPr>
          <w:ilvl w:val="4"/>
          <w:numId w:val="163"/>
        </w:numPr>
        <w:tabs>
          <w:tab w:val="left" w:pos="2267"/>
        </w:tabs>
        <w:autoSpaceDE w:val="0"/>
        <w:adjustRightInd w:val="0"/>
        <w:ind w:left="2058" w:hanging="357"/>
        <w:textAlignment w:val="auto"/>
        <w:rPr>
          <w:rFonts w:cs="Verdana"/>
          <w:color w:val="auto"/>
          <w:sz w:val="18"/>
        </w:rPr>
      </w:pPr>
      <w:r w:rsidRPr="003C791C">
        <w:rPr>
          <w:rFonts w:cs="Verdana"/>
          <w:color w:val="auto"/>
          <w:sz w:val="18"/>
        </w:rPr>
        <w:t>Hoogte (mm): 96.</w:t>
      </w:r>
    </w:p>
    <w:p w14:paraId="1DC09D60" w14:textId="77777777" w:rsidR="003165E5" w:rsidRPr="003C791C" w:rsidRDefault="003165E5" w:rsidP="00F10FA2">
      <w:pPr>
        <w:pStyle w:val="Lijstalinea"/>
        <w:numPr>
          <w:ilvl w:val="4"/>
          <w:numId w:val="163"/>
        </w:numPr>
        <w:tabs>
          <w:tab w:val="left" w:pos="2267"/>
        </w:tabs>
        <w:autoSpaceDE w:val="0"/>
        <w:adjustRightInd w:val="0"/>
        <w:ind w:left="2058" w:hanging="357"/>
        <w:textAlignment w:val="auto"/>
        <w:rPr>
          <w:rFonts w:cs="Verdana"/>
          <w:color w:val="auto"/>
          <w:sz w:val="18"/>
        </w:rPr>
      </w:pPr>
      <w:r w:rsidRPr="003C791C">
        <w:rPr>
          <w:rFonts w:cs="Verdana"/>
          <w:color w:val="auto"/>
          <w:sz w:val="18"/>
        </w:rPr>
        <w:t>Breedte (mm): 96.</w:t>
      </w:r>
    </w:p>
    <w:p w14:paraId="01623C0D" w14:textId="77777777" w:rsidR="003165E5" w:rsidRPr="003C791C" w:rsidRDefault="003165E5" w:rsidP="003165E5">
      <w:pPr>
        <w:tabs>
          <w:tab w:val="left" w:pos="2267"/>
        </w:tabs>
        <w:autoSpaceDE w:val="0"/>
        <w:adjustRightInd w:val="0"/>
        <w:ind w:left="1701"/>
        <w:textAlignment w:val="auto"/>
        <w:rPr>
          <w:rFonts w:cs="Verdana"/>
          <w:color w:val="auto"/>
          <w:sz w:val="18"/>
        </w:rPr>
      </w:pPr>
      <w:r w:rsidRPr="003C791C">
        <w:rPr>
          <w:rFonts w:cs="Verdana"/>
          <w:color w:val="auto"/>
          <w:sz w:val="18"/>
        </w:rPr>
        <w:t>Toebehoren:</w:t>
      </w:r>
    </w:p>
    <w:p w14:paraId="30A67FD6" w14:textId="77777777" w:rsidR="003165E5" w:rsidRPr="003A60F2" w:rsidRDefault="003165E5" w:rsidP="00F10FA2">
      <w:pPr>
        <w:pStyle w:val="Lijstalinea"/>
        <w:numPr>
          <w:ilvl w:val="0"/>
          <w:numId w:val="285"/>
        </w:numPr>
        <w:tabs>
          <w:tab w:val="left" w:pos="2550"/>
        </w:tabs>
        <w:autoSpaceDE w:val="0"/>
        <w:adjustRightInd w:val="0"/>
        <w:ind w:left="2058" w:hanging="357"/>
        <w:textAlignment w:val="auto"/>
        <w:rPr>
          <w:rFonts w:cs="Verdana"/>
          <w:color w:val="auto"/>
          <w:sz w:val="18"/>
          <w:lang w:val="en-US"/>
        </w:rPr>
      </w:pPr>
      <w:r w:rsidRPr="003C791C">
        <w:rPr>
          <w:rFonts w:cs="Verdana"/>
          <w:color w:val="auto"/>
          <w:sz w:val="18"/>
        </w:rPr>
        <w:t xml:space="preserve">Powercenter 3000/ </w:t>
      </w:r>
      <w:proofErr w:type="spellStart"/>
      <w:r w:rsidRPr="003C791C">
        <w:rPr>
          <w:rFonts w:cs="Verdana"/>
          <w:color w:val="auto"/>
          <w:sz w:val="18"/>
        </w:rPr>
        <w:t>Powermanagener</w:t>
      </w:r>
      <w:proofErr w:type="spellEnd"/>
      <w:r w:rsidRPr="003C791C">
        <w:rPr>
          <w:rFonts w:cs="Verdana"/>
          <w:color w:val="auto"/>
          <w:sz w:val="18"/>
        </w:rPr>
        <w:t xml:space="preserve"> (EMS).</w:t>
      </w:r>
    </w:p>
    <w:p w14:paraId="7E8308A9" w14:textId="77777777" w:rsidR="003165E5" w:rsidRPr="003C791C" w:rsidRDefault="003165E5" w:rsidP="00F10FA2">
      <w:pPr>
        <w:pStyle w:val="Lijstalinea"/>
        <w:numPr>
          <w:ilvl w:val="0"/>
          <w:numId w:val="285"/>
        </w:numPr>
        <w:tabs>
          <w:tab w:val="left" w:pos="2550"/>
        </w:tabs>
        <w:autoSpaceDE w:val="0"/>
        <w:adjustRightInd w:val="0"/>
        <w:ind w:left="2058" w:hanging="357"/>
        <w:textAlignment w:val="auto"/>
        <w:rPr>
          <w:rFonts w:cs="Verdana"/>
          <w:color w:val="auto"/>
          <w:sz w:val="18"/>
          <w:lang w:val="en-US"/>
        </w:rPr>
      </w:pPr>
      <w:r>
        <w:rPr>
          <w:rFonts w:cs="Verdana"/>
          <w:color w:val="auto"/>
          <w:sz w:val="18"/>
        </w:rPr>
        <w:t>Benodigde stroomtransformatoren.</w:t>
      </w:r>
    </w:p>
    <w:p w14:paraId="03F03186" w14:textId="77777777" w:rsidR="003165E5" w:rsidRPr="00832605" w:rsidRDefault="003165E5" w:rsidP="003165E5">
      <w:pPr>
        <w:tabs>
          <w:tab w:val="left" w:pos="2267"/>
        </w:tabs>
        <w:autoSpaceDE w:val="0"/>
        <w:adjustRightInd w:val="0"/>
        <w:ind w:left="1701"/>
        <w:textAlignment w:val="auto"/>
        <w:rPr>
          <w:rFonts w:cs="Verdana"/>
          <w:color w:val="auto"/>
        </w:rPr>
      </w:pPr>
      <w:r>
        <w:rPr>
          <w:rFonts w:ascii="Verdana Pro Cond" w:hAnsi="Verdana Pro Cond" w:cs="Verdana"/>
          <w:i/>
          <w:iCs/>
          <w:color w:val="auto"/>
          <w:u w:val="single"/>
        </w:rPr>
        <w:t>LAA</w:t>
      </w:r>
      <w:r w:rsidRPr="00832605">
        <w:rPr>
          <w:rFonts w:ascii="Verdana Pro Cond" w:hAnsi="Verdana Pro Cond" w:cs="Verdana"/>
          <w:i/>
          <w:iCs/>
          <w:color w:val="auto"/>
          <w:u w:val="single"/>
        </w:rPr>
        <w:t>GSPANNINGINSTALLATIE</w:t>
      </w:r>
    </w:p>
    <w:p w14:paraId="05961C94" w14:textId="486F321A" w:rsidR="003165E5" w:rsidRPr="003165E5" w:rsidRDefault="003165E5" w:rsidP="00F10FA2">
      <w:pPr>
        <w:pStyle w:val="Lijstalinea"/>
        <w:numPr>
          <w:ilvl w:val="0"/>
          <w:numId w:val="366"/>
        </w:numPr>
        <w:tabs>
          <w:tab w:val="left" w:pos="1701"/>
        </w:tabs>
        <w:autoSpaceDE w:val="0"/>
        <w:adjustRightInd w:val="0"/>
        <w:ind w:left="2058" w:hanging="357"/>
        <w:textAlignment w:val="auto"/>
        <w:rPr>
          <w:rFonts w:cs="Verdana"/>
          <w:b/>
          <w:bCs/>
          <w:color w:val="auto"/>
          <w:sz w:val="18"/>
        </w:rPr>
      </w:pPr>
      <w:r>
        <w:rPr>
          <w:rFonts w:ascii="Verdana Pro Cond" w:hAnsi="Verdana Pro Cond" w:cs="Verdana"/>
          <w:i/>
          <w:iCs/>
          <w:color w:val="auto"/>
        </w:rPr>
        <w:t>De</w:t>
      </w:r>
      <w:r w:rsidRPr="003165E5">
        <w:rPr>
          <w:rFonts w:ascii="Verdana Pro Cond" w:hAnsi="Verdana Pro Cond" w:cs="Verdana"/>
          <w:i/>
          <w:iCs/>
          <w:color w:val="auto"/>
        </w:rPr>
        <w:t xml:space="preserve"> meetinstrument</w:t>
      </w:r>
      <w:r>
        <w:rPr>
          <w:rFonts w:ascii="Verdana Pro Cond" w:hAnsi="Verdana Pro Cond" w:cs="Verdana"/>
          <w:i/>
          <w:iCs/>
          <w:color w:val="auto"/>
        </w:rPr>
        <w:t>en</w:t>
      </w:r>
      <w:r w:rsidRPr="003165E5">
        <w:rPr>
          <w:rFonts w:ascii="Verdana Pro Cond" w:hAnsi="Verdana Pro Cond" w:cs="Verdana"/>
          <w:i/>
          <w:iCs/>
          <w:color w:val="auto"/>
        </w:rPr>
        <w:t xml:space="preserve"> (</w:t>
      </w:r>
      <w:proofErr w:type="spellStart"/>
      <w:r>
        <w:rPr>
          <w:rFonts w:ascii="Verdana Pro Cond" w:hAnsi="Verdana Pro Cond" w:cs="Verdana"/>
          <w:i/>
          <w:iCs/>
          <w:color w:val="auto"/>
        </w:rPr>
        <w:t>eindgroepbe</w:t>
      </w:r>
      <w:r w:rsidRPr="003165E5">
        <w:rPr>
          <w:rFonts w:ascii="Verdana Pro Cond" w:hAnsi="Verdana Pro Cond" w:cs="Verdana"/>
          <w:i/>
          <w:iCs/>
          <w:color w:val="auto"/>
        </w:rPr>
        <w:t>meter</w:t>
      </w:r>
      <w:r>
        <w:rPr>
          <w:rFonts w:ascii="Verdana Pro Cond" w:hAnsi="Verdana Pro Cond" w:cs="Verdana"/>
          <w:i/>
          <w:iCs/>
          <w:color w:val="auto"/>
        </w:rPr>
        <w:t>ing</w:t>
      </w:r>
      <w:proofErr w:type="spellEnd"/>
      <w:r w:rsidRPr="003165E5">
        <w:rPr>
          <w:rFonts w:ascii="Verdana Pro Cond" w:hAnsi="Verdana Pro Cond" w:cs="Verdana"/>
          <w:i/>
          <w:iCs/>
          <w:color w:val="auto"/>
        </w:rPr>
        <w:t xml:space="preserve">) </w:t>
      </w:r>
      <w:r>
        <w:rPr>
          <w:rFonts w:ascii="Verdana Pro Cond" w:hAnsi="Verdana Pro Cond" w:cs="Verdana"/>
          <w:i/>
          <w:iCs/>
          <w:color w:val="auto"/>
        </w:rPr>
        <w:t xml:space="preserve">400V afgaande velden </w:t>
      </w:r>
      <w:r w:rsidRPr="003165E5">
        <w:rPr>
          <w:rFonts w:ascii="Verdana Pro Cond" w:hAnsi="Verdana Pro Cond" w:cs="Verdana"/>
          <w:i/>
          <w:iCs/>
          <w:color w:val="auto"/>
        </w:rPr>
        <w:t>van de hoofdschakel- en verdeelinrichting in het te plaatsen energiestation laagspanningsruimte.</w:t>
      </w:r>
    </w:p>
    <w:p w14:paraId="4CAB9488" w14:textId="30D56525" w:rsidR="007F1983" w:rsidRPr="0037797A" w:rsidRDefault="007F1983" w:rsidP="007F1983">
      <w:pPr>
        <w:tabs>
          <w:tab w:val="left" w:pos="1701"/>
        </w:tabs>
        <w:autoSpaceDE w:val="0"/>
        <w:adjustRightInd w:val="0"/>
        <w:spacing w:before="220" w:line="240" w:lineRule="auto"/>
        <w:ind w:left="1701" w:hanging="1701"/>
        <w:textAlignment w:val="auto"/>
        <w:rPr>
          <w:rFonts w:cs="Verdana"/>
          <w:b/>
          <w:bCs/>
          <w:color w:val="auto"/>
          <w:sz w:val="18"/>
          <w:lang w:val="en-US"/>
        </w:rPr>
      </w:pPr>
      <w:r w:rsidRPr="0037797A">
        <w:rPr>
          <w:rFonts w:cs="Verdana"/>
          <w:b/>
          <w:bCs/>
          <w:color w:val="auto"/>
          <w:sz w:val="18"/>
          <w:lang w:val="en-US"/>
        </w:rPr>
        <w:t>70.54.10-</w:t>
      </w:r>
      <w:r w:rsidR="003165E5">
        <w:rPr>
          <w:rFonts w:cs="Verdana"/>
          <w:b/>
          <w:bCs/>
          <w:color w:val="auto"/>
          <w:sz w:val="18"/>
          <w:lang w:val="en-US"/>
        </w:rPr>
        <w:t>c</w:t>
      </w:r>
      <w:r w:rsidRPr="0037797A">
        <w:rPr>
          <w:rFonts w:cs="Verdana"/>
          <w:b/>
          <w:bCs/>
          <w:color w:val="auto"/>
          <w:sz w:val="18"/>
          <w:lang w:val="en-US"/>
        </w:rPr>
        <w:tab/>
        <w:t>MEETINSTRUMENT</w:t>
      </w:r>
    </w:p>
    <w:p w14:paraId="6D6E0A1C" w14:textId="1E6C0E15" w:rsidR="007F1983" w:rsidRPr="007F1983" w:rsidRDefault="007F1983" w:rsidP="007F1983">
      <w:pPr>
        <w:tabs>
          <w:tab w:val="left" w:pos="2267"/>
        </w:tabs>
        <w:autoSpaceDE w:val="0"/>
        <w:adjustRightInd w:val="0"/>
        <w:ind w:left="1701" w:hanging="566"/>
        <w:textAlignment w:val="auto"/>
        <w:rPr>
          <w:rFonts w:cs="Verdana"/>
          <w:color w:val="auto"/>
          <w:sz w:val="18"/>
          <w:lang w:val="en-US"/>
        </w:rPr>
      </w:pPr>
      <w:r w:rsidRPr="007F1983">
        <w:rPr>
          <w:rFonts w:cs="Verdana"/>
          <w:color w:val="auto"/>
          <w:sz w:val="18"/>
          <w:lang w:val="en-US"/>
        </w:rPr>
        <w:tab/>
        <w:t xml:space="preserve">FORTOP </w:t>
      </w:r>
      <w:r w:rsidRPr="007F1983">
        <w:rPr>
          <w:rFonts w:cs="Verdana"/>
          <w:caps/>
          <w:color w:val="auto"/>
          <w:sz w:val="18"/>
          <w:lang w:val="en-US"/>
        </w:rPr>
        <w:t>Power quality analyser</w:t>
      </w:r>
      <w:r w:rsidRPr="007F1983">
        <w:rPr>
          <w:rFonts w:cs="Verdana"/>
          <w:color w:val="auto"/>
          <w:sz w:val="18"/>
          <w:lang w:val="en-US"/>
        </w:rPr>
        <w:t xml:space="preserve"> </w:t>
      </w:r>
      <w:r>
        <w:rPr>
          <w:rFonts w:cs="Verdana"/>
          <w:color w:val="auto"/>
          <w:sz w:val="18"/>
          <w:lang w:val="en-US"/>
        </w:rPr>
        <w:t>UMG 512-PRO</w:t>
      </w:r>
      <w:r w:rsidRPr="007F1983">
        <w:rPr>
          <w:rFonts w:cs="Verdana"/>
          <w:color w:val="auto"/>
          <w:sz w:val="18"/>
          <w:lang w:val="en-US"/>
        </w:rPr>
        <w:t>, ENERGIEMANAGEMENTSYSTEEM</w:t>
      </w:r>
    </w:p>
    <w:p w14:paraId="3186B2CF" w14:textId="77777777" w:rsidR="007F1983" w:rsidRPr="003A60F2" w:rsidRDefault="007F1983" w:rsidP="007F1983">
      <w:pPr>
        <w:tabs>
          <w:tab w:val="left" w:pos="2267"/>
        </w:tabs>
        <w:autoSpaceDE w:val="0"/>
        <w:adjustRightInd w:val="0"/>
        <w:ind w:left="1701"/>
        <w:textAlignment w:val="auto"/>
        <w:rPr>
          <w:rFonts w:cs="Verdana"/>
          <w:color w:val="auto"/>
          <w:sz w:val="18"/>
          <w:lang w:val="en-US"/>
        </w:rPr>
      </w:pPr>
      <w:r w:rsidRPr="003A60F2">
        <w:rPr>
          <w:rFonts w:cs="Verdana"/>
          <w:color w:val="auto"/>
          <w:sz w:val="18"/>
          <w:lang w:val="en-US"/>
        </w:rPr>
        <w:t>Fabrikant:</w:t>
      </w:r>
    </w:p>
    <w:p w14:paraId="17867290" w14:textId="315C733E" w:rsidR="007F1983" w:rsidRPr="003C791C" w:rsidRDefault="007F1983" w:rsidP="00F10FA2">
      <w:pPr>
        <w:pStyle w:val="Lijstalinea"/>
        <w:numPr>
          <w:ilvl w:val="0"/>
          <w:numId w:val="283"/>
        </w:numPr>
        <w:tabs>
          <w:tab w:val="left" w:pos="2267"/>
        </w:tabs>
        <w:autoSpaceDE w:val="0"/>
        <w:adjustRightInd w:val="0"/>
        <w:ind w:left="2058" w:hanging="357"/>
        <w:textAlignment w:val="auto"/>
        <w:rPr>
          <w:rFonts w:cs="Verdana"/>
          <w:color w:val="auto"/>
          <w:sz w:val="18"/>
        </w:rPr>
      </w:pPr>
      <w:proofErr w:type="spellStart"/>
      <w:r>
        <w:rPr>
          <w:rFonts w:cs="Verdana"/>
          <w:color w:val="auto"/>
          <w:sz w:val="18"/>
        </w:rPr>
        <w:t>Fortop</w:t>
      </w:r>
      <w:proofErr w:type="spellEnd"/>
    </w:p>
    <w:p w14:paraId="1BE5BD1B" w14:textId="77777777"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Type:</w:t>
      </w:r>
    </w:p>
    <w:p w14:paraId="57947086" w14:textId="2526D2A6" w:rsidR="007F1983" w:rsidRPr="003C791C" w:rsidRDefault="007F1983" w:rsidP="00F10FA2">
      <w:pPr>
        <w:pStyle w:val="Lijstalinea"/>
        <w:numPr>
          <w:ilvl w:val="0"/>
          <w:numId w:val="283"/>
        </w:numPr>
        <w:tabs>
          <w:tab w:val="left" w:pos="2267"/>
        </w:tabs>
        <w:autoSpaceDE w:val="0"/>
        <w:adjustRightInd w:val="0"/>
        <w:ind w:left="2058" w:hanging="357"/>
        <w:textAlignment w:val="auto"/>
        <w:rPr>
          <w:rFonts w:cs="Verdana"/>
          <w:color w:val="auto"/>
          <w:sz w:val="18"/>
        </w:rPr>
      </w:pPr>
      <w:r>
        <w:rPr>
          <w:rFonts w:cs="Verdana"/>
          <w:color w:val="auto"/>
          <w:sz w:val="18"/>
        </w:rPr>
        <w:t>UMG 512-PRO</w:t>
      </w:r>
    </w:p>
    <w:p w14:paraId="74ADBBF6" w14:textId="77777777"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Montage:</w:t>
      </w:r>
    </w:p>
    <w:p w14:paraId="4810D32A" w14:textId="1AC7F9BA" w:rsidR="007F1983" w:rsidRPr="003C791C" w:rsidRDefault="007F1983" w:rsidP="00F10FA2">
      <w:pPr>
        <w:pStyle w:val="Lijstalinea"/>
        <w:numPr>
          <w:ilvl w:val="0"/>
          <w:numId w:val="287"/>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In </w:t>
      </w:r>
      <w:r>
        <w:rPr>
          <w:rFonts w:cs="Verdana"/>
          <w:color w:val="auto"/>
          <w:sz w:val="18"/>
        </w:rPr>
        <w:t>hoogspannings</w:t>
      </w:r>
      <w:r w:rsidRPr="003C791C">
        <w:rPr>
          <w:rFonts w:cs="Verdana"/>
          <w:color w:val="auto"/>
          <w:sz w:val="18"/>
        </w:rPr>
        <w:t>schakel- en verdeelinrichting.</w:t>
      </w:r>
    </w:p>
    <w:p w14:paraId="4881C368" w14:textId="77777777"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Montagewijze:</w:t>
      </w:r>
    </w:p>
    <w:p w14:paraId="35323BC2" w14:textId="77777777" w:rsidR="007F1983" w:rsidRPr="003C791C" w:rsidRDefault="007F1983" w:rsidP="00F10FA2">
      <w:pPr>
        <w:pStyle w:val="Lijstalinea"/>
        <w:numPr>
          <w:ilvl w:val="0"/>
          <w:numId w:val="283"/>
        </w:numPr>
        <w:tabs>
          <w:tab w:val="left" w:pos="2267"/>
        </w:tabs>
        <w:autoSpaceDE w:val="0"/>
        <w:adjustRightInd w:val="0"/>
        <w:ind w:left="2058" w:hanging="357"/>
        <w:textAlignment w:val="auto"/>
        <w:rPr>
          <w:rFonts w:cs="Verdana"/>
          <w:color w:val="auto"/>
          <w:sz w:val="18"/>
        </w:rPr>
      </w:pPr>
      <w:r w:rsidRPr="003C791C">
        <w:rPr>
          <w:rFonts w:cs="Verdana"/>
          <w:color w:val="auto"/>
          <w:sz w:val="18"/>
        </w:rPr>
        <w:t>front inbouw.</w:t>
      </w:r>
    </w:p>
    <w:p w14:paraId="7DF0E92E" w14:textId="1A08A25C" w:rsidR="001338A2" w:rsidRDefault="001338A2" w:rsidP="007F1983">
      <w:pPr>
        <w:tabs>
          <w:tab w:val="left" w:pos="2267"/>
        </w:tabs>
        <w:autoSpaceDE w:val="0"/>
        <w:adjustRightInd w:val="0"/>
        <w:ind w:left="1701"/>
        <w:textAlignment w:val="auto"/>
        <w:rPr>
          <w:rFonts w:cs="Verdana"/>
          <w:color w:val="auto"/>
          <w:sz w:val="18"/>
        </w:rPr>
      </w:pPr>
      <w:r w:rsidRPr="001338A2">
        <w:rPr>
          <w:rFonts w:cs="Verdana"/>
          <w:color w:val="auto"/>
          <w:sz w:val="18"/>
        </w:rPr>
        <w:t>Gebruikersinterface</w:t>
      </w:r>
      <w:r>
        <w:rPr>
          <w:rFonts w:cs="Verdana"/>
          <w:color w:val="auto"/>
          <w:sz w:val="18"/>
        </w:rPr>
        <w:t>:</w:t>
      </w:r>
    </w:p>
    <w:p w14:paraId="4684A2A6" w14:textId="77777777" w:rsidR="001338A2" w:rsidRPr="001338A2" w:rsidRDefault="001338A2" w:rsidP="00F10FA2">
      <w:pPr>
        <w:pStyle w:val="Lijstalinea"/>
        <w:numPr>
          <w:ilvl w:val="0"/>
          <w:numId w:val="362"/>
        </w:numPr>
        <w:tabs>
          <w:tab w:val="left" w:pos="2267"/>
        </w:tabs>
        <w:autoSpaceDE w:val="0"/>
        <w:adjustRightInd w:val="0"/>
        <w:ind w:left="2058" w:hanging="357"/>
        <w:textAlignment w:val="auto"/>
        <w:rPr>
          <w:rFonts w:cs="Verdana"/>
          <w:color w:val="auto"/>
          <w:sz w:val="18"/>
        </w:rPr>
      </w:pPr>
      <w:r w:rsidRPr="001338A2">
        <w:rPr>
          <w:rFonts w:cs="Verdana"/>
          <w:color w:val="auto"/>
          <w:sz w:val="18"/>
        </w:rPr>
        <w:t>Kleurenscherm</w:t>
      </w:r>
    </w:p>
    <w:p w14:paraId="574D2B80" w14:textId="6960927E" w:rsidR="001338A2" w:rsidRPr="001338A2" w:rsidRDefault="001338A2" w:rsidP="00F10FA2">
      <w:pPr>
        <w:pStyle w:val="Lijstalinea"/>
        <w:numPr>
          <w:ilvl w:val="0"/>
          <w:numId w:val="362"/>
        </w:numPr>
        <w:tabs>
          <w:tab w:val="left" w:pos="2267"/>
        </w:tabs>
        <w:autoSpaceDE w:val="0"/>
        <w:adjustRightInd w:val="0"/>
        <w:ind w:left="2058" w:hanging="357"/>
        <w:textAlignment w:val="auto"/>
        <w:rPr>
          <w:rFonts w:cs="Verdana"/>
          <w:color w:val="auto"/>
          <w:sz w:val="18"/>
        </w:rPr>
      </w:pPr>
      <w:proofErr w:type="spellStart"/>
      <w:r w:rsidRPr="001338A2">
        <w:rPr>
          <w:rFonts w:cs="Verdana"/>
          <w:color w:val="auto"/>
          <w:sz w:val="18"/>
        </w:rPr>
        <w:t>Webinterface</w:t>
      </w:r>
      <w:proofErr w:type="spellEnd"/>
    </w:p>
    <w:p w14:paraId="632B462F" w14:textId="541C2891"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Meetprincipe:</w:t>
      </w:r>
    </w:p>
    <w:p w14:paraId="0E306892" w14:textId="530D6CA8" w:rsidR="007F1983" w:rsidRDefault="007F1983" w:rsidP="00F10FA2">
      <w:pPr>
        <w:pStyle w:val="Lijstalinea"/>
        <w:numPr>
          <w:ilvl w:val="2"/>
          <w:numId w:val="284"/>
        </w:numPr>
        <w:tabs>
          <w:tab w:val="left" w:pos="2267"/>
        </w:tabs>
        <w:autoSpaceDE w:val="0"/>
        <w:adjustRightInd w:val="0"/>
        <w:ind w:left="2058" w:hanging="357"/>
        <w:textAlignment w:val="auto"/>
        <w:rPr>
          <w:rFonts w:cs="Verdana"/>
          <w:color w:val="auto"/>
          <w:sz w:val="18"/>
        </w:rPr>
      </w:pPr>
      <w:r w:rsidRPr="003C791C">
        <w:rPr>
          <w:rFonts w:cs="Verdana"/>
          <w:color w:val="auto"/>
          <w:sz w:val="18"/>
        </w:rPr>
        <w:t>digitaal</w:t>
      </w:r>
      <w:r>
        <w:rPr>
          <w:rFonts w:cs="Verdana"/>
          <w:color w:val="auto"/>
          <w:sz w:val="18"/>
        </w:rPr>
        <w:t>/analoog</w:t>
      </w:r>
    </w:p>
    <w:p w14:paraId="1793DAAA" w14:textId="4E9F6E64" w:rsidR="00880957" w:rsidRDefault="00880957" w:rsidP="00F10FA2">
      <w:pPr>
        <w:pStyle w:val="Lijstalinea"/>
        <w:numPr>
          <w:ilvl w:val="3"/>
          <w:numId w:val="284"/>
        </w:numPr>
        <w:tabs>
          <w:tab w:val="left" w:pos="2267"/>
        </w:tabs>
        <w:autoSpaceDE w:val="0"/>
        <w:adjustRightInd w:val="0"/>
        <w:ind w:left="2398" w:hanging="357"/>
        <w:textAlignment w:val="auto"/>
        <w:rPr>
          <w:rFonts w:cs="Verdana"/>
          <w:color w:val="auto"/>
          <w:sz w:val="18"/>
        </w:rPr>
      </w:pPr>
      <w:r>
        <w:rPr>
          <w:rFonts w:cs="Verdana"/>
          <w:color w:val="auto"/>
          <w:sz w:val="18"/>
        </w:rPr>
        <w:t>2x digitaal</w:t>
      </w:r>
    </w:p>
    <w:p w14:paraId="16FB636F" w14:textId="5079164E" w:rsidR="00880957" w:rsidRPr="003C791C" w:rsidRDefault="00880957" w:rsidP="00F10FA2">
      <w:pPr>
        <w:pStyle w:val="Lijstalinea"/>
        <w:numPr>
          <w:ilvl w:val="3"/>
          <w:numId w:val="284"/>
        </w:numPr>
        <w:tabs>
          <w:tab w:val="left" w:pos="2267"/>
        </w:tabs>
        <w:autoSpaceDE w:val="0"/>
        <w:adjustRightInd w:val="0"/>
        <w:ind w:left="2398" w:hanging="357"/>
        <w:textAlignment w:val="auto"/>
        <w:rPr>
          <w:rFonts w:cs="Verdana"/>
          <w:color w:val="auto"/>
          <w:sz w:val="18"/>
        </w:rPr>
      </w:pPr>
      <w:r>
        <w:rPr>
          <w:rFonts w:cs="Verdana"/>
          <w:color w:val="auto"/>
          <w:sz w:val="18"/>
        </w:rPr>
        <w:t>3x analoog</w:t>
      </w:r>
    </w:p>
    <w:p w14:paraId="514243D4" w14:textId="7063FA0C" w:rsidR="00880957" w:rsidRPr="003C791C" w:rsidRDefault="00880957" w:rsidP="00880957">
      <w:pPr>
        <w:tabs>
          <w:tab w:val="left" w:pos="2267"/>
        </w:tabs>
        <w:autoSpaceDE w:val="0"/>
        <w:adjustRightInd w:val="0"/>
        <w:ind w:left="1701"/>
        <w:textAlignment w:val="auto"/>
        <w:rPr>
          <w:rFonts w:cs="Verdana"/>
          <w:color w:val="auto"/>
          <w:sz w:val="18"/>
        </w:rPr>
      </w:pPr>
      <w:r w:rsidRPr="003C791C">
        <w:rPr>
          <w:rFonts w:cs="Verdana"/>
          <w:color w:val="auto"/>
          <w:sz w:val="18"/>
        </w:rPr>
        <w:t>Nauwkeurigheidsklasse:</w:t>
      </w:r>
    </w:p>
    <w:p w14:paraId="6F0C9879" w14:textId="311A887A" w:rsidR="00880957" w:rsidRPr="00880957" w:rsidRDefault="00880957" w:rsidP="00F10FA2">
      <w:pPr>
        <w:pStyle w:val="Lijstalinea"/>
        <w:numPr>
          <w:ilvl w:val="2"/>
          <w:numId w:val="284"/>
        </w:numPr>
        <w:tabs>
          <w:tab w:val="left" w:pos="2267"/>
        </w:tabs>
        <w:autoSpaceDE w:val="0"/>
        <w:adjustRightInd w:val="0"/>
        <w:ind w:left="2058" w:hanging="357"/>
        <w:textAlignment w:val="auto"/>
        <w:rPr>
          <w:rFonts w:cs="Verdana"/>
          <w:color w:val="auto"/>
          <w:sz w:val="18"/>
        </w:rPr>
      </w:pPr>
      <w:r>
        <w:rPr>
          <w:rFonts w:cs="Verdana"/>
          <w:color w:val="auto"/>
          <w:sz w:val="18"/>
        </w:rPr>
        <w:t>Klasse A</w:t>
      </w:r>
    </w:p>
    <w:p w14:paraId="65EA34EB" w14:textId="787657A0" w:rsidR="007F1983" w:rsidRPr="003C791C" w:rsidRDefault="00880957" w:rsidP="00880957">
      <w:pPr>
        <w:tabs>
          <w:tab w:val="left" w:pos="2550"/>
        </w:tabs>
        <w:autoSpaceDE w:val="0"/>
        <w:adjustRightInd w:val="0"/>
        <w:ind w:left="1701"/>
        <w:textAlignment w:val="auto"/>
        <w:rPr>
          <w:rFonts w:cs="Verdana"/>
          <w:color w:val="auto"/>
          <w:sz w:val="18"/>
        </w:rPr>
      </w:pPr>
      <w:r>
        <w:rPr>
          <w:rFonts w:cs="Verdana"/>
          <w:color w:val="auto"/>
          <w:sz w:val="18"/>
        </w:rPr>
        <w:t>meet</w:t>
      </w:r>
      <w:r w:rsidR="007F1983" w:rsidRPr="003C791C">
        <w:rPr>
          <w:rFonts w:cs="Verdana"/>
          <w:color w:val="auto"/>
          <w:sz w:val="18"/>
        </w:rPr>
        <w:t>spanning (V):</w:t>
      </w:r>
    </w:p>
    <w:p w14:paraId="5680CE24" w14:textId="0E0DF5BB" w:rsidR="007F1983" w:rsidRDefault="00880957" w:rsidP="00F10FA2">
      <w:pPr>
        <w:pStyle w:val="Lijstalinea"/>
        <w:numPr>
          <w:ilvl w:val="2"/>
          <w:numId w:val="284"/>
        </w:numPr>
        <w:tabs>
          <w:tab w:val="left" w:pos="2550"/>
        </w:tabs>
        <w:autoSpaceDE w:val="0"/>
        <w:adjustRightInd w:val="0"/>
        <w:ind w:left="2058" w:hanging="357"/>
        <w:textAlignment w:val="auto"/>
        <w:rPr>
          <w:rFonts w:cs="Verdana"/>
          <w:color w:val="auto"/>
          <w:sz w:val="18"/>
        </w:rPr>
      </w:pPr>
      <w:r>
        <w:rPr>
          <w:rFonts w:cs="Verdana"/>
          <w:color w:val="auto"/>
          <w:sz w:val="18"/>
        </w:rPr>
        <w:t>Afgestemd op de VT van de hoogspanningsschakel- en verdeelinrichting.</w:t>
      </w:r>
    </w:p>
    <w:p w14:paraId="6274DABF" w14:textId="6A21FABD" w:rsidR="00880957" w:rsidRPr="00880957" w:rsidRDefault="00880957" w:rsidP="00880957">
      <w:pPr>
        <w:tabs>
          <w:tab w:val="left" w:pos="2550"/>
        </w:tabs>
        <w:autoSpaceDE w:val="0"/>
        <w:adjustRightInd w:val="0"/>
        <w:ind w:left="1701"/>
        <w:textAlignment w:val="auto"/>
        <w:rPr>
          <w:rFonts w:cs="Verdana"/>
          <w:color w:val="auto"/>
          <w:sz w:val="18"/>
        </w:rPr>
      </w:pPr>
      <w:proofErr w:type="spellStart"/>
      <w:r>
        <w:rPr>
          <w:rFonts w:cs="Verdana"/>
          <w:color w:val="auto"/>
          <w:sz w:val="18"/>
        </w:rPr>
        <w:t>Meetsroom</w:t>
      </w:r>
      <w:proofErr w:type="spellEnd"/>
      <w:r>
        <w:rPr>
          <w:rFonts w:cs="Verdana"/>
          <w:color w:val="auto"/>
          <w:sz w:val="18"/>
        </w:rPr>
        <w:t xml:space="preserve"> (A):</w:t>
      </w:r>
    </w:p>
    <w:p w14:paraId="29087F3A" w14:textId="577BE9CC" w:rsidR="00880957" w:rsidRPr="00880957" w:rsidRDefault="00880957" w:rsidP="00F10FA2">
      <w:pPr>
        <w:pStyle w:val="Lijstalinea"/>
        <w:numPr>
          <w:ilvl w:val="2"/>
          <w:numId w:val="284"/>
        </w:numPr>
        <w:tabs>
          <w:tab w:val="left" w:pos="2550"/>
        </w:tabs>
        <w:autoSpaceDE w:val="0"/>
        <w:adjustRightInd w:val="0"/>
        <w:ind w:left="2058" w:hanging="357"/>
        <w:textAlignment w:val="auto"/>
        <w:rPr>
          <w:rFonts w:cs="Verdana"/>
          <w:color w:val="auto"/>
          <w:sz w:val="18"/>
        </w:rPr>
      </w:pPr>
      <w:r>
        <w:rPr>
          <w:rFonts w:cs="Verdana"/>
          <w:color w:val="auto"/>
          <w:sz w:val="18"/>
        </w:rPr>
        <w:t>Afgestemd op de CT van de hoogspanningsschakel- en verdeelinrichting.</w:t>
      </w:r>
    </w:p>
    <w:p w14:paraId="2671161E" w14:textId="77777777"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Meetwaarden:</w:t>
      </w:r>
    </w:p>
    <w:p w14:paraId="5B6A4AF9"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spanning, stroom, frequentie</w:t>
      </w:r>
    </w:p>
    <w:p w14:paraId="17CB16A4"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vermogen (actief, reactief, schijnbaar)</w:t>
      </w:r>
    </w:p>
    <w:p w14:paraId="65303F6F"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energie (actief, reactief, schijnbaar)</w:t>
      </w:r>
    </w:p>
    <w:p w14:paraId="06FE6576"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U-som, I-som</w:t>
      </w:r>
    </w:p>
    <w:p w14:paraId="68871510"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 xml:space="preserve">power factor, </w:t>
      </w:r>
      <w:proofErr w:type="spellStart"/>
      <w:r w:rsidRPr="003C791C">
        <w:rPr>
          <w:rFonts w:eastAsia="Times New Roman" w:cs="Times New Roman"/>
          <w:color w:val="363738"/>
          <w:sz w:val="18"/>
        </w:rPr>
        <w:t>cos</w:t>
      </w:r>
      <w:proofErr w:type="spellEnd"/>
      <w:r w:rsidRPr="003C791C">
        <w:rPr>
          <w:rFonts w:eastAsia="Times New Roman" w:cs="Times New Roman"/>
          <w:color w:val="363738"/>
          <w:sz w:val="18"/>
        </w:rPr>
        <w:t xml:space="preserve"> </w:t>
      </w:r>
      <w:r w:rsidRPr="003C791C">
        <w:rPr>
          <w:rFonts w:ascii="Calibri" w:eastAsia="Times New Roman" w:hAnsi="Calibri" w:cs="Calibri"/>
          <w:color w:val="363738"/>
          <w:sz w:val="18"/>
        </w:rPr>
        <w:t>ϕ</w:t>
      </w:r>
    </w:p>
    <w:p w14:paraId="214005AB"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harmonischen</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inter-harmonischen</w:t>
      </w:r>
      <w:proofErr w:type="spellEnd"/>
      <w:r w:rsidRPr="003C791C">
        <w:rPr>
          <w:rFonts w:eastAsia="Times New Roman" w:cs="Times New Roman"/>
          <w:color w:val="363738"/>
          <w:sz w:val="18"/>
        </w:rPr>
        <w:t xml:space="preserve">, power </w:t>
      </w:r>
      <w:proofErr w:type="spellStart"/>
      <w:r w:rsidRPr="003C791C">
        <w:rPr>
          <w:rFonts w:eastAsia="Times New Roman" w:cs="Times New Roman"/>
          <w:color w:val="363738"/>
          <w:sz w:val="18"/>
        </w:rPr>
        <w:t>harmonischen</w:t>
      </w:r>
      <w:proofErr w:type="spellEnd"/>
    </w:p>
    <w:p w14:paraId="30263874"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r w:rsidRPr="003C791C">
        <w:rPr>
          <w:rFonts w:eastAsia="Times New Roman" w:cs="Times New Roman"/>
          <w:color w:val="363738"/>
          <w:sz w:val="18"/>
        </w:rPr>
        <w:t>HPA (</w:t>
      </w:r>
      <w:proofErr w:type="spellStart"/>
      <w:r w:rsidRPr="003C791C">
        <w:rPr>
          <w:rFonts w:eastAsia="Times New Roman" w:cs="Times New Roman"/>
          <w:color w:val="363738"/>
          <w:sz w:val="18"/>
        </w:rPr>
        <w:t>harmonic</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phase</w:t>
      </w:r>
      <w:proofErr w:type="spellEnd"/>
      <w:r w:rsidRPr="003C791C">
        <w:rPr>
          <w:rFonts w:eastAsia="Times New Roman" w:cs="Times New Roman"/>
          <w:color w:val="363738"/>
          <w:sz w:val="18"/>
        </w:rPr>
        <w:t xml:space="preserve"> </w:t>
      </w:r>
      <w:proofErr w:type="spellStart"/>
      <w:r w:rsidRPr="003C791C">
        <w:rPr>
          <w:rFonts w:eastAsia="Times New Roman" w:cs="Times New Roman"/>
          <w:color w:val="363738"/>
          <w:sz w:val="18"/>
        </w:rPr>
        <w:t>angles</w:t>
      </w:r>
      <w:proofErr w:type="spellEnd"/>
      <w:r w:rsidRPr="003C791C">
        <w:rPr>
          <w:rFonts w:eastAsia="Times New Roman" w:cs="Times New Roman"/>
          <w:color w:val="363738"/>
          <w:sz w:val="18"/>
        </w:rPr>
        <w:t>)</w:t>
      </w:r>
    </w:p>
    <w:p w14:paraId="455090FC" w14:textId="7FFB689E"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spanningonbalans</w:t>
      </w:r>
      <w:proofErr w:type="spellEnd"/>
    </w:p>
    <w:p w14:paraId="3ED6DB07"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flicker</w:t>
      </w:r>
      <w:proofErr w:type="spellEnd"/>
    </w:p>
    <w:p w14:paraId="539D8052"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signalling</w:t>
      </w:r>
      <w:proofErr w:type="spellEnd"/>
      <w:r w:rsidRPr="003C791C">
        <w:rPr>
          <w:rFonts w:eastAsia="Times New Roman" w:cs="Times New Roman"/>
          <w:color w:val="363738"/>
          <w:sz w:val="18"/>
        </w:rPr>
        <w:t xml:space="preserve"> voltage</w:t>
      </w:r>
    </w:p>
    <w:p w14:paraId="5C50AF64"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sags</w:t>
      </w:r>
      <w:proofErr w:type="spellEnd"/>
      <w:r w:rsidRPr="003C791C">
        <w:rPr>
          <w:rFonts w:eastAsia="Times New Roman" w:cs="Times New Roman"/>
          <w:color w:val="363738"/>
          <w:sz w:val="18"/>
        </w:rPr>
        <w:t xml:space="preserve"> &amp; </w:t>
      </w:r>
      <w:proofErr w:type="spellStart"/>
      <w:r w:rsidRPr="003C791C">
        <w:rPr>
          <w:rFonts w:eastAsia="Times New Roman" w:cs="Times New Roman"/>
          <w:color w:val="363738"/>
          <w:sz w:val="18"/>
        </w:rPr>
        <w:t>swells</w:t>
      </w:r>
      <w:proofErr w:type="spellEnd"/>
      <w:r w:rsidRPr="003C791C">
        <w:rPr>
          <w:rFonts w:eastAsia="Times New Roman" w:cs="Times New Roman"/>
          <w:color w:val="363738"/>
          <w:sz w:val="18"/>
        </w:rPr>
        <w:t xml:space="preserve"> (spanningsvorm en RMS)</w:t>
      </w:r>
    </w:p>
    <w:p w14:paraId="1E6574DC" w14:textId="77777777" w:rsidR="007F1983" w:rsidRPr="003C791C" w:rsidRDefault="007F1983" w:rsidP="00F10FA2">
      <w:pPr>
        <w:numPr>
          <w:ilvl w:val="0"/>
          <w:numId w:val="286"/>
        </w:numPr>
        <w:shd w:val="clear" w:color="auto" w:fill="FFFFFF"/>
        <w:autoSpaceDN/>
        <w:ind w:left="2058" w:hanging="357"/>
        <w:textAlignment w:val="auto"/>
        <w:rPr>
          <w:rFonts w:eastAsia="Times New Roman" w:cs="Times New Roman"/>
          <w:color w:val="363738"/>
          <w:sz w:val="18"/>
        </w:rPr>
      </w:pPr>
      <w:proofErr w:type="spellStart"/>
      <w:r w:rsidRPr="003C791C">
        <w:rPr>
          <w:rFonts w:eastAsia="Times New Roman" w:cs="Times New Roman"/>
          <w:color w:val="363738"/>
          <w:sz w:val="18"/>
        </w:rPr>
        <w:t>transiënten</w:t>
      </w:r>
      <w:proofErr w:type="spellEnd"/>
      <w:r w:rsidRPr="003C791C">
        <w:rPr>
          <w:rFonts w:eastAsia="Times New Roman" w:cs="Times New Roman"/>
          <w:color w:val="363738"/>
          <w:sz w:val="18"/>
        </w:rPr>
        <w:t xml:space="preserve"> (&lt; 1 </w:t>
      </w:r>
      <w:proofErr w:type="spellStart"/>
      <w:r w:rsidRPr="003C791C">
        <w:rPr>
          <w:rFonts w:eastAsia="Times New Roman" w:cs="Calibri"/>
          <w:color w:val="363738"/>
          <w:sz w:val="18"/>
        </w:rPr>
        <w:t>μ</w:t>
      </w:r>
      <w:r w:rsidRPr="003C791C">
        <w:rPr>
          <w:rFonts w:eastAsia="Times New Roman" w:cs="Times New Roman"/>
          <w:color w:val="363738"/>
          <w:sz w:val="18"/>
        </w:rPr>
        <w:t>s</w:t>
      </w:r>
      <w:proofErr w:type="spellEnd"/>
      <w:r w:rsidRPr="003C791C">
        <w:rPr>
          <w:rFonts w:eastAsia="Times New Roman" w:cs="Times New Roman"/>
          <w:color w:val="363738"/>
          <w:sz w:val="18"/>
        </w:rPr>
        <w:t>)</w:t>
      </w:r>
    </w:p>
    <w:p w14:paraId="3540D41E" w14:textId="77777777" w:rsidR="007F1983" w:rsidRPr="003C791C" w:rsidRDefault="007F1983" w:rsidP="007F1983">
      <w:pPr>
        <w:tabs>
          <w:tab w:val="left" w:pos="2550"/>
        </w:tabs>
        <w:autoSpaceDE w:val="0"/>
        <w:adjustRightInd w:val="0"/>
        <w:ind w:left="1701" w:hanging="283"/>
        <w:textAlignment w:val="auto"/>
        <w:rPr>
          <w:rFonts w:cs="Verdana"/>
          <w:color w:val="auto"/>
          <w:sz w:val="18"/>
          <w:lang w:val="en-US"/>
        </w:rPr>
      </w:pPr>
      <w:r w:rsidRPr="003C791C">
        <w:rPr>
          <w:rFonts w:cs="Verdana"/>
          <w:color w:val="auto"/>
          <w:sz w:val="18"/>
          <w:lang w:val="en-US"/>
        </w:rPr>
        <w:tab/>
      </w:r>
      <w:proofErr w:type="spellStart"/>
      <w:r w:rsidRPr="003C791C">
        <w:rPr>
          <w:rFonts w:cs="Verdana"/>
          <w:color w:val="auto"/>
          <w:sz w:val="18"/>
          <w:lang w:val="en-US"/>
        </w:rPr>
        <w:t>frequentie</w:t>
      </w:r>
      <w:proofErr w:type="spellEnd"/>
      <w:r w:rsidRPr="003C791C">
        <w:rPr>
          <w:rFonts w:cs="Verdana"/>
          <w:color w:val="auto"/>
          <w:sz w:val="18"/>
          <w:lang w:val="en-US"/>
        </w:rPr>
        <w:t xml:space="preserve"> (Hz):</w:t>
      </w:r>
    </w:p>
    <w:p w14:paraId="13166595" w14:textId="77777777" w:rsidR="007F1983" w:rsidRPr="003C791C" w:rsidRDefault="007F1983" w:rsidP="00F10FA2">
      <w:pPr>
        <w:pStyle w:val="Lijstalinea"/>
        <w:numPr>
          <w:ilvl w:val="0"/>
          <w:numId w:val="283"/>
        </w:numPr>
        <w:tabs>
          <w:tab w:val="left" w:pos="2550"/>
        </w:tabs>
        <w:autoSpaceDE w:val="0"/>
        <w:adjustRightInd w:val="0"/>
        <w:ind w:left="2058" w:hanging="357"/>
        <w:textAlignment w:val="auto"/>
        <w:rPr>
          <w:rFonts w:cs="Verdana"/>
          <w:color w:val="auto"/>
          <w:sz w:val="18"/>
        </w:rPr>
      </w:pPr>
      <w:r w:rsidRPr="003C791C">
        <w:rPr>
          <w:rFonts w:cs="Verdana"/>
          <w:color w:val="auto"/>
          <w:sz w:val="18"/>
        </w:rPr>
        <w:t>50/60.</w:t>
      </w:r>
    </w:p>
    <w:p w14:paraId="5D43C112" w14:textId="799A4396" w:rsidR="007F1983" w:rsidRPr="003C791C" w:rsidRDefault="00880957" w:rsidP="007F1983">
      <w:pPr>
        <w:tabs>
          <w:tab w:val="left" w:pos="2267"/>
        </w:tabs>
        <w:autoSpaceDE w:val="0"/>
        <w:adjustRightInd w:val="0"/>
        <w:ind w:left="1701"/>
        <w:textAlignment w:val="auto"/>
        <w:rPr>
          <w:rFonts w:cs="Verdana"/>
          <w:color w:val="auto"/>
          <w:sz w:val="18"/>
        </w:rPr>
      </w:pPr>
      <w:r w:rsidRPr="00880957">
        <w:rPr>
          <w:rFonts w:cs="Verdana"/>
          <w:color w:val="auto"/>
          <w:sz w:val="18"/>
        </w:rPr>
        <w:t>Communicatie interface</w:t>
      </w:r>
      <w:r w:rsidR="007F1983" w:rsidRPr="003C791C">
        <w:rPr>
          <w:rFonts w:cs="Verdana"/>
          <w:color w:val="auto"/>
          <w:sz w:val="18"/>
        </w:rPr>
        <w:t>:</w:t>
      </w:r>
    </w:p>
    <w:p w14:paraId="5BACEDA2" w14:textId="77777777" w:rsidR="00880957" w:rsidRPr="00880957" w:rsidRDefault="00880957" w:rsidP="00F10FA2">
      <w:pPr>
        <w:pStyle w:val="Lijstalinea"/>
        <w:numPr>
          <w:ilvl w:val="4"/>
          <w:numId w:val="163"/>
        </w:numPr>
        <w:tabs>
          <w:tab w:val="left" w:pos="2267"/>
        </w:tabs>
        <w:autoSpaceDE w:val="0"/>
        <w:adjustRightInd w:val="0"/>
        <w:ind w:left="2058" w:hanging="357"/>
        <w:textAlignment w:val="auto"/>
        <w:rPr>
          <w:rFonts w:cs="Verdana"/>
          <w:color w:val="auto"/>
          <w:sz w:val="18"/>
        </w:rPr>
      </w:pPr>
      <w:r w:rsidRPr="00880957">
        <w:rPr>
          <w:rFonts w:cs="Verdana"/>
          <w:color w:val="auto"/>
          <w:sz w:val="18"/>
        </w:rPr>
        <w:t>Ethernet</w:t>
      </w:r>
    </w:p>
    <w:p w14:paraId="142555B7" w14:textId="77777777" w:rsidR="00880957" w:rsidRPr="00880957" w:rsidRDefault="00880957" w:rsidP="00F10FA2">
      <w:pPr>
        <w:pStyle w:val="Lijstalinea"/>
        <w:numPr>
          <w:ilvl w:val="4"/>
          <w:numId w:val="163"/>
        </w:numPr>
        <w:tabs>
          <w:tab w:val="left" w:pos="2267"/>
        </w:tabs>
        <w:autoSpaceDE w:val="0"/>
        <w:adjustRightInd w:val="0"/>
        <w:ind w:left="2058" w:hanging="357"/>
        <w:textAlignment w:val="auto"/>
        <w:rPr>
          <w:rFonts w:cs="Verdana"/>
          <w:color w:val="auto"/>
          <w:sz w:val="18"/>
        </w:rPr>
      </w:pPr>
      <w:r w:rsidRPr="00880957">
        <w:rPr>
          <w:rFonts w:cs="Verdana"/>
          <w:color w:val="auto"/>
          <w:sz w:val="18"/>
        </w:rPr>
        <w:t>RS485</w:t>
      </w:r>
    </w:p>
    <w:p w14:paraId="0B52B55F" w14:textId="77561C9A" w:rsidR="007F1983" w:rsidRPr="003C791C" w:rsidRDefault="00880957" w:rsidP="00F10FA2">
      <w:pPr>
        <w:pStyle w:val="Lijstalinea"/>
        <w:numPr>
          <w:ilvl w:val="4"/>
          <w:numId w:val="163"/>
        </w:numPr>
        <w:tabs>
          <w:tab w:val="left" w:pos="2267"/>
        </w:tabs>
        <w:autoSpaceDE w:val="0"/>
        <w:adjustRightInd w:val="0"/>
        <w:ind w:left="2058" w:hanging="357"/>
        <w:textAlignment w:val="auto"/>
        <w:rPr>
          <w:rFonts w:cs="Verdana"/>
          <w:color w:val="auto"/>
          <w:sz w:val="18"/>
        </w:rPr>
      </w:pPr>
      <w:proofErr w:type="spellStart"/>
      <w:r w:rsidRPr="00880957">
        <w:rPr>
          <w:rFonts w:cs="Verdana"/>
          <w:color w:val="auto"/>
          <w:sz w:val="18"/>
        </w:rPr>
        <w:lastRenderedPageBreak/>
        <w:t>Profibus</w:t>
      </w:r>
      <w:proofErr w:type="spellEnd"/>
    </w:p>
    <w:p w14:paraId="5D1A4E29" w14:textId="1DFCEBE3" w:rsidR="00880957" w:rsidRDefault="0081079C" w:rsidP="007F1983">
      <w:pPr>
        <w:tabs>
          <w:tab w:val="left" w:pos="2267"/>
        </w:tabs>
        <w:autoSpaceDE w:val="0"/>
        <w:adjustRightInd w:val="0"/>
        <w:ind w:left="1701"/>
        <w:textAlignment w:val="auto"/>
        <w:rPr>
          <w:rFonts w:cs="Verdana"/>
          <w:color w:val="auto"/>
          <w:sz w:val="18"/>
        </w:rPr>
      </w:pPr>
      <w:r w:rsidRPr="0081079C">
        <w:rPr>
          <w:rFonts w:cs="Verdana"/>
          <w:color w:val="auto"/>
          <w:sz w:val="18"/>
        </w:rPr>
        <w:t>Communicatie protocol</w:t>
      </w:r>
      <w:r>
        <w:rPr>
          <w:rFonts w:cs="Verdana"/>
          <w:color w:val="auto"/>
          <w:sz w:val="18"/>
        </w:rPr>
        <w:t>:</w:t>
      </w:r>
    </w:p>
    <w:p w14:paraId="49384A63" w14:textId="77777777" w:rsidR="0081079C" w:rsidRPr="0081079C" w:rsidRDefault="0081079C" w:rsidP="00F10FA2">
      <w:pPr>
        <w:pStyle w:val="Lijstalinea"/>
        <w:numPr>
          <w:ilvl w:val="0"/>
          <w:numId w:val="359"/>
        </w:numPr>
        <w:tabs>
          <w:tab w:val="left" w:pos="2267"/>
        </w:tabs>
        <w:autoSpaceDE w:val="0"/>
        <w:adjustRightInd w:val="0"/>
        <w:ind w:left="2058" w:hanging="357"/>
        <w:textAlignment w:val="auto"/>
        <w:rPr>
          <w:rFonts w:cs="Verdana"/>
          <w:color w:val="auto"/>
          <w:sz w:val="18"/>
          <w:lang w:val="fr-FR"/>
        </w:rPr>
      </w:pPr>
      <w:r w:rsidRPr="0081079C">
        <w:rPr>
          <w:rFonts w:cs="Verdana"/>
          <w:color w:val="auto"/>
          <w:sz w:val="18"/>
          <w:lang w:val="fr-FR"/>
        </w:rPr>
        <w:t>Modbus RTU</w:t>
      </w:r>
    </w:p>
    <w:p w14:paraId="0F8A8FB6" w14:textId="77777777" w:rsidR="0081079C" w:rsidRPr="0081079C" w:rsidRDefault="0081079C" w:rsidP="00F10FA2">
      <w:pPr>
        <w:pStyle w:val="Lijstalinea"/>
        <w:numPr>
          <w:ilvl w:val="0"/>
          <w:numId w:val="359"/>
        </w:numPr>
        <w:tabs>
          <w:tab w:val="left" w:pos="2267"/>
        </w:tabs>
        <w:autoSpaceDE w:val="0"/>
        <w:adjustRightInd w:val="0"/>
        <w:ind w:left="2058" w:hanging="357"/>
        <w:textAlignment w:val="auto"/>
        <w:rPr>
          <w:rFonts w:cs="Verdana"/>
          <w:color w:val="auto"/>
          <w:sz w:val="18"/>
          <w:lang w:val="fr-FR"/>
        </w:rPr>
      </w:pPr>
      <w:r w:rsidRPr="0081079C">
        <w:rPr>
          <w:rFonts w:cs="Verdana"/>
          <w:color w:val="auto"/>
          <w:sz w:val="18"/>
          <w:lang w:val="fr-FR"/>
        </w:rPr>
        <w:t>Modbus TCP</w:t>
      </w:r>
    </w:p>
    <w:p w14:paraId="51B7E121" w14:textId="77777777" w:rsidR="0081079C" w:rsidRPr="0081079C" w:rsidRDefault="0081079C" w:rsidP="00F10FA2">
      <w:pPr>
        <w:pStyle w:val="Lijstalinea"/>
        <w:numPr>
          <w:ilvl w:val="0"/>
          <w:numId w:val="359"/>
        </w:numPr>
        <w:tabs>
          <w:tab w:val="left" w:pos="2267"/>
        </w:tabs>
        <w:autoSpaceDE w:val="0"/>
        <w:adjustRightInd w:val="0"/>
        <w:ind w:left="2058" w:hanging="357"/>
        <w:textAlignment w:val="auto"/>
        <w:rPr>
          <w:rFonts w:cs="Verdana"/>
          <w:color w:val="auto"/>
          <w:sz w:val="18"/>
          <w:lang w:val="fr-FR"/>
        </w:rPr>
      </w:pPr>
      <w:r w:rsidRPr="0081079C">
        <w:rPr>
          <w:rFonts w:cs="Verdana"/>
          <w:color w:val="auto"/>
          <w:sz w:val="18"/>
          <w:lang w:val="fr-FR"/>
        </w:rPr>
        <w:t>Profibus DP</w:t>
      </w:r>
    </w:p>
    <w:p w14:paraId="0C952457" w14:textId="23D35A44" w:rsidR="0081079C" w:rsidRPr="0081079C" w:rsidRDefault="0081079C" w:rsidP="00F10FA2">
      <w:pPr>
        <w:pStyle w:val="Lijstalinea"/>
        <w:numPr>
          <w:ilvl w:val="0"/>
          <w:numId w:val="359"/>
        </w:numPr>
        <w:tabs>
          <w:tab w:val="left" w:pos="2267"/>
        </w:tabs>
        <w:autoSpaceDE w:val="0"/>
        <w:adjustRightInd w:val="0"/>
        <w:ind w:left="2058" w:hanging="357"/>
        <w:textAlignment w:val="auto"/>
        <w:rPr>
          <w:rFonts w:cs="Verdana"/>
          <w:color w:val="auto"/>
          <w:sz w:val="18"/>
        </w:rPr>
      </w:pPr>
      <w:proofErr w:type="spellStart"/>
      <w:r w:rsidRPr="0081079C">
        <w:rPr>
          <w:rFonts w:cs="Verdana"/>
          <w:color w:val="auto"/>
          <w:sz w:val="18"/>
        </w:rPr>
        <w:t>BACnet</w:t>
      </w:r>
      <w:proofErr w:type="spellEnd"/>
      <w:r w:rsidRPr="0081079C">
        <w:rPr>
          <w:rFonts w:cs="Verdana"/>
          <w:color w:val="auto"/>
          <w:sz w:val="18"/>
        </w:rPr>
        <w:t xml:space="preserve"> IP</w:t>
      </w:r>
    </w:p>
    <w:p w14:paraId="7F04AB37" w14:textId="721E399D"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Uitgang:</w:t>
      </w:r>
    </w:p>
    <w:p w14:paraId="7129558A" w14:textId="05C987B4" w:rsidR="007F1983" w:rsidRPr="00880957" w:rsidRDefault="00880957" w:rsidP="00F10FA2">
      <w:pPr>
        <w:pStyle w:val="Lijstalinea"/>
        <w:numPr>
          <w:ilvl w:val="0"/>
          <w:numId w:val="294"/>
        </w:numPr>
        <w:tabs>
          <w:tab w:val="left" w:pos="2550"/>
        </w:tabs>
        <w:autoSpaceDE w:val="0"/>
        <w:adjustRightInd w:val="0"/>
        <w:ind w:left="2058" w:hanging="357"/>
        <w:textAlignment w:val="auto"/>
        <w:rPr>
          <w:rFonts w:cs="Verdana"/>
          <w:color w:val="auto"/>
          <w:sz w:val="18"/>
        </w:rPr>
      </w:pPr>
      <w:r w:rsidRPr="00880957">
        <w:rPr>
          <w:rFonts w:cs="Verdana"/>
          <w:color w:val="auto"/>
          <w:sz w:val="18"/>
        </w:rPr>
        <w:t>2x digitaal</w:t>
      </w:r>
      <w:r w:rsidR="007F1983" w:rsidRPr="00880957">
        <w:rPr>
          <w:rFonts w:cs="Verdana"/>
          <w:color w:val="auto"/>
          <w:sz w:val="18"/>
        </w:rPr>
        <w:t>.</w:t>
      </w:r>
    </w:p>
    <w:p w14:paraId="7ABCB883" w14:textId="77777777" w:rsidR="0081079C" w:rsidRDefault="007F1983" w:rsidP="0081079C">
      <w:pPr>
        <w:tabs>
          <w:tab w:val="left" w:pos="2267"/>
        </w:tabs>
        <w:autoSpaceDE w:val="0"/>
        <w:adjustRightInd w:val="0"/>
        <w:ind w:left="1701"/>
        <w:textAlignment w:val="auto"/>
      </w:pPr>
      <w:proofErr w:type="spellStart"/>
      <w:r w:rsidRPr="003C791C">
        <w:rPr>
          <w:rFonts w:cs="Verdana"/>
          <w:color w:val="auto"/>
          <w:sz w:val="18"/>
        </w:rPr>
        <w:t>Data-opslag</w:t>
      </w:r>
      <w:proofErr w:type="spellEnd"/>
      <w:r w:rsidRPr="003C791C">
        <w:rPr>
          <w:rFonts w:cs="Verdana"/>
          <w:color w:val="auto"/>
          <w:sz w:val="18"/>
        </w:rPr>
        <w:t>:</w:t>
      </w:r>
    </w:p>
    <w:p w14:paraId="79C07653" w14:textId="13F28677" w:rsidR="0081079C" w:rsidRPr="0081079C" w:rsidRDefault="0081079C" w:rsidP="00F10FA2">
      <w:pPr>
        <w:pStyle w:val="Lijstalinea"/>
        <w:numPr>
          <w:ilvl w:val="0"/>
          <w:numId w:val="294"/>
        </w:numPr>
        <w:tabs>
          <w:tab w:val="left" w:pos="2267"/>
        </w:tabs>
        <w:autoSpaceDE w:val="0"/>
        <w:adjustRightInd w:val="0"/>
        <w:ind w:left="2058" w:hanging="357"/>
        <w:textAlignment w:val="auto"/>
        <w:rPr>
          <w:rFonts w:cs="Verdana"/>
          <w:color w:val="auto"/>
          <w:sz w:val="18"/>
        </w:rPr>
      </w:pPr>
      <w:r w:rsidRPr="0081079C">
        <w:rPr>
          <w:rFonts w:cs="Verdana"/>
          <w:color w:val="auto"/>
          <w:sz w:val="18"/>
        </w:rPr>
        <w:t>256Mb geheugen</w:t>
      </w:r>
      <w:r>
        <w:rPr>
          <w:rFonts w:cs="Verdana"/>
          <w:color w:val="auto"/>
          <w:sz w:val="18"/>
        </w:rPr>
        <w:t>.</w:t>
      </w:r>
    </w:p>
    <w:p w14:paraId="3A2018E0" w14:textId="77777777"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Behuizing</w:t>
      </w:r>
    </w:p>
    <w:p w14:paraId="7C671A98" w14:textId="77777777" w:rsidR="007F1983" w:rsidRPr="003C791C" w:rsidRDefault="007F1983" w:rsidP="007F1983">
      <w:pPr>
        <w:tabs>
          <w:tab w:val="left" w:pos="2550"/>
        </w:tabs>
        <w:autoSpaceDE w:val="0"/>
        <w:adjustRightInd w:val="0"/>
        <w:ind w:left="1701" w:hanging="283"/>
        <w:textAlignment w:val="auto"/>
        <w:rPr>
          <w:rFonts w:cs="Verdana"/>
          <w:color w:val="auto"/>
          <w:sz w:val="18"/>
        </w:rPr>
      </w:pPr>
      <w:r w:rsidRPr="003C791C">
        <w:rPr>
          <w:rFonts w:cs="Verdana"/>
          <w:color w:val="auto"/>
          <w:sz w:val="18"/>
        </w:rPr>
        <w:tab/>
        <w:t>beschermingsgraad (NEN-EN-IEC 60529) (IP):</w:t>
      </w:r>
    </w:p>
    <w:p w14:paraId="1A743587" w14:textId="611A45BC" w:rsidR="007F1983" w:rsidRPr="003C791C" w:rsidRDefault="00417FBF" w:rsidP="00F10FA2">
      <w:pPr>
        <w:pStyle w:val="Lijstalinea"/>
        <w:numPr>
          <w:ilvl w:val="0"/>
          <w:numId w:val="285"/>
        </w:numPr>
        <w:tabs>
          <w:tab w:val="left" w:pos="2550"/>
        </w:tabs>
        <w:autoSpaceDE w:val="0"/>
        <w:adjustRightInd w:val="0"/>
        <w:ind w:left="2058" w:hanging="357"/>
        <w:textAlignment w:val="auto"/>
        <w:rPr>
          <w:rFonts w:cs="Verdana"/>
          <w:color w:val="auto"/>
          <w:sz w:val="18"/>
        </w:rPr>
      </w:pPr>
      <w:r>
        <w:rPr>
          <w:rFonts w:cs="Verdana"/>
          <w:color w:val="auto"/>
          <w:sz w:val="18"/>
        </w:rPr>
        <w:t>40 (Front)</w:t>
      </w:r>
      <w:r w:rsidR="007F1983" w:rsidRPr="003C791C">
        <w:rPr>
          <w:rFonts w:cs="Verdana"/>
          <w:color w:val="auto"/>
          <w:sz w:val="18"/>
        </w:rPr>
        <w:t>.</w:t>
      </w:r>
    </w:p>
    <w:p w14:paraId="77363CB4" w14:textId="77777777"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Afmetingen:</w:t>
      </w:r>
    </w:p>
    <w:p w14:paraId="76C3BC39" w14:textId="2EAEB665" w:rsidR="007F1983" w:rsidRPr="003C791C" w:rsidRDefault="007F1983" w:rsidP="00F10FA2">
      <w:pPr>
        <w:pStyle w:val="Lijstalinea"/>
        <w:numPr>
          <w:ilvl w:val="4"/>
          <w:numId w:val="163"/>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Hoogte (mm): </w:t>
      </w:r>
      <w:r w:rsidR="0081079C">
        <w:rPr>
          <w:rFonts w:cs="Verdana"/>
          <w:color w:val="auto"/>
          <w:sz w:val="18"/>
        </w:rPr>
        <w:t>144</w:t>
      </w:r>
      <w:r w:rsidR="006479D1">
        <w:rPr>
          <w:rFonts w:cs="Verdana"/>
          <w:color w:val="auto"/>
          <w:sz w:val="18"/>
        </w:rPr>
        <w:t xml:space="preserve"> (Front)</w:t>
      </w:r>
      <w:r w:rsidRPr="003C791C">
        <w:rPr>
          <w:rFonts w:cs="Verdana"/>
          <w:color w:val="auto"/>
          <w:sz w:val="18"/>
        </w:rPr>
        <w:t>.</w:t>
      </w:r>
    </w:p>
    <w:p w14:paraId="4E18DA35" w14:textId="71806999" w:rsidR="007F1983" w:rsidRDefault="007F1983" w:rsidP="00F10FA2">
      <w:pPr>
        <w:pStyle w:val="Lijstalinea"/>
        <w:numPr>
          <w:ilvl w:val="4"/>
          <w:numId w:val="163"/>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Breedte (mm): </w:t>
      </w:r>
      <w:r w:rsidR="0081079C">
        <w:rPr>
          <w:rFonts w:cs="Verdana"/>
          <w:color w:val="auto"/>
          <w:sz w:val="18"/>
        </w:rPr>
        <w:t>144</w:t>
      </w:r>
      <w:r w:rsidR="006479D1">
        <w:rPr>
          <w:rFonts w:cs="Verdana"/>
          <w:color w:val="auto"/>
          <w:sz w:val="18"/>
        </w:rPr>
        <w:t xml:space="preserve"> (Front)</w:t>
      </w:r>
      <w:r w:rsidRPr="003C791C">
        <w:rPr>
          <w:rFonts w:cs="Verdana"/>
          <w:color w:val="auto"/>
          <w:sz w:val="18"/>
        </w:rPr>
        <w:t>.</w:t>
      </w:r>
    </w:p>
    <w:p w14:paraId="0A22EFCB" w14:textId="4DD2E737" w:rsidR="006479D1" w:rsidRPr="003C791C" w:rsidRDefault="006479D1" w:rsidP="00F10FA2">
      <w:pPr>
        <w:pStyle w:val="Lijstalinea"/>
        <w:numPr>
          <w:ilvl w:val="4"/>
          <w:numId w:val="163"/>
        </w:numPr>
        <w:tabs>
          <w:tab w:val="left" w:pos="2267"/>
        </w:tabs>
        <w:autoSpaceDE w:val="0"/>
        <w:adjustRightInd w:val="0"/>
        <w:ind w:left="2058" w:hanging="357"/>
        <w:textAlignment w:val="auto"/>
        <w:rPr>
          <w:rFonts w:cs="Verdana"/>
          <w:color w:val="auto"/>
          <w:sz w:val="18"/>
        </w:rPr>
      </w:pPr>
      <w:r>
        <w:rPr>
          <w:rFonts w:cs="Verdana"/>
          <w:color w:val="auto"/>
          <w:sz w:val="18"/>
        </w:rPr>
        <w:t>Diepte (mm): 75 - 81.</w:t>
      </w:r>
    </w:p>
    <w:p w14:paraId="2A77F4B4" w14:textId="77777777" w:rsidR="007F1983" w:rsidRPr="003C791C" w:rsidRDefault="007F1983" w:rsidP="007F1983">
      <w:pPr>
        <w:tabs>
          <w:tab w:val="left" w:pos="2267"/>
        </w:tabs>
        <w:autoSpaceDE w:val="0"/>
        <w:adjustRightInd w:val="0"/>
        <w:ind w:left="1701"/>
        <w:textAlignment w:val="auto"/>
        <w:rPr>
          <w:rFonts w:cs="Verdana"/>
          <w:color w:val="auto"/>
          <w:sz w:val="18"/>
        </w:rPr>
      </w:pPr>
      <w:r w:rsidRPr="003C791C">
        <w:rPr>
          <w:rFonts w:cs="Verdana"/>
          <w:color w:val="auto"/>
          <w:sz w:val="18"/>
        </w:rPr>
        <w:t>Toebehoren:</w:t>
      </w:r>
    </w:p>
    <w:p w14:paraId="56F361E0" w14:textId="29149098" w:rsidR="007F1983" w:rsidRPr="003C791C" w:rsidRDefault="0044182D" w:rsidP="00F10FA2">
      <w:pPr>
        <w:pStyle w:val="Lijstalinea"/>
        <w:numPr>
          <w:ilvl w:val="0"/>
          <w:numId w:val="285"/>
        </w:numPr>
        <w:tabs>
          <w:tab w:val="left" w:pos="2550"/>
        </w:tabs>
        <w:autoSpaceDE w:val="0"/>
        <w:adjustRightInd w:val="0"/>
        <w:ind w:left="2058" w:hanging="357"/>
        <w:textAlignment w:val="auto"/>
        <w:rPr>
          <w:rFonts w:cs="Verdana"/>
          <w:color w:val="auto"/>
          <w:sz w:val="18"/>
          <w:lang w:val="en-US"/>
        </w:rPr>
      </w:pPr>
      <w:r w:rsidRPr="0044182D">
        <w:rPr>
          <w:rFonts w:cs="Verdana"/>
          <w:color w:val="auto"/>
          <w:sz w:val="18"/>
        </w:rPr>
        <w:t xml:space="preserve">Nederlandstalige </w:t>
      </w:r>
      <w:proofErr w:type="spellStart"/>
      <w:r w:rsidRPr="0044182D">
        <w:rPr>
          <w:rFonts w:cs="Verdana"/>
          <w:color w:val="auto"/>
          <w:sz w:val="18"/>
        </w:rPr>
        <w:t>GridVis</w:t>
      </w:r>
      <w:proofErr w:type="spellEnd"/>
      <w:r w:rsidRPr="0044182D">
        <w:rPr>
          <w:rFonts w:cs="Verdana"/>
          <w:color w:val="auto"/>
          <w:sz w:val="18"/>
        </w:rPr>
        <w:t>® configuratiesoftware</w:t>
      </w:r>
      <w:r w:rsidR="007F1983" w:rsidRPr="003C791C">
        <w:rPr>
          <w:rFonts w:cs="Verdana"/>
          <w:color w:val="auto"/>
          <w:sz w:val="18"/>
        </w:rPr>
        <w:t>.</w:t>
      </w:r>
    </w:p>
    <w:p w14:paraId="51FEA8F6" w14:textId="259E4550" w:rsidR="007F1983" w:rsidRPr="00832605" w:rsidRDefault="0044182D" w:rsidP="007F1983">
      <w:pPr>
        <w:tabs>
          <w:tab w:val="left" w:pos="2267"/>
        </w:tabs>
        <w:autoSpaceDE w:val="0"/>
        <w:adjustRightInd w:val="0"/>
        <w:ind w:left="1701"/>
        <w:textAlignment w:val="auto"/>
        <w:rPr>
          <w:rFonts w:cs="Verdana"/>
          <w:color w:val="auto"/>
        </w:rPr>
      </w:pPr>
      <w:r>
        <w:rPr>
          <w:rFonts w:ascii="Verdana Pro Cond" w:hAnsi="Verdana Pro Cond" w:cs="Verdana"/>
          <w:i/>
          <w:iCs/>
          <w:color w:val="auto"/>
          <w:u w:val="single"/>
        </w:rPr>
        <w:t>HOO</w:t>
      </w:r>
      <w:r w:rsidR="007F1983" w:rsidRPr="00832605">
        <w:rPr>
          <w:rFonts w:ascii="Verdana Pro Cond" w:hAnsi="Verdana Pro Cond" w:cs="Verdana"/>
          <w:i/>
          <w:iCs/>
          <w:color w:val="auto"/>
          <w:u w:val="single"/>
        </w:rPr>
        <w:t>GSPANNINGINSTALLATIE</w:t>
      </w:r>
    </w:p>
    <w:p w14:paraId="31A4D65C" w14:textId="36A5B9A0" w:rsidR="007F1983" w:rsidRDefault="007F1983" w:rsidP="00F10FA2">
      <w:pPr>
        <w:pStyle w:val="Lijstalinea"/>
        <w:numPr>
          <w:ilvl w:val="0"/>
          <w:numId w:val="313"/>
        </w:numPr>
        <w:tabs>
          <w:tab w:val="left" w:pos="2267"/>
        </w:tabs>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 xml:space="preserve">Het meetinstrument </w:t>
      </w:r>
      <w:r w:rsidR="006479D1">
        <w:rPr>
          <w:rFonts w:ascii="Verdana Pro Cond" w:hAnsi="Verdana Pro Cond" w:cs="Verdana"/>
          <w:i/>
          <w:iCs/>
          <w:color w:val="auto"/>
        </w:rPr>
        <w:t xml:space="preserve">in het </w:t>
      </w:r>
      <w:r w:rsidR="0044182D">
        <w:rPr>
          <w:rFonts w:ascii="Verdana Pro Cond" w:hAnsi="Verdana Pro Cond" w:cs="Verdana"/>
          <w:i/>
          <w:iCs/>
          <w:color w:val="auto"/>
        </w:rPr>
        <w:t xml:space="preserve">transformatorveld </w:t>
      </w:r>
      <w:r>
        <w:rPr>
          <w:rFonts w:ascii="Verdana Pro Cond" w:hAnsi="Verdana Pro Cond" w:cs="Verdana"/>
          <w:i/>
          <w:iCs/>
          <w:color w:val="auto"/>
        </w:rPr>
        <w:t xml:space="preserve">van de </w:t>
      </w:r>
      <w:r w:rsidR="0044182D">
        <w:rPr>
          <w:rFonts w:ascii="Verdana Pro Cond" w:hAnsi="Verdana Pro Cond" w:cs="Verdana"/>
          <w:i/>
          <w:iCs/>
          <w:color w:val="auto"/>
        </w:rPr>
        <w:t>hoogspannings</w:t>
      </w:r>
      <w:r>
        <w:rPr>
          <w:rFonts w:ascii="Verdana Pro Cond" w:hAnsi="Verdana Pro Cond" w:cs="Verdana"/>
          <w:i/>
          <w:iCs/>
          <w:color w:val="auto"/>
        </w:rPr>
        <w:t xml:space="preserve">schakel- en verdeelinrichting </w:t>
      </w:r>
      <w:r w:rsidRPr="00832605">
        <w:rPr>
          <w:rFonts w:ascii="Verdana Pro Cond" w:hAnsi="Verdana Pro Cond" w:cs="Verdana"/>
          <w:i/>
          <w:iCs/>
          <w:color w:val="auto"/>
        </w:rPr>
        <w:t xml:space="preserve">in het </w:t>
      </w:r>
      <w:r>
        <w:rPr>
          <w:rFonts w:ascii="Verdana Pro Cond" w:hAnsi="Verdana Pro Cond" w:cs="Verdana"/>
          <w:i/>
          <w:iCs/>
          <w:color w:val="auto"/>
        </w:rPr>
        <w:t xml:space="preserve">te plaatsen </w:t>
      </w:r>
      <w:r w:rsidRPr="00832605">
        <w:rPr>
          <w:rFonts w:ascii="Verdana Pro Cond" w:hAnsi="Verdana Pro Cond" w:cs="Verdana"/>
          <w:i/>
          <w:iCs/>
          <w:color w:val="auto"/>
        </w:rPr>
        <w:t>energiestation</w:t>
      </w:r>
      <w:r>
        <w:rPr>
          <w:rFonts w:ascii="Verdana Pro Cond" w:hAnsi="Verdana Pro Cond" w:cs="Verdana"/>
          <w:i/>
          <w:iCs/>
          <w:color w:val="auto"/>
        </w:rPr>
        <w:t>.</w:t>
      </w:r>
    </w:p>
    <w:p w14:paraId="351586BF" w14:textId="5691D836" w:rsidR="0044182D" w:rsidRPr="0044182D" w:rsidRDefault="0044182D" w:rsidP="00F10FA2">
      <w:pPr>
        <w:pStyle w:val="Lijstalinea"/>
        <w:numPr>
          <w:ilvl w:val="0"/>
          <w:numId w:val="313"/>
        </w:numPr>
        <w:tabs>
          <w:tab w:val="left" w:pos="2267"/>
        </w:tabs>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 xml:space="preserve">Het meetinstrument </w:t>
      </w:r>
      <w:r w:rsidR="006479D1">
        <w:rPr>
          <w:rFonts w:ascii="Verdana Pro Cond" w:hAnsi="Verdana Pro Cond" w:cs="Verdana"/>
          <w:i/>
          <w:iCs/>
          <w:color w:val="auto"/>
        </w:rPr>
        <w:t xml:space="preserve">in het </w:t>
      </w:r>
      <w:r>
        <w:rPr>
          <w:rFonts w:ascii="Verdana Pro Cond" w:hAnsi="Verdana Pro Cond" w:cs="Verdana"/>
          <w:i/>
          <w:iCs/>
          <w:color w:val="auto"/>
        </w:rPr>
        <w:t xml:space="preserve">reserveveld van de hoogspanningsschakel- en verdeelinrichting </w:t>
      </w:r>
      <w:r w:rsidRPr="00832605">
        <w:rPr>
          <w:rFonts w:ascii="Verdana Pro Cond" w:hAnsi="Verdana Pro Cond" w:cs="Verdana"/>
          <w:i/>
          <w:iCs/>
          <w:color w:val="auto"/>
        </w:rPr>
        <w:t xml:space="preserve">in het </w:t>
      </w:r>
      <w:r>
        <w:rPr>
          <w:rFonts w:ascii="Verdana Pro Cond" w:hAnsi="Verdana Pro Cond" w:cs="Verdana"/>
          <w:i/>
          <w:iCs/>
          <w:color w:val="auto"/>
        </w:rPr>
        <w:t xml:space="preserve">te plaatsen </w:t>
      </w:r>
      <w:r w:rsidRPr="00832605">
        <w:rPr>
          <w:rFonts w:ascii="Verdana Pro Cond" w:hAnsi="Verdana Pro Cond" w:cs="Verdana"/>
          <w:i/>
          <w:iCs/>
          <w:color w:val="auto"/>
        </w:rPr>
        <w:t>energiestation</w:t>
      </w:r>
      <w:r>
        <w:rPr>
          <w:rFonts w:ascii="Verdana Pro Cond" w:hAnsi="Verdana Pro Cond" w:cs="Verdana"/>
          <w:i/>
          <w:iCs/>
          <w:color w:val="auto"/>
        </w:rPr>
        <w:t>.</w:t>
      </w:r>
    </w:p>
    <w:p w14:paraId="292D3F16" w14:textId="77777777" w:rsidR="007A755D" w:rsidRPr="007A755D" w:rsidRDefault="007A755D" w:rsidP="007A755D">
      <w:pPr>
        <w:tabs>
          <w:tab w:val="left" w:pos="2267"/>
        </w:tabs>
        <w:autoSpaceDE w:val="0"/>
        <w:adjustRightInd w:val="0"/>
        <w:textAlignment w:val="auto"/>
        <w:rPr>
          <w:rFonts w:ascii="Verdana Pro Cond" w:hAnsi="Verdana Pro Cond" w:cs="Verdana"/>
          <w:color w:val="auto"/>
        </w:rPr>
      </w:pPr>
    </w:p>
    <w:p w14:paraId="1903BFCA" w14:textId="302F255C" w:rsidR="007D68DB" w:rsidRPr="007D68DB" w:rsidRDefault="00DB0C1F" w:rsidP="00B34B70">
      <w:pPr>
        <w:pStyle w:val="Kop3"/>
      </w:pPr>
      <w:bookmarkStart w:id="227" w:name="_Toc210131032"/>
      <w:r w:rsidRPr="00A431DD">
        <w:t>70.61</w:t>
      </w:r>
      <w:r w:rsidRPr="00A431DD">
        <w:tab/>
        <w:t xml:space="preserve">ENERGIEKABELS, </w:t>
      </w:r>
      <w:r w:rsidR="00536C05">
        <w:t>HOOG</w:t>
      </w:r>
      <w:r w:rsidRPr="00A431DD">
        <w:t>SPANNING</w:t>
      </w:r>
      <w:bookmarkEnd w:id="227"/>
    </w:p>
    <w:p w14:paraId="5877525B" w14:textId="45976140" w:rsidR="007D68DB" w:rsidRPr="003C791C" w:rsidRDefault="007D68DB" w:rsidP="003C791C">
      <w:pPr>
        <w:tabs>
          <w:tab w:val="left" w:pos="1701"/>
        </w:tabs>
        <w:autoSpaceDE w:val="0"/>
        <w:adjustRightInd w:val="0"/>
        <w:spacing w:before="220"/>
        <w:ind w:left="1701" w:hanging="1701"/>
        <w:textAlignment w:val="auto"/>
        <w:rPr>
          <w:rFonts w:cs="Verdana"/>
          <w:b/>
          <w:bCs/>
          <w:color w:val="auto"/>
          <w:sz w:val="18"/>
        </w:rPr>
      </w:pPr>
      <w:bookmarkStart w:id="228" w:name="_Hlk197011646"/>
      <w:bookmarkStart w:id="229" w:name="_Hlk197097917"/>
      <w:r w:rsidRPr="003C791C">
        <w:rPr>
          <w:rFonts w:cs="Verdana"/>
          <w:b/>
          <w:bCs/>
          <w:color w:val="auto"/>
          <w:sz w:val="18"/>
        </w:rPr>
        <w:t>70.61.11-a</w:t>
      </w:r>
      <w:r w:rsidRPr="003C791C">
        <w:rPr>
          <w:rFonts w:cs="Verdana"/>
          <w:b/>
          <w:bCs/>
          <w:color w:val="auto"/>
          <w:sz w:val="18"/>
        </w:rPr>
        <w:tab/>
        <w:t>ENERGIEKABEL, HOOGSPANNING, AANLEG LEIDING IN DE GROND</w:t>
      </w:r>
    </w:p>
    <w:p w14:paraId="23C168EC" w14:textId="6D55C3D7" w:rsidR="00DB0C1F" w:rsidRPr="003C791C" w:rsidRDefault="00DB0C1F" w:rsidP="003C791C">
      <w:pPr>
        <w:tabs>
          <w:tab w:val="left" w:pos="2267"/>
        </w:tabs>
        <w:autoSpaceDE w:val="0"/>
        <w:adjustRightInd w:val="0"/>
        <w:ind w:left="1701"/>
        <w:textAlignment w:val="auto"/>
        <w:rPr>
          <w:rFonts w:cs="Verdana"/>
          <w:color w:val="auto"/>
          <w:sz w:val="18"/>
        </w:rPr>
      </w:pPr>
      <w:bookmarkStart w:id="230" w:name="_Hlk197080105"/>
      <w:bookmarkEnd w:id="228"/>
      <w:r w:rsidRPr="003C791C">
        <w:rPr>
          <w:rFonts w:cs="Verdana"/>
          <w:color w:val="auto"/>
          <w:sz w:val="18"/>
        </w:rPr>
        <w:t xml:space="preserve">ENERGIEKABEL, </w:t>
      </w:r>
      <w:r w:rsidR="00A615EF" w:rsidRPr="003C791C">
        <w:rPr>
          <w:rFonts w:cs="Verdana"/>
          <w:color w:val="auto"/>
          <w:sz w:val="18"/>
        </w:rPr>
        <w:t>HOOG</w:t>
      </w:r>
      <w:r w:rsidRPr="003C791C">
        <w:rPr>
          <w:rFonts w:cs="Verdana"/>
          <w:color w:val="auto"/>
          <w:sz w:val="18"/>
        </w:rPr>
        <w:t>SPANNING (</w:t>
      </w:r>
      <w:r w:rsidR="000A69ED" w:rsidRPr="003C791C">
        <w:rPr>
          <w:rFonts w:cs="Verdana"/>
          <w:color w:val="auto"/>
          <w:sz w:val="18"/>
        </w:rPr>
        <w:t>NEN-HD 620</w:t>
      </w:r>
      <w:r w:rsidR="00D221FF" w:rsidRPr="003C791C">
        <w:rPr>
          <w:rFonts w:cs="Verdana"/>
          <w:color w:val="auto"/>
          <w:sz w:val="18"/>
        </w:rPr>
        <w:t xml:space="preserve"> S3:2023</w:t>
      </w:r>
      <w:r w:rsidRPr="003C791C">
        <w:rPr>
          <w:rFonts w:cs="Verdana"/>
          <w:color w:val="auto"/>
          <w:sz w:val="18"/>
        </w:rPr>
        <w:t>)</w:t>
      </w:r>
    </w:p>
    <w:bookmarkEnd w:id="230"/>
    <w:p w14:paraId="6398C9AB" w14:textId="77777777" w:rsidR="007D68DB"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Type</w:t>
      </w:r>
      <w:r w:rsidR="007D68DB" w:rsidRPr="003C791C">
        <w:rPr>
          <w:rFonts w:cs="Verdana"/>
          <w:color w:val="auto"/>
          <w:sz w:val="18"/>
        </w:rPr>
        <w:t>:</w:t>
      </w:r>
    </w:p>
    <w:p w14:paraId="4DE2F05D" w14:textId="23753C58" w:rsidR="00DB0C1F" w:rsidRPr="003C791C" w:rsidRDefault="000E7093" w:rsidP="00F10FA2">
      <w:pPr>
        <w:pStyle w:val="Lijstalinea"/>
        <w:numPr>
          <w:ilvl w:val="0"/>
          <w:numId w:val="285"/>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YMeKrvasdwld</w:t>
      </w:r>
      <w:proofErr w:type="spellEnd"/>
    </w:p>
    <w:p w14:paraId="30696A83" w14:textId="77777777" w:rsidR="005D3554" w:rsidRPr="003C791C" w:rsidRDefault="005D3554" w:rsidP="003C791C">
      <w:pPr>
        <w:tabs>
          <w:tab w:val="left" w:pos="2267"/>
        </w:tabs>
        <w:autoSpaceDE w:val="0"/>
        <w:adjustRightInd w:val="0"/>
        <w:ind w:left="1701"/>
        <w:textAlignment w:val="auto"/>
        <w:rPr>
          <w:rFonts w:cs="Verdana"/>
          <w:color w:val="auto"/>
          <w:sz w:val="18"/>
        </w:rPr>
      </w:pPr>
      <w:r w:rsidRPr="003C791C">
        <w:rPr>
          <w:rFonts w:cs="Verdana"/>
          <w:color w:val="auto"/>
          <w:sz w:val="18"/>
        </w:rPr>
        <w:t>Geleider(s):</w:t>
      </w:r>
    </w:p>
    <w:p w14:paraId="5727FCE7" w14:textId="77777777" w:rsidR="005D3554" w:rsidRPr="003C791C" w:rsidRDefault="005D3554"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Materiaal:</w:t>
      </w:r>
    </w:p>
    <w:p w14:paraId="341E178A" w14:textId="77777777" w:rsidR="005D3554" w:rsidRPr="003C791C" w:rsidRDefault="005D3554"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aluminium.</w:t>
      </w:r>
    </w:p>
    <w:p w14:paraId="248FA309" w14:textId="77777777" w:rsidR="005D3554" w:rsidRPr="003C791C" w:rsidRDefault="005D3554"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Nominale doorsnede (mm²):</w:t>
      </w:r>
    </w:p>
    <w:p w14:paraId="0179D903" w14:textId="0F9A1120" w:rsidR="005D3554" w:rsidRPr="003C791C" w:rsidRDefault="005D3554"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240</w:t>
      </w:r>
    </w:p>
    <w:p w14:paraId="4413F2F5" w14:textId="77777777" w:rsidR="005D3554" w:rsidRPr="003C791C" w:rsidRDefault="005D3554" w:rsidP="00F10FA2">
      <w:pPr>
        <w:pStyle w:val="Lijstalinea"/>
        <w:numPr>
          <w:ilvl w:val="0"/>
          <w:numId w:val="354"/>
        </w:numPr>
        <w:tabs>
          <w:tab w:val="left" w:pos="2267"/>
        </w:tabs>
        <w:autoSpaceDE w:val="0"/>
        <w:adjustRightInd w:val="0"/>
        <w:ind w:left="2058" w:hanging="357"/>
        <w:textAlignment w:val="auto"/>
        <w:rPr>
          <w:rFonts w:cs="Verdana"/>
          <w:color w:val="auto"/>
          <w:sz w:val="18"/>
        </w:rPr>
      </w:pPr>
      <w:r w:rsidRPr="003C791C">
        <w:rPr>
          <w:rFonts w:cs="Verdana"/>
          <w:color w:val="auto"/>
          <w:sz w:val="18"/>
        </w:rPr>
        <w:t>Aantal aders (st.):</w:t>
      </w:r>
    </w:p>
    <w:p w14:paraId="3A86ED54" w14:textId="56743B4E" w:rsidR="005D3554" w:rsidRPr="003C791C" w:rsidRDefault="005D3554" w:rsidP="00F10FA2">
      <w:pPr>
        <w:pStyle w:val="Lijstalinea"/>
        <w:numPr>
          <w:ilvl w:val="0"/>
          <w:numId w:val="355"/>
        </w:numPr>
        <w:tabs>
          <w:tab w:val="left" w:pos="2267"/>
        </w:tabs>
        <w:autoSpaceDE w:val="0"/>
        <w:adjustRightInd w:val="0"/>
        <w:textAlignment w:val="auto"/>
        <w:rPr>
          <w:rFonts w:cs="Verdana"/>
          <w:color w:val="auto"/>
          <w:sz w:val="18"/>
        </w:rPr>
      </w:pPr>
      <w:r w:rsidRPr="003C791C">
        <w:rPr>
          <w:rFonts w:cs="Verdana"/>
          <w:color w:val="auto"/>
          <w:sz w:val="18"/>
        </w:rPr>
        <w:t>3</w:t>
      </w:r>
    </w:p>
    <w:p w14:paraId="4E8082E7" w14:textId="77777777" w:rsidR="008D281A" w:rsidRPr="003C791C" w:rsidRDefault="005D3554" w:rsidP="00F10FA2">
      <w:pPr>
        <w:pStyle w:val="Lijstalinea"/>
        <w:numPr>
          <w:ilvl w:val="0"/>
          <w:numId w:val="354"/>
        </w:numPr>
        <w:tabs>
          <w:tab w:val="left" w:pos="2267"/>
        </w:tabs>
        <w:autoSpaceDE w:val="0"/>
        <w:adjustRightInd w:val="0"/>
        <w:ind w:left="2058" w:hanging="357"/>
        <w:textAlignment w:val="auto"/>
        <w:rPr>
          <w:rFonts w:cs="Verdana"/>
          <w:color w:val="auto"/>
          <w:sz w:val="18"/>
        </w:rPr>
      </w:pPr>
      <w:r w:rsidRPr="003C791C">
        <w:rPr>
          <w:rFonts w:cs="Verdana"/>
          <w:color w:val="auto"/>
          <w:sz w:val="18"/>
        </w:rPr>
        <w:t>Aderisolatie:</w:t>
      </w:r>
    </w:p>
    <w:p w14:paraId="34C0CA9E" w14:textId="3EB20542" w:rsidR="005D3554" w:rsidRPr="003C791C" w:rsidRDefault="005D3554" w:rsidP="00F10FA2">
      <w:pPr>
        <w:pStyle w:val="Lijstalinea"/>
        <w:numPr>
          <w:ilvl w:val="1"/>
          <w:numId w:val="354"/>
        </w:numPr>
        <w:tabs>
          <w:tab w:val="left" w:pos="2267"/>
        </w:tabs>
        <w:autoSpaceDE w:val="0"/>
        <w:adjustRightInd w:val="0"/>
        <w:ind w:left="2398" w:hanging="357"/>
        <w:textAlignment w:val="auto"/>
        <w:rPr>
          <w:rFonts w:cs="Verdana"/>
          <w:color w:val="auto"/>
          <w:sz w:val="18"/>
        </w:rPr>
      </w:pPr>
      <w:r w:rsidRPr="003C791C">
        <w:rPr>
          <w:rFonts w:cs="Verdana"/>
          <w:color w:val="auto"/>
          <w:sz w:val="18"/>
        </w:rPr>
        <w:t>XLPE.</w:t>
      </w:r>
    </w:p>
    <w:p w14:paraId="05983602" w14:textId="77777777" w:rsidR="008D281A" w:rsidRPr="003C791C" w:rsidRDefault="008D281A" w:rsidP="003C791C">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Geleidervorm</w:t>
      </w:r>
      <w:proofErr w:type="spellEnd"/>
      <w:r w:rsidRPr="003C791C">
        <w:rPr>
          <w:rFonts w:cs="Verdana"/>
          <w:color w:val="auto"/>
          <w:sz w:val="18"/>
        </w:rPr>
        <w:t>:</w:t>
      </w:r>
    </w:p>
    <w:p w14:paraId="3B5C9596" w14:textId="77777777" w:rsidR="008D281A" w:rsidRPr="003C791C" w:rsidRDefault="008D281A"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Rond</w:t>
      </w:r>
    </w:p>
    <w:p w14:paraId="69E3716F" w14:textId="77777777" w:rsidR="008D281A" w:rsidRPr="003C791C" w:rsidRDefault="008D281A" w:rsidP="003C791C">
      <w:pPr>
        <w:tabs>
          <w:tab w:val="left" w:pos="2267"/>
        </w:tabs>
        <w:autoSpaceDE w:val="0"/>
        <w:adjustRightInd w:val="0"/>
        <w:ind w:left="1701"/>
        <w:textAlignment w:val="auto"/>
        <w:rPr>
          <w:rFonts w:cs="Verdana"/>
          <w:color w:val="auto"/>
          <w:sz w:val="18"/>
        </w:rPr>
      </w:pPr>
      <w:r w:rsidRPr="003C791C">
        <w:rPr>
          <w:rFonts w:cs="Verdana"/>
          <w:color w:val="auto"/>
          <w:sz w:val="18"/>
        </w:rPr>
        <w:t>Samenstelling geleider:</w:t>
      </w:r>
    </w:p>
    <w:p w14:paraId="50F8682E" w14:textId="0937A529" w:rsidR="008D281A" w:rsidRPr="003C791C" w:rsidRDefault="008D281A"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Klasse 1 = massief</w:t>
      </w:r>
    </w:p>
    <w:p w14:paraId="06855FE0" w14:textId="7ED10BDB" w:rsidR="007D68DB" w:rsidRPr="003C791C" w:rsidRDefault="00DB0C1F" w:rsidP="003C791C">
      <w:pPr>
        <w:autoSpaceDE w:val="0"/>
        <w:adjustRightInd w:val="0"/>
        <w:ind w:left="1701"/>
        <w:textAlignment w:val="auto"/>
        <w:rPr>
          <w:rFonts w:cs="Verdana"/>
          <w:color w:val="auto"/>
          <w:sz w:val="18"/>
        </w:rPr>
      </w:pPr>
      <w:r w:rsidRPr="003C791C">
        <w:rPr>
          <w:rFonts w:cs="Verdana"/>
          <w:color w:val="auto"/>
          <w:sz w:val="18"/>
        </w:rPr>
        <w:t>Brandklasse:</w:t>
      </w:r>
    </w:p>
    <w:p w14:paraId="162BF655" w14:textId="29CF0150" w:rsidR="00DB0C1F" w:rsidRPr="003C791C" w:rsidRDefault="000E7093" w:rsidP="00F10FA2">
      <w:pPr>
        <w:pStyle w:val="Lijstalinea"/>
        <w:numPr>
          <w:ilvl w:val="0"/>
          <w:numId w:val="285"/>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D</w:t>
      </w:r>
      <w:r w:rsidR="00DB0C1F" w:rsidRPr="003C791C">
        <w:rPr>
          <w:rFonts w:cs="Verdana"/>
          <w:color w:val="auto"/>
          <w:sz w:val="18"/>
        </w:rPr>
        <w:t>ca</w:t>
      </w:r>
      <w:proofErr w:type="spellEnd"/>
    </w:p>
    <w:p w14:paraId="59B68FAE" w14:textId="77777777" w:rsidR="005D3554"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Norm:</w:t>
      </w:r>
    </w:p>
    <w:p w14:paraId="2F95C67D" w14:textId="3931EF76" w:rsidR="00DB0C1F"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IEC 60502-2.</w:t>
      </w:r>
    </w:p>
    <w:p w14:paraId="1FEC7850" w14:textId="6263ABD3"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Waterdichtheid</w:t>
      </w:r>
      <w:r w:rsidR="005D3554" w:rsidRPr="003C791C">
        <w:rPr>
          <w:rFonts w:cs="Verdana"/>
          <w:color w:val="auto"/>
          <w:sz w:val="18"/>
        </w:rPr>
        <w:t>:</w:t>
      </w:r>
    </w:p>
    <w:p w14:paraId="6C945430" w14:textId="5E8E1739" w:rsidR="00B813A0" w:rsidRPr="003C791C" w:rsidRDefault="00B813A0" w:rsidP="00F10FA2">
      <w:pPr>
        <w:pStyle w:val="Lijstalinea"/>
        <w:numPr>
          <w:ilvl w:val="0"/>
          <w:numId w:val="143"/>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Langswaterdicht</w:t>
      </w:r>
      <w:proofErr w:type="spellEnd"/>
    </w:p>
    <w:p w14:paraId="49B98867" w14:textId="34D0DE1A" w:rsidR="00D221FF" w:rsidRPr="003C791C" w:rsidRDefault="00B813A0" w:rsidP="00F10FA2">
      <w:pPr>
        <w:pStyle w:val="Lijstalinea"/>
        <w:numPr>
          <w:ilvl w:val="0"/>
          <w:numId w:val="143"/>
        </w:numPr>
        <w:tabs>
          <w:tab w:val="left" w:pos="2267"/>
        </w:tabs>
        <w:autoSpaceDE w:val="0"/>
        <w:adjustRightInd w:val="0"/>
        <w:ind w:left="2058" w:hanging="357"/>
        <w:textAlignment w:val="auto"/>
        <w:rPr>
          <w:rFonts w:cs="Verdana"/>
          <w:color w:val="auto"/>
          <w:sz w:val="18"/>
        </w:rPr>
      </w:pPr>
      <w:r w:rsidRPr="003C791C">
        <w:rPr>
          <w:rFonts w:cs="Verdana"/>
          <w:color w:val="auto"/>
          <w:sz w:val="18"/>
        </w:rPr>
        <w:t>Dwarswaterdicht</w:t>
      </w:r>
    </w:p>
    <w:p w14:paraId="1AED0CAB" w14:textId="0D3BC9CD" w:rsidR="00CF2F41" w:rsidRPr="003C791C" w:rsidRDefault="00DB0C1F" w:rsidP="003C791C">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Geleiderscherm</w:t>
      </w:r>
      <w:proofErr w:type="spellEnd"/>
      <w:r w:rsidR="00CF2F41" w:rsidRPr="003C791C">
        <w:rPr>
          <w:rFonts w:cs="Verdana"/>
          <w:color w:val="auto"/>
          <w:sz w:val="18"/>
        </w:rPr>
        <w:t>:</w:t>
      </w:r>
    </w:p>
    <w:p w14:paraId="08900E40" w14:textId="71F9E5AD" w:rsidR="00DB0C1F"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Zwakgeleidend</w:t>
      </w:r>
      <w:proofErr w:type="spellEnd"/>
      <w:r w:rsidRPr="003C791C">
        <w:rPr>
          <w:rFonts w:cs="Verdana"/>
          <w:color w:val="auto"/>
          <w:sz w:val="18"/>
        </w:rPr>
        <w:t xml:space="preserve"> Compound</w:t>
      </w:r>
    </w:p>
    <w:p w14:paraId="76AEF423" w14:textId="77777777" w:rsidR="00CF2F41"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Materiaal aderisolatie</w:t>
      </w:r>
      <w:r w:rsidR="00CF2F41" w:rsidRPr="003C791C">
        <w:rPr>
          <w:rFonts w:cs="Verdana"/>
          <w:color w:val="auto"/>
          <w:sz w:val="18"/>
        </w:rPr>
        <w:t>:</w:t>
      </w:r>
    </w:p>
    <w:p w14:paraId="197F6214" w14:textId="4032C4A6" w:rsidR="00DB0C1F"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lastRenderedPageBreak/>
        <w:t>Gevulkaniseerd polyetheen (XLPE)</w:t>
      </w:r>
    </w:p>
    <w:p w14:paraId="7C8BD92B" w14:textId="77777777" w:rsidR="00CF2F41"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Isolatiescherm</w:t>
      </w:r>
      <w:r w:rsidR="00CF2F41" w:rsidRPr="003C791C">
        <w:rPr>
          <w:rFonts w:cs="Verdana"/>
          <w:color w:val="auto"/>
          <w:sz w:val="18"/>
        </w:rPr>
        <w:t>:</w:t>
      </w:r>
    </w:p>
    <w:p w14:paraId="46E24EEA" w14:textId="0C8F9D22" w:rsidR="00DB0C1F"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Zwakgeleidend</w:t>
      </w:r>
      <w:proofErr w:type="spellEnd"/>
      <w:r w:rsidRPr="003C791C">
        <w:rPr>
          <w:rFonts w:cs="Verdana"/>
          <w:color w:val="auto"/>
          <w:sz w:val="18"/>
        </w:rPr>
        <w:t xml:space="preserve"> Compound </w:t>
      </w:r>
      <w:proofErr w:type="spellStart"/>
      <w:r w:rsidRPr="003C791C">
        <w:rPr>
          <w:rFonts w:cs="Verdana"/>
          <w:color w:val="auto"/>
          <w:sz w:val="18"/>
        </w:rPr>
        <w:t>icm</w:t>
      </w:r>
      <w:proofErr w:type="spellEnd"/>
      <w:r w:rsidRPr="003C791C">
        <w:rPr>
          <w:rFonts w:cs="Verdana"/>
          <w:color w:val="auto"/>
          <w:sz w:val="18"/>
        </w:rPr>
        <w:t xml:space="preserve"> </w:t>
      </w:r>
      <w:proofErr w:type="spellStart"/>
      <w:r w:rsidRPr="003C791C">
        <w:rPr>
          <w:rFonts w:cs="Verdana"/>
          <w:color w:val="auto"/>
          <w:sz w:val="18"/>
        </w:rPr>
        <w:t>zwakgeleidend</w:t>
      </w:r>
      <w:proofErr w:type="spellEnd"/>
      <w:r w:rsidRPr="003C791C">
        <w:rPr>
          <w:rFonts w:cs="Verdana"/>
          <w:color w:val="auto"/>
          <w:sz w:val="18"/>
        </w:rPr>
        <w:t xml:space="preserve"> zwelband</w:t>
      </w:r>
    </w:p>
    <w:p w14:paraId="2FE38E14" w14:textId="77777777" w:rsidR="00CF2F41"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Aardscherm constructie</w:t>
      </w:r>
      <w:r w:rsidR="00CF2F41" w:rsidRPr="003C791C">
        <w:rPr>
          <w:rFonts w:cs="Verdana"/>
          <w:color w:val="auto"/>
          <w:sz w:val="18"/>
        </w:rPr>
        <w:t>:</w:t>
      </w:r>
    </w:p>
    <w:p w14:paraId="72FA42F1" w14:textId="5C973545" w:rsidR="00DB0C1F"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Ronddraad koper + koperband in tegenspiraal</w:t>
      </w:r>
    </w:p>
    <w:p w14:paraId="7B72FCDE" w14:textId="74944322" w:rsidR="000A69ED"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 xml:space="preserve">Nom. </w:t>
      </w:r>
      <w:r w:rsidR="008D281A" w:rsidRPr="003C791C">
        <w:rPr>
          <w:rFonts w:cs="Verdana"/>
          <w:color w:val="auto"/>
          <w:sz w:val="18"/>
        </w:rPr>
        <w:t>aardscherm doorsnede</w:t>
      </w:r>
      <w:r w:rsidR="000A69ED" w:rsidRPr="003C791C">
        <w:rPr>
          <w:rFonts w:cs="Verdana"/>
          <w:color w:val="auto"/>
          <w:sz w:val="18"/>
        </w:rPr>
        <w:t xml:space="preserve"> (mm2):</w:t>
      </w:r>
    </w:p>
    <w:p w14:paraId="0CCC4158" w14:textId="4025D443" w:rsidR="00DB0C1F" w:rsidRPr="003C791C" w:rsidRDefault="00D221F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7</w:t>
      </w:r>
      <w:r w:rsidR="00DB0C1F" w:rsidRPr="003C791C">
        <w:rPr>
          <w:rFonts w:cs="Verdana"/>
          <w:color w:val="auto"/>
          <w:sz w:val="18"/>
        </w:rPr>
        <w:t>0 mm²</w:t>
      </w:r>
    </w:p>
    <w:p w14:paraId="5018EAB6" w14:textId="77777777" w:rsidR="000A69ED"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Mantelkleur</w:t>
      </w:r>
      <w:r w:rsidR="000A69ED" w:rsidRPr="003C791C">
        <w:rPr>
          <w:rFonts w:cs="Verdana"/>
          <w:color w:val="auto"/>
          <w:sz w:val="18"/>
        </w:rPr>
        <w:t>:</w:t>
      </w:r>
    </w:p>
    <w:p w14:paraId="2AF348AF" w14:textId="45A20755" w:rsidR="005D3554"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Rood</w:t>
      </w:r>
    </w:p>
    <w:p w14:paraId="22DDCDBB" w14:textId="77777777"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Elektrische eigenschappen:</w:t>
      </w:r>
    </w:p>
    <w:p w14:paraId="1B04883B" w14:textId="77777777" w:rsidR="008D281A"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Nominale spanning (</w:t>
      </w:r>
      <w:bookmarkStart w:id="231" w:name="_Hlk197368172"/>
      <w:proofErr w:type="spellStart"/>
      <w:r w:rsidRPr="003C791C">
        <w:rPr>
          <w:rFonts w:cs="Verdana"/>
          <w:color w:val="auto"/>
          <w:sz w:val="18"/>
        </w:rPr>
        <w:t>Uo</w:t>
      </w:r>
      <w:bookmarkEnd w:id="231"/>
      <w:proofErr w:type="spellEnd"/>
      <w:r w:rsidRPr="003C791C">
        <w:rPr>
          <w:rFonts w:cs="Verdana"/>
          <w:color w:val="auto"/>
          <w:sz w:val="18"/>
        </w:rPr>
        <w:t>) (kV):</w:t>
      </w:r>
    </w:p>
    <w:p w14:paraId="322A3FBF" w14:textId="5582EE80" w:rsidR="00DB0C1F" w:rsidRPr="003C791C" w:rsidRDefault="007D68DB" w:rsidP="00F10FA2">
      <w:pPr>
        <w:pStyle w:val="Lijstalinea"/>
        <w:numPr>
          <w:ilvl w:val="1"/>
          <w:numId w:val="285"/>
        </w:numPr>
        <w:tabs>
          <w:tab w:val="left" w:pos="2267"/>
        </w:tabs>
        <w:autoSpaceDE w:val="0"/>
        <w:adjustRightInd w:val="0"/>
        <w:ind w:left="2398" w:hanging="357"/>
        <w:textAlignment w:val="auto"/>
        <w:rPr>
          <w:rFonts w:cs="Verdana"/>
          <w:color w:val="auto"/>
          <w:sz w:val="18"/>
        </w:rPr>
      </w:pPr>
      <w:bookmarkStart w:id="232" w:name="_Hlk197097259"/>
      <w:r w:rsidRPr="003C791C">
        <w:rPr>
          <w:rFonts w:cs="Verdana"/>
          <w:color w:val="auto"/>
          <w:sz w:val="18"/>
        </w:rPr>
        <w:t>Afgestemd op het stroomstelsel</w:t>
      </w:r>
      <w:bookmarkEnd w:id="232"/>
    </w:p>
    <w:p w14:paraId="19DC60CD" w14:textId="3464144B" w:rsidR="00DB0C1F"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Nominale spanning (U) (kV):</w:t>
      </w:r>
    </w:p>
    <w:p w14:paraId="75BAC1DF" w14:textId="08A002BA" w:rsidR="008D281A" w:rsidRPr="003C791C" w:rsidRDefault="008D281A"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Afgestemd op het stroomstelsel</w:t>
      </w:r>
    </w:p>
    <w:p w14:paraId="1C28A461" w14:textId="77777777" w:rsidR="008D281A"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Toelaatbare stroom (A):</w:t>
      </w:r>
    </w:p>
    <w:p w14:paraId="0485751B" w14:textId="51B80870" w:rsidR="00DB0C1F" w:rsidRPr="003C791C" w:rsidRDefault="00DB0C1F"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360</w:t>
      </w:r>
    </w:p>
    <w:p w14:paraId="0EEA4190" w14:textId="1750F985" w:rsidR="00DB0C1F" w:rsidRPr="003C791C" w:rsidRDefault="00DB0C1F"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Nominale spanning </w:t>
      </w:r>
      <w:r w:rsidR="008D281A" w:rsidRPr="003C791C">
        <w:rPr>
          <w:rFonts w:cs="Verdana"/>
          <w:color w:val="auto"/>
          <w:sz w:val="18"/>
        </w:rPr>
        <w:t>(</w:t>
      </w:r>
      <w:proofErr w:type="spellStart"/>
      <w:r w:rsidRPr="003C791C">
        <w:rPr>
          <w:rFonts w:cs="Verdana"/>
          <w:color w:val="auto"/>
          <w:sz w:val="18"/>
        </w:rPr>
        <w:t>Umax</w:t>
      </w:r>
      <w:proofErr w:type="spellEnd"/>
      <w:r w:rsidR="008D281A" w:rsidRPr="003C791C">
        <w:rPr>
          <w:rFonts w:cs="Verdana"/>
          <w:color w:val="auto"/>
          <w:sz w:val="18"/>
        </w:rPr>
        <w:t>) (kV):</w:t>
      </w:r>
    </w:p>
    <w:p w14:paraId="2E791735" w14:textId="639CDC6F" w:rsidR="008D281A" w:rsidRPr="003C791C" w:rsidRDefault="006071EC"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≥24</w:t>
      </w:r>
    </w:p>
    <w:p w14:paraId="6BDBC9CF" w14:textId="32E62356" w:rsidR="0080563A" w:rsidRPr="003C791C" w:rsidRDefault="00D938BF" w:rsidP="003C791C">
      <w:pPr>
        <w:tabs>
          <w:tab w:val="left" w:pos="2267"/>
        </w:tabs>
        <w:autoSpaceDE w:val="0"/>
        <w:adjustRightInd w:val="0"/>
        <w:ind w:left="1701"/>
        <w:textAlignment w:val="auto"/>
        <w:rPr>
          <w:rFonts w:cs="Verdana"/>
          <w:color w:val="auto"/>
          <w:sz w:val="18"/>
        </w:rPr>
      </w:pPr>
      <w:r w:rsidRPr="003C791C">
        <w:rPr>
          <w:rFonts w:cs="Verdana"/>
          <w:color w:val="auto"/>
          <w:sz w:val="18"/>
        </w:rPr>
        <w:t>AANLEG LEIDING IN DE GROND</w:t>
      </w:r>
    </w:p>
    <w:p w14:paraId="06074B95" w14:textId="3DCC90CC" w:rsidR="0080563A" w:rsidRPr="003C791C" w:rsidRDefault="0080563A" w:rsidP="00F10FA2">
      <w:pPr>
        <w:pStyle w:val="Lijstalinea"/>
        <w:numPr>
          <w:ilvl w:val="0"/>
          <w:numId w:val="356"/>
        </w:numPr>
        <w:autoSpaceDE w:val="0"/>
        <w:adjustRightInd w:val="0"/>
        <w:ind w:left="2058" w:hanging="357"/>
        <w:textAlignment w:val="auto"/>
        <w:rPr>
          <w:rFonts w:cs="Verdana"/>
          <w:color w:val="auto"/>
          <w:sz w:val="18"/>
        </w:rPr>
      </w:pPr>
      <w:r w:rsidRPr="003C791C">
        <w:rPr>
          <w:rFonts w:cs="Verdana"/>
          <w:color w:val="auto"/>
          <w:sz w:val="18"/>
        </w:rPr>
        <w:t>Bij meerdere kabels in één sleuf moeten deze zonder kruisingen worden gelegd.</w:t>
      </w:r>
    </w:p>
    <w:p w14:paraId="1884A897" w14:textId="60EB4BEC" w:rsidR="0080563A" w:rsidRPr="003C791C" w:rsidRDefault="0080563A" w:rsidP="00F10FA2">
      <w:pPr>
        <w:pStyle w:val="Lijstalinea"/>
        <w:numPr>
          <w:ilvl w:val="0"/>
          <w:numId w:val="356"/>
        </w:numPr>
        <w:autoSpaceDE w:val="0"/>
        <w:adjustRightInd w:val="0"/>
        <w:ind w:left="2058" w:hanging="357"/>
        <w:textAlignment w:val="auto"/>
        <w:rPr>
          <w:rFonts w:cs="Verdana"/>
          <w:color w:val="auto"/>
          <w:sz w:val="18"/>
        </w:rPr>
      </w:pPr>
      <w:r w:rsidRPr="003C791C">
        <w:rPr>
          <w:rFonts w:cs="Verdana"/>
          <w:color w:val="auto"/>
          <w:sz w:val="18"/>
        </w:rPr>
        <w:t>Kabelmoffen bij nieuwe aanleg zijn niet toegestaan behoudens bij overschrijding van de maximaal leverbare fabriekslengte.</w:t>
      </w:r>
    </w:p>
    <w:p w14:paraId="7036289A" w14:textId="2A9B07BD" w:rsidR="00D938BF" w:rsidRPr="003C791C" w:rsidRDefault="00D938BF" w:rsidP="003C791C">
      <w:pPr>
        <w:tabs>
          <w:tab w:val="left" w:pos="2267"/>
        </w:tabs>
        <w:autoSpaceDE w:val="0"/>
        <w:adjustRightInd w:val="0"/>
        <w:ind w:left="1701"/>
        <w:textAlignment w:val="auto"/>
        <w:rPr>
          <w:rFonts w:cs="Verdana"/>
          <w:color w:val="auto"/>
          <w:sz w:val="18"/>
        </w:rPr>
      </w:pPr>
      <w:r w:rsidRPr="003C791C">
        <w:rPr>
          <w:rFonts w:cs="Verdana"/>
          <w:color w:val="auto"/>
          <w:sz w:val="18"/>
        </w:rPr>
        <w:t>Verwerkingswijze:</w:t>
      </w:r>
    </w:p>
    <w:p w14:paraId="68C07DB9" w14:textId="77777777" w:rsidR="00D938BF" w:rsidRPr="003C791C" w:rsidRDefault="00D938BF"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mechanisch 50% en handmatig 50%;</w:t>
      </w:r>
    </w:p>
    <w:p w14:paraId="3BA4240F" w14:textId="77777777" w:rsidR="00D938BF" w:rsidRPr="003C791C" w:rsidRDefault="00D938BF"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montage van identificatiemerken om de 5 meter;</w:t>
      </w:r>
    </w:p>
    <w:p w14:paraId="230824F9" w14:textId="77777777" w:rsidR="00D938BF" w:rsidRPr="003C791C" w:rsidRDefault="00D938BF"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r>
      <w:proofErr w:type="spellStart"/>
      <w:r w:rsidRPr="003C791C">
        <w:rPr>
          <w:rFonts w:cs="Verdana"/>
          <w:color w:val="auto"/>
          <w:sz w:val="18"/>
        </w:rPr>
        <w:t>cfm</w:t>
      </w:r>
      <w:proofErr w:type="spellEnd"/>
      <w:r w:rsidRPr="003C791C">
        <w:rPr>
          <w:rFonts w:cs="Verdana"/>
          <w:color w:val="auto"/>
          <w:sz w:val="18"/>
        </w:rPr>
        <w:t>. hoofdstuk 12.</w:t>
      </w:r>
    </w:p>
    <w:p w14:paraId="0A7F2FEA" w14:textId="77777777" w:rsidR="00D938BF" w:rsidRPr="003C791C" w:rsidRDefault="00D938BF" w:rsidP="003C791C">
      <w:pPr>
        <w:tabs>
          <w:tab w:val="left" w:pos="2267"/>
        </w:tabs>
        <w:autoSpaceDE w:val="0"/>
        <w:adjustRightInd w:val="0"/>
        <w:ind w:left="1701"/>
        <w:textAlignment w:val="auto"/>
        <w:rPr>
          <w:rFonts w:cs="Verdana"/>
          <w:color w:val="auto"/>
          <w:sz w:val="18"/>
        </w:rPr>
      </w:pPr>
      <w:r w:rsidRPr="003C791C">
        <w:rPr>
          <w:rFonts w:cs="Verdana"/>
          <w:color w:val="auto"/>
          <w:sz w:val="18"/>
        </w:rPr>
        <w:t>Diepteligging:</w:t>
      </w:r>
    </w:p>
    <w:p w14:paraId="1F697E23" w14:textId="2D18C71A" w:rsidR="0080563A" w:rsidRPr="003C791C" w:rsidRDefault="00D938BF"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gronddekking 90 cm.</w:t>
      </w:r>
    </w:p>
    <w:p w14:paraId="469F278A" w14:textId="3DF444A0" w:rsidR="00D938BF" w:rsidRPr="003C791C" w:rsidRDefault="00D938BF" w:rsidP="003C791C">
      <w:pPr>
        <w:tabs>
          <w:tab w:val="left" w:pos="2267"/>
        </w:tabs>
        <w:autoSpaceDE w:val="0"/>
        <w:adjustRightInd w:val="0"/>
        <w:ind w:left="1701"/>
        <w:textAlignment w:val="auto"/>
        <w:rPr>
          <w:rFonts w:cs="Verdana"/>
          <w:color w:val="auto"/>
          <w:sz w:val="18"/>
        </w:rPr>
      </w:pPr>
      <w:r w:rsidRPr="003C791C">
        <w:rPr>
          <w:rFonts w:cs="Verdana"/>
          <w:color w:val="auto"/>
          <w:sz w:val="18"/>
        </w:rPr>
        <w:t>KABELMONTAGE, HOOGSPANNING</w:t>
      </w:r>
    </w:p>
    <w:p w14:paraId="62BCAC27" w14:textId="77777777" w:rsidR="00D938BF" w:rsidRPr="003C791C" w:rsidRDefault="00D938BF"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Kabels moeten zodanig bij gebouwen, kasten c.q. kabelverbindingsmoffen worden aangebracht dat er geen gevaar is te duchten bij eventuele verzakking in een kabelsleuf.</w:t>
      </w:r>
    </w:p>
    <w:p w14:paraId="7B2537E5" w14:textId="77777777" w:rsidR="00D938BF" w:rsidRPr="003C791C" w:rsidRDefault="00D938BF"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Leidingen moeten bij invoeringen op trek zijn ontlast.</w:t>
      </w:r>
    </w:p>
    <w:p w14:paraId="5DDE4353" w14:textId="77777777" w:rsidR="00D938BF" w:rsidRPr="003C791C" w:rsidRDefault="00D938BF"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Zakeinden en stijgleidingen moeten verticaal zijn aangebracht.</w:t>
      </w:r>
    </w:p>
    <w:p w14:paraId="0F1B1F83" w14:textId="25B454BC" w:rsidR="00DB0C1F" w:rsidRPr="003C791C" w:rsidRDefault="00D938BF"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Identificatiemerken, behalve in kabeldoorvoerbuizen, op onderlinge afstanden van 5 meter alsmede op 0,5 meter van de aansluitingen of indien zich daar beschermbuizen of kabeldoorvoerbuizen bevinden, op 0,5 meter van de uiteinden van deze buizen.</w:t>
      </w:r>
      <w:r w:rsidR="00DB0C1F" w:rsidRPr="003C791C">
        <w:rPr>
          <w:rFonts w:cs="Verdana"/>
          <w:color w:val="auto"/>
          <w:sz w:val="18"/>
        </w:rPr>
        <w:t xml:space="preserve"> </w:t>
      </w:r>
    </w:p>
    <w:p w14:paraId="5B3587A7" w14:textId="6B28EB38"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MONTAGE ELEKTRISCHE LEIDING</w:t>
      </w:r>
    </w:p>
    <w:p w14:paraId="2FA1EC08" w14:textId="2F5C7710" w:rsidR="00DB0C1F" w:rsidRPr="003C791C" w:rsidRDefault="00DB0C1F" w:rsidP="00F10FA2">
      <w:pPr>
        <w:pStyle w:val="Lijstalinea"/>
        <w:numPr>
          <w:ilvl w:val="0"/>
          <w:numId w:val="332"/>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Verbinding tussen de drie </w:t>
      </w:r>
      <w:r w:rsidR="00604009" w:rsidRPr="003C791C">
        <w:rPr>
          <w:rFonts w:cs="Verdana"/>
          <w:color w:val="auto"/>
          <w:sz w:val="18"/>
        </w:rPr>
        <w:t>HS-</w:t>
      </w:r>
      <w:r w:rsidRPr="003C791C">
        <w:rPr>
          <w:rFonts w:cs="Verdana"/>
          <w:color w:val="auto"/>
          <w:sz w:val="18"/>
        </w:rPr>
        <w:t>singels en 3x240</w:t>
      </w:r>
      <w:r w:rsidR="009501E4" w:rsidRPr="003C791C">
        <w:rPr>
          <w:rFonts w:cs="Verdana"/>
          <w:color w:val="auto"/>
          <w:sz w:val="18"/>
        </w:rPr>
        <w:t xml:space="preserve"> HS-kabel</w:t>
      </w:r>
      <w:r w:rsidRPr="003C791C">
        <w:rPr>
          <w:rFonts w:cs="Verdana"/>
          <w:color w:val="auto"/>
          <w:sz w:val="18"/>
        </w:rPr>
        <w:t xml:space="preserve"> moet gerealiseerd worden door een </w:t>
      </w:r>
      <w:proofErr w:type="spellStart"/>
      <w:r w:rsidRPr="003C791C">
        <w:rPr>
          <w:rFonts w:cs="Verdana"/>
          <w:color w:val="auto"/>
          <w:sz w:val="18"/>
        </w:rPr>
        <w:t>krimpmof</w:t>
      </w:r>
      <w:proofErr w:type="spellEnd"/>
      <w:r w:rsidR="005E205C" w:rsidRPr="003C791C">
        <w:rPr>
          <w:rFonts w:cs="Verdana"/>
          <w:color w:val="auto"/>
          <w:sz w:val="18"/>
        </w:rPr>
        <w:t>.</w:t>
      </w:r>
    </w:p>
    <w:p w14:paraId="0C741B8B" w14:textId="5D51486F" w:rsidR="00A4172A" w:rsidRPr="003C791C" w:rsidRDefault="00A4172A" w:rsidP="00F10FA2">
      <w:pPr>
        <w:pStyle w:val="Lijstalinea"/>
        <w:numPr>
          <w:ilvl w:val="0"/>
          <w:numId w:val="332"/>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Aansluiting op de hoogspanningsschakel- en verdeelinrichting middels de daarvoor bestemde kabelconusconnectoren, </w:t>
      </w:r>
      <w:proofErr w:type="spellStart"/>
      <w:r w:rsidRPr="003C791C">
        <w:rPr>
          <w:rFonts w:cs="Verdana"/>
          <w:color w:val="auto"/>
          <w:sz w:val="18"/>
        </w:rPr>
        <w:t>cfm</w:t>
      </w:r>
      <w:proofErr w:type="spellEnd"/>
      <w:r w:rsidRPr="003C791C">
        <w:rPr>
          <w:rFonts w:cs="Verdana"/>
          <w:color w:val="auto"/>
          <w:sz w:val="18"/>
        </w:rPr>
        <w:t xml:space="preserve">. EN 50181, afgestemd op de </w:t>
      </w:r>
      <w:proofErr w:type="spellStart"/>
      <w:r w:rsidRPr="003C791C">
        <w:rPr>
          <w:rFonts w:cs="Verdana"/>
          <w:color w:val="auto"/>
          <w:sz w:val="18"/>
        </w:rPr>
        <w:t>kabelaansluitconussen</w:t>
      </w:r>
      <w:proofErr w:type="spellEnd"/>
      <w:r w:rsidRPr="003C791C">
        <w:rPr>
          <w:rFonts w:cs="Verdana"/>
          <w:color w:val="auto"/>
          <w:sz w:val="18"/>
        </w:rPr>
        <w:t xml:space="preserve"> in het kabelcompartiment</w:t>
      </w:r>
    </w:p>
    <w:p w14:paraId="564C3A73" w14:textId="77777777" w:rsidR="00DB588A" w:rsidRPr="00832605" w:rsidRDefault="00DB588A" w:rsidP="00A4172A">
      <w:pPr>
        <w:tabs>
          <w:tab w:val="left" w:pos="2267"/>
        </w:tabs>
        <w:autoSpaceDE w:val="0"/>
        <w:adjustRightInd w:val="0"/>
        <w:ind w:left="1701"/>
        <w:textAlignment w:val="auto"/>
        <w:rPr>
          <w:rFonts w:cs="Verdana"/>
          <w:color w:val="auto"/>
        </w:rPr>
      </w:pPr>
      <w:r w:rsidRPr="00832605">
        <w:rPr>
          <w:rFonts w:ascii="Verdana Pro Cond" w:hAnsi="Verdana Pro Cond" w:cs="Verdana"/>
          <w:i/>
          <w:iCs/>
          <w:color w:val="auto"/>
          <w:u w:val="single"/>
        </w:rPr>
        <w:t>HOOGSPANNINGINSTALLATIE</w:t>
      </w:r>
    </w:p>
    <w:p w14:paraId="360DB7B6" w14:textId="2CAA1CEC" w:rsidR="00DB588A" w:rsidRPr="00DB588A" w:rsidRDefault="00DB588A" w:rsidP="00F10FA2">
      <w:pPr>
        <w:pStyle w:val="Lijstalinea"/>
        <w:numPr>
          <w:ilvl w:val="0"/>
          <w:numId w:val="313"/>
        </w:numPr>
        <w:tabs>
          <w:tab w:val="left" w:pos="2267"/>
        </w:tabs>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De hoogspanningskabel 3x240</w:t>
      </w:r>
    </w:p>
    <w:p w14:paraId="25B5692F" w14:textId="2E370C87" w:rsidR="00DB588A" w:rsidRPr="00DB588A" w:rsidRDefault="00DB588A" w:rsidP="00F10FA2">
      <w:pPr>
        <w:pStyle w:val="Lijstalinea"/>
        <w:numPr>
          <w:ilvl w:val="1"/>
          <w:numId w:val="313"/>
        </w:numPr>
        <w:autoSpaceDE w:val="0"/>
        <w:adjustRightInd w:val="0"/>
        <w:ind w:left="2398" w:hanging="357"/>
        <w:textAlignment w:val="auto"/>
        <w:rPr>
          <w:rFonts w:ascii="Verdana Pro Cond" w:hAnsi="Verdana Pro Cond" w:cs="Verdana"/>
          <w:i/>
          <w:iCs/>
          <w:color w:val="auto"/>
        </w:rPr>
      </w:pPr>
      <w:r w:rsidRPr="00DB588A">
        <w:rPr>
          <w:rFonts w:ascii="Verdana Pro Cond" w:hAnsi="Verdana Pro Cond" w:cs="Verdana"/>
          <w:i/>
          <w:iCs/>
          <w:color w:val="auto"/>
        </w:rPr>
        <w:t xml:space="preserve">HS-kabel 3x240 leggen en aansluiten tussen de HS-singels van gebouw </w:t>
      </w:r>
      <w:r w:rsidRPr="00D97D53">
        <w:rPr>
          <w:rFonts w:ascii="Verdana Pro Cond" w:hAnsi="Verdana Pro Cond" w:cs="Verdana"/>
          <w:i/>
          <w:iCs/>
          <w:color w:val="auto"/>
        </w:rPr>
        <w:t xml:space="preserve">150 </w:t>
      </w:r>
      <w:r w:rsidR="00D97D53" w:rsidRPr="00D97D53">
        <w:rPr>
          <w:rFonts w:ascii="Verdana Pro Cond" w:hAnsi="Verdana Pro Cond" w:cs="Verdana"/>
          <w:i/>
          <w:iCs/>
          <w:color w:val="auto"/>
        </w:rPr>
        <w:t xml:space="preserve">en </w:t>
      </w:r>
      <w:r w:rsidRPr="00D97D53">
        <w:rPr>
          <w:rFonts w:ascii="Verdana Pro Cond" w:hAnsi="Verdana Pro Cond" w:cs="Verdana"/>
          <w:i/>
          <w:iCs/>
          <w:color w:val="auto"/>
        </w:rPr>
        <w:t>HS-installatie nieuw energiestation;</w:t>
      </w:r>
    </w:p>
    <w:p w14:paraId="3B910053" w14:textId="77777777" w:rsidR="00DB588A" w:rsidRPr="00DB588A" w:rsidRDefault="00DB588A" w:rsidP="00F10FA2">
      <w:pPr>
        <w:pStyle w:val="Lijstalinea"/>
        <w:numPr>
          <w:ilvl w:val="1"/>
          <w:numId w:val="313"/>
        </w:numPr>
        <w:autoSpaceDE w:val="0"/>
        <w:adjustRightInd w:val="0"/>
        <w:ind w:left="2398" w:hanging="357"/>
        <w:textAlignment w:val="auto"/>
        <w:rPr>
          <w:rFonts w:ascii="Verdana Pro Cond" w:hAnsi="Verdana Pro Cond" w:cs="Verdana"/>
          <w:i/>
          <w:iCs/>
          <w:color w:val="auto"/>
        </w:rPr>
      </w:pPr>
      <w:r w:rsidRPr="00DB588A">
        <w:rPr>
          <w:rFonts w:ascii="Verdana Pro Cond" w:hAnsi="Verdana Pro Cond" w:cs="Verdana"/>
          <w:i/>
          <w:iCs/>
          <w:color w:val="auto"/>
        </w:rPr>
        <w:t>HS-kabel 3x240 leggen en aansluiten tussen de HS-singels van gebouw 29 en HS-installatie nieuw energiestation;</w:t>
      </w:r>
    </w:p>
    <w:bookmarkEnd w:id="229"/>
    <w:p w14:paraId="1CBCE9E8" w14:textId="77777777" w:rsidR="00536C05" w:rsidRDefault="00536C05" w:rsidP="00536C05">
      <w:pPr>
        <w:tabs>
          <w:tab w:val="left" w:pos="2267"/>
        </w:tabs>
        <w:autoSpaceDE w:val="0"/>
        <w:adjustRightInd w:val="0"/>
        <w:textAlignment w:val="auto"/>
        <w:rPr>
          <w:rFonts w:cs="Verdana"/>
          <w:color w:val="auto"/>
        </w:rPr>
      </w:pPr>
    </w:p>
    <w:p w14:paraId="44A1BE7A" w14:textId="722F3405" w:rsidR="00D97D53" w:rsidRPr="003C791C" w:rsidRDefault="00D97D53" w:rsidP="003C791C">
      <w:pPr>
        <w:tabs>
          <w:tab w:val="left" w:pos="1701"/>
        </w:tabs>
        <w:autoSpaceDE w:val="0"/>
        <w:adjustRightInd w:val="0"/>
        <w:spacing w:before="220"/>
        <w:ind w:left="1701" w:hanging="1701"/>
        <w:textAlignment w:val="auto"/>
        <w:rPr>
          <w:rFonts w:cs="Verdana"/>
          <w:b/>
          <w:bCs/>
          <w:color w:val="auto"/>
          <w:sz w:val="18"/>
        </w:rPr>
      </w:pPr>
      <w:r w:rsidRPr="003C791C">
        <w:rPr>
          <w:rFonts w:cs="Verdana"/>
          <w:b/>
          <w:bCs/>
          <w:color w:val="auto"/>
          <w:sz w:val="18"/>
        </w:rPr>
        <w:t>70.61.11-b</w:t>
      </w:r>
      <w:r w:rsidRPr="003C791C">
        <w:rPr>
          <w:rFonts w:cs="Verdana"/>
          <w:b/>
          <w:bCs/>
          <w:color w:val="auto"/>
          <w:sz w:val="18"/>
        </w:rPr>
        <w:tab/>
        <w:t>ENERGIEKABEL, HOOGSPANNING, AANLEG LEIDING IN DE GROND</w:t>
      </w:r>
    </w:p>
    <w:p w14:paraId="0C151821"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ENERGIEKABEL, HOOGSPANNING (NEN-HD 620 S3:2023)</w:t>
      </w:r>
    </w:p>
    <w:p w14:paraId="204B5A3F"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lastRenderedPageBreak/>
        <w:t>Type:</w:t>
      </w:r>
    </w:p>
    <w:p w14:paraId="05D1D578"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YMeKrvasdwld</w:t>
      </w:r>
      <w:proofErr w:type="spellEnd"/>
    </w:p>
    <w:p w14:paraId="5DF70102"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Geleider(s):</w:t>
      </w:r>
    </w:p>
    <w:p w14:paraId="67EE8E34"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Materiaal:</w:t>
      </w:r>
    </w:p>
    <w:p w14:paraId="45D250FC" w14:textId="77777777" w:rsidR="00D97D53" w:rsidRPr="003C791C" w:rsidRDefault="00D97D53"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aluminium.</w:t>
      </w:r>
    </w:p>
    <w:p w14:paraId="3079A332"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Nominale doorsnede (mm²):</w:t>
      </w:r>
    </w:p>
    <w:p w14:paraId="4576923A" w14:textId="77777777" w:rsidR="00D97D53" w:rsidRPr="003C791C" w:rsidRDefault="00D97D53"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240</w:t>
      </w:r>
    </w:p>
    <w:p w14:paraId="70D48579" w14:textId="77777777" w:rsidR="00D97D53" w:rsidRPr="003C791C" w:rsidRDefault="00D97D53" w:rsidP="00F10FA2">
      <w:pPr>
        <w:pStyle w:val="Lijstalinea"/>
        <w:numPr>
          <w:ilvl w:val="0"/>
          <w:numId w:val="354"/>
        </w:numPr>
        <w:tabs>
          <w:tab w:val="left" w:pos="2267"/>
        </w:tabs>
        <w:autoSpaceDE w:val="0"/>
        <w:adjustRightInd w:val="0"/>
        <w:ind w:left="2058" w:hanging="357"/>
        <w:textAlignment w:val="auto"/>
        <w:rPr>
          <w:rFonts w:cs="Verdana"/>
          <w:color w:val="auto"/>
          <w:sz w:val="18"/>
        </w:rPr>
      </w:pPr>
      <w:r w:rsidRPr="003C791C">
        <w:rPr>
          <w:rFonts w:cs="Verdana"/>
          <w:color w:val="auto"/>
          <w:sz w:val="18"/>
        </w:rPr>
        <w:t>Aantal aders (st.):</w:t>
      </w:r>
    </w:p>
    <w:p w14:paraId="24115AF6" w14:textId="6592B664" w:rsidR="00D97D53" w:rsidRPr="003C791C" w:rsidRDefault="00D97D53" w:rsidP="00F10FA2">
      <w:pPr>
        <w:pStyle w:val="Lijstalinea"/>
        <w:numPr>
          <w:ilvl w:val="0"/>
          <w:numId w:val="355"/>
        </w:numPr>
        <w:tabs>
          <w:tab w:val="left" w:pos="2267"/>
        </w:tabs>
        <w:autoSpaceDE w:val="0"/>
        <w:adjustRightInd w:val="0"/>
        <w:textAlignment w:val="auto"/>
        <w:rPr>
          <w:rFonts w:cs="Verdana"/>
          <w:color w:val="auto"/>
          <w:sz w:val="18"/>
        </w:rPr>
      </w:pPr>
      <w:r w:rsidRPr="003C791C">
        <w:rPr>
          <w:rFonts w:cs="Verdana"/>
          <w:color w:val="auto"/>
          <w:sz w:val="18"/>
        </w:rPr>
        <w:t>1</w:t>
      </w:r>
    </w:p>
    <w:p w14:paraId="48DB4757" w14:textId="77777777" w:rsidR="00D97D53" w:rsidRPr="003C791C" w:rsidRDefault="00D97D53" w:rsidP="00F10FA2">
      <w:pPr>
        <w:pStyle w:val="Lijstalinea"/>
        <w:numPr>
          <w:ilvl w:val="0"/>
          <w:numId w:val="354"/>
        </w:numPr>
        <w:tabs>
          <w:tab w:val="left" w:pos="2267"/>
        </w:tabs>
        <w:autoSpaceDE w:val="0"/>
        <w:adjustRightInd w:val="0"/>
        <w:ind w:left="2058" w:hanging="357"/>
        <w:textAlignment w:val="auto"/>
        <w:rPr>
          <w:rFonts w:cs="Verdana"/>
          <w:color w:val="auto"/>
          <w:sz w:val="18"/>
        </w:rPr>
      </w:pPr>
      <w:r w:rsidRPr="003C791C">
        <w:rPr>
          <w:rFonts w:cs="Verdana"/>
          <w:color w:val="auto"/>
          <w:sz w:val="18"/>
        </w:rPr>
        <w:t>Aderisolatie:</w:t>
      </w:r>
    </w:p>
    <w:p w14:paraId="1F4CA262" w14:textId="77777777" w:rsidR="00D97D53" w:rsidRPr="003C791C" w:rsidRDefault="00D97D53" w:rsidP="00F10FA2">
      <w:pPr>
        <w:pStyle w:val="Lijstalinea"/>
        <w:numPr>
          <w:ilvl w:val="1"/>
          <w:numId w:val="354"/>
        </w:numPr>
        <w:tabs>
          <w:tab w:val="left" w:pos="2267"/>
        </w:tabs>
        <w:autoSpaceDE w:val="0"/>
        <w:adjustRightInd w:val="0"/>
        <w:ind w:left="2398" w:hanging="357"/>
        <w:textAlignment w:val="auto"/>
        <w:rPr>
          <w:rFonts w:cs="Verdana"/>
          <w:color w:val="auto"/>
          <w:sz w:val="18"/>
        </w:rPr>
      </w:pPr>
      <w:r w:rsidRPr="003C791C">
        <w:rPr>
          <w:rFonts w:cs="Verdana"/>
          <w:color w:val="auto"/>
          <w:sz w:val="18"/>
        </w:rPr>
        <w:t>XLPE.</w:t>
      </w:r>
    </w:p>
    <w:p w14:paraId="59FE51E8" w14:textId="77777777" w:rsidR="00D97D53" w:rsidRPr="003C791C" w:rsidRDefault="00D97D53" w:rsidP="003C791C">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Geleidervorm</w:t>
      </w:r>
      <w:proofErr w:type="spellEnd"/>
      <w:r w:rsidRPr="003C791C">
        <w:rPr>
          <w:rFonts w:cs="Verdana"/>
          <w:color w:val="auto"/>
          <w:sz w:val="18"/>
        </w:rPr>
        <w:t>:</w:t>
      </w:r>
    </w:p>
    <w:p w14:paraId="0C9915FD"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Rond</w:t>
      </w:r>
    </w:p>
    <w:p w14:paraId="67ED432E"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Samenstelling geleider:</w:t>
      </w:r>
    </w:p>
    <w:p w14:paraId="1437255D"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Klasse 1 = massief</w:t>
      </w:r>
    </w:p>
    <w:p w14:paraId="22A1189C" w14:textId="77777777" w:rsidR="00D97D53" w:rsidRPr="003C791C" w:rsidRDefault="00D97D53" w:rsidP="003C791C">
      <w:pPr>
        <w:autoSpaceDE w:val="0"/>
        <w:adjustRightInd w:val="0"/>
        <w:ind w:left="1701"/>
        <w:textAlignment w:val="auto"/>
        <w:rPr>
          <w:rFonts w:cs="Verdana"/>
          <w:color w:val="auto"/>
          <w:sz w:val="18"/>
        </w:rPr>
      </w:pPr>
      <w:r w:rsidRPr="003C791C">
        <w:rPr>
          <w:rFonts w:cs="Verdana"/>
          <w:color w:val="auto"/>
          <w:sz w:val="18"/>
        </w:rPr>
        <w:t>Brandklasse:</w:t>
      </w:r>
    </w:p>
    <w:p w14:paraId="1939D883"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Dca</w:t>
      </w:r>
      <w:proofErr w:type="spellEnd"/>
    </w:p>
    <w:p w14:paraId="5B33EA23"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Norm:</w:t>
      </w:r>
    </w:p>
    <w:p w14:paraId="71AA24AB"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IEC 60502-2.</w:t>
      </w:r>
    </w:p>
    <w:p w14:paraId="274D99CD"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Waterdichtheid:</w:t>
      </w:r>
    </w:p>
    <w:p w14:paraId="671213AE" w14:textId="77777777" w:rsidR="00D97D53" w:rsidRPr="003C791C" w:rsidRDefault="00D97D53" w:rsidP="00F10FA2">
      <w:pPr>
        <w:pStyle w:val="Lijstalinea"/>
        <w:numPr>
          <w:ilvl w:val="0"/>
          <w:numId w:val="143"/>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Langswaterdicht</w:t>
      </w:r>
      <w:proofErr w:type="spellEnd"/>
    </w:p>
    <w:p w14:paraId="3B89DB9E" w14:textId="77777777" w:rsidR="00D97D53" w:rsidRPr="003C791C" w:rsidRDefault="00D97D53" w:rsidP="00F10FA2">
      <w:pPr>
        <w:pStyle w:val="Lijstalinea"/>
        <w:numPr>
          <w:ilvl w:val="0"/>
          <w:numId w:val="143"/>
        </w:numPr>
        <w:tabs>
          <w:tab w:val="left" w:pos="2267"/>
        </w:tabs>
        <w:autoSpaceDE w:val="0"/>
        <w:adjustRightInd w:val="0"/>
        <w:ind w:left="2058" w:hanging="357"/>
        <w:textAlignment w:val="auto"/>
        <w:rPr>
          <w:rFonts w:cs="Verdana"/>
          <w:color w:val="auto"/>
          <w:sz w:val="18"/>
        </w:rPr>
      </w:pPr>
      <w:r w:rsidRPr="003C791C">
        <w:rPr>
          <w:rFonts w:cs="Verdana"/>
          <w:color w:val="auto"/>
          <w:sz w:val="18"/>
        </w:rPr>
        <w:t>Dwarswaterdicht</w:t>
      </w:r>
    </w:p>
    <w:p w14:paraId="32BB1B55" w14:textId="77777777" w:rsidR="00D97D53" w:rsidRPr="003C791C" w:rsidRDefault="00D97D53" w:rsidP="003C791C">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Geleiderscherm</w:t>
      </w:r>
      <w:proofErr w:type="spellEnd"/>
      <w:r w:rsidRPr="003C791C">
        <w:rPr>
          <w:rFonts w:cs="Verdana"/>
          <w:color w:val="auto"/>
          <w:sz w:val="18"/>
        </w:rPr>
        <w:t>:</w:t>
      </w:r>
    </w:p>
    <w:p w14:paraId="4F146B0A"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Zwakgeleidend</w:t>
      </w:r>
      <w:proofErr w:type="spellEnd"/>
      <w:r w:rsidRPr="003C791C">
        <w:rPr>
          <w:rFonts w:cs="Verdana"/>
          <w:color w:val="auto"/>
          <w:sz w:val="18"/>
        </w:rPr>
        <w:t xml:space="preserve"> Compound</w:t>
      </w:r>
    </w:p>
    <w:p w14:paraId="5D5B2C55"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Materiaal aderisolatie:</w:t>
      </w:r>
    </w:p>
    <w:p w14:paraId="0DC0A095"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Gevulkaniseerd polyetheen (XLPE)</w:t>
      </w:r>
    </w:p>
    <w:p w14:paraId="31DD3697"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Isolatiescherm:</w:t>
      </w:r>
    </w:p>
    <w:p w14:paraId="0E841D1E"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Zwakgeleidend</w:t>
      </w:r>
      <w:proofErr w:type="spellEnd"/>
      <w:r w:rsidRPr="003C791C">
        <w:rPr>
          <w:rFonts w:cs="Verdana"/>
          <w:color w:val="auto"/>
          <w:sz w:val="18"/>
        </w:rPr>
        <w:t xml:space="preserve"> Compound </w:t>
      </w:r>
      <w:proofErr w:type="spellStart"/>
      <w:r w:rsidRPr="003C791C">
        <w:rPr>
          <w:rFonts w:cs="Verdana"/>
          <w:color w:val="auto"/>
          <w:sz w:val="18"/>
        </w:rPr>
        <w:t>icm</w:t>
      </w:r>
      <w:proofErr w:type="spellEnd"/>
      <w:r w:rsidRPr="003C791C">
        <w:rPr>
          <w:rFonts w:cs="Verdana"/>
          <w:color w:val="auto"/>
          <w:sz w:val="18"/>
        </w:rPr>
        <w:t xml:space="preserve"> </w:t>
      </w:r>
      <w:proofErr w:type="spellStart"/>
      <w:r w:rsidRPr="003C791C">
        <w:rPr>
          <w:rFonts w:cs="Verdana"/>
          <w:color w:val="auto"/>
          <w:sz w:val="18"/>
        </w:rPr>
        <w:t>zwakgeleidend</w:t>
      </w:r>
      <w:proofErr w:type="spellEnd"/>
      <w:r w:rsidRPr="003C791C">
        <w:rPr>
          <w:rFonts w:cs="Verdana"/>
          <w:color w:val="auto"/>
          <w:sz w:val="18"/>
        </w:rPr>
        <w:t xml:space="preserve"> zwelband</w:t>
      </w:r>
    </w:p>
    <w:p w14:paraId="7D5DCEB4"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Aardscherm constructie:</w:t>
      </w:r>
    </w:p>
    <w:p w14:paraId="12CFC22F"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Ronddraad koper + koperband in tegenspiraal</w:t>
      </w:r>
    </w:p>
    <w:p w14:paraId="4759430A"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Nom. aardscherm doorsnede (mm2):</w:t>
      </w:r>
    </w:p>
    <w:p w14:paraId="466DB8CA"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70 mm²</w:t>
      </w:r>
    </w:p>
    <w:p w14:paraId="7A56F545"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Mantelkleur:</w:t>
      </w:r>
    </w:p>
    <w:p w14:paraId="750C5ABD"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Rood</w:t>
      </w:r>
    </w:p>
    <w:p w14:paraId="7601FC78"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Elektrische eigenschappen:</w:t>
      </w:r>
    </w:p>
    <w:p w14:paraId="453F7284"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Nominale spanning (</w:t>
      </w:r>
      <w:proofErr w:type="spellStart"/>
      <w:r w:rsidRPr="003C791C">
        <w:rPr>
          <w:rFonts w:cs="Verdana"/>
          <w:color w:val="auto"/>
          <w:sz w:val="18"/>
        </w:rPr>
        <w:t>Uo</w:t>
      </w:r>
      <w:proofErr w:type="spellEnd"/>
      <w:r w:rsidRPr="003C791C">
        <w:rPr>
          <w:rFonts w:cs="Verdana"/>
          <w:color w:val="auto"/>
          <w:sz w:val="18"/>
        </w:rPr>
        <w:t>) (kV):</w:t>
      </w:r>
    </w:p>
    <w:p w14:paraId="2E191396" w14:textId="77777777" w:rsidR="00D97D53" w:rsidRPr="003C791C" w:rsidRDefault="00D97D53"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Afgestemd op het stroomstelsel</w:t>
      </w:r>
    </w:p>
    <w:p w14:paraId="13112EF9"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Nominale spanning (U) (kV):</w:t>
      </w:r>
    </w:p>
    <w:p w14:paraId="1543B2E4" w14:textId="77777777" w:rsidR="00D97D53" w:rsidRPr="003C791C" w:rsidRDefault="00D97D53"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Afgestemd op het stroomstelsel</w:t>
      </w:r>
    </w:p>
    <w:p w14:paraId="6132A3A7"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Toelaatbare stroom (A):</w:t>
      </w:r>
    </w:p>
    <w:p w14:paraId="6EBD1ACD" w14:textId="77777777" w:rsidR="00D97D53" w:rsidRPr="003C791C" w:rsidRDefault="00D97D53"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360</w:t>
      </w:r>
    </w:p>
    <w:p w14:paraId="67BA2235" w14:textId="77777777" w:rsidR="00D97D53" w:rsidRPr="003C791C" w:rsidRDefault="00D97D53" w:rsidP="00F10FA2">
      <w:pPr>
        <w:pStyle w:val="Lijstalinea"/>
        <w:numPr>
          <w:ilvl w:val="0"/>
          <w:numId w:val="285"/>
        </w:numPr>
        <w:tabs>
          <w:tab w:val="left" w:pos="2267"/>
        </w:tabs>
        <w:autoSpaceDE w:val="0"/>
        <w:adjustRightInd w:val="0"/>
        <w:ind w:left="2058" w:hanging="357"/>
        <w:textAlignment w:val="auto"/>
        <w:rPr>
          <w:rFonts w:cs="Verdana"/>
          <w:color w:val="auto"/>
          <w:sz w:val="18"/>
        </w:rPr>
      </w:pPr>
      <w:r w:rsidRPr="003C791C">
        <w:rPr>
          <w:rFonts w:cs="Verdana"/>
          <w:color w:val="auto"/>
          <w:sz w:val="18"/>
        </w:rPr>
        <w:t>Nominale spanning (</w:t>
      </w:r>
      <w:proofErr w:type="spellStart"/>
      <w:r w:rsidRPr="003C791C">
        <w:rPr>
          <w:rFonts w:cs="Verdana"/>
          <w:color w:val="auto"/>
          <w:sz w:val="18"/>
        </w:rPr>
        <w:t>Umax</w:t>
      </w:r>
      <w:proofErr w:type="spellEnd"/>
      <w:r w:rsidRPr="003C791C">
        <w:rPr>
          <w:rFonts w:cs="Verdana"/>
          <w:color w:val="auto"/>
          <w:sz w:val="18"/>
        </w:rPr>
        <w:t>) (kV):</w:t>
      </w:r>
    </w:p>
    <w:p w14:paraId="54B6D8F0" w14:textId="77777777" w:rsidR="006071EC" w:rsidRPr="003C791C" w:rsidRDefault="006071EC" w:rsidP="00F10FA2">
      <w:pPr>
        <w:pStyle w:val="Lijstalinea"/>
        <w:numPr>
          <w:ilvl w:val="1"/>
          <w:numId w:val="285"/>
        </w:numPr>
        <w:tabs>
          <w:tab w:val="left" w:pos="2267"/>
        </w:tabs>
        <w:autoSpaceDE w:val="0"/>
        <w:adjustRightInd w:val="0"/>
        <w:ind w:left="2398" w:hanging="357"/>
        <w:textAlignment w:val="auto"/>
        <w:rPr>
          <w:rFonts w:cs="Verdana"/>
          <w:color w:val="auto"/>
          <w:sz w:val="18"/>
        </w:rPr>
      </w:pPr>
      <w:r w:rsidRPr="003C791C">
        <w:rPr>
          <w:rFonts w:cs="Verdana"/>
          <w:color w:val="auto"/>
          <w:sz w:val="18"/>
        </w:rPr>
        <w:t>≥24</w:t>
      </w:r>
    </w:p>
    <w:p w14:paraId="4385C9CD"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AANLEG LEIDING IN DE GROND</w:t>
      </w:r>
    </w:p>
    <w:p w14:paraId="7E9BA5D8" w14:textId="77777777" w:rsidR="00D97D53" w:rsidRPr="003C791C" w:rsidRDefault="00D97D53" w:rsidP="00F10FA2">
      <w:pPr>
        <w:pStyle w:val="Lijstalinea"/>
        <w:numPr>
          <w:ilvl w:val="0"/>
          <w:numId w:val="356"/>
        </w:numPr>
        <w:autoSpaceDE w:val="0"/>
        <w:adjustRightInd w:val="0"/>
        <w:ind w:left="2058" w:hanging="357"/>
        <w:textAlignment w:val="auto"/>
        <w:rPr>
          <w:rFonts w:cs="Verdana"/>
          <w:color w:val="auto"/>
          <w:sz w:val="18"/>
        </w:rPr>
      </w:pPr>
      <w:r w:rsidRPr="003C791C">
        <w:rPr>
          <w:rFonts w:cs="Verdana"/>
          <w:color w:val="auto"/>
          <w:sz w:val="18"/>
        </w:rPr>
        <w:t>Bij meerdere kabels in één sleuf moeten deze zonder kruisingen worden gelegd.</w:t>
      </w:r>
    </w:p>
    <w:p w14:paraId="343650A5" w14:textId="77777777" w:rsidR="00D97D53" w:rsidRPr="003C791C" w:rsidRDefault="00D97D53" w:rsidP="00F10FA2">
      <w:pPr>
        <w:pStyle w:val="Lijstalinea"/>
        <w:numPr>
          <w:ilvl w:val="0"/>
          <w:numId w:val="356"/>
        </w:numPr>
        <w:autoSpaceDE w:val="0"/>
        <w:adjustRightInd w:val="0"/>
        <w:ind w:left="2058" w:hanging="357"/>
        <w:textAlignment w:val="auto"/>
        <w:rPr>
          <w:rFonts w:cs="Verdana"/>
          <w:color w:val="auto"/>
          <w:sz w:val="18"/>
        </w:rPr>
      </w:pPr>
      <w:r w:rsidRPr="003C791C">
        <w:rPr>
          <w:rFonts w:cs="Verdana"/>
          <w:color w:val="auto"/>
          <w:sz w:val="18"/>
        </w:rPr>
        <w:t>Kabelmoffen bij nieuwe aanleg zijn niet toegestaan behoudens bij overschrijding van de maximaal leverbare fabriekslengte.</w:t>
      </w:r>
    </w:p>
    <w:p w14:paraId="22C0A97A"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Verwerkingswijze:</w:t>
      </w:r>
    </w:p>
    <w:p w14:paraId="54327780" w14:textId="77777777" w:rsidR="00D97D53" w:rsidRPr="003C791C" w:rsidRDefault="00D97D53"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mechanisch 50% en handmatig 50%;</w:t>
      </w:r>
    </w:p>
    <w:p w14:paraId="2F1F3C99" w14:textId="77777777" w:rsidR="00D97D53" w:rsidRPr="003C791C" w:rsidRDefault="00D97D53"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montage van identificatiemerken om de 5 meter;</w:t>
      </w:r>
    </w:p>
    <w:p w14:paraId="5C647DEA" w14:textId="77777777" w:rsidR="00D97D53" w:rsidRPr="003C791C" w:rsidRDefault="00D97D53"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r>
      <w:proofErr w:type="spellStart"/>
      <w:r w:rsidRPr="003C791C">
        <w:rPr>
          <w:rFonts w:cs="Verdana"/>
          <w:color w:val="auto"/>
          <w:sz w:val="18"/>
        </w:rPr>
        <w:t>cfm</w:t>
      </w:r>
      <w:proofErr w:type="spellEnd"/>
      <w:r w:rsidRPr="003C791C">
        <w:rPr>
          <w:rFonts w:cs="Verdana"/>
          <w:color w:val="auto"/>
          <w:sz w:val="18"/>
        </w:rPr>
        <w:t>. hoofdstuk 12.</w:t>
      </w:r>
    </w:p>
    <w:p w14:paraId="163F6D07"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Diepteligging:</w:t>
      </w:r>
    </w:p>
    <w:p w14:paraId="1A46520E" w14:textId="77777777" w:rsidR="00D97D53" w:rsidRPr="003C791C" w:rsidRDefault="00D97D53"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gronddekking 90 cm.</w:t>
      </w:r>
    </w:p>
    <w:p w14:paraId="16C69285"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lastRenderedPageBreak/>
        <w:t>KABELMONTAGE, HOOGSPANNING</w:t>
      </w:r>
    </w:p>
    <w:p w14:paraId="5AEFAAF7" w14:textId="77777777" w:rsidR="00D97D53" w:rsidRPr="003C791C" w:rsidRDefault="00D97D53"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Kabels moeten zodanig bij gebouwen, kasten c.q. kabelverbindingsmoffen worden aangebracht dat er geen gevaar is te duchten bij eventuele verzakking in een kabelsleuf.</w:t>
      </w:r>
    </w:p>
    <w:p w14:paraId="377EBDD7" w14:textId="77777777" w:rsidR="00D97D53" w:rsidRPr="003C791C" w:rsidRDefault="00D97D53"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Leidingen moeten bij invoeringen op trek zijn ontlast.</w:t>
      </w:r>
    </w:p>
    <w:p w14:paraId="1445C177" w14:textId="77777777" w:rsidR="00D97D53" w:rsidRPr="003C791C" w:rsidRDefault="00D97D53"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Zakeinden en stijgleidingen moeten verticaal zijn aangebracht.</w:t>
      </w:r>
    </w:p>
    <w:p w14:paraId="531BBC55" w14:textId="77777777" w:rsidR="00D97D53" w:rsidRPr="003C791C" w:rsidRDefault="00D97D53"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 xml:space="preserve">Identificatiemerken, behalve in kabeldoorvoerbuizen, op onderlinge afstanden van 5 meter alsmede op 0,5 meter van de aansluitingen of indien zich daar beschermbuizen of kabeldoorvoerbuizen bevinden, op 0,5 meter van de uiteinden van deze buizen. </w:t>
      </w:r>
    </w:p>
    <w:p w14:paraId="6A14FB5E" w14:textId="77777777" w:rsidR="00D97D53" w:rsidRPr="003C791C" w:rsidRDefault="00D97D53" w:rsidP="003C791C">
      <w:pPr>
        <w:tabs>
          <w:tab w:val="left" w:pos="2267"/>
        </w:tabs>
        <w:autoSpaceDE w:val="0"/>
        <w:adjustRightInd w:val="0"/>
        <w:ind w:left="1701"/>
        <w:textAlignment w:val="auto"/>
        <w:rPr>
          <w:rFonts w:cs="Verdana"/>
          <w:color w:val="auto"/>
          <w:sz w:val="18"/>
        </w:rPr>
      </w:pPr>
      <w:r w:rsidRPr="003C791C">
        <w:rPr>
          <w:rFonts w:cs="Verdana"/>
          <w:color w:val="auto"/>
          <w:sz w:val="18"/>
        </w:rPr>
        <w:t>MONTAGE ELEKTRISCHE LEIDING</w:t>
      </w:r>
    </w:p>
    <w:p w14:paraId="41FC33F8" w14:textId="77777777" w:rsidR="00D97D53" w:rsidRPr="003C791C" w:rsidRDefault="00D97D53" w:rsidP="00F10FA2">
      <w:pPr>
        <w:pStyle w:val="Lijstalinea"/>
        <w:numPr>
          <w:ilvl w:val="0"/>
          <w:numId w:val="332"/>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Verbinding tussen de drie HS-singels en 3x240 HS-kabel moet gerealiseerd worden door een </w:t>
      </w:r>
      <w:proofErr w:type="spellStart"/>
      <w:r w:rsidRPr="003C791C">
        <w:rPr>
          <w:rFonts w:cs="Verdana"/>
          <w:color w:val="auto"/>
          <w:sz w:val="18"/>
        </w:rPr>
        <w:t>krimpmof</w:t>
      </w:r>
      <w:proofErr w:type="spellEnd"/>
      <w:r w:rsidRPr="003C791C">
        <w:rPr>
          <w:rFonts w:cs="Verdana"/>
          <w:color w:val="auto"/>
          <w:sz w:val="18"/>
        </w:rPr>
        <w:t>.</w:t>
      </w:r>
    </w:p>
    <w:p w14:paraId="03627D60" w14:textId="77777777" w:rsidR="00D97D53" w:rsidRPr="003C791C" w:rsidRDefault="00D97D53" w:rsidP="00F10FA2">
      <w:pPr>
        <w:pStyle w:val="Lijstalinea"/>
        <w:numPr>
          <w:ilvl w:val="0"/>
          <w:numId w:val="332"/>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Aansluiting op de hoogspanningsschakel- en verdeelinrichting middels de daarvoor bestemde kabelconusconnectoren, </w:t>
      </w:r>
      <w:proofErr w:type="spellStart"/>
      <w:r w:rsidRPr="003C791C">
        <w:rPr>
          <w:rFonts w:cs="Verdana"/>
          <w:color w:val="auto"/>
          <w:sz w:val="18"/>
        </w:rPr>
        <w:t>cfm</w:t>
      </w:r>
      <w:proofErr w:type="spellEnd"/>
      <w:r w:rsidRPr="003C791C">
        <w:rPr>
          <w:rFonts w:cs="Verdana"/>
          <w:color w:val="auto"/>
          <w:sz w:val="18"/>
        </w:rPr>
        <w:t xml:space="preserve">. EN 50181, afgestemd op de </w:t>
      </w:r>
      <w:proofErr w:type="spellStart"/>
      <w:r w:rsidRPr="003C791C">
        <w:rPr>
          <w:rFonts w:cs="Verdana"/>
          <w:color w:val="auto"/>
          <w:sz w:val="18"/>
        </w:rPr>
        <w:t>kabelaansluitconussen</w:t>
      </w:r>
      <w:proofErr w:type="spellEnd"/>
      <w:r w:rsidRPr="003C791C">
        <w:rPr>
          <w:rFonts w:cs="Verdana"/>
          <w:color w:val="auto"/>
          <w:sz w:val="18"/>
        </w:rPr>
        <w:t xml:space="preserve"> in het kabelcompartiment.</w:t>
      </w:r>
    </w:p>
    <w:p w14:paraId="74707BE7" w14:textId="77777777" w:rsidR="00D97D53" w:rsidRPr="00832605" w:rsidRDefault="00D97D53" w:rsidP="00D97D53">
      <w:pPr>
        <w:tabs>
          <w:tab w:val="left" w:pos="2267"/>
        </w:tabs>
        <w:autoSpaceDE w:val="0"/>
        <w:adjustRightInd w:val="0"/>
        <w:ind w:left="1701"/>
        <w:textAlignment w:val="auto"/>
        <w:rPr>
          <w:rFonts w:cs="Verdana"/>
          <w:color w:val="auto"/>
        </w:rPr>
      </w:pPr>
      <w:r w:rsidRPr="00832605">
        <w:rPr>
          <w:rFonts w:ascii="Verdana Pro Cond" w:hAnsi="Verdana Pro Cond" w:cs="Verdana"/>
          <w:i/>
          <w:iCs/>
          <w:color w:val="auto"/>
          <w:u w:val="single"/>
        </w:rPr>
        <w:t>HOOGSPANNINGINSTALLATIE</w:t>
      </w:r>
    </w:p>
    <w:p w14:paraId="1A4E3752" w14:textId="77777777" w:rsidR="00D97D53" w:rsidRDefault="00D97D53" w:rsidP="00F10FA2">
      <w:pPr>
        <w:pStyle w:val="Lijstalinea"/>
        <w:numPr>
          <w:ilvl w:val="0"/>
          <w:numId w:val="313"/>
        </w:numPr>
        <w:tabs>
          <w:tab w:val="left" w:pos="2267"/>
        </w:tabs>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De hoogspanning singels 3x 1x240</w:t>
      </w:r>
    </w:p>
    <w:p w14:paraId="45ACF591" w14:textId="77777777" w:rsidR="00D97D53" w:rsidRPr="00DB588A" w:rsidRDefault="00D97D53" w:rsidP="00F10FA2">
      <w:pPr>
        <w:pStyle w:val="Lijstalinea"/>
        <w:numPr>
          <w:ilvl w:val="1"/>
          <w:numId w:val="313"/>
        </w:numPr>
        <w:autoSpaceDE w:val="0"/>
        <w:adjustRightInd w:val="0"/>
        <w:ind w:left="2398" w:hanging="357"/>
        <w:textAlignment w:val="auto"/>
        <w:rPr>
          <w:rFonts w:ascii="Verdana Pro Cond" w:hAnsi="Verdana Pro Cond" w:cs="Verdana"/>
          <w:i/>
          <w:iCs/>
          <w:color w:val="auto"/>
        </w:rPr>
      </w:pPr>
      <w:r w:rsidRPr="00DB588A">
        <w:rPr>
          <w:rFonts w:ascii="Verdana Pro Cond" w:hAnsi="Verdana Pro Cond" w:cs="Verdana"/>
          <w:i/>
          <w:iCs/>
          <w:color w:val="auto"/>
        </w:rPr>
        <w:t>HS-singels 3x 1x240 AL leggen en aansluiten vanuit gebouw 150; bestaande HS-installatie</w:t>
      </w:r>
      <w:r>
        <w:rPr>
          <w:rFonts w:ascii="Verdana Pro Cond" w:hAnsi="Verdana Pro Cond" w:cs="Verdana"/>
          <w:i/>
          <w:iCs/>
          <w:color w:val="auto"/>
        </w:rPr>
        <w:t xml:space="preserve"> </w:t>
      </w:r>
      <w:r w:rsidRPr="00DB588A">
        <w:rPr>
          <w:rFonts w:ascii="Verdana Pro Cond" w:hAnsi="Verdana Pro Cond" w:cs="Verdana"/>
          <w:i/>
          <w:iCs/>
          <w:color w:val="auto"/>
        </w:rPr>
        <w:t xml:space="preserve">richting nieuw energiestation maximaal 30 meter; </w:t>
      </w:r>
    </w:p>
    <w:p w14:paraId="17559F09" w14:textId="77777777" w:rsidR="00D97D53" w:rsidRDefault="00D97D53" w:rsidP="00F10FA2">
      <w:pPr>
        <w:pStyle w:val="Lijstalinea"/>
        <w:numPr>
          <w:ilvl w:val="1"/>
          <w:numId w:val="313"/>
        </w:numPr>
        <w:autoSpaceDE w:val="0"/>
        <w:adjustRightInd w:val="0"/>
        <w:ind w:left="2398" w:hanging="357"/>
        <w:textAlignment w:val="auto"/>
        <w:rPr>
          <w:rFonts w:ascii="Verdana Pro Cond" w:hAnsi="Verdana Pro Cond" w:cs="Verdana"/>
          <w:i/>
          <w:iCs/>
          <w:color w:val="auto"/>
        </w:rPr>
      </w:pPr>
      <w:r w:rsidRPr="00DB588A">
        <w:rPr>
          <w:rFonts w:ascii="Verdana Pro Cond" w:hAnsi="Verdana Pro Cond" w:cs="Verdana"/>
          <w:i/>
          <w:iCs/>
          <w:color w:val="auto"/>
        </w:rPr>
        <w:t xml:space="preserve">HS-singels 3x 1x240 AL leggen en aansluiten vanuit gebouw 29; bestaande HS--installatie richting nieuw energiestation maximaal 30 meter </w:t>
      </w:r>
    </w:p>
    <w:p w14:paraId="31111215" w14:textId="77777777" w:rsidR="00D97D53" w:rsidRDefault="00D97D53" w:rsidP="00536C05">
      <w:pPr>
        <w:tabs>
          <w:tab w:val="left" w:pos="2267"/>
        </w:tabs>
        <w:autoSpaceDE w:val="0"/>
        <w:adjustRightInd w:val="0"/>
        <w:textAlignment w:val="auto"/>
        <w:rPr>
          <w:rFonts w:cs="Verdana"/>
          <w:color w:val="auto"/>
        </w:rPr>
      </w:pPr>
    </w:p>
    <w:p w14:paraId="2437E497" w14:textId="170AA853" w:rsidR="00317210" w:rsidRPr="006071EC" w:rsidRDefault="00317210" w:rsidP="006071EC">
      <w:pPr>
        <w:tabs>
          <w:tab w:val="left" w:pos="1701"/>
        </w:tabs>
        <w:autoSpaceDE w:val="0"/>
        <w:adjustRightInd w:val="0"/>
        <w:spacing w:before="220"/>
        <w:ind w:left="1701" w:hanging="1701"/>
        <w:textAlignment w:val="auto"/>
        <w:rPr>
          <w:rFonts w:cs="Verdana"/>
          <w:b/>
          <w:bCs/>
          <w:color w:val="auto"/>
          <w:sz w:val="18"/>
        </w:rPr>
      </w:pPr>
      <w:r w:rsidRPr="006071EC">
        <w:rPr>
          <w:rFonts w:cs="Verdana"/>
          <w:b/>
          <w:bCs/>
          <w:color w:val="auto"/>
          <w:sz w:val="18"/>
        </w:rPr>
        <w:t>70.61.12-</w:t>
      </w:r>
      <w:r w:rsidR="009717D5">
        <w:rPr>
          <w:rFonts w:cs="Verdana"/>
          <w:b/>
          <w:bCs/>
          <w:color w:val="auto"/>
          <w:sz w:val="18"/>
        </w:rPr>
        <w:t>a</w:t>
      </w:r>
      <w:r w:rsidRPr="006071EC">
        <w:rPr>
          <w:rFonts w:cs="Verdana"/>
          <w:b/>
          <w:bCs/>
          <w:color w:val="auto"/>
          <w:sz w:val="18"/>
        </w:rPr>
        <w:tab/>
        <w:t>ENERGIEKABEL, HOOGSPANNING, AANLEG LEIDING IN LEIDINGWEGEN</w:t>
      </w:r>
    </w:p>
    <w:p w14:paraId="4A005972" w14:textId="4A4C0484" w:rsidR="00A505D3" w:rsidRPr="006071EC" w:rsidRDefault="00317210" w:rsidP="006071EC">
      <w:pPr>
        <w:tabs>
          <w:tab w:val="left" w:pos="2267"/>
        </w:tabs>
        <w:autoSpaceDE w:val="0"/>
        <w:adjustRightInd w:val="0"/>
        <w:ind w:left="1701"/>
        <w:textAlignment w:val="auto"/>
        <w:rPr>
          <w:rFonts w:cs="Verdana"/>
          <w:color w:val="auto"/>
          <w:sz w:val="18"/>
        </w:rPr>
      </w:pPr>
      <w:r w:rsidRPr="006071EC">
        <w:rPr>
          <w:rFonts w:cs="Verdana"/>
          <w:color w:val="auto"/>
          <w:sz w:val="18"/>
        </w:rPr>
        <w:t xml:space="preserve">ENERGIEKABEL, </w:t>
      </w:r>
      <w:r w:rsidR="006071EC" w:rsidRPr="006071EC">
        <w:rPr>
          <w:rFonts w:cs="Verdana"/>
          <w:color w:val="auto"/>
          <w:sz w:val="18"/>
        </w:rPr>
        <w:t>HOOGSPANNINGSKABEL(NEN-HD 620 S3:2023), TRANSFORMATORKABEL</w:t>
      </w:r>
    </w:p>
    <w:p w14:paraId="0A7455DD" w14:textId="77777777" w:rsidR="00A505D3" w:rsidRPr="006071EC" w:rsidRDefault="00A505D3" w:rsidP="006071EC">
      <w:pPr>
        <w:tabs>
          <w:tab w:val="left" w:pos="2267"/>
        </w:tabs>
        <w:autoSpaceDE w:val="0"/>
        <w:adjustRightInd w:val="0"/>
        <w:ind w:left="1701"/>
        <w:textAlignment w:val="auto"/>
        <w:rPr>
          <w:rFonts w:cs="Verdana"/>
          <w:color w:val="auto"/>
          <w:sz w:val="18"/>
        </w:rPr>
      </w:pPr>
      <w:r w:rsidRPr="006071EC">
        <w:rPr>
          <w:rFonts w:cs="Verdana"/>
          <w:color w:val="auto"/>
          <w:sz w:val="18"/>
        </w:rPr>
        <w:t>Aanduiding:</w:t>
      </w:r>
    </w:p>
    <w:p w14:paraId="2C0EC4E5" w14:textId="53C37821"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proofErr w:type="spellStart"/>
      <w:r w:rsidRPr="006071EC">
        <w:rPr>
          <w:rFonts w:cs="Verdana"/>
          <w:color w:val="auto"/>
          <w:sz w:val="18"/>
        </w:rPr>
        <w:t>YMeKrvaslqwd</w:t>
      </w:r>
      <w:proofErr w:type="spellEnd"/>
      <w:r w:rsidRPr="006071EC">
        <w:rPr>
          <w:rFonts w:cs="Verdana"/>
          <w:color w:val="auto"/>
          <w:sz w:val="18"/>
        </w:rPr>
        <w:t xml:space="preserve"> 36/50 kV</w:t>
      </w:r>
      <w:r w:rsidR="006071EC" w:rsidRPr="006071EC">
        <w:rPr>
          <w:rFonts w:cs="Verdana"/>
          <w:color w:val="auto"/>
          <w:sz w:val="18"/>
        </w:rPr>
        <w:t xml:space="preserve"> (enkel-aderig transformatorkabel)</w:t>
      </w:r>
    </w:p>
    <w:p w14:paraId="7157CB8A" w14:textId="164F6219" w:rsidR="006071EC" w:rsidRPr="006071EC" w:rsidRDefault="006071EC" w:rsidP="00F10FA2">
      <w:pPr>
        <w:pStyle w:val="Lijstalinea"/>
        <w:numPr>
          <w:ilvl w:val="4"/>
          <w:numId w:val="334"/>
        </w:numPr>
        <w:tabs>
          <w:tab w:val="left" w:pos="2267"/>
        </w:tabs>
        <w:autoSpaceDE w:val="0"/>
        <w:adjustRightInd w:val="0"/>
        <w:ind w:left="2058" w:hanging="357"/>
        <w:textAlignment w:val="auto"/>
        <w:rPr>
          <w:rFonts w:cs="Verdana"/>
          <w:color w:val="auto"/>
          <w:sz w:val="18"/>
        </w:rPr>
      </w:pPr>
      <w:proofErr w:type="spellStart"/>
      <w:r w:rsidRPr="006071EC">
        <w:rPr>
          <w:rFonts w:cs="Verdana"/>
          <w:color w:val="auto"/>
          <w:sz w:val="18"/>
        </w:rPr>
        <w:t>YMeKrvaslqwd</w:t>
      </w:r>
      <w:proofErr w:type="spellEnd"/>
      <w:r w:rsidRPr="006071EC">
        <w:rPr>
          <w:rFonts w:cs="Verdana"/>
          <w:color w:val="auto"/>
          <w:sz w:val="18"/>
        </w:rPr>
        <w:t xml:space="preserve"> [</w:t>
      </w:r>
      <w:proofErr w:type="spellStart"/>
      <w:r w:rsidRPr="006071EC">
        <w:rPr>
          <w:rFonts w:cs="Verdana"/>
          <w:color w:val="auto"/>
          <w:sz w:val="18"/>
        </w:rPr>
        <w:t>Uo</w:t>
      </w:r>
      <w:proofErr w:type="spellEnd"/>
      <w:r w:rsidRPr="006071EC">
        <w:rPr>
          <w:rFonts w:cs="Verdana"/>
          <w:color w:val="auto"/>
          <w:sz w:val="18"/>
        </w:rPr>
        <w:t>/U, afgestemd op het stroomstelsel</w:t>
      </w:r>
      <w:r>
        <w:rPr>
          <w:rFonts w:cs="Verdana"/>
          <w:color w:val="auto"/>
          <w:sz w:val="18"/>
        </w:rPr>
        <w:t xml:space="preserve">] </w:t>
      </w:r>
      <w:r w:rsidRPr="006071EC">
        <w:rPr>
          <w:rFonts w:cs="Verdana"/>
          <w:color w:val="auto"/>
          <w:sz w:val="18"/>
        </w:rPr>
        <w:t>(3-aderige kabel)</w:t>
      </w:r>
    </w:p>
    <w:p w14:paraId="4DA45537" w14:textId="77777777" w:rsidR="00A505D3" w:rsidRPr="006071EC" w:rsidRDefault="00A505D3" w:rsidP="006071EC">
      <w:pPr>
        <w:tabs>
          <w:tab w:val="left" w:pos="2267"/>
        </w:tabs>
        <w:autoSpaceDE w:val="0"/>
        <w:adjustRightInd w:val="0"/>
        <w:ind w:left="1701"/>
        <w:textAlignment w:val="auto"/>
        <w:rPr>
          <w:rFonts w:cs="Verdana"/>
          <w:color w:val="auto"/>
          <w:sz w:val="18"/>
        </w:rPr>
      </w:pPr>
      <w:r w:rsidRPr="006071EC">
        <w:rPr>
          <w:rFonts w:cs="Verdana"/>
          <w:color w:val="auto"/>
          <w:sz w:val="18"/>
        </w:rPr>
        <w:t xml:space="preserve">Aantal geleiders (st.): </w:t>
      </w:r>
    </w:p>
    <w:p w14:paraId="3465F885" w14:textId="00346072"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1</w:t>
      </w:r>
      <w:r w:rsidR="00A4172A" w:rsidRPr="006071EC">
        <w:rPr>
          <w:rFonts w:cs="Verdana"/>
          <w:color w:val="auto"/>
          <w:sz w:val="18"/>
        </w:rPr>
        <w:t xml:space="preserve"> en 3</w:t>
      </w:r>
    </w:p>
    <w:p w14:paraId="46FBE27A" w14:textId="77777777" w:rsidR="00A505D3" w:rsidRPr="006071EC" w:rsidRDefault="00A505D3" w:rsidP="006071EC">
      <w:pPr>
        <w:tabs>
          <w:tab w:val="left" w:pos="2267"/>
        </w:tabs>
        <w:autoSpaceDE w:val="0"/>
        <w:adjustRightInd w:val="0"/>
        <w:ind w:left="1701"/>
        <w:textAlignment w:val="auto"/>
        <w:rPr>
          <w:rFonts w:cs="Verdana"/>
          <w:color w:val="auto"/>
          <w:sz w:val="18"/>
        </w:rPr>
      </w:pPr>
      <w:proofErr w:type="spellStart"/>
      <w:r w:rsidRPr="006071EC">
        <w:rPr>
          <w:rFonts w:cs="Verdana"/>
          <w:color w:val="auto"/>
          <w:sz w:val="18"/>
        </w:rPr>
        <w:t>Geleidermateriaal</w:t>
      </w:r>
      <w:proofErr w:type="spellEnd"/>
      <w:r w:rsidRPr="006071EC">
        <w:rPr>
          <w:rFonts w:cs="Verdana"/>
          <w:color w:val="auto"/>
          <w:sz w:val="18"/>
        </w:rPr>
        <w:t xml:space="preserve">: </w:t>
      </w:r>
    </w:p>
    <w:p w14:paraId="0E683886" w14:textId="29ADC685" w:rsidR="006071EC" w:rsidRPr="006071EC" w:rsidRDefault="006071EC"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 xml:space="preserve">Koper </w:t>
      </w:r>
      <w:bookmarkStart w:id="233" w:name="_Hlk197687551"/>
      <w:r w:rsidRPr="006071EC">
        <w:rPr>
          <w:rFonts w:cs="Verdana"/>
          <w:color w:val="auto"/>
          <w:sz w:val="18"/>
        </w:rPr>
        <w:t>(enkel-aderig transformatorkabel)</w:t>
      </w:r>
      <w:bookmarkEnd w:id="233"/>
    </w:p>
    <w:p w14:paraId="482C4C32" w14:textId="4D3FEED7"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Aluminium</w:t>
      </w:r>
      <w:r w:rsidR="006071EC" w:rsidRPr="006071EC">
        <w:rPr>
          <w:rFonts w:cs="Verdana"/>
          <w:color w:val="auto"/>
          <w:sz w:val="18"/>
        </w:rPr>
        <w:t xml:space="preserve"> (3-aderige kabel)</w:t>
      </w:r>
    </w:p>
    <w:p w14:paraId="6673E6E3" w14:textId="77777777" w:rsidR="00A505D3" w:rsidRPr="006071EC" w:rsidRDefault="00A505D3" w:rsidP="006071EC">
      <w:pPr>
        <w:tabs>
          <w:tab w:val="left" w:pos="2267"/>
        </w:tabs>
        <w:autoSpaceDE w:val="0"/>
        <w:adjustRightInd w:val="0"/>
        <w:ind w:left="1701"/>
        <w:textAlignment w:val="auto"/>
        <w:rPr>
          <w:rFonts w:cs="Verdana"/>
          <w:color w:val="auto"/>
          <w:sz w:val="18"/>
        </w:rPr>
      </w:pPr>
      <w:proofErr w:type="spellStart"/>
      <w:r w:rsidRPr="006071EC">
        <w:rPr>
          <w:rFonts w:cs="Verdana"/>
          <w:color w:val="auto"/>
          <w:sz w:val="18"/>
        </w:rPr>
        <w:t>Geleiderdoorsnede</w:t>
      </w:r>
      <w:proofErr w:type="spellEnd"/>
      <w:r w:rsidRPr="006071EC">
        <w:rPr>
          <w:rFonts w:cs="Verdana"/>
          <w:color w:val="auto"/>
          <w:sz w:val="18"/>
        </w:rPr>
        <w:t xml:space="preserve"> (mm2):</w:t>
      </w:r>
    </w:p>
    <w:p w14:paraId="33D15869" w14:textId="6737EC5C" w:rsidR="006071EC"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35</w:t>
      </w:r>
      <w:r w:rsidR="006071EC" w:rsidRPr="006071EC">
        <w:rPr>
          <w:rFonts w:cs="Verdana"/>
          <w:color w:val="auto"/>
          <w:sz w:val="18"/>
        </w:rPr>
        <w:t xml:space="preserve"> (enkel-aderig transformatorkabel)</w:t>
      </w:r>
    </w:p>
    <w:p w14:paraId="076D92AC" w14:textId="36FAF9CC" w:rsidR="00A505D3" w:rsidRPr="006071EC" w:rsidRDefault="00A4172A"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240</w:t>
      </w:r>
      <w:r w:rsidR="006071EC" w:rsidRPr="006071EC">
        <w:rPr>
          <w:rFonts w:cs="Verdana"/>
          <w:color w:val="auto"/>
          <w:sz w:val="18"/>
        </w:rPr>
        <w:t xml:space="preserve"> (3-aderige kabel)</w:t>
      </w:r>
    </w:p>
    <w:p w14:paraId="11A07BCC" w14:textId="77777777" w:rsidR="00A505D3" w:rsidRPr="006071EC" w:rsidRDefault="00A505D3" w:rsidP="006071EC">
      <w:pPr>
        <w:tabs>
          <w:tab w:val="left" w:pos="2267"/>
        </w:tabs>
        <w:autoSpaceDE w:val="0"/>
        <w:adjustRightInd w:val="0"/>
        <w:ind w:left="1701"/>
        <w:textAlignment w:val="auto"/>
        <w:rPr>
          <w:rFonts w:cs="Verdana"/>
          <w:color w:val="auto"/>
          <w:sz w:val="18"/>
        </w:rPr>
      </w:pPr>
      <w:proofErr w:type="spellStart"/>
      <w:r w:rsidRPr="006071EC">
        <w:rPr>
          <w:rFonts w:cs="Verdana"/>
          <w:color w:val="auto"/>
          <w:sz w:val="18"/>
        </w:rPr>
        <w:t>Geleiderisolatie</w:t>
      </w:r>
      <w:proofErr w:type="spellEnd"/>
      <w:r w:rsidRPr="006071EC">
        <w:rPr>
          <w:rFonts w:cs="Verdana"/>
          <w:color w:val="auto"/>
          <w:sz w:val="18"/>
        </w:rPr>
        <w:t>:</w:t>
      </w:r>
    </w:p>
    <w:p w14:paraId="54B9F422" w14:textId="6ADBF19B"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XLPE.</w:t>
      </w:r>
    </w:p>
    <w:p w14:paraId="7CD7B0F0" w14:textId="77777777" w:rsidR="00A505D3" w:rsidRPr="006071EC" w:rsidRDefault="00A505D3" w:rsidP="006071EC">
      <w:pPr>
        <w:tabs>
          <w:tab w:val="left" w:pos="2267"/>
        </w:tabs>
        <w:autoSpaceDE w:val="0"/>
        <w:adjustRightInd w:val="0"/>
        <w:ind w:left="1701"/>
        <w:textAlignment w:val="auto"/>
        <w:rPr>
          <w:rFonts w:cs="Verdana"/>
          <w:color w:val="auto"/>
          <w:sz w:val="18"/>
        </w:rPr>
      </w:pPr>
      <w:r w:rsidRPr="006071EC">
        <w:rPr>
          <w:rFonts w:cs="Verdana"/>
          <w:color w:val="auto"/>
          <w:sz w:val="18"/>
        </w:rPr>
        <w:t>Aardscherm:</w:t>
      </w:r>
    </w:p>
    <w:p w14:paraId="79ABD94D" w14:textId="42B880DA"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constructie: draad</w:t>
      </w:r>
    </w:p>
    <w:p w14:paraId="50BC5163" w14:textId="634C36EC"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materiaal: koper</w:t>
      </w:r>
    </w:p>
    <w:p w14:paraId="638B2AE3" w14:textId="6FE6E5D2"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 xml:space="preserve">doorsnede (mm2): </w:t>
      </w:r>
      <w:r w:rsidR="00280964" w:rsidRPr="006071EC">
        <w:rPr>
          <w:rFonts w:cs="Verdana"/>
          <w:color w:val="auto"/>
          <w:sz w:val="18"/>
        </w:rPr>
        <w:t>7</w:t>
      </w:r>
      <w:r w:rsidRPr="006071EC">
        <w:rPr>
          <w:rFonts w:cs="Verdana"/>
          <w:color w:val="auto"/>
          <w:sz w:val="18"/>
        </w:rPr>
        <w:t>0</w:t>
      </w:r>
    </w:p>
    <w:p w14:paraId="6CF94431" w14:textId="77777777" w:rsidR="00A505D3" w:rsidRPr="006071EC" w:rsidRDefault="00A505D3" w:rsidP="006071EC">
      <w:pPr>
        <w:tabs>
          <w:tab w:val="left" w:pos="2267"/>
        </w:tabs>
        <w:autoSpaceDE w:val="0"/>
        <w:adjustRightInd w:val="0"/>
        <w:ind w:left="1701"/>
        <w:textAlignment w:val="auto"/>
        <w:rPr>
          <w:rFonts w:cs="Verdana"/>
          <w:color w:val="auto"/>
          <w:sz w:val="18"/>
        </w:rPr>
      </w:pPr>
      <w:r w:rsidRPr="006071EC">
        <w:rPr>
          <w:rFonts w:cs="Verdana"/>
          <w:color w:val="auto"/>
          <w:sz w:val="18"/>
        </w:rPr>
        <w:t>Buitenmantel:</w:t>
      </w:r>
    </w:p>
    <w:p w14:paraId="31BA0410" w14:textId="72E08AE9"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materiaal: polyetheen.</w:t>
      </w:r>
    </w:p>
    <w:p w14:paraId="483AA1D2" w14:textId="33F82538" w:rsidR="00A505D3" w:rsidRPr="006071EC" w:rsidRDefault="00A505D3" w:rsidP="00F10FA2">
      <w:pPr>
        <w:pStyle w:val="Lijstalinea"/>
        <w:numPr>
          <w:ilvl w:val="4"/>
          <w:numId w:val="334"/>
        </w:numPr>
        <w:tabs>
          <w:tab w:val="left" w:pos="2267"/>
        </w:tabs>
        <w:autoSpaceDE w:val="0"/>
        <w:adjustRightInd w:val="0"/>
        <w:ind w:left="2058" w:hanging="357"/>
        <w:textAlignment w:val="auto"/>
        <w:rPr>
          <w:rFonts w:cs="Verdana"/>
          <w:color w:val="auto"/>
          <w:sz w:val="18"/>
        </w:rPr>
      </w:pPr>
      <w:r w:rsidRPr="006071EC">
        <w:rPr>
          <w:rFonts w:cs="Verdana"/>
          <w:color w:val="auto"/>
          <w:sz w:val="18"/>
        </w:rPr>
        <w:t>kleur: rood</w:t>
      </w:r>
    </w:p>
    <w:p w14:paraId="157C6A71" w14:textId="5EDBB526" w:rsidR="00CF2F41" w:rsidRPr="006071EC" w:rsidRDefault="00CF2F41" w:rsidP="006071EC">
      <w:pPr>
        <w:tabs>
          <w:tab w:val="left" w:pos="2267"/>
        </w:tabs>
        <w:autoSpaceDE w:val="0"/>
        <w:adjustRightInd w:val="0"/>
        <w:ind w:left="1701"/>
        <w:textAlignment w:val="auto"/>
        <w:rPr>
          <w:rFonts w:cs="Verdana"/>
          <w:color w:val="auto"/>
          <w:sz w:val="18"/>
        </w:rPr>
      </w:pPr>
      <w:proofErr w:type="spellStart"/>
      <w:r w:rsidRPr="006071EC">
        <w:rPr>
          <w:rFonts w:cs="Verdana"/>
          <w:color w:val="auto"/>
          <w:sz w:val="18"/>
        </w:rPr>
        <w:t>UV</w:t>
      </w:r>
      <w:r w:rsidR="000A69ED" w:rsidRPr="006071EC">
        <w:rPr>
          <w:rFonts w:cs="Verdana"/>
          <w:color w:val="auto"/>
          <w:sz w:val="18"/>
        </w:rPr>
        <w:t>-bestendig</w:t>
      </w:r>
      <w:proofErr w:type="spellEnd"/>
      <w:r w:rsidR="000A69ED" w:rsidRPr="006071EC">
        <w:rPr>
          <w:rFonts w:cs="Verdana"/>
          <w:color w:val="auto"/>
          <w:sz w:val="18"/>
        </w:rPr>
        <w:t>:</w:t>
      </w:r>
    </w:p>
    <w:p w14:paraId="05DAAA61" w14:textId="77777777" w:rsidR="000A69ED" w:rsidRPr="006071EC" w:rsidRDefault="000A69ED" w:rsidP="00F10FA2">
      <w:pPr>
        <w:pStyle w:val="Lijstalinea"/>
        <w:numPr>
          <w:ilvl w:val="0"/>
          <w:numId w:val="353"/>
        </w:numPr>
        <w:tabs>
          <w:tab w:val="left" w:pos="2267"/>
        </w:tabs>
        <w:autoSpaceDE w:val="0"/>
        <w:adjustRightInd w:val="0"/>
        <w:ind w:left="2058" w:hanging="357"/>
        <w:textAlignment w:val="auto"/>
        <w:rPr>
          <w:rFonts w:cs="Verdana"/>
          <w:color w:val="auto"/>
          <w:sz w:val="18"/>
        </w:rPr>
      </w:pPr>
      <w:r w:rsidRPr="006071EC">
        <w:rPr>
          <w:rFonts w:cs="Verdana"/>
          <w:color w:val="auto"/>
          <w:sz w:val="18"/>
        </w:rPr>
        <w:t>UV-bescherming:</w:t>
      </w:r>
    </w:p>
    <w:p w14:paraId="22F5301A" w14:textId="50B68A0B" w:rsidR="000A69ED" w:rsidRPr="006071EC" w:rsidRDefault="000A69ED" w:rsidP="00F10FA2">
      <w:pPr>
        <w:pStyle w:val="Lijstalinea"/>
        <w:numPr>
          <w:ilvl w:val="1"/>
          <w:numId w:val="353"/>
        </w:numPr>
        <w:tabs>
          <w:tab w:val="left" w:pos="2267"/>
        </w:tabs>
        <w:autoSpaceDE w:val="0"/>
        <w:adjustRightInd w:val="0"/>
        <w:ind w:left="2398" w:hanging="357"/>
        <w:textAlignment w:val="auto"/>
        <w:rPr>
          <w:rFonts w:cs="Verdana"/>
          <w:color w:val="auto"/>
          <w:sz w:val="18"/>
        </w:rPr>
      </w:pPr>
      <w:proofErr w:type="spellStart"/>
      <w:r w:rsidRPr="006071EC">
        <w:rPr>
          <w:rFonts w:cs="Verdana"/>
          <w:color w:val="auto"/>
          <w:sz w:val="18"/>
        </w:rPr>
        <w:t>cfm</w:t>
      </w:r>
      <w:proofErr w:type="spellEnd"/>
      <w:r w:rsidRPr="006071EC">
        <w:rPr>
          <w:rFonts w:cs="Verdana"/>
          <w:color w:val="auto"/>
          <w:sz w:val="18"/>
        </w:rPr>
        <w:t>. NEN EN 50289-4-17A</w:t>
      </w:r>
    </w:p>
    <w:p w14:paraId="648015BC" w14:textId="3E5DFA3E" w:rsidR="000A69ED" w:rsidRPr="006071EC" w:rsidRDefault="000A69ED" w:rsidP="00F10FA2">
      <w:pPr>
        <w:pStyle w:val="Lijstalinea"/>
        <w:numPr>
          <w:ilvl w:val="0"/>
          <w:numId w:val="353"/>
        </w:numPr>
        <w:tabs>
          <w:tab w:val="left" w:pos="2267"/>
        </w:tabs>
        <w:autoSpaceDE w:val="0"/>
        <w:adjustRightInd w:val="0"/>
        <w:ind w:left="2058" w:hanging="357"/>
        <w:textAlignment w:val="auto"/>
        <w:rPr>
          <w:rFonts w:cs="Verdana"/>
          <w:color w:val="auto"/>
          <w:sz w:val="18"/>
        </w:rPr>
      </w:pPr>
      <w:r w:rsidRPr="006071EC">
        <w:rPr>
          <w:rFonts w:cs="Verdana"/>
          <w:color w:val="auto"/>
          <w:sz w:val="18"/>
        </w:rPr>
        <w:t>UV-classificatie:</w:t>
      </w:r>
    </w:p>
    <w:p w14:paraId="1BEFFE61" w14:textId="7AA37F82" w:rsidR="000A69ED" w:rsidRPr="006071EC" w:rsidRDefault="000A69ED" w:rsidP="00F10FA2">
      <w:pPr>
        <w:pStyle w:val="Lijstalinea"/>
        <w:numPr>
          <w:ilvl w:val="1"/>
          <w:numId w:val="353"/>
        </w:numPr>
        <w:tabs>
          <w:tab w:val="left" w:pos="2267"/>
        </w:tabs>
        <w:autoSpaceDE w:val="0"/>
        <w:adjustRightInd w:val="0"/>
        <w:ind w:left="2398" w:hanging="357"/>
        <w:textAlignment w:val="auto"/>
        <w:rPr>
          <w:rFonts w:cs="Verdana"/>
          <w:color w:val="auto"/>
          <w:sz w:val="18"/>
        </w:rPr>
      </w:pPr>
      <w:r w:rsidRPr="006071EC">
        <w:rPr>
          <w:rFonts w:cs="Verdana"/>
          <w:color w:val="auto"/>
          <w:sz w:val="18"/>
        </w:rPr>
        <w:t>Zeer goed</w:t>
      </w:r>
    </w:p>
    <w:p w14:paraId="16C57F3C" w14:textId="77777777" w:rsidR="00A505D3" w:rsidRPr="006071EC" w:rsidRDefault="00A505D3" w:rsidP="006071EC">
      <w:pPr>
        <w:tabs>
          <w:tab w:val="left" w:pos="2267"/>
        </w:tabs>
        <w:autoSpaceDE w:val="0"/>
        <w:adjustRightInd w:val="0"/>
        <w:ind w:left="1701"/>
        <w:textAlignment w:val="auto"/>
        <w:rPr>
          <w:rFonts w:cs="Verdana"/>
          <w:color w:val="auto"/>
          <w:sz w:val="18"/>
        </w:rPr>
      </w:pPr>
      <w:r w:rsidRPr="006071EC">
        <w:rPr>
          <w:rFonts w:cs="Verdana"/>
          <w:color w:val="auto"/>
          <w:sz w:val="18"/>
        </w:rPr>
        <w:t>Toebehoren:</w:t>
      </w:r>
    </w:p>
    <w:p w14:paraId="1B30FF3D" w14:textId="4A229999" w:rsidR="00A505D3" w:rsidRPr="006071EC" w:rsidRDefault="00A505D3" w:rsidP="00F10FA2">
      <w:pPr>
        <w:pStyle w:val="Lijstalinea"/>
        <w:numPr>
          <w:ilvl w:val="4"/>
          <w:numId w:val="335"/>
        </w:numPr>
        <w:tabs>
          <w:tab w:val="left" w:pos="2267"/>
        </w:tabs>
        <w:autoSpaceDE w:val="0"/>
        <w:adjustRightInd w:val="0"/>
        <w:ind w:left="2058" w:hanging="357"/>
        <w:textAlignment w:val="auto"/>
        <w:rPr>
          <w:rFonts w:cs="Verdana"/>
          <w:color w:val="auto"/>
          <w:sz w:val="18"/>
        </w:rPr>
      </w:pPr>
      <w:r w:rsidRPr="006071EC">
        <w:rPr>
          <w:rFonts w:cs="Verdana"/>
          <w:color w:val="auto"/>
          <w:sz w:val="18"/>
        </w:rPr>
        <w:t>bevestigingsmiddelen:</w:t>
      </w:r>
    </w:p>
    <w:p w14:paraId="41BC826E" w14:textId="5665BEBF" w:rsidR="00A505D3" w:rsidRPr="006071EC" w:rsidRDefault="00A505D3" w:rsidP="00F10FA2">
      <w:pPr>
        <w:pStyle w:val="Lijstalinea"/>
        <w:numPr>
          <w:ilvl w:val="5"/>
          <w:numId w:val="335"/>
        </w:numPr>
        <w:autoSpaceDE w:val="0"/>
        <w:adjustRightInd w:val="0"/>
        <w:ind w:left="2398" w:hanging="357"/>
        <w:textAlignment w:val="auto"/>
        <w:rPr>
          <w:rFonts w:cs="Verdana"/>
          <w:color w:val="auto"/>
          <w:sz w:val="18"/>
        </w:rPr>
      </w:pPr>
      <w:r w:rsidRPr="006071EC">
        <w:rPr>
          <w:rFonts w:cs="Verdana"/>
          <w:color w:val="auto"/>
          <w:sz w:val="18"/>
        </w:rPr>
        <w:lastRenderedPageBreak/>
        <w:t xml:space="preserve">tweedelige kunststoffen kabelklemblokken, geschikt voor </w:t>
      </w:r>
      <w:r w:rsidR="00903C80">
        <w:rPr>
          <w:rFonts w:cs="Verdana"/>
          <w:color w:val="auto"/>
          <w:sz w:val="18"/>
        </w:rPr>
        <w:t>enkel</w:t>
      </w:r>
      <w:r w:rsidRPr="006071EC">
        <w:rPr>
          <w:rFonts w:cs="Verdana"/>
          <w:color w:val="auto"/>
          <w:sz w:val="18"/>
        </w:rPr>
        <w:t>-aderige kabels;</w:t>
      </w:r>
    </w:p>
    <w:p w14:paraId="4B465C84" w14:textId="074AE3C1" w:rsidR="00317210" w:rsidRPr="006071EC" w:rsidRDefault="00317210" w:rsidP="00F10FA2">
      <w:pPr>
        <w:pStyle w:val="Lijstalinea"/>
        <w:numPr>
          <w:ilvl w:val="4"/>
          <w:numId w:val="335"/>
        </w:numPr>
        <w:autoSpaceDE w:val="0"/>
        <w:adjustRightInd w:val="0"/>
        <w:ind w:left="2058" w:hanging="357"/>
        <w:textAlignment w:val="auto"/>
        <w:rPr>
          <w:rFonts w:cs="Verdana"/>
          <w:color w:val="auto"/>
          <w:sz w:val="18"/>
        </w:rPr>
      </w:pPr>
      <w:r w:rsidRPr="006071EC">
        <w:rPr>
          <w:rFonts w:cs="Verdana"/>
          <w:color w:val="auto"/>
          <w:sz w:val="18"/>
        </w:rPr>
        <w:t>identificatiemerken:</w:t>
      </w:r>
    </w:p>
    <w:p w14:paraId="65581941" w14:textId="4F2B9345" w:rsidR="00317210" w:rsidRPr="006071EC" w:rsidRDefault="00E77EEB" w:rsidP="00F10FA2">
      <w:pPr>
        <w:pStyle w:val="Lijstalinea"/>
        <w:numPr>
          <w:ilvl w:val="5"/>
          <w:numId w:val="335"/>
        </w:numPr>
        <w:autoSpaceDE w:val="0"/>
        <w:adjustRightInd w:val="0"/>
        <w:ind w:left="2398" w:hanging="357"/>
        <w:textAlignment w:val="auto"/>
        <w:rPr>
          <w:rFonts w:cs="Verdana"/>
          <w:color w:val="auto"/>
          <w:sz w:val="18"/>
        </w:rPr>
      </w:pPr>
      <w:r w:rsidRPr="006071EC">
        <w:rPr>
          <w:rFonts w:cs="Verdana"/>
          <w:color w:val="auto"/>
          <w:sz w:val="18"/>
        </w:rPr>
        <w:t xml:space="preserve">kunststoffen </w:t>
      </w:r>
      <w:proofErr w:type="spellStart"/>
      <w:r w:rsidR="00317210" w:rsidRPr="006071EC">
        <w:rPr>
          <w:rFonts w:cs="Verdana"/>
          <w:color w:val="auto"/>
          <w:sz w:val="18"/>
        </w:rPr>
        <w:t>tules</w:t>
      </w:r>
      <w:proofErr w:type="spellEnd"/>
      <w:r w:rsidR="00317210" w:rsidRPr="006071EC">
        <w:rPr>
          <w:rFonts w:cs="Verdana"/>
          <w:color w:val="auto"/>
          <w:sz w:val="18"/>
        </w:rPr>
        <w:t xml:space="preserve"> of nummercodebandjes</w:t>
      </w:r>
      <w:r w:rsidRPr="006071EC">
        <w:rPr>
          <w:rFonts w:cs="Verdana"/>
          <w:color w:val="auto"/>
          <w:sz w:val="18"/>
        </w:rPr>
        <w:t>.</w:t>
      </w:r>
    </w:p>
    <w:p w14:paraId="38B6E1E0" w14:textId="0FB22116" w:rsidR="00662775" w:rsidRPr="006071EC" w:rsidRDefault="00662775" w:rsidP="00F10FA2">
      <w:pPr>
        <w:pStyle w:val="Lijstalinea"/>
        <w:numPr>
          <w:ilvl w:val="5"/>
          <w:numId w:val="335"/>
        </w:numPr>
        <w:autoSpaceDE w:val="0"/>
        <w:adjustRightInd w:val="0"/>
        <w:ind w:left="2398" w:hanging="357"/>
        <w:textAlignment w:val="auto"/>
        <w:rPr>
          <w:rFonts w:cs="Verdana"/>
          <w:color w:val="auto"/>
          <w:sz w:val="18"/>
        </w:rPr>
      </w:pPr>
      <w:r w:rsidRPr="006071EC">
        <w:rPr>
          <w:rFonts w:cs="Verdana"/>
          <w:color w:val="auto"/>
          <w:sz w:val="18"/>
        </w:rPr>
        <w:t>de coderingen moeten overeenstemmen met de gegevens op de revisietekeningen of kabelnummerlijsten.</w:t>
      </w:r>
    </w:p>
    <w:p w14:paraId="2A2BAB29" w14:textId="7D8C3660" w:rsidR="00317210" w:rsidRPr="006071EC" w:rsidRDefault="00317210" w:rsidP="006071EC">
      <w:pPr>
        <w:tabs>
          <w:tab w:val="left" w:pos="2267"/>
        </w:tabs>
        <w:autoSpaceDE w:val="0"/>
        <w:adjustRightInd w:val="0"/>
        <w:ind w:left="1701"/>
        <w:textAlignment w:val="auto"/>
        <w:rPr>
          <w:rFonts w:cs="Verdana"/>
          <w:color w:val="auto"/>
          <w:sz w:val="18"/>
        </w:rPr>
      </w:pPr>
      <w:r w:rsidRPr="006071EC">
        <w:rPr>
          <w:rFonts w:cs="Verdana"/>
          <w:color w:val="auto"/>
          <w:sz w:val="18"/>
        </w:rPr>
        <w:t>AANLEG LEIDING IN LEIDINGWEGEN</w:t>
      </w:r>
    </w:p>
    <w:p w14:paraId="0D19D99D" w14:textId="77777777" w:rsidR="00317210" w:rsidRPr="006071EC" w:rsidRDefault="00317210" w:rsidP="006071EC">
      <w:pPr>
        <w:tabs>
          <w:tab w:val="left" w:pos="2267"/>
        </w:tabs>
        <w:autoSpaceDE w:val="0"/>
        <w:adjustRightInd w:val="0"/>
        <w:ind w:left="1701"/>
        <w:textAlignment w:val="auto"/>
        <w:rPr>
          <w:rFonts w:cs="Verdana"/>
          <w:color w:val="auto"/>
          <w:sz w:val="18"/>
        </w:rPr>
      </w:pPr>
      <w:r w:rsidRPr="006071EC">
        <w:rPr>
          <w:rFonts w:cs="Verdana"/>
          <w:color w:val="auto"/>
          <w:sz w:val="18"/>
        </w:rPr>
        <w:t>Bevestigingswijze</w:t>
      </w:r>
    </w:p>
    <w:p w14:paraId="3C4F7EDB" w14:textId="7E753EDB" w:rsidR="00E77EEB" w:rsidRPr="006071EC" w:rsidRDefault="00E77EEB" w:rsidP="00F10FA2">
      <w:pPr>
        <w:pStyle w:val="Lijstalinea"/>
        <w:numPr>
          <w:ilvl w:val="0"/>
          <w:numId w:val="337"/>
        </w:numPr>
        <w:tabs>
          <w:tab w:val="left" w:pos="2267"/>
        </w:tabs>
        <w:autoSpaceDE w:val="0"/>
        <w:adjustRightInd w:val="0"/>
        <w:ind w:left="2058" w:hanging="357"/>
        <w:textAlignment w:val="auto"/>
        <w:rPr>
          <w:rFonts w:cs="Verdana"/>
          <w:color w:val="auto"/>
          <w:sz w:val="18"/>
        </w:rPr>
      </w:pPr>
      <w:r w:rsidRPr="006071EC">
        <w:rPr>
          <w:rFonts w:cs="Verdana"/>
          <w:color w:val="auto"/>
          <w:sz w:val="18"/>
        </w:rPr>
        <w:t xml:space="preserve">In leidingwegen moeten </w:t>
      </w:r>
      <w:r w:rsidR="00903C80">
        <w:rPr>
          <w:rFonts w:cs="Verdana"/>
          <w:color w:val="auto"/>
          <w:sz w:val="18"/>
        </w:rPr>
        <w:t>enkel</w:t>
      </w:r>
      <w:r w:rsidR="00280964" w:rsidRPr="006071EC">
        <w:rPr>
          <w:rFonts w:cs="Verdana"/>
          <w:color w:val="auto"/>
          <w:sz w:val="18"/>
        </w:rPr>
        <w:t xml:space="preserve">-aderige </w:t>
      </w:r>
      <w:r w:rsidRPr="006071EC">
        <w:rPr>
          <w:rFonts w:cs="Verdana"/>
          <w:color w:val="auto"/>
          <w:sz w:val="18"/>
        </w:rPr>
        <w:t>kabels zijn bevestigd in tweedelige kabelklemblokken welke aan de leidingweg zijn vastgezet.</w:t>
      </w:r>
    </w:p>
    <w:p w14:paraId="13CAD9CE" w14:textId="77777777" w:rsidR="00662775" w:rsidRPr="006071EC" w:rsidRDefault="00317210" w:rsidP="006071EC">
      <w:pPr>
        <w:tabs>
          <w:tab w:val="left" w:pos="2267"/>
        </w:tabs>
        <w:autoSpaceDE w:val="0"/>
        <w:adjustRightInd w:val="0"/>
        <w:ind w:left="1701"/>
        <w:textAlignment w:val="auto"/>
        <w:rPr>
          <w:rFonts w:cs="Verdana"/>
          <w:color w:val="auto"/>
          <w:sz w:val="18"/>
        </w:rPr>
      </w:pPr>
      <w:r w:rsidRPr="006071EC">
        <w:rPr>
          <w:rFonts w:cs="Verdana"/>
          <w:color w:val="auto"/>
          <w:sz w:val="18"/>
        </w:rPr>
        <w:t>Afwerking leidingdoorvoer:</w:t>
      </w:r>
    </w:p>
    <w:p w14:paraId="17E88069" w14:textId="039C0725" w:rsidR="00317210" w:rsidRPr="006071EC" w:rsidRDefault="00317210" w:rsidP="00F10FA2">
      <w:pPr>
        <w:pStyle w:val="Lijstalinea"/>
        <w:numPr>
          <w:ilvl w:val="0"/>
          <w:numId w:val="336"/>
        </w:numPr>
        <w:tabs>
          <w:tab w:val="left" w:pos="2267"/>
        </w:tabs>
        <w:autoSpaceDE w:val="0"/>
        <w:adjustRightInd w:val="0"/>
        <w:ind w:left="2058" w:hanging="357"/>
        <w:textAlignment w:val="auto"/>
        <w:rPr>
          <w:rFonts w:cs="Verdana"/>
          <w:color w:val="auto"/>
          <w:sz w:val="18"/>
        </w:rPr>
      </w:pPr>
      <w:r w:rsidRPr="006071EC">
        <w:rPr>
          <w:rFonts w:cs="Verdana"/>
          <w:color w:val="auto"/>
          <w:sz w:val="18"/>
        </w:rPr>
        <w:t xml:space="preserve">d.m.v. kunststof </w:t>
      </w:r>
      <w:proofErr w:type="spellStart"/>
      <w:r w:rsidRPr="006071EC">
        <w:rPr>
          <w:rFonts w:cs="Verdana"/>
          <w:color w:val="auto"/>
          <w:sz w:val="18"/>
        </w:rPr>
        <w:t>tules</w:t>
      </w:r>
      <w:proofErr w:type="spellEnd"/>
    </w:p>
    <w:p w14:paraId="22B63062" w14:textId="5E5233FF" w:rsidR="00317210" w:rsidRPr="006071EC" w:rsidRDefault="00662775" w:rsidP="00F10FA2">
      <w:pPr>
        <w:pStyle w:val="Lijstalinea"/>
        <w:numPr>
          <w:ilvl w:val="0"/>
          <w:numId w:val="336"/>
        </w:numPr>
        <w:tabs>
          <w:tab w:val="left" w:pos="2267"/>
        </w:tabs>
        <w:autoSpaceDE w:val="0"/>
        <w:adjustRightInd w:val="0"/>
        <w:ind w:left="2058" w:hanging="357"/>
        <w:textAlignment w:val="auto"/>
        <w:rPr>
          <w:rFonts w:cs="Verdana"/>
          <w:color w:val="auto"/>
          <w:sz w:val="18"/>
        </w:rPr>
      </w:pPr>
      <w:r w:rsidRPr="006071EC">
        <w:rPr>
          <w:rFonts w:cs="Verdana"/>
          <w:color w:val="auto"/>
          <w:sz w:val="18"/>
        </w:rPr>
        <w:t>K</w:t>
      </w:r>
      <w:r w:rsidR="00317210" w:rsidRPr="006071EC">
        <w:rPr>
          <w:rFonts w:cs="Verdana"/>
          <w:color w:val="auto"/>
          <w:sz w:val="18"/>
        </w:rPr>
        <w:t xml:space="preserve">abels moeten, voor zover gelegen in de grond, </w:t>
      </w:r>
      <w:proofErr w:type="spellStart"/>
      <w:r w:rsidR="00317210" w:rsidRPr="006071EC">
        <w:rPr>
          <w:rFonts w:cs="Verdana"/>
          <w:color w:val="auto"/>
          <w:sz w:val="18"/>
        </w:rPr>
        <w:t>danwel</w:t>
      </w:r>
      <w:proofErr w:type="spellEnd"/>
      <w:r w:rsidR="00317210" w:rsidRPr="006071EC">
        <w:rPr>
          <w:rFonts w:cs="Verdana"/>
          <w:color w:val="auto"/>
          <w:sz w:val="18"/>
        </w:rPr>
        <w:t xml:space="preserve"> in niet</w:t>
      </w:r>
      <w:r w:rsidRPr="006071EC">
        <w:rPr>
          <w:rFonts w:cs="Verdana"/>
          <w:color w:val="auto"/>
          <w:sz w:val="18"/>
        </w:rPr>
        <w:t xml:space="preserve"> </w:t>
      </w:r>
      <w:r w:rsidR="00317210" w:rsidRPr="006071EC">
        <w:rPr>
          <w:rFonts w:cs="Verdana"/>
          <w:color w:val="auto"/>
          <w:sz w:val="18"/>
        </w:rPr>
        <w:t>toegankelijke ruimten, worden gevoerd door kabeldoorvoerbuizen.</w:t>
      </w:r>
    </w:p>
    <w:p w14:paraId="0BA122C1" w14:textId="05EE3604" w:rsidR="00317210" w:rsidRPr="006071EC" w:rsidRDefault="00317210" w:rsidP="00F10FA2">
      <w:pPr>
        <w:pStyle w:val="Lijstalinea"/>
        <w:numPr>
          <w:ilvl w:val="0"/>
          <w:numId w:val="336"/>
        </w:numPr>
        <w:tabs>
          <w:tab w:val="left" w:pos="2267"/>
        </w:tabs>
        <w:autoSpaceDE w:val="0"/>
        <w:adjustRightInd w:val="0"/>
        <w:ind w:left="2058" w:hanging="357"/>
        <w:textAlignment w:val="auto"/>
        <w:rPr>
          <w:rFonts w:cs="Verdana"/>
          <w:color w:val="auto"/>
          <w:sz w:val="18"/>
        </w:rPr>
      </w:pPr>
      <w:r w:rsidRPr="006071EC">
        <w:rPr>
          <w:rFonts w:cs="Verdana"/>
          <w:color w:val="auto"/>
          <w:sz w:val="18"/>
        </w:rPr>
        <w:t>Kabels moeten, bij doorvoeringen in muren en vloeren en indien zij op</w:t>
      </w:r>
      <w:r w:rsidR="00662775" w:rsidRPr="006071EC">
        <w:rPr>
          <w:rFonts w:cs="Verdana"/>
          <w:color w:val="auto"/>
          <w:sz w:val="18"/>
        </w:rPr>
        <w:t xml:space="preserve"> </w:t>
      </w:r>
      <w:r w:rsidRPr="006071EC">
        <w:rPr>
          <w:rFonts w:cs="Verdana"/>
          <w:color w:val="auto"/>
          <w:sz w:val="18"/>
        </w:rPr>
        <w:t>een hoogte van minder dan twee meter boven vloeren,</w:t>
      </w:r>
      <w:r w:rsidR="00662775" w:rsidRPr="006071EC">
        <w:rPr>
          <w:rFonts w:cs="Verdana"/>
          <w:color w:val="auto"/>
          <w:sz w:val="18"/>
        </w:rPr>
        <w:t xml:space="preserve"> </w:t>
      </w:r>
      <w:r w:rsidRPr="006071EC">
        <w:rPr>
          <w:rFonts w:cs="Verdana"/>
          <w:color w:val="auto"/>
          <w:sz w:val="18"/>
        </w:rPr>
        <w:t>terreinoppervlakken of bestratingen worden aangebracht, worden</w:t>
      </w:r>
      <w:r w:rsidR="00662775" w:rsidRPr="006071EC">
        <w:rPr>
          <w:rFonts w:cs="Verdana"/>
          <w:color w:val="auto"/>
          <w:sz w:val="18"/>
        </w:rPr>
        <w:t xml:space="preserve"> </w:t>
      </w:r>
      <w:r w:rsidRPr="006071EC">
        <w:rPr>
          <w:rFonts w:cs="Verdana"/>
          <w:color w:val="auto"/>
          <w:sz w:val="18"/>
        </w:rPr>
        <w:t>beschermd door middel van slagvast kunststoffen beschermbuizen.</w:t>
      </w:r>
    </w:p>
    <w:p w14:paraId="3FBF0880" w14:textId="1ABFC724" w:rsidR="00317210" w:rsidRPr="006071EC" w:rsidRDefault="00317210" w:rsidP="006071EC">
      <w:pPr>
        <w:tabs>
          <w:tab w:val="left" w:pos="2267"/>
        </w:tabs>
        <w:autoSpaceDE w:val="0"/>
        <w:adjustRightInd w:val="0"/>
        <w:ind w:left="2058" w:hanging="357"/>
        <w:textAlignment w:val="auto"/>
        <w:rPr>
          <w:rFonts w:cs="Verdana"/>
          <w:color w:val="auto"/>
          <w:sz w:val="18"/>
        </w:rPr>
      </w:pPr>
      <w:r w:rsidRPr="006071EC">
        <w:rPr>
          <w:rFonts w:cs="Verdana"/>
          <w:color w:val="auto"/>
          <w:sz w:val="18"/>
        </w:rPr>
        <w:t xml:space="preserve">KABELMONTAGE, </w:t>
      </w:r>
      <w:r w:rsidR="00A505D3" w:rsidRPr="006071EC">
        <w:rPr>
          <w:rFonts w:cs="Verdana"/>
          <w:color w:val="auto"/>
          <w:sz w:val="18"/>
        </w:rPr>
        <w:t>HOO</w:t>
      </w:r>
      <w:r w:rsidRPr="006071EC">
        <w:rPr>
          <w:rFonts w:cs="Verdana"/>
          <w:color w:val="auto"/>
          <w:sz w:val="18"/>
        </w:rPr>
        <w:t>GSPANNING</w:t>
      </w:r>
    </w:p>
    <w:p w14:paraId="1EB5EDCB" w14:textId="77777777" w:rsidR="00317210" w:rsidRPr="006071EC" w:rsidRDefault="00317210" w:rsidP="00F10FA2">
      <w:pPr>
        <w:pStyle w:val="Lijstalinea"/>
        <w:numPr>
          <w:ilvl w:val="0"/>
          <w:numId w:val="333"/>
        </w:numPr>
        <w:tabs>
          <w:tab w:val="left" w:pos="2267"/>
        </w:tabs>
        <w:autoSpaceDE w:val="0"/>
        <w:adjustRightInd w:val="0"/>
        <w:ind w:left="2058" w:hanging="357"/>
        <w:textAlignment w:val="auto"/>
        <w:rPr>
          <w:rFonts w:cs="Verdana"/>
          <w:color w:val="auto"/>
          <w:sz w:val="18"/>
        </w:rPr>
      </w:pPr>
      <w:r w:rsidRPr="006071EC">
        <w:rPr>
          <w:rFonts w:cs="Verdana"/>
          <w:color w:val="auto"/>
          <w:sz w:val="18"/>
        </w:rPr>
        <w:t>Leidingen moeten bij invoeringen op trek zijn ontlast.</w:t>
      </w:r>
    </w:p>
    <w:p w14:paraId="64FCB5C5" w14:textId="44704FAD" w:rsidR="00317210" w:rsidRPr="006071EC" w:rsidRDefault="00317210" w:rsidP="00F10FA2">
      <w:pPr>
        <w:pStyle w:val="Lijstalinea"/>
        <w:numPr>
          <w:ilvl w:val="0"/>
          <w:numId w:val="333"/>
        </w:numPr>
        <w:tabs>
          <w:tab w:val="left" w:pos="2267"/>
        </w:tabs>
        <w:autoSpaceDE w:val="0"/>
        <w:adjustRightInd w:val="0"/>
        <w:ind w:left="2058" w:hanging="357"/>
        <w:textAlignment w:val="auto"/>
        <w:rPr>
          <w:rFonts w:cs="Verdana"/>
          <w:color w:val="auto"/>
          <w:sz w:val="18"/>
        </w:rPr>
      </w:pPr>
      <w:r w:rsidRPr="006071EC">
        <w:rPr>
          <w:rFonts w:cs="Verdana"/>
          <w:color w:val="auto"/>
          <w:sz w:val="18"/>
        </w:rPr>
        <w:t>Zakeinden en stijgleidingen moeten verticaal zijn aangebracht.</w:t>
      </w:r>
    </w:p>
    <w:p w14:paraId="1082ED15" w14:textId="77777777" w:rsidR="00662775" w:rsidRDefault="00662775" w:rsidP="00662775">
      <w:pPr>
        <w:tabs>
          <w:tab w:val="left" w:pos="2267"/>
        </w:tabs>
        <w:autoSpaceDE w:val="0"/>
        <w:adjustRightInd w:val="0"/>
        <w:ind w:left="1701"/>
        <w:textAlignment w:val="auto"/>
        <w:rPr>
          <w:rFonts w:ascii="Verdana Pro Cond" w:hAnsi="Verdana Pro Cond" w:cs="Verdana"/>
          <w:i/>
          <w:iCs/>
          <w:color w:val="auto"/>
          <w:u w:val="single"/>
        </w:rPr>
      </w:pPr>
      <w:r w:rsidRPr="00662775">
        <w:rPr>
          <w:rFonts w:ascii="Verdana Pro Cond" w:hAnsi="Verdana Pro Cond" w:cs="Verdana"/>
          <w:i/>
          <w:iCs/>
          <w:color w:val="auto"/>
          <w:u w:val="single"/>
        </w:rPr>
        <w:t>HOOGSPANNINGINSTALLATIE</w:t>
      </w:r>
    </w:p>
    <w:p w14:paraId="79937CD0" w14:textId="245CEC0F" w:rsidR="00662775" w:rsidRPr="00662775" w:rsidRDefault="00662775" w:rsidP="00F10FA2">
      <w:pPr>
        <w:pStyle w:val="Lijstalinea"/>
        <w:numPr>
          <w:ilvl w:val="0"/>
          <w:numId w:val="338"/>
        </w:numPr>
        <w:tabs>
          <w:tab w:val="left" w:pos="2267"/>
        </w:tabs>
        <w:autoSpaceDE w:val="0"/>
        <w:adjustRightInd w:val="0"/>
        <w:ind w:left="2058" w:hanging="357"/>
        <w:textAlignment w:val="auto"/>
        <w:rPr>
          <w:rFonts w:ascii="Verdana Pro Cond" w:hAnsi="Verdana Pro Cond" w:cs="Verdana"/>
          <w:i/>
          <w:iCs/>
          <w:color w:val="auto"/>
          <w:u w:val="single"/>
        </w:rPr>
      </w:pPr>
      <w:r w:rsidRPr="00662775">
        <w:rPr>
          <w:rFonts w:ascii="Verdana Pro Cond" w:hAnsi="Verdana Pro Cond" w:cs="Verdana"/>
          <w:i/>
          <w:iCs/>
          <w:color w:val="auto"/>
        </w:rPr>
        <w:t>De hoogspanning</w:t>
      </w:r>
      <w:r>
        <w:rPr>
          <w:rFonts w:ascii="Verdana Pro Cond" w:hAnsi="Verdana Pro Cond" w:cs="Verdana"/>
          <w:i/>
          <w:iCs/>
          <w:color w:val="auto"/>
        </w:rPr>
        <w:t>s</w:t>
      </w:r>
      <w:r w:rsidRPr="00662775">
        <w:rPr>
          <w:rFonts w:ascii="Verdana Pro Cond" w:hAnsi="Verdana Pro Cond" w:cs="Verdana"/>
          <w:i/>
          <w:iCs/>
          <w:color w:val="auto"/>
        </w:rPr>
        <w:t xml:space="preserve">kabels </w:t>
      </w:r>
      <w:r>
        <w:rPr>
          <w:rFonts w:ascii="Verdana Pro Cond" w:hAnsi="Verdana Pro Cond" w:cs="Verdana"/>
          <w:i/>
          <w:iCs/>
          <w:color w:val="auto"/>
        </w:rPr>
        <w:t>aangelegd in de gootsystemen in de kelderruimte va</w:t>
      </w:r>
      <w:r w:rsidRPr="00662775">
        <w:rPr>
          <w:rFonts w:ascii="Verdana Pro Cond" w:hAnsi="Verdana Pro Cond" w:cs="Verdana"/>
          <w:i/>
          <w:iCs/>
          <w:color w:val="auto"/>
        </w:rPr>
        <w:t xml:space="preserve">n het </w:t>
      </w:r>
      <w:r>
        <w:rPr>
          <w:rFonts w:ascii="Verdana Pro Cond" w:hAnsi="Verdana Pro Cond" w:cs="Verdana"/>
          <w:i/>
          <w:iCs/>
          <w:color w:val="auto"/>
        </w:rPr>
        <w:t xml:space="preserve">te plaatsen </w:t>
      </w:r>
      <w:r w:rsidRPr="00662775">
        <w:rPr>
          <w:rFonts w:ascii="Verdana Pro Cond" w:hAnsi="Verdana Pro Cond" w:cs="Verdana"/>
          <w:i/>
          <w:iCs/>
          <w:color w:val="auto"/>
        </w:rPr>
        <w:t>energiestation.</w:t>
      </w:r>
    </w:p>
    <w:p w14:paraId="7754A61A" w14:textId="77777777" w:rsidR="00662775" w:rsidRPr="00662775" w:rsidRDefault="00662775" w:rsidP="00662775">
      <w:pPr>
        <w:tabs>
          <w:tab w:val="left" w:pos="2267"/>
        </w:tabs>
        <w:autoSpaceDE w:val="0"/>
        <w:adjustRightInd w:val="0"/>
        <w:textAlignment w:val="auto"/>
        <w:rPr>
          <w:rFonts w:cs="Verdana"/>
          <w:color w:val="auto"/>
        </w:rPr>
      </w:pPr>
    </w:p>
    <w:p w14:paraId="5FCA0B6A" w14:textId="5F591814" w:rsidR="00B51409" w:rsidRPr="003C791C" w:rsidRDefault="00536C05" w:rsidP="003C791C">
      <w:pPr>
        <w:tabs>
          <w:tab w:val="left" w:pos="1701"/>
        </w:tabs>
        <w:autoSpaceDE w:val="0"/>
        <w:adjustRightInd w:val="0"/>
        <w:spacing w:before="220"/>
        <w:ind w:left="1701" w:hanging="1701"/>
        <w:textAlignment w:val="auto"/>
        <w:rPr>
          <w:rFonts w:cs="Verdana"/>
          <w:b/>
          <w:bCs/>
          <w:color w:val="auto"/>
          <w:sz w:val="18"/>
        </w:rPr>
      </w:pPr>
      <w:bookmarkStart w:id="234" w:name="_Hlk197080028"/>
      <w:bookmarkStart w:id="235" w:name="_Hlk197094314"/>
      <w:r w:rsidRPr="003C791C">
        <w:rPr>
          <w:rFonts w:cs="Verdana"/>
          <w:b/>
          <w:bCs/>
          <w:color w:val="auto"/>
          <w:sz w:val="18"/>
        </w:rPr>
        <w:t>70.61.13-a</w:t>
      </w:r>
      <w:r w:rsidRPr="003C791C">
        <w:rPr>
          <w:rFonts w:cs="Verdana"/>
          <w:b/>
          <w:bCs/>
          <w:color w:val="auto"/>
          <w:sz w:val="18"/>
        </w:rPr>
        <w:tab/>
        <w:t>ENERGIEKABEL, HOOGSPANNING, AANLEG LEIDING MET ZADELS/BEUGELS</w:t>
      </w:r>
    </w:p>
    <w:bookmarkEnd w:id="234"/>
    <w:p w14:paraId="58FCBA63" w14:textId="6479F9B6" w:rsidR="00B51409" w:rsidRPr="003C791C" w:rsidRDefault="00B51409" w:rsidP="003C791C">
      <w:pPr>
        <w:tabs>
          <w:tab w:val="left" w:pos="2267"/>
        </w:tabs>
        <w:autoSpaceDE w:val="0"/>
        <w:adjustRightInd w:val="0"/>
        <w:ind w:left="1701"/>
        <w:textAlignment w:val="auto"/>
        <w:rPr>
          <w:rFonts w:cs="Verdana"/>
          <w:color w:val="auto"/>
          <w:sz w:val="18"/>
        </w:rPr>
      </w:pPr>
      <w:r w:rsidRPr="003C791C">
        <w:rPr>
          <w:rFonts w:cs="Verdana"/>
          <w:color w:val="auto"/>
          <w:sz w:val="18"/>
        </w:rPr>
        <w:t>HOOGSPANNINGSKABEL</w:t>
      </w:r>
      <w:r w:rsidR="00D221FF" w:rsidRPr="003C791C">
        <w:rPr>
          <w:rFonts w:cs="Verdana"/>
          <w:color w:val="auto"/>
          <w:sz w:val="18"/>
        </w:rPr>
        <w:t xml:space="preserve">(NEN-HD 620 S3:2023) </w:t>
      </w:r>
      <w:r w:rsidRPr="003C791C">
        <w:rPr>
          <w:rFonts w:cs="Verdana"/>
          <w:color w:val="auto"/>
          <w:sz w:val="18"/>
        </w:rPr>
        <w:t>, TRANSFORMATORKABEL, AANLEG LEIDING MET ZADELS/BEUGELS</w:t>
      </w:r>
    </w:p>
    <w:p w14:paraId="7287556F" w14:textId="53F55D0C" w:rsidR="00B51409" w:rsidRPr="003C791C" w:rsidRDefault="00B51409" w:rsidP="003C791C">
      <w:pPr>
        <w:tabs>
          <w:tab w:val="left" w:pos="2267"/>
        </w:tabs>
        <w:autoSpaceDE w:val="0"/>
        <w:adjustRightInd w:val="0"/>
        <w:ind w:left="1701"/>
        <w:textAlignment w:val="auto"/>
        <w:rPr>
          <w:rFonts w:cs="Verdana"/>
          <w:color w:val="auto"/>
          <w:sz w:val="18"/>
        </w:rPr>
      </w:pPr>
      <w:bookmarkStart w:id="236" w:name="_Hlk197083113"/>
      <w:proofErr w:type="spellStart"/>
      <w:r w:rsidRPr="003C791C">
        <w:rPr>
          <w:rFonts w:cs="Verdana"/>
          <w:color w:val="auto"/>
          <w:sz w:val="18"/>
        </w:rPr>
        <w:t>Vernet</w:t>
      </w:r>
      <w:proofErr w:type="spellEnd"/>
      <w:r w:rsidRPr="003C791C">
        <w:rPr>
          <w:rFonts w:cs="Verdana"/>
          <w:color w:val="auto"/>
          <w:sz w:val="18"/>
        </w:rPr>
        <w:t xml:space="preserve"> </w:t>
      </w:r>
      <w:proofErr w:type="spellStart"/>
      <w:r w:rsidRPr="003C791C">
        <w:rPr>
          <w:rFonts w:cs="Verdana"/>
          <w:color w:val="auto"/>
          <w:sz w:val="18"/>
        </w:rPr>
        <w:t>polyetheenkabel</w:t>
      </w:r>
      <w:proofErr w:type="spellEnd"/>
    </w:p>
    <w:p w14:paraId="4CE56BA0" w14:textId="77777777" w:rsidR="00B51409" w:rsidRPr="003C791C" w:rsidRDefault="00B51409" w:rsidP="003C791C">
      <w:pPr>
        <w:tabs>
          <w:tab w:val="left" w:pos="2267"/>
        </w:tabs>
        <w:autoSpaceDE w:val="0"/>
        <w:adjustRightInd w:val="0"/>
        <w:ind w:left="1701"/>
        <w:textAlignment w:val="auto"/>
        <w:rPr>
          <w:rFonts w:cs="Verdana"/>
          <w:color w:val="auto"/>
          <w:sz w:val="18"/>
        </w:rPr>
      </w:pPr>
      <w:r w:rsidRPr="003C791C">
        <w:rPr>
          <w:rFonts w:cs="Verdana"/>
          <w:color w:val="auto"/>
          <w:sz w:val="18"/>
        </w:rPr>
        <w:t>Aanduiding:</w:t>
      </w:r>
    </w:p>
    <w:p w14:paraId="185EACF9" w14:textId="31E62A1F"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r>
      <w:proofErr w:type="spellStart"/>
      <w:r w:rsidRPr="003C791C">
        <w:rPr>
          <w:rFonts w:cs="Verdana"/>
          <w:color w:val="auto"/>
          <w:sz w:val="18"/>
        </w:rPr>
        <w:t>YMeKrvas</w:t>
      </w:r>
      <w:r w:rsidR="00307539" w:rsidRPr="003C791C">
        <w:rPr>
          <w:rFonts w:cs="Verdana"/>
          <w:color w:val="auto"/>
          <w:sz w:val="18"/>
        </w:rPr>
        <w:t>lq</w:t>
      </w:r>
      <w:r w:rsidRPr="003C791C">
        <w:rPr>
          <w:rFonts w:cs="Verdana"/>
          <w:color w:val="auto"/>
          <w:sz w:val="18"/>
        </w:rPr>
        <w:t>wd</w:t>
      </w:r>
      <w:proofErr w:type="spellEnd"/>
      <w:r w:rsidRPr="003C791C">
        <w:rPr>
          <w:rFonts w:cs="Verdana"/>
          <w:color w:val="auto"/>
          <w:sz w:val="18"/>
        </w:rPr>
        <w:t xml:space="preserve"> </w:t>
      </w:r>
      <w:r w:rsidR="007364C1" w:rsidRPr="003C791C">
        <w:rPr>
          <w:rFonts w:cs="Verdana"/>
          <w:color w:val="auto"/>
          <w:sz w:val="18"/>
        </w:rPr>
        <w:t>36</w:t>
      </w:r>
      <w:r w:rsidRPr="003C791C">
        <w:rPr>
          <w:rFonts w:cs="Verdana"/>
          <w:color w:val="auto"/>
          <w:sz w:val="18"/>
        </w:rPr>
        <w:t>/</w:t>
      </w:r>
      <w:r w:rsidR="00536C05" w:rsidRPr="003C791C">
        <w:rPr>
          <w:rFonts w:cs="Verdana"/>
          <w:color w:val="auto"/>
          <w:sz w:val="18"/>
        </w:rPr>
        <w:t>5</w:t>
      </w:r>
      <w:r w:rsidRPr="003C791C">
        <w:rPr>
          <w:rFonts w:cs="Verdana"/>
          <w:color w:val="auto"/>
          <w:sz w:val="18"/>
        </w:rPr>
        <w:t>0 kV</w:t>
      </w:r>
    </w:p>
    <w:p w14:paraId="031E89C1" w14:textId="77777777" w:rsidR="00B51409" w:rsidRPr="003C791C" w:rsidRDefault="00B51409" w:rsidP="003C791C">
      <w:pPr>
        <w:tabs>
          <w:tab w:val="left" w:pos="2267"/>
        </w:tabs>
        <w:autoSpaceDE w:val="0"/>
        <w:adjustRightInd w:val="0"/>
        <w:ind w:left="1701"/>
        <w:textAlignment w:val="auto"/>
        <w:rPr>
          <w:rFonts w:cs="Verdana"/>
          <w:color w:val="auto"/>
          <w:sz w:val="18"/>
        </w:rPr>
      </w:pPr>
      <w:r w:rsidRPr="003C791C">
        <w:rPr>
          <w:rFonts w:cs="Verdana"/>
          <w:color w:val="auto"/>
          <w:sz w:val="18"/>
        </w:rPr>
        <w:t xml:space="preserve">Aantal geleiders (st.): </w:t>
      </w:r>
    </w:p>
    <w:p w14:paraId="4597548E"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1</w:t>
      </w:r>
    </w:p>
    <w:p w14:paraId="5993A234" w14:textId="77777777" w:rsidR="00B51409" w:rsidRPr="003C791C" w:rsidRDefault="00B51409" w:rsidP="003C791C">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Geleidermateriaal</w:t>
      </w:r>
      <w:proofErr w:type="spellEnd"/>
      <w:r w:rsidRPr="003C791C">
        <w:rPr>
          <w:rFonts w:cs="Verdana"/>
          <w:color w:val="auto"/>
          <w:sz w:val="18"/>
        </w:rPr>
        <w:t xml:space="preserve">: </w:t>
      </w:r>
    </w:p>
    <w:p w14:paraId="0FC294D6" w14:textId="4520364D"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r>
      <w:r w:rsidR="006071EC" w:rsidRPr="003C791C">
        <w:rPr>
          <w:rFonts w:cs="Verdana"/>
          <w:color w:val="auto"/>
          <w:sz w:val="18"/>
        </w:rPr>
        <w:t>Koper</w:t>
      </w:r>
    </w:p>
    <w:p w14:paraId="36D49775" w14:textId="77777777" w:rsidR="00B51409" w:rsidRPr="003C791C" w:rsidRDefault="00B51409" w:rsidP="003C791C">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Geleiderdoorsnede</w:t>
      </w:r>
      <w:proofErr w:type="spellEnd"/>
      <w:r w:rsidRPr="003C791C">
        <w:rPr>
          <w:rFonts w:cs="Verdana"/>
          <w:color w:val="auto"/>
          <w:sz w:val="18"/>
        </w:rPr>
        <w:t xml:space="preserve"> (mm2):</w:t>
      </w:r>
    </w:p>
    <w:p w14:paraId="14C32272" w14:textId="170C1D65"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r>
      <w:r w:rsidR="00307539" w:rsidRPr="003C791C">
        <w:rPr>
          <w:rFonts w:cs="Verdana"/>
          <w:color w:val="auto"/>
          <w:sz w:val="18"/>
        </w:rPr>
        <w:t>35</w:t>
      </w:r>
    </w:p>
    <w:p w14:paraId="1D0D3912" w14:textId="77777777" w:rsidR="00B51409" w:rsidRPr="003C791C" w:rsidRDefault="00B51409" w:rsidP="003C791C">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Geleiderisolatie</w:t>
      </w:r>
      <w:proofErr w:type="spellEnd"/>
      <w:r w:rsidRPr="003C791C">
        <w:rPr>
          <w:rFonts w:cs="Verdana"/>
          <w:color w:val="auto"/>
          <w:sz w:val="18"/>
        </w:rPr>
        <w:t>:</w:t>
      </w:r>
    </w:p>
    <w:p w14:paraId="1F533039"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XLPE.</w:t>
      </w:r>
    </w:p>
    <w:p w14:paraId="556DB586" w14:textId="77777777" w:rsidR="00B51409" w:rsidRPr="003C791C" w:rsidRDefault="00B51409" w:rsidP="003C791C">
      <w:pPr>
        <w:tabs>
          <w:tab w:val="left" w:pos="2267"/>
        </w:tabs>
        <w:autoSpaceDE w:val="0"/>
        <w:adjustRightInd w:val="0"/>
        <w:ind w:left="1701"/>
        <w:textAlignment w:val="auto"/>
        <w:rPr>
          <w:rFonts w:cs="Verdana"/>
          <w:color w:val="auto"/>
          <w:sz w:val="18"/>
        </w:rPr>
      </w:pPr>
      <w:r w:rsidRPr="003C791C">
        <w:rPr>
          <w:rFonts w:cs="Verdana"/>
          <w:color w:val="auto"/>
          <w:sz w:val="18"/>
        </w:rPr>
        <w:t>Aardscherm:</w:t>
      </w:r>
    </w:p>
    <w:p w14:paraId="6CD9C612"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constructie: draad</w:t>
      </w:r>
    </w:p>
    <w:p w14:paraId="79908C0F"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materiaal: koper</w:t>
      </w:r>
    </w:p>
    <w:p w14:paraId="395A0E77" w14:textId="41F39E36"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 xml:space="preserve">doorsnede (mm2): </w:t>
      </w:r>
      <w:r w:rsidR="00280964" w:rsidRPr="003C791C">
        <w:rPr>
          <w:rFonts w:cs="Verdana"/>
          <w:color w:val="auto"/>
          <w:sz w:val="18"/>
        </w:rPr>
        <w:t>7</w:t>
      </w:r>
      <w:r w:rsidRPr="003C791C">
        <w:rPr>
          <w:rFonts w:cs="Verdana"/>
          <w:color w:val="auto"/>
          <w:sz w:val="18"/>
        </w:rPr>
        <w:t>0</w:t>
      </w:r>
    </w:p>
    <w:p w14:paraId="4EE9BE2D" w14:textId="77777777" w:rsidR="00B51409" w:rsidRPr="003C791C" w:rsidRDefault="00B51409" w:rsidP="003C791C">
      <w:pPr>
        <w:tabs>
          <w:tab w:val="left" w:pos="2267"/>
        </w:tabs>
        <w:autoSpaceDE w:val="0"/>
        <w:adjustRightInd w:val="0"/>
        <w:ind w:left="1701"/>
        <w:textAlignment w:val="auto"/>
        <w:rPr>
          <w:rFonts w:cs="Verdana"/>
          <w:color w:val="auto"/>
          <w:sz w:val="18"/>
        </w:rPr>
      </w:pPr>
      <w:r w:rsidRPr="003C791C">
        <w:rPr>
          <w:rFonts w:cs="Verdana"/>
          <w:color w:val="auto"/>
          <w:sz w:val="18"/>
        </w:rPr>
        <w:t>Buitenmantel:</w:t>
      </w:r>
    </w:p>
    <w:p w14:paraId="7831A11B"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materiaal: polyetheen.</w:t>
      </w:r>
    </w:p>
    <w:p w14:paraId="22FE8411"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kleur: rood</w:t>
      </w:r>
    </w:p>
    <w:p w14:paraId="191D5260" w14:textId="77777777" w:rsidR="00B51409" w:rsidRPr="003C791C" w:rsidRDefault="00B51409" w:rsidP="003C791C">
      <w:pPr>
        <w:tabs>
          <w:tab w:val="left" w:pos="2267"/>
        </w:tabs>
        <w:autoSpaceDE w:val="0"/>
        <w:adjustRightInd w:val="0"/>
        <w:ind w:left="1701"/>
        <w:textAlignment w:val="auto"/>
        <w:rPr>
          <w:rFonts w:cs="Verdana"/>
          <w:color w:val="auto"/>
          <w:sz w:val="18"/>
        </w:rPr>
      </w:pPr>
      <w:bookmarkStart w:id="237" w:name="_Hlk197083529"/>
      <w:bookmarkEnd w:id="236"/>
      <w:r w:rsidRPr="003C791C">
        <w:rPr>
          <w:rFonts w:cs="Verdana"/>
          <w:color w:val="auto"/>
          <w:sz w:val="18"/>
        </w:rPr>
        <w:t>Toebehoren:</w:t>
      </w:r>
    </w:p>
    <w:p w14:paraId="14EDEA52" w14:textId="76C04994"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 xml:space="preserve">tweedelige kunststoffen kabelklemblokken, geschikt voor </w:t>
      </w:r>
      <w:r w:rsidR="00903C80" w:rsidRPr="003C791C">
        <w:rPr>
          <w:rFonts w:cs="Verdana"/>
          <w:color w:val="auto"/>
          <w:sz w:val="18"/>
        </w:rPr>
        <w:t>enkel</w:t>
      </w:r>
      <w:r w:rsidRPr="003C791C">
        <w:rPr>
          <w:rFonts w:cs="Verdana"/>
          <w:color w:val="auto"/>
          <w:sz w:val="18"/>
        </w:rPr>
        <w:t>-aderige kabels;</w:t>
      </w:r>
    </w:p>
    <w:bookmarkEnd w:id="237"/>
    <w:p w14:paraId="0642FD2C"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 xml:space="preserve">kabelgarnituren, omvattend: kabelpennen, kunststoffen manchetten e.d. geschikt voor </w:t>
      </w:r>
      <w:proofErr w:type="spellStart"/>
      <w:r w:rsidRPr="003C791C">
        <w:rPr>
          <w:rFonts w:cs="Verdana"/>
          <w:color w:val="auto"/>
          <w:sz w:val="18"/>
        </w:rPr>
        <w:t>binnenaansluiting</w:t>
      </w:r>
      <w:proofErr w:type="spellEnd"/>
      <w:r w:rsidRPr="003C791C">
        <w:rPr>
          <w:rFonts w:cs="Verdana"/>
          <w:color w:val="auto"/>
          <w:sz w:val="18"/>
        </w:rPr>
        <w:t xml:space="preserve"> en in overeenstemming met de aansluitingen op de transformator en de hoogspanningsschakel- en verdeelinrichting.</w:t>
      </w:r>
    </w:p>
    <w:p w14:paraId="52F728FF"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lastRenderedPageBreak/>
        <w:t>•</w:t>
      </w:r>
      <w:r w:rsidRPr="003C791C">
        <w:rPr>
          <w:rFonts w:cs="Verdana"/>
          <w:color w:val="auto"/>
          <w:sz w:val="18"/>
        </w:rPr>
        <w:tab/>
      </w:r>
      <w:proofErr w:type="spellStart"/>
      <w:r w:rsidRPr="003C791C">
        <w:rPr>
          <w:rFonts w:cs="Verdana"/>
          <w:color w:val="auto"/>
          <w:sz w:val="18"/>
        </w:rPr>
        <w:t>aardingsset</w:t>
      </w:r>
      <w:proofErr w:type="spellEnd"/>
      <w:r w:rsidRPr="003C791C">
        <w:rPr>
          <w:rFonts w:cs="Verdana"/>
          <w:color w:val="auto"/>
          <w:sz w:val="18"/>
        </w:rPr>
        <w:t>, omvattend flexibele aansluitstrippen voor aarding van de aardschermen van de kabels.</w:t>
      </w:r>
    </w:p>
    <w:p w14:paraId="6EEC9853" w14:textId="77777777" w:rsidR="00B51409" w:rsidRPr="003C791C" w:rsidRDefault="00B51409" w:rsidP="003C791C">
      <w:pPr>
        <w:tabs>
          <w:tab w:val="left" w:pos="2267"/>
        </w:tabs>
        <w:autoSpaceDE w:val="0"/>
        <w:adjustRightInd w:val="0"/>
        <w:ind w:left="1701"/>
        <w:textAlignment w:val="auto"/>
        <w:rPr>
          <w:rFonts w:cs="Verdana"/>
          <w:color w:val="auto"/>
          <w:sz w:val="18"/>
        </w:rPr>
      </w:pPr>
      <w:r w:rsidRPr="003C791C">
        <w:rPr>
          <w:rFonts w:cs="Verdana"/>
          <w:color w:val="auto"/>
          <w:sz w:val="18"/>
        </w:rPr>
        <w:t>BEVESTIGING ENERGIEKABEL HOOGSPANNING</w:t>
      </w:r>
    </w:p>
    <w:p w14:paraId="059C9241" w14:textId="636AA692"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De kabels bevestigen tegen/aan de bouwkundige constructie</w:t>
      </w:r>
      <w:r w:rsidR="00A505D3" w:rsidRPr="003C791C">
        <w:rPr>
          <w:rFonts w:cs="Verdana"/>
          <w:color w:val="auto"/>
          <w:sz w:val="18"/>
        </w:rPr>
        <w:t xml:space="preserve"> en/of in kabelgoot</w:t>
      </w:r>
      <w:r w:rsidR="00D8255B" w:rsidRPr="003C791C">
        <w:rPr>
          <w:rFonts w:cs="Verdana"/>
          <w:color w:val="auto"/>
          <w:sz w:val="18"/>
        </w:rPr>
        <w:t>- c.q. -ladder</w:t>
      </w:r>
      <w:r w:rsidR="00A505D3" w:rsidRPr="003C791C">
        <w:rPr>
          <w:rFonts w:cs="Verdana"/>
          <w:color w:val="auto"/>
          <w:sz w:val="18"/>
        </w:rPr>
        <w:t>systemen</w:t>
      </w:r>
      <w:r w:rsidRPr="003C791C">
        <w:rPr>
          <w:rFonts w:cs="Verdana"/>
          <w:color w:val="auto"/>
          <w:sz w:val="18"/>
        </w:rPr>
        <w:t xml:space="preserve"> middel</w:t>
      </w:r>
      <w:r w:rsidR="00307539" w:rsidRPr="003C791C">
        <w:rPr>
          <w:rFonts w:cs="Verdana"/>
          <w:color w:val="auto"/>
          <w:sz w:val="18"/>
        </w:rPr>
        <w:t>s</w:t>
      </w:r>
      <w:r w:rsidRPr="003C791C">
        <w:rPr>
          <w:rFonts w:cs="Verdana"/>
          <w:color w:val="auto"/>
          <w:sz w:val="18"/>
        </w:rPr>
        <w:t xml:space="preserve"> tweedelige kunststof klemblokken met een max. onderlinge afstand van 250 mm.</w:t>
      </w:r>
    </w:p>
    <w:p w14:paraId="62A382E1"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 xml:space="preserve">De kabels vanuit de vloer naar de aansluitingen transformator, bevestigen tegen/aan ladderbanen middel tweedelige kunststof klemblokken met een max. onderlinge afstand van 250 mm.  </w:t>
      </w:r>
    </w:p>
    <w:p w14:paraId="35E0E594" w14:textId="77777777" w:rsidR="00B51409" w:rsidRPr="003C791C" w:rsidRDefault="00B51409" w:rsidP="003C791C">
      <w:pPr>
        <w:tabs>
          <w:tab w:val="left" w:pos="2267"/>
        </w:tabs>
        <w:autoSpaceDE w:val="0"/>
        <w:adjustRightInd w:val="0"/>
        <w:ind w:left="1701"/>
        <w:textAlignment w:val="auto"/>
        <w:rPr>
          <w:rFonts w:cs="Verdana"/>
          <w:color w:val="auto"/>
          <w:sz w:val="18"/>
        </w:rPr>
      </w:pPr>
      <w:bookmarkStart w:id="238" w:name="_Hlk197080688"/>
      <w:r w:rsidRPr="003C791C">
        <w:rPr>
          <w:rFonts w:cs="Verdana"/>
          <w:color w:val="auto"/>
          <w:sz w:val="18"/>
        </w:rPr>
        <w:t>KABELMONTAGE, HOOGSPANNING</w:t>
      </w:r>
    </w:p>
    <w:p w14:paraId="0FD43191" w14:textId="77777777" w:rsidR="00B51409" w:rsidRPr="003C791C" w:rsidRDefault="00B51409" w:rsidP="003C791C">
      <w:pPr>
        <w:tabs>
          <w:tab w:val="left" w:pos="2267"/>
        </w:tabs>
        <w:autoSpaceDE w:val="0"/>
        <w:adjustRightInd w:val="0"/>
        <w:ind w:left="1701"/>
        <w:textAlignment w:val="auto"/>
        <w:rPr>
          <w:rFonts w:cs="Verdana"/>
          <w:color w:val="auto"/>
          <w:sz w:val="18"/>
        </w:rPr>
      </w:pPr>
      <w:r w:rsidRPr="003C791C">
        <w:rPr>
          <w:rFonts w:cs="Verdana"/>
          <w:color w:val="auto"/>
          <w:sz w:val="18"/>
        </w:rPr>
        <w:t>Kabelmontage:</w:t>
      </w:r>
    </w:p>
    <w:p w14:paraId="5A7E3023" w14:textId="77777777" w:rsidR="00B51409" w:rsidRPr="003C791C" w:rsidRDefault="00B51409" w:rsidP="003C791C">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Leidingen moeten bij invoeringen op trek zijn ontlast.</w:t>
      </w:r>
    </w:p>
    <w:p w14:paraId="6A628FA8" w14:textId="36098BDA" w:rsidR="00A431DD" w:rsidRDefault="00B51409" w:rsidP="003C791C">
      <w:pPr>
        <w:tabs>
          <w:tab w:val="left" w:pos="2267"/>
        </w:tabs>
        <w:autoSpaceDE w:val="0"/>
        <w:adjustRightInd w:val="0"/>
        <w:ind w:left="2058" w:hanging="357"/>
        <w:textAlignment w:val="auto"/>
        <w:rPr>
          <w:rFonts w:cs="Verdana"/>
          <w:color w:val="auto"/>
        </w:rPr>
      </w:pPr>
      <w:r w:rsidRPr="003C791C">
        <w:rPr>
          <w:rFonts w:cs="Verdana"/>
          <w:color w:val="auto"/>
          <w:sz w:val="18"/>
        </w:rPr>
        <w:t>•</w:t>
      </w:r>
      <w:r w:rsidRPr="003C791C">
        <w:rPr>
          <w:rFonts w:cs="Verdana"/>
          <w:color w:val="auto"/>
          <w:sz w:val="18"/>
        </w:rPr>
        <w:tab/>
        <w:t>Voorzien van identificatiemerken</w:t>
      </w:r>
    </w:p>
    <w:p w14:paraId="6EB3F3A4" w14:textId="60239AE9" w:rsidR="003B7000" w:rsidRPr="003B7000" w:rsidRDefault="003B7000" w:rsidP="003B7000">
      <w:pPr>
        <w:tabs>
          <w:tab w:val="left" w:pos="2267"/>
        </w:tabs>
        <w:autoSpaceDE w:val="0"/>
        <w:adjustRightInd w:val="0"/>
        <w:ind w:left="2058" w:hanging="357"/>
        <w:textAlignment w:val="auto"/>
        <w:rPr>
          <w:rFonts w:ascii="Verdana Pro Cond" w:hAnsi="Verdana Pro Cond" w:cs="Verdana"/>
          <w:i/>
          <w:iCs/>
          <w:color w:val="auto"/>
          <w:u w:val="single"/>
        </w:rPr>
      </w:pPr>
      <w:bookmarkStart w:id="239" w:name="_Hlk197080970"/>
      <w:bookmarkEnd w:id="238"/>
      <w:r w:rsidRPr="003B7000">
        <w:rPr>
          <w:rFonts w:ascii="Verdana Pro Cond" w:hAnsi="Verdana Pro Cond" w:cs="Verdana"/>
          <w:i/>
          <w:iCs/>
          <w:color w:val="auto"/>
          <w:u w:val="single"/>
        </w:rPr>
        <w:t>HOOGSPANNINGINSTALLATIE</w:t>
      </w:r>
    </w:p>
    <w:p w14:paraId="05D839BE" w14:textId="12623C0F" w:rsidR="003B7000" w:rsidRDefault="003B7000" w:rsidP="00622A63">
      <w:pPr>
        <w:tabs>
          <w:tab w:val="left" w:pos="2267"/>
        </w:tabs>
        <w:autoSpaceDE w:val="0"/>
        <w:adjustRightInd w:val="0"/>
        <w:ind w:left="2058" w:hanging="357"/>
        <w:textAlignment w:val="auto"/>
        <w:rPr>
          <w:rFonts w:ascii="Verdana Pro Cond" w:hAnsi="Verdana Pro Cond" w:cs="Verdana"/>
          <w:i/>
          <w:iCs/>
          <w:color w:val="auto"/>
        </w:rPr>
      </w:pPr>
      <w:r w:rsidRPr="003B7000">
        <w:rPr>
          <w:rFonts w:ascii="Verdana Pro Cond" w:hAnsi="Verdana Pro Cond" w:cs="Verdana"/>
          <w:i/>
          <w:iCs/>
          <w:color w:val="auto"/>
        </w:rPr>
        <w:t>•</w:t>
      </w:r>
      <w:r w:rsidRPr="003B7000">
        <w:rPr>
          <w:rFonts w:ascii="Verdana Pro Cond" w:hAnsi="Verdana Pro Cond" w:cs="Verdana"/>
          <w:i/>
          <w:iCs/>
          <w:color w:val="auto"/>
        </w:rPr>
        <w:tab/>
        <w:t>De hoogspanning transformatorkabels in het</w:t>
      </w:r>
      <w:r w:rsidR="003667C8">
        <w:rPr>
          <w:rFonts w:ascii="Verdana Pro Cond" w:hAnsi="Verdana Pro Cond" w:cs="Verdana"/>
          <w:i/>
          <w:iCs/>
          <w:color w:val="auto"/>
        </w:rPr>
        <w:t xml:space="preserve"> nieuwe</w:t>
      </w:r>
      <w:r w:rsidRPr="003B7000">
        <w:rPr>
          <w:rFonts w:ascii="Verdana Pro Cond" w:hAnsi="Verdana Pro Cond" w:cs="Verdana"/>
          <w:i/>
          <w:iCs/>
          <w:color w:val="auto"/>
        </w:rPr>
        <w:t xml:space="preserve"> energiestation.</w:t>
      </w:r>
      <w:bookmarkEnd w:id="239"/>
    </w:p>
    <w:bookmarkEnd w:id="235"/>
    <w:p w14:paraId="34FCEB5A" w14:textId="77777777" w:rsidR="003A7049" w:rsidRPr="003A7049" w:rsidRDefault="003A7049" w:rsidP="003A7049">
      <w:pPr>
        <w:tabs>
          <w:tab w:val="left" w:pos="2267"/>
        </w:tabs>
        <w:autoSpaceDE w:val="0"/>
        <w:adjustRightInd w:val="0"/>
        <w:textAlignment w:val="auto"/>
        <w:rPr>
          <w:rFonts w:ascii="Verdana Pro Cond" w:hAnsi="Verdana Pro Cond" w:cs="Verdana"/>
          <w:color w:val="auto"/>
        </w:rPr>
      </w:pPr>
    </w:p>
    <w:p w14:paraId="71E8CAFE" w14:textId="0CF959EA" w:rsidR="00DB0C1F" w:rsidRDefault="00DB0C1F" w:rsidP="00B34B70">
      <w:pPr>
        <w:pStyle w:val="Kop3"/>
      </w:pPr>
      <w:bookmarkStart w:id="240" w:name="_Toc210131033"/>
      <w:r w:rsidRPr="00A431DD">
        <w:t>70.62</w:t>
      </w:r>
      <w:r w:rsidR="0011039E">
        <w:tab/>
      </w:r>
      <w:r w:rsidRPr="00A431DD">
        <w:t>ENERGIEKABELS, LAAGSPANNING</w:t>
      </w:r>
      <w:bookmarkEnd w:id="240"/>
    </w:p>
    <w:p w14:paraId="3F94C127" w14:textId="77777777" w:rsidR="0011039E" w:rsidRPr="0011039E" w:rsidRDefault="0011039E" w:rsidP="0011039E">
      <w:pPr>
        <w:rPr>
          <w:lang w:eastAsia="en-US"/>
        </w:rPr>
      </w:pPr>
    </w:p>
    <w:p w14:paraId="0AC0552F" w14:textId="0B9DA66B" w:rsidR="00DB0C1F" w:rsidRPr="003C791C" w:rsidRDefault="00DB0C1F" w:rsidP="003C791C">
      <w:pPr>
        <w:tabs>
          <w:tab w:val="left" w:pos="1701"/>
        </w:tabs>
        <w:autoSpaceDE w:val="0"/>
        <w:adjustRightInd w:val="0"/>
        <w:ind w:left="1701" w:hanging="1701"/>
        <w:textAlignment w:val="auto"/>
        <w:rPr>
          <w:rFonts w:cs="Verdana"/>
          <w:b/>
          <w:bCs/>
          <w:color w:val="auto"/>
          <w:sz w:val="18"/>
        </w:rPr>
      </w:pPr>
      <w:bookmarkStart w:id="241" w:name="_Hlk197007328"/>
      <w:bookmarkStart w:id="242" w:name="_Hlk196431791"/>
      <w:r w:rsidRPr="003C791C">
        <w:rPr>
          <w:rFonts w:cs="Verdana"/>
          <w:b/>
          <w:bCs/>
          <w:color w:val="auto"/>
          <w:sz w:val="18"/>
        </w:rPr>
        <w:t>70.62.11-a</w:t>
      </w:r>
      <w:r w:rsidR="0011039E" w:rsidRPr="003C791C">
        <w:rPr>
          <w:rFonts w:cs="Verdana"/>
          <w:b/>
          <w:bCs/>
          <w:color w:val="auto"/>
          <w:sz w:val="18"/>
        </w:rPr>
        <w:tab/>
      </w:r>
      <w:r w:rsidRPr="003C791C">
        <w:rPr>
          <w:rFonts w:cs="Verdana"/>
          <w:b/>
          <w:bCs/>
          <w:color w:val="auto"/>
          <w:sz w:val="18"/>
        </w:rPr>
        <w:t>ENERGIEKABEL, LAAGSPANNING, AANLEG LEIDING IN DE GROND</w:t>
      </w:r>
    </w:p>
    <w:bookmarkEnd w:id="241"/>
    <w:p w14:paraId="0F909690" w14:textId="7C8E3F68"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ENERGIEKABEL, LAAGSPANNING</w:t>
      </w:r>
    </w:p>
    <w:p w14:paraId="24E0FB3A" w14:textId="77777777" w:rsidR="00FB4970" w:rsidRPr="003C791C" w:rsidRDefault="00FB4970" w:rsidP="003C791C">
      <w:pPr>
        <w:tabs>
          <w:tab w:val="left" w:pos="2267"/>
        </w:tabs>
        <w:autoSpaceDE w:val="0"/>
        <w:adjustRightInd w:val="0"/>
        <w:ind w:left="1701"/>
        <w:textAlignment w:val="auto"/>
        <w:rPr>
          <w:rFonts w:cs="Verdana"/>
          <w:color w:val="auto"/>
          <w:sz w:val="18"/>
        </w:rPr>
      </w:pPr>
      <w:r w:rsidRPr="003C791C">
        <w:rPr>
          <w:rFonts w:cs="Verdana"/>
          <w:color w:val="auto"/>
          <w:sz w:val="18"/>
        </w:rPr>
        <w:t>Aanduiding:</w:t>
      </w:r>
    </w:p>
    <w:p w14:paraId="2A8A6AEA" w14:textId="1E480E6F" w:rsidR="007A2E67" w:rsidRPr="003C791C" w:rsidRDefault="007A2E67" w:rsidP="00F10FA2">
      <w:pPr>
        <w:pStyle w:val="Lijstalinea"/>
        <w:numPr>
          <w:ilvl w:val="0"/>
          <w:numId w:val="271"/>
        </w:numPr>
        <w:tabs>
          <w:tab w:val="left" w:pos="2267"/>
        </w:tabs>
        <w:autoSpaceDE w:val="0"/>
        <w:adjustRightInd w:val="0"/>
        <w:ind w:left="2058" w:hanging="357"/>
        <w:textAlignment w:val="auto"/>
        <w:rPr>
          <w:rFonts w:cs="Verdana"/>
          <w:color w:val="auto"/>
          <w:sz w:val="18"/>
        </w:rPr>
      </w:pPr>
      <w:r w:rsidRPr="003C791C">
        <w:rPr>
          <w:rFonts w:cs="Verdana"/>
          <w:color w:val="auto"/>
          <w:sz w:val="18"/>
        </w:rPr>
        <w:t>VO-</w:t>
      </w:r>
      <w:proofErr w:type="spellStart"/>
      <w:r w:rsidRPr="003C791C">
        <w:rPr>
          <w:rFonts w:cs="Verdana"/>
          <w:color w:val="auto"/>
          <w:sz w:val="18"/>
        </w:rPr>
        <w:t>YMvKasmb</w:t>
      </w:r>
      <w:r w:rsidR="00372BDA" w:rsidRPr="003C791C">
        <w:rPr>
          <w:rFonts w:cs="Verdana"/>
          <w:color w:val="auto"/>
          <w:sz w:val="18"/>
        </w:rPr>
        <w:t>zh</w:t>
      </w:r>
      <w:proofErr w:type="spellEnd"/>
      <w:r w:rsidRPr="003C791C">
        <w:rPr>
          <w:rFonts w:cs="Verdana"/>
          <w:color w:val="auto"/>
          <w:sz w:val="18"/>
        </w:rPr>
        <w:t xml:space="preserve"> resp. </w:t>
      </w:r>
      <w:r w:rsidR="00FB4970" w:rsidRPr="003C791C">
        <w:rPr>
          <w:rFonts w:cs="Verdana"/>
          <w:color w:val="auto"/>
          <w:sz w:val="18"/>
        </w:rPr>
        <w:t>Z1O-YMz1Kasmb</w:t>
      </w:r>
      <w:r w:rsidR="00372BDA" w:rsidRPr="003C791C">
        <w:rPr>
          <w:rFonts w:cs="Verdana"/>
          <w:color w:val="auto"/>
          <w:sz w:val="18"/>
        </w:rPr>
        <w:t>zh</w:t>
      </w:r>
      <w:r w:rsidR="00F64840" w:rsidRPr="003C791C">
        <w:rPr>
          <w:rFonts w:cs="Verdana"/>
          <w:color w:val="auto"/>
          <w:sz w:val="18"/>
        </w:rPr>
        <w:t>;</w:t>
      </w:r>
    </w:p>
    <w:p w14:paraId="43201B4E" w14:textId="6F7ABD3D" w:rsidR="00F64840" w:rsidRPr="003C791C" w:rsidRDefault="00F64840" w:rsidP="00F10FA2">
      <w:pPr>
        <w:pStyle w:val="Lijstalinea"/>
        <w:numPr>
          <w:ilvl w:val="0"/>
          <w:numId w:val="271"/>
        </w:numPr>
        <w:tabs>
          <w:tab w:val="left" w:pos="2267"/>
        </w:tabs>
        <w:autoSpaceDE w:val="0"/>
        <w:adjustRightInd w:val="0"/>
        <w:ind w:left="2058" w:hanging="357"/>
        <w:textAlignment w:val="auto"/>
        <w:rPr>
          <w:rFonts w:cs="Verdana"/>
          <w:color w:val="auto"/>
          <w:sz w:val="18"/>
        </w:rPr>
      </w:pPr>
      <w:bookmarkStart w:id="243" w:name="_Hlk196432522"/>
      <w:r w:rsidRPr="003C791C">
        <w:rPr>
          <w:rFonts w:cs="Verdana"/>
          <w:color w:val="auto"/>
          <w:sz w:val="18"/>
        </w:rPr>
        <w:t>Z1O-YMz1Kas</w:t>
      </w:r>
      <w:r w:rsidR="0007548F" w:rsidRPr="003C791C">
        <w:rPr>
          <w:rFonts w:cs="Verdana"/>
          <w:color w:val="auto"/>
          <w:sz w:val="18"/>
        </w:rPr>
        <w:t xml:space="preserve"> </w:t>
      </w:r>
      <w:proofErr w:type="spellStart"/>
      <w:r w:rsidR="0007548F" w:rsidRPr="003C791C">
        <w:rPr>
          <w:rFonts w:cs="Verdana"/>
          <w:color w:val="auto"/>
          <w:sz w:val="18"/>
        </w:rPr>
        <w:t>Cca</w:t>
      </w:r>
      <w:proofErr w:type="spellEnd"/>
      <w:r w:rsidRPr="003C791C">
        <w:rPr>
          <w:rFonts w:cs="Verdana"/>
          <w:color w:val="auto"/>
          <w:sz w:val="18"/>
        </w:rPr>
        <w:t>;</w:t>
      </w:r>
    </w:p>
    <w:p w14:paraId="243441E6" w14:textId="54EA7F3D" w:rsidR="00FB4970" w:rsidRPr="003C791C" w:rsidRDefault="007A2E67" w:rsidP="00F10FA2">
      <w:pPr>
        <w:pStyle w:val="Lijstalinea"/>
        <w:numPr>
          <w:ilvl w:val="0"/>
          <w:numId w:val="271"/>
        </w:numPr>
        <w:tabs>
          <w:tab w:val="left" w:pos="2267"/>
        </w:tabs>
        <w:autoSpaceDE w:val="0"/>
        <w:adjustRightInd w:val="0"/>
        <w:ind w:left="2058" w:hanging="357"/>
        <w:textAlignment w:val="auto"/>
        <w:rPr>
          <w:rFonts w:cs="Verdana"/>
          <w:color w:val="auto"/>
          <w:sz w:val="18"/>
        </w:rPr>
      </w:pPr>
      <w:r w:rsidRPr="003C791C">
        <w:rPr>
          <w:rFonts w:cs="Verdana"/>
          <w:color w:val="auto"/>
          <w:sz w:val="18"/>
        </w:rPr>
        <w:t>VG-</w:t>
      </w:r>
      <w:proofErr w:type="spellStart"/>
      <w:r w:rsidRPr="003C791C">
        <w:rPr>
          <w:rFonts w:cs="Verdana"/>
          <w:color w:val="auto"/>
          <w:sz w:val="18"/>
        </w:rPr>
        <w:t>YMvKasmb</w:t>
      </w:r>
      <w:r w:rsidR="00F64840" w:rsidRPr="003C791C">
        <w:rPr>
          <w:rFonts w:cs="Verdana"/>
          <w:color w:val="auto"/>
          <w:sz w:val="18"/>
        </w:rPr>
        <w:t>zh</w:t>
      </w:r>
      <w:proofErr w:type="spellEnd"/>
      <w:r w:rsidR="00F64840" w:rsidRPr="003C791C">
        <w:rPr>
          <w:rFonts w:cs="Verdana"/>
          <w:color w:val="auto"/>
          <w:sz w:val="18"/>
        </w:rPr>
        <w:t xml:space="preserve"> </w:t>
      </w:r>
      <w:r w:rsidR="00FB4970" w:rsidRPr="003C791C">
        <w:rPr>
          <w:rFonts w:cs="Verdana"/>
          <w:color w:val="auto"/>
          <w:sz w:val="18"/>
        </w:rPr>
        <w:t>resp. Z1G-YMz1Kasmb</w:t>
      </w:r>
      <w:r w:rsidR="00F64840" w:rsidRPr="003C791C">
        <w:rPr>
          <w:rFonts w:cs="Verdana"/>
          <w:color w:val="auto"/>
          <w:sz w:val="18"/>
        </w:rPr>
        <w:t>zh;</w:t>
      </w:r>
    </w:p>
    <w:p w14:paraId="64702932" w14:textId="5142EB0B" w:rsidR="00F64840" w:rsidRPr="003C791C" w:rsidRDefault="0007548F" w:rsidP="00F10FA2">
      <w:pPr>
        <w:pStyle w:val="Lijstalinea"/>
        <w:numPr>
          <w:ilvl w:val="0"/>
          <w:numId w:val="271"/>
        </w:numPr>
        <w:tabs>
          <w:tab w:val="left" w:pos="2267"/>
        </w:tabs>
        <w:autoSpaceDE w:val="0"/>
        <w:adjustRightInd w:val="0"/>
        <w:ind w:left="2058" w:hanging="357"/>
        <w:textAlignment w:val="auto"/>
        <w:rPr>
          <w:rFonts w:cs="Verdana"/>
          <w:color w:val="auto"/>
          <w:sz w:val="18"/>
        </w:rPr>
      </w:pPr>
      <w:r w:rsidRPr="003C791C">
        <w:rPr>
          <w:rFonts w:cs="Verdana"/>
          <w:color w:val="auto"/>
          <w:sz w:val="18"/>
        </w:rPr>
        <w:t>Z1G-YMz1Kasmbzh.</w:t>
      </w:r>
    </w:p>
    <w:p w14:paraId="220975C2" w14:textId="1E643C93" w:rsidR="0007548F" w:rsidRPr="003C791C" w:rsidRDefault="0007548F" w:rsidP="003C791C">
      <w:pPr>
        <w:tabs>
          <w:tab w:val="left" w:pos="2267"/>
        </w:tabs>
        <w:autoSpaceDE w:val="0"/>
        <w:adjustRightInd w:val="0"/>
        <w:ind w:left="1701"/>
        <w:textAlignment w:val="auto"/>
        <w:rPr>
          <w:rFonts w:cs="Verdana"/>
          <w:color w:val="auto"/>
          <w:sz w:val="18"/>
        </w:rPr>
      </w:pPr>
      <w:r w:rsidRPr="003C791C">
        <w:rPr>
          <w:rFonts w:cs="Verdana"/>
          <w:color w:val="auto"/>
          <w:sz w:val="18"/>
        </w:rPr>
        <w:t>e.e.a. afhankelijk van de toepassing.</w:t>
      </w:r>
    </w:p>
    <w:bookmarkEnd w:id="243"/>
    <w:p w14:paraId="31F24AD6" w14:textId="77777777" w:rsidR="007A2E67" w:rsidRPr="003C791C" w:rsidRDefault="00FB4970" w:rsidP="003C791C">
      <w:pPr>
        <w:tabs>
          <w:tab w:val="left" w:pos="2267"/>
        </w:tabs>
        <w:autoSpaceDE w:val="0"/>
        <w:adjustRightInd w:val="0"/>
        <w:ind w:left="1701"/>
        <w:textAlignment w:val="auto"/>
        <w:rPr>
          <w:rFonts w:cs="Verdana"/>
          <w:color w:val="auto"/>
          <w:sz w:val="18"/>
        </w:rPr>
      </w:pPr>
      <w:r w:rsidRPr="003C791C">
        <w:rPr>
          <w:rFonts w:cs="Verdana"/>
          <w:color w:val="auto"/>
          <w:sz w:val="18"/>
        </w:rPr>
        <w:t>Samenstelling geleider:</w:t>
      </w:r>
    </w:p>
    <w:p w14:paraId="5351D6D5" w14:textId="7C53B276" w:rsidR="00FB4970" w:rsidRPr="003C791C" w:rsidRDefault="00FB4970" w:rsidP="00F10FA2">
      <w:pPr>
        <w:pStyle w:val="Lijstalinea"/>
        <w:numPr>
          <w:ilvl w:val="0"/>
          <w:numId w:val="274"/>
        </w:numPr>
        <w:tabs>
          <w:tab w:val="left" w:pos="2267"/>
        </w:tabs>
        <w:autoSpaceDE w:val="0"/>
        <w:adjustRightInd w:val="0"/>
        <w:ind w:left="2058" w:hanging="357"/>
        <w:textAlignment w:val="auto"/>
        <w:rPr>
          <w:rFonts w:cs="Verdana"/>
          <w:color w:val="auto"/>
          <w:sz w:val="18"/>
        </w:rPr>
      </w:pPr>
      <w:r w:rsidRPr="003C791C">
        <w:rPr>
          <w:rFonts w:cs="Verdana"/>
          <w:color w:val="auto"/>
          <w:sz w:val="18"/>
        </w:rPr>
        <w:t>massief.</w:t>
      </w:r>
    </w:p>
    <w:p w14:paraId="362075B5" w14:textId="1A809E9E"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Aantal aders (st.): 4</w:t>
      </w:r>
    </w:p>
    <w:p w14:paraId="52006EBD" w14:textId="56E64CB6" w:rsidR="00DB0C1F" w:rsidRPr="003C791C" w:rsidRDefault="00DB0C1F" w:rsidP="003C791C">
      <w:pPr>
        <w:tabs>
          <w:tab w:val="left" w:pos="2267"/>
        </w:tabs>
        <w:autoSpaceDE w:val="0"/>
        <w:adjustRightInd w:val="0"/>
        <w:ind w:left="1701"/>
        <w:textAlignment w:val="auto"/>
        <w:rPr>
          <w:rFonts w:cs="Verdana"/>
          <w:color w:val="auto"/>
          <w:sz w:val="18"/>
        </w:rPr>
      </w:pPr>
      <w:bookmarkStart w:id="244" w:name="_Hlk196466954"/>
      <w:r w:rsidRPr="003C791C">
        <w:rPr>
          <w:rFonts w:cs="Verdana"/>
          <w:color w:val="auto"/>
          <w:sz w:val="18"/>
        </w:rPr>
        <w:t>Bewapening</w:t>
      </w:r>
      <w:r w:rsidR="00372BDA" w:rsidRPr="003C791C">
        <w:rPr>
          <w:rFonts w:cs="Verdana"/>
          <w:color w:val="auto"/>
          <w:sz w:val="18"/>
        </w:rPr>
        <w:t>:</w:t>
      </w:r>
    </w:p>
    <w:p w14:paraId="6654693F" w14:textId="2FA2B1A4" w:rsidR="00372BDA" w:rsidRPr="003C791C" w:rsidRDefault="00372BDA" w:rsidP="00F10FA2">
      <w:pPr>
        <w:pStyle w:val="Lijstalinea"/>
        <w:numPr>
          <w:ilvl w:val="0"/>
          <w:numId w:val="271"/>
        </w:numPr>
        <w:tabs>
          <w:tab w:val="left" w:pos="2267"/>
        </w:tabs>
        <w:autoSpaceDE w:val="0"/>
        <w:adjustRightInd w:val="0"/>
        <w:ind w:left="2058" w:hanging="357"/>
        <w:textAlignment w:val="auto"/>
        <w:rPr>
          <w:rFonts w:cs="Verdana"/>
          <w:color w:val="auto"/>
          <w:sz w:val="18"/>
        </w:rPr>
      </w:pPr>
      <w:r w:rsidRPr="003C791C">
        <w:rPr>
          <w:rFonts w:cs="Verdana"/>
          <w:color w:val="auto"/>
          <w:sz w:val="18"/>
        </w:rPr>
        <w:t>stalen omvlechting voor VO-</w:t>
      </w:r>
      <w:proofErr w:type="spellStart"/>
      <w:r w:rsidRPr="003C791C">
        <w:rPr>
          <w:rFonts w:cs="Verdana"/>
          <w:color w:val="auto"/>
          <w:sz w:val="18"/>
        </w:rPr>
        <w:t>YMvKas</w:t>
      </w:r>
      <w:r w:rsidR="0007548F" w:rsidRPr="003C791C">
        <w:rPr>
          <w:rFonts w:cs="Verdana"/>
          <w:color w:val="auto"/>
          <w:sz w:val="18"/>
        </w:rPr>
        <w:t>mbzh</w:t>
      </w:r>
      <w:proofErr w:type="spellEnd"/>
      <w:r w:rsidRPr="003C791C">
        <w:rPr>
          <w:rFonts w:cs="Verdana"/>
          <w:color w:val="auto"/>
          <w:sz w:val="18"/>
        </w:rPr>
        <w:t xml:space="preserve"> resp. Z1O-YMz1Kasmb</w:t>
      </w:r>
      <w:r w:rsidR="0007548F" w:rsidRPr="003C791C">
        <w:rPr>
          <w:rFonts w:cs="Verdana"/>
          <w:color w:val="auto"/>
          <w:sz w:val="18"/>
        </w:rPr>
        <w:t>zh</w:t>
      </w:r>
      <w:r w:rsidRPr="003C791C">
        <w:rPr>
          <w:rFonts w:cs="Verdana"/>
          <w:color w:val="auto"/>
          <w:sz w:val="18"/>
        </w:rPr>
        <w:t xml:space="preserve"> kabels</w:t>
      </w:r>
      <w:r w:rsidR="0007548F" w:rsidRPr="003C791C">
        <w:rPr>
          <w:rFonts w:cs="Verdana"/>
          <w:color w:val="auto"/>
          <w:sz w:val="18"/>
        </w:rPr>
        <w:t>;</w:t>
      </w:r>
    </w:p>
    <w:p w14:paraId="24EB6B3D" w14:textId="0E586EA7" w:rsidR="00372BDA" w:rsidRPr="003C791C" w:rsidRDefault="00372BDA" w:rsidP="00F10FA2">
      <w:pPr>
        <w:pStyle w:val="Lijstalinea"/>
        <w:numPr>
          <w:ilvl w:val="0"/>
          <w:numId w:val="271"/>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stalen </w:t>
      </w:r>
      <w:proofErr w:type="spellStart"/>
      <w:r w:rsidRPr="003C791C">
        <w:rPr>
          <w:rFonts w:cs="Verdana"/>
          <w:color w:val="auto"/>
          <w:sz w:val="18"/>
        </w:rPr>
        <w:t>armering</w:t>
      </w:r>
      <w:proofErr w:type="spellEnd"/>
      <w:r w:rsidRPr="003C791C">
        <w:rPr>
          <w:rFonts w:cs="Verdana"/>
          <w:color w:val="auto"/>
          <w:sz w:val="18"/>
        </w:rPr>
        <w:t xml:space="preserve"> voor VG-</w:t>
      </w:r>
      <w:proofErr w:type="spellStart"/>
      <w:r w:rsidRPr="003C791C">
        <w:rPr>
          <w:rFonts w:cs="Verdana"/>
          <w:color w:val="auto"/>
          <w:sz w:val="18"/>
        </w:rPr>
        <w:t>YMvKasmb</w:t>
      </w:r>
      <w:r w:rsidR="0007548F" w:rsidRPr="003C791C">
        <w:rPr>
          <w:rFonts w:cs="Verdana"/>
          <w:color w:val="auto"/>
          <w:sz w:val="18"/>
        </w:rPr>
        <w:t>zh</w:t>
      </w:r>
      <w:proofErr w:type="spellEnd"/>
      <w:r w:rsidRPr="003C791C">
        <w:rPr>
          <w:rFonts w:cs="Verdana"/>
          <w:color w:val="auto"/>
          <w:sz w:val="18"/>
        </w:rPr>
        <w:t xml:space="preserve"> resp. Z1G-YMz1Kasmb</w:t>
      </w:r>
      <w:r w:rsidR="0007548F" w:rsidRPr="003C791C">
        <w:rPr>
          <w:rFonts w:cs="Verdana"/>
          <w:color w:val="auto"/>
          <w:sz w:val="18"/>
        </w:rPr>
        <w:t>zh.</w:t>
      </w:r>
    </w:p>
    <w:bookmarkEnd w:id="244"/>
    <w:p w14:paraId="167E3B8A" w14:textId="77777777" w:rsidR="00465883" w:rsidRPr="003C791C" w:rsidRDefault="00465883" w:rsidP="003C791C">
      <w:pPr>
        <w:tabs>
          <w:tab w:val="left" w:pos="2267"/>
        </w:tabs>
        <w:autoSpaceDE w:val="0"/>
        <w:adjustRightInd w:val="0"/>
        <w:ind w:left="1701"/>
        <w:textAlignment w:val="auto"/>
        <w:rPr>
          <w:rFonts w:cs="Verdana"/>
          <w:color w:val="auto"/>
          <w:sz w:val="18"/>
        </w:rPr>
      </w:pPr>
      <w:r w:rsidRPr="003C791C">
        <w:rPr>
          <w:rFonts w:cs="Verdana"/>
          <w:color w:val="auto"/>
          <w:sz w:val="18"/>
        </w:rPr>
        <w:t>Toebehoren:</w:t>
      </w:r>
    </w:p>
    <w:p w14:paraId="03BED662" w14:textId="77777777" w:rsidR="00465883" w:rsidRPr="003C791C" w:rsidRDefault="00465883" w:rsidP="003C791C">
      <w:pPr>
        <w:tabs>
          <w:tab w:val="left" w:pos="2267"/>
        </w:tabs>
        <w:autoSpaceDE w:val="0"/>
        <w:adjustRightInd w:val="0"/>
        <w:ind w:left="1701"/>
        <w:textAlignment w:val="auto"/>
        <w:rPr>
          <w:rFonts w:cs="Verdana"/>
          <w:color w:val="auto"/>
          <w:sz w:val="18"/>
        </w:rPr>
      </w:pPr>
      <w:r w:rsidRPr="003C791C">
        <w:rPr>
          <w:rFonts w:cs="Verdana"/>
          <w:color w:val="auto"/>
          <w:sz w:val="18"/>
        </w:rPr>
        <w:t>Kabelmerkbanden</w:t>
      </w:r>
    </w:p>
    <w:p w14:paraId="4B331863" w14:textId="77777777" w:rsidR="00465883" w:rsidRPr="003C791C" w:rsidRDefault="00465883" w:rsidP="003C791C">
      <w:pPr>
        <w:tabs>
          <w:tab w:val="left" w:pos="2267"/>
        </w:tabs>
        <w:autoSpaceDE w:val="0"/>
        <w:adjustRightInd w:val="0"/>
        <w:ind w:left="1701"/>
        <w:textAlignment w:val="auto"/>
        <w:rPr>
          <w:rFonts w:cs="Verdana"/>
          <w:color w:val="auto"/>
          <w:sz w:val="18"/>
        </w:rPr>
      </w:pPr>
      <w:r w:rsidRPr="003C791C">
        <w:rPr>
          <w:rFonts w:cs="Verdana"/>
          <w:color w:val="auto"/>
          <w:sz w:val="18"/>
        </w:rPr>
        <w:t>kleur:</w:t>
      </w:r>
    </w:p>
    <w:p w14:paraId="023B5CF2" w14:textId="77777777" w:rsidR="00465883" w:rsidRPr="003C791C" w:rsidRDefault="00465883" w:rsidP="00F10FA2">
      <w:pPr>
        <w:pStyle w:val="Lijstalinea"/>
        <w:numPr>
          <w:ilvl w:val="0"/>
          <w:numId w:val="273"/>
        </w:numPr>
        <w:tabs>
          <w:tab w:val="left" w:pos="2267"/>
        </w:tabs>
        <w:autoSpaceDE w:val="0"/>
        <w:adjustRightInd w:val="0"/>
        <w:ind w:left="2058" w:hanging="357"/>
        <w:textAlignment w:val="auto"/>
        <w:rPr>
          <w:rFonts w:cs="Verdana"/>
          <w:color w:val="auto"/>
          <w:sz w:val="18"/>
        </w:rPr>
      </w:pPr>
      <w:r w:rsidRPr="003C791C">
        <w:rPr>
          <w:rFonts w:cs="Verdana"/>
          <w:color w:val="auto"/>
          <w:sz w:val="18"/>
        </w:rPr>
        <w:t>grijs.</w:t>
      </w:r>
    </w:p>
    <w:p w14:paraId="3A694E43" w14:textId="77777777" w:rsidR="00465883" w:rsidRPr="003C791C" w:rsidRDefault="00465883" w:rsidP="00F10FA2">
      <w:pPr>
        <w:pStyle w:val="Lijstalinea"/>
        <w:numPr>
          <w:ilvl w:val="0"/>
          <w:numId w:val="273"/>
        </w:numPr>
        <w:tabs>
          <w:tab w:val="left" w:pos="2267"/>
        </w:tabs>
        <w:autoSpaceDE w:val="0"/>
        <w:adjustRightInd w:val="0"/>
        <w:ind w:left="2058" w:hanging="357"/>
        <w:textAlignment w:val="auto"/>
        <w:rPr>
          <w:rFonts w:cs="Verdana"/>
          <w:color w:val="auto"/>
          <w:sz w:val="18"/>
        </w:rPr>
      </w:pPr>
      <w:r w:rsidRPr="003C791C">
        <w:rPr>
          <w:rFonts w:cs="Verdana"/>
          <w:color w:val="auto"/>
          <w:sz w:val="18"/>
        </w:rPr>
        <w:t>Opschrift tekst:</w:t>
      </w:r>
    </w:p>
    <w:p w14:paraId="74EC2978" w14:textId="77777777" w:rsidR="00465883" w:rsidRPr="003C791C" w:rsidRDefault="00465883" w:rsidP="00F10FA2">
      <w:pPr>
        <w:pStyle w:val="Lijstalinea"/>
        <w:numPr>
          <w:ilvl w:val="1"/>
          <w:numId w:val="273"/>
        </w:numPr>
        <w:autoSpaceDE w:val="0"/>
        <w:adjustRightInd w:val="0"/>
        <w:ind w:left="2415" w:hanging="357"/>
        <w:textAlignment w:val="auto"/>
        <w:rPr>
          <w:rFonts w:cs="Verdana"/>
          <w:color w:val="auto"/>
          <w:sz w:val="18"/>
        </w:rPr>
      </w:pPr>
      <w:r w:rsidRPr="003C791C">
        <w:rPr>
          <w:rFonts w:cs="Verdana"/>
          <w:color w:val="auto"/>
          <w:sz w:val="18"/>
        </w:rPr>
        <w:t>de NEN aanduiding van de desbetreffende kabel (</w:t>
      </w:r>
      <w:r w:rsidRPr="003C791C">
        <w:rPr>
          <w:rFonts w:cs="Verdana"/>
          <w:i/>
          <w:iCs/>
          <w:color w:val="auto"/>
          <w:sz w:val="18"/>
        </w:rPr>
        <w:t>De type aanduiding van de kabel, inclusief diameter</w:t>
      </w:r>
      <w:r w:rsidRPr="003C791C">
        <w:rPr>
          <w:rFonts w:cs="Verdana"/>
          <w:color w:val="auto"/>
          <w:sz w:val="18"/>
        </w:rPr>
        <w:t>);</w:t>
      </w:r>
    </w:p>
    <w:p w14:paraId="22FFDC3A" w14:textId="77777777" w:rsidR="00465883" w:rsidRPr="003C791C" w:rsidRDefault="00465883" w:rsidP="00F10FA2">
      <w:pPr>
        <w:pStyle w:val="Lijstalinea"/>
        <w:numPr>
          <w:ilvl w:val="1"/>
          <w:numId w:val="273"/>
        </w:numPr>
        <w:autoSpaceDE w:val="0"/>
        <w:adjustRightInd w:val="0"/>
        <w:ind w:left="2415" w:hanging="357"/>
        <w:textAlignment w:val="auto"/>
        <w:rPr>
          <w:rFonts w:cs="Verdana"/>
          <w:color w:val="auto"/>
          <w:sz w:val="18"/>
        </w:rPr>
      </w:pPr>
      <w:r w:rsidRPr="003C791C">
        <w:rPr>
          <w:rFonts w:cs="Verdana"/>
          <w:color w:val="auto"/>
          <w:sz w:val="18"/>
        </w:rPr>
        <w:t>de letters en nummers van de gebouwen of kasten waartussen de kabel zich bevindt;</w:t>
      </w:r>
    </w:p>
    <w:p w14:paraId="4CB06BD2" w14:textId="77777777" w:rsidR="00465883" w:rsidRPr="003C791C" w:rsidRDefault="00465883" w:rsidP="00F10FA2">
      <w:pPr>
        <w:pStyle w:val="Lijstalinea"/>
        <w:numPr>
          <w:ilvl w:val="1"/>
          <w:numId w:val="273"/>
        </w:numPr>
        <w:autoSpaceDE w:val="0"/>
        <w:adjustRightInd w:val="0"/>
        <w:ind w:left="2415" w:hanging="357"/>
        <w:textAlignment w:val="auto"/>
        <w:rPr>
          <w:rFonts w:cs="Verdana"/>
          <w:color w:val="auto"/>
          <w:sz w:val="18"/>
        </w:rPr>
      </w:pPr>
      <w:r w:rsidRPr="003C791C">
        <w:rPr>
          <w:rFonts w:cs="Verdana"/>
          <w:color w:val="auto"/>
          <w:sz w:val="18"/>
        </w:rPr>
        <w:t>de nominale bedrijfsspanning;</w:t>
      </w:r>
    </w:p>
    <w:p w14:paraId="62891CC4" w14:textId="3AEC1758" w:rsidR="007A2E67" w:rsidRPr="003C791C" w:rsidRDefault="00465883" w:rsidP="00F10FA2">
      <w:pPr>
        <w:pStyle w:val="Lijstalinea"/>
        <w:numPr>
          <w:ilvl w:val="1"/>
          <w:numId w:val="273"/>
        </w:numPr>
        <w:autoSpaceDE w:val="0"/>
        <w:adjustRightInd w:val="0"/>
        <w:ind w:left="2415" w:hanging="357"/>
        <w:textAlignment w:val="auto"/>
        <w:rPr>
          <w:rFonts w:cs="Verdana"/>
          <w:color w:val="auto"/>
          <w:sz w:val="18"/>
        </w:rPr>
      </w:pPr>
      <w:r w:rsidRPr="003C791C">
        <w:rPr>
          <w:rFonts w:cs="Verdana"/>
          <w:color w:val="auto"/>
          <w:sz w:val="18"/>
        </w:rPr>
        <w:t>het jaar waarin de kabel is gelegd.</w:t>
      </w:r>
    </w:p>
    <w:p w14:paraId="386D5CF7" w14:textId="77777777" w:rsidR="00465883" w:rsidRPr="003C791C" w:rsidRDefault="00465883" w:rsidP="003C791C">
      <w:pPr>
        <w:tabs>
          <w:tab w:val="left" w:pos="2267"/>
        </w:tabs>
        <w:autoSpaceDE w:val="0"/>
        <w:adjustRightInd w:val="0"/>
        <w:ind w:left="1701"/>
        <w:textAlignment w:val="auto"/>
        <w:rPr>
          <w:rFonts w:cs="Verdana"/>
          <w:color w:val="auto"/>
          <w:sz w:val="18"/>
        </w:rPr>
      </w:pPr>
      <w:r w:rsidRPr="003C791C">
        <w:rPr>
          <w:rFonts w:cs="Verdana"/>
          <w:color w:val="auto"/>
          <w:sz w:val="18"/>
        </w:rPr>
        <w:t>AANLEG LEIDING IN DE GROND</w:t>
      </w:r>
    </w:p>
    <w:p w14:paraId="56944C31" w14:textId="77777777" w:rsidR="00465883" w:rsidRPr="003C791C" w:rsidRDefault="00465883" w:rsidP="003C791C">
      <w:pPr>
        <w:tabs>
          <w:tab w:val="left" w:pos="2267"/>
        </w:tabs>
        <w:autoSpaceDE w:val="0"/>
        <w:adjustRightInd w:val="0"/>
        <w:ind w:left="1701"/>
        <w:textAlignment w:val="auto"/>
        <w:rPr>
          <w:rFonts w:cs="Verdana"/>
          <w:color w:val="auto"/>
          <w:sz w:val="18"/>
        </w:rPr>
      </w:pPr>
      <w:r w:rsidRPr="003C791C">
        <w:rPr>
          <w:rFonts w:cs="Verdana"/>
          <w:color w:val="auto"/>
          <w:sz w:val="18"/>
        </w:rPr>
        <w:t>Verwerkingswijze:</w:t>
      </w:r>
    </w:p>
    <w:p w14:paraId="123BD330" w14:textId="77777777" w:rsidR="00465883" w:rsidRPr="003C791C" w:rsidRDefault="00465883" w:rsidP="00F10FA2">
      <w:pPr>
        <w:pStyle w:val="Lijstalinea"/>
        <w:numPr>
          <w:ilvl w:val="0"/>
          <w:numId w:val="270"/>
        </w:numPr>
        <w:tabs>
          <w:tab w:val="left" w:pos="2267"/>
        </w:tabs>
        <w:autoSpaceDE w:val="0"/>
        <w:adjustRightInd w:val="0"/>
        <w:ind w:left="2058" w:hanging="357"/>
        <w:textAlignment w:val="auto"/>
        <w:rPr>
          <w:rFonts w:cs="Verdana"/>
          <w:color w:val="auto"/>
          <w:sz w:val="18"/>
        </w:rPr>
      </w:pPr>
      <w:r w:rsidRPr="003C791C">
        <w:rPr>
          <w:rFonts w:cs="Verdana"/>
          <w:color w:val="auto"/>
          <w:sz w:val="18"/>
        </w:rPr>
        <w:t>mechanisch 50% en handmatig 50%;</w:t>
      </w:r>
    </w:p>
    <w:p w14:paraId="1C2194AF" w14:textId="77777777" w:rsidR="00465883" w:rsidRPr="003C791C" w:rsidRDefault="00465883" w:rsidP="00F10FA2">
      <w:pPr>
        <w:pStyle w:val="Lijstalinea"/>
        <w:numPr>
          <w:ilvl w:val="0"/>
          <w:numId w:val="270"/>
        </w:numPr>
        <w:tabs>
          <w:tab w:val="left" w:pos="2267"/>
        </w:tabs>
        <w:autoSpaceDE w:val="0"/>
        <w:adjustRightInd w:val="0"/>
        <w:ind w:left="2058" w:hanging="357"/>
        <w:textAlignment w:val="auto"/>
        <w:rPr>
          <w:rFonts w:cs="Verdana"/>
          <w:color w:val="auto"/>
          <w:sz w:val="18"/>
        </w:rPr>
      </w:pPr>
      <w:r w:rsidRPr="003C791C">
        <w:rPr>
          <w:rFonts w:cs="Verdana"/>
          <w:color w:val="auto"/>
          <w:sz w:val="18"/>
        </w:rPr>
        <w:t>montage van identificatiemerken om de 5 meter;</w:t>
      </w:r>
    </w:p>
    <w:p w14:paraId="4F51B28C" w14:textId="77777777" w:rsidR="00465883" w:rsidRPr="003C791C" w:rsidRDefault="00465883" w:rsidP="00F10FA2">
      <w:pPr>
        <w:pStyle w:val="Lijstalinea"/>
        <w:numPr>
          <w:ilvl w:val="0"/>
          <w:numId w:val="270"/>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cfm</w:t>
      </w:r>
      <w:proofErr w:type="spellEnd"/>
      <w:r w:rsidRPr="003C791C">
        <w:rPr>
          <w:rFonts w:cs="Verdana"/>
          <w:color w:val="auto"/>
          <w:sz w:val="18"/>
        </w:rPr>
        <w:t>. hoofdstuk 12.</w:t>
      </w:r>
    </w:p>
    <w:p w14:paraId="0C3B8ED0" w14:textId="77777777" w:rsidR="00465883" w:rsidRPr="003C791C" w:rsidRDefault="00465883" w:rsidP="003C791C">
      <w:pPr>
        <w:tabs>
          <w:tab w:val="left" w:pos="2267"/>
        </w:tabs>
        <w:autoSpaceDE w:val="0"/>
        <w:adjustRightInd w:val="0"/>
        <w:ind w:left="1701"/>
        <w:textAlignment w:val="auto"/>
        <w:rPr>
          <w:rFonts w:cs="Verdana"/>
          <w:color w:val="auto"/>
          <w:sz w:val="18"/>
        </w:rPr>
      </w:pPr>
      <w:r w:rsidRPr="003C791C">
        <w:rPr>
          <w:rFonts w:cs="Verdana"/>
          <w:color w:val="auto"/>
          <w:sz w:val="18"/>
        </w:rPr>
        <w:t>Diepteligging:</w:t>
      </w:r>
    </w:p>
    <w:p w14:paraId="39B82276" w14:textId="3BDD20B9" w:rsidR="007A2E67" w:rsidRPr="003C791C" w:rsidRDefault="00465883" w:rsidP="00F10FA2">
      <w:pPr>
        <w:pStyle w:val="Lijstalinea"/>
        <w:numPr>
          <w:ilvl w:val="0"/>
          <w:numId w:val="272"/>
        </w:numPr>
        <w:tabs>
          <w:tab w:val="left" w:pos="2267"/>
        </w:tabs>
        <w:autoSpaceDE w:val="0"/>
        <w:adjustRightInd w:val="0"/>
        <w:ind w:left="2058" w:hanging="357"/>
        <w:textAlignment w:val="auto"/>
        <w:rPr>
          <w:rFonts w:cs="Verdana"/>
          <w:color w:val="auto"/>
          <w:sz w:val="18"/>
        </w:rPr>
      </w:pPr>
      <w:r w:rsidRPr="003C791C">
        <w:rPr>
          <w:rFonts w:cs="Verdana"/>
          <w:color w:val="auto"/>
          <w:sz w:val="18"/>
        </w:rPr>
        <w:t>gronddekking 70 cm.</w:t>
      </w:r>
    </w:p>
    <w:p w14:paraId="1EAB261E" w14:textId="00C9DDBD" w:rsidR="00DB0C1F" w:rsidRPr="003C791C" w:rsidRDefault="00DB0C1F" w:rsidP="003C791C">
      <w:pPr>
        <w:tabs>
          <w:tab w:val="left" w:pos="2267"/>
        </w:tabs>
        <w:autoSpaceDE w:val="0"/>
        <w:adjustRightInd w:val="0"/>
        <w:ind w:left="1701"/>
        <w:textAlignment w:val="auto"/>
        <w:rPr>
          <w:rFonts w:cs="Verdana"/>
          <w:color w:val="auto"/>
          <w:sz w:val="18"/>
        </w:rPr>
      </w:pPr>
      <w:r w:rsidRPr="003C791C">
        <w:rPr>
          <w:rFonts w:cs="Verdana"/>
          <w:color w:val="auto"/>
          <w:sz w:val="18"/>
        </w:rPr>
        <w:t>KABELMONTAGE, LAAGSPANNING</w:t>
      </w:r>
    </w:p>
    <w:p w14:paraId="533DEA82" w14:textId="05F9BFB5" w:rsidR="0098526E" w:rsidRPr="003C791C" w:rsidRDefault="0098526E" w:rsidP="003C791C">
      <w:pPr>
        <w:tabs>
          <w:tab w:val="left" w:pos="2267"/>
        </w:tabs>
        <w:autoSpaceDE w:val="0"/>
        <w:adjustRightInd w:val="0"/>
        <w:ind w:left="1701"/>
        <w:textAlignment w:val="auto"/>
        <w:rPr>
          <w:rFonts w:cs="Verdana"/>
          <w:color w:val="auto"/>
          <w:sz w:val="18"/>
        </w:rPr>
      </w:pPr>
      <w:bookmarkStart w:id="245" w:name="_Hlk195886939"/>
      <w:r w:rsidRPr="003C791C">
        <w:rPr>
          <w:rFonts w:cs="Verdana"/>
          <w:color w:val="auto"/>
          <w:sz w:val="18"/>
        </w:rPr>
        <w:t>Kabels moeten zodanig bij gebouwen, kasten c.q.</w:t>
      </w:r>
      <w:r w:rsidR="00FF0847" w:rsidRPr="003C791C">
        <w:rPr>
          <w:rFonts w:cs="Verdana"/>
          <w:color w:val="auto"/>
          <w:sz w:val="18"/>
        </w:rPr>
        <w:t xml:space="preserve"> </w:t>
      </w:r>
      <w:r w:rsidRPr="003C791C">
        <w:rPr>
          <w:rFonts w:cs="Verdana"/>
          <w:color w:val="auto"/>
          <w:sz w:val="18"/>
        </w:rPr>
        <w:t>kabelverbindingsmoffen worden aangebracht dat er geen gevaar is te</w:t>
      </w:r>
      <w:r w:rsidR="00FF0847" w:rsidRPr="003C791C">
        <w:rPr>
          <w:rFonts w:cs="Verdana"/>
          <w:color w:val="auto"/>
          <w:sz w:val="18"/>
        </w:rPr>
        <w:t xml:space="preserve"> </w:t>
      </w:r>
      <w:r w:rsidRPr="003C791C">
        <w:rPr>
          <w:rFonts w:cs="Verdana"/>
          <w:color w:val="auto"/>
          <w:sz w:val="18"/>
        </w:rPr>
        <w:t>duchten bij eventuele verzakking in een kabelsleuf.</w:t>
      </w:r>
    </w:p>
    <w:p w14:paraId="095A60E3" w14:textId="77777777" w:rsidR="0098526E" w:rsidRPr="003C791C" w:rsidRDefault="0098526E" w:rsidP="003C791C">
      <w:pPr>
        <w:tabs>
          <w:tab w:val="left" w:pos="2267"/>
        </w:tabs>
        <w:autoSpaceDE w:val="0"/>
        <w:adjustRightInd w:val="0"/>
        <w:ind w:left="1701"/>
        <w:textAlignment w:val="auto"/>
        <w:rPr>
          <w:rFonts w:cs="Verdana"/>
          <w:color w:val="auto"/>
          <w:sz w:val="18"/>
        </w:rPr>
      </w:pPr>
      <w:r w:rsidRPr="003C791C">
        <w:rPr>
          <w:rFonts w:cs="Verdana"/>
          <w:color w:val="auto"/>
          <w:sz w:val="18"/>
        </w:rPr>
        <w:lastRenderedPageBreak/>
        <w:t>Leidingen moeten bij invoeringen op trek zijn ontlast.</w:t>
      </w:r>
    </w:p>
    <w:p w14:paraId="6B4387E7" w14:textId="77777777" w:rsidR="0098526E" w:rsidRPr="003C791C" w:rsidRDefault="0098526E" w:rsidP="003C791C">
      <w:pPr>
        <w:tabs>
          <w:tab w:val="left" w:pos="2267"/>
        </w:tabs>
        <w:autoSpaceDE w:val="0"/>
        <w:adjustRightInd w:val="0"/>
        <w:ind w:left="1701"/>
        <w:textAlignment w:val="auto"/>
        <w:rPr>
          <w:rFonts w:cs="Verdana"/>
          <w:color w:val="auto"/>
          <w:sz w:val="18"/>
        </w:rPr>
      </w:pPr>
      <w:r w:rsidRPr="003C791C">
        <w:rPr>
          <w:rFonts w:cs="Verdana"/>
          <w:color w:val="auto"/>
          <w:sz w:val="18"/>
        </w:rPr>
        <w:t>Zakeinden en stijgleidingen moeten verticaal zijn aangebracht.</w:t>
      </w:r>
    </w:p>
    <w:p w14:paraId="6D649D12" w14:textId="2621D251" w:rsidR="0098526E" w:rsidRPr="003C791C" w:rsidRDefault="0098526E" w:rsidP="003C791C">
      <w:pPr>
        <w:tabs>
          <w:tab w:val="left" w:pos="2267"/>
        </w:tabs>
        <w:autoSpaceDE w:val="0"/>
        <w:adjustRightInd w:val="0"/>
        <w:ind w:left="1701"/>
        <w:textAlignment w:val="auto"/>
        <w:rPr>
          <w:rFonts w:cs="Verdana"/>
          <w:color w:val="auto"/>
          <w:sz w:val="18"/>
        </w:rPr>
      </w:pPr>
      <w:r w:rsidRPr="003C791C">
        <w:rPr>
          <w:rFonts w:cs="Verdana"/>
          <w:color w:val="auto"/>
          <w:sz w:val="18"/>
        </w:rPr>
        <w:t>Identificatiemerken, behalve in kabeldoorvoerbuizen, op onderlinge</w:t>
      </w:r>
      <w:r w:rsidR="00FF0847" w:rsidRPr="003C791C">
        <w:rPr>
          <w:rFonts w:cs="Verdana"/>
          <w:color w:val="auto"/>
          <w:sz w:val="18"/>
        </w:rPr>
        <w:t xml:space="preserve"> </w:t>
      </w:r>
      <w:r w:rsidRPr="003C791C">
        <w:rPr>
          <w:rFonts w:cs="Verdana"/>
          <w:color w:val="auto"/>
          <w:sz w:val="18"/>
        </w:rPr>
        <w:t>afstanden van 5 m</w:t>
      </w:r>
      <w:r w:rsidR="00FF0847" w:rsidRPr="003C791C">
        <w:rPr>
          <w:rFonts w:cs="Verdana"/>
          <w:color w:val="auto"/>
          <w:sz w:val="18"/>
        </w:rPr>
        <w:t>eter</w:t>
      </w:r>
      <w:r w:rsidRPr="003C791C">
        <w:rPr>
          <w:rFonts w:cs="Verdana"/>
          <w:color w:val="auto"/>
          <w:sz w:val="18"/>
        </w:rPr>
        <w:t xml:space="preserve"> alsmede op 0,5 m</w:t>
      </w:r>
      <w:r w:rsidR="00FF0847" w:rsidRPr="003C791C">
        <w:rPr>
          <w:rFonts w:cs="Verdana"/>
          <w:color w:val="auto"/>
          <w:sz w:val="18"/>
        </w:rPr>
        <w:t>eter</w:t>
      </w:r>
      <w:r w:rsidRPr="003C791C">
        <w:rPr>
          <w:rFonts w:cs="Verdana"/>
          <w:color w:val="auto"/>
          <w:sz w:val="18"/>
        </w:rPr>
        <w:t xml:space="preserve"> van de aansluitingen of indien</w:t>
      </w:r>
      <w:r w:rsidR="00FF0847" w:rsidRPr="003C791C">
        <w:rPr>
          <w:rFonts w:cs="Verdana"/>
          <w:color w:val="auto"/>
          <w:sz w:val="18"/>
        </w:rPr>
        <w:t xml:space="preserve"> </w:t>
      </w:r>
      <w:r w:rsidRPr="003C791C">
        <w:rPr>
          <w:rFonts w:cs="Verdana"/>
          <w:color w:val="auto"/>
          <w:sz w:val="18"/>
        </w:rPr>
        <w:t>zich daar beschermbuizen of kabeldoorvoerbuizen bevinden, op 0,5 m</w:t>
      </w:r>
      <w:r w:rsidR="00FF0847" w:rsidRPr="003C791C">
        <w:rPr>
          <w:rFonts w:cs="Verdana"/>
          <w:color w:val="auto"/>
          <w:sz w:val="18"/>
        </w:rPr>
        <w:t xml:space="preserve">eter </w:t>
      </w:r>
      <w:r w:rsidRPr="003C791C">
        <w:rPr>
          <w:rFonts w:cs="Verdana"/>
          <w:color w:val="auto"/>
          <w:sz w:val="18"/>
        </w:rPr>
        <w:t>van de uiteinden van deze buizen.</w:t>
      </w:r>
    </w:p>
    <w:p w14:paraId="500AE9C9" w14:textId="41B77EEF" w:rsidR="003B7000" w:rsidRPr="003B7000" w:rsidRDefault="003B7000" w:rsidP="003B7000">
      <w:pPr>
        <w:tabs>
          <w:tab w:val="left" w:pos="2267"/>
        </w:tabs>
        <w:autoSpaceDE w:val="0"/>
        <w:adjustRightInd w:val="0"/>
        <w:ind w:left="2058" w:hanging="357"/>
        <w:textAlignment w:val="auto"/>
        <w:rPr>
          <w:rFonts w:ascii="Verdana Pro Cond" w:hAnsi="Verdana Pro Cond" w:cs="Verdana"/>
          <w:i/>
          <w:iCs/>
          <w:color w:val="auto"/>
          <w:u w:val="single"/>
        </w:rPr>
      </w:pPr>
      <w:r>
        <w:rPr>
          <w:rFonts w:ascii="Verdana Pro Cond" w:hAnsi="Verdana Pro Cond" w:cs="Verdana"/>
          <w:i/>
          <w:iCs/>
          <w:color w:val="auto"/>
          <w:u w:val="single"/>
        </w:rPr>
        <w:t>LAA</w:t>
      </w:r>
      <w:r w:rsidRPr="003B7000">
        <w:rPr>
          <w:rFonts w:ascii="Verdana Pro Cond" w:hAnsi="Verdana Pro Cond" w:cs="Verdana"/>
          <w:i/>
          <w:iCs/>
          <w:color w:val="auto"/>
          <w:u w:val="single"/>
        </w:rPr>
        <w:t>GSPANNINGINSTALLATIE</w:t>
      </w:r>
    </w:p>
    <w:p w14:paraId="5FB204F9" w14:textId="2A07E97A" w:rsidR="003B7000" w:rsidRPr="00622A63" w:rsidRDefault="003B7000" w:rsidP="00622A63">
      <w:pPr>
        <w:tabs>
          <w:tab w:val="left" w:pos="2267"/>
        </w:tabs>
        <w:autoSpaceDE w:val="0"/>
        <w:adjustRightInd w:val="0"/>
        <w:ind w:left="2058" w:hanging="357"/>
        <w:textAlignment w:val="auto"/>
        <w:rPr>
          <w:rFonts w:ascii="Verdana Pro Cond" w:hAnsi="Verdana Pro Cond" w:cs="Verdana"/>
          <w:i/>
          <w:iCs/>
          <w:color w:val="auto"/>
        </w:rPr>
      </w:pPr>
      <w:r w:rsidRPr="003B7000">
        <w:rPr>
          <w:rFonts w:ascii="Verdana Pro Cond" w:hAnsi="Verdana Pro Cond" w:cs="Verdana"/>
          <w:i/>
          <w:iCs/>
          <w:color w:val="auto"/>
        </w:rPr>
        <w:t>•</w:t>
      </w:r>
      <w:r w:rsidRPr="003B7000">
        <w:rPr>
          <w:rFonts w:ascii="Verdana Pro Cond" w:hAnsi="Verdana Pro Cond" w:cs="Verdana"/>
          <w:i/>
          <w:iCs/>
          <w:color w:val="auto"/>
        </w:rPr>
        <w:tab/>
        <w:t>De</w:t>
      </w:r>
      <w:r>
        <w:rPr>
          <w:rFonts w:ascii="Verdana Pro Cond" w:hAnsi="Verdana Pro Cond" w:cs="Verdana"/>
          <w:i/>
          <w:iCs/>
          <w:color w:val="auto"/>
        </w:rPr>
        <w:t xml:space="preserve"> nieuwe laagspanningskabels (voedingen</w:t>
      </w:r>
      <w:r w:rsidR="00832605">
        <w:rPr>
          <w:rFonts w:ascii="Verdana Pro Cond" w:hAnsi="Verdana Pro Cond" w:cs="Verdana"/>
          <w:i/>
          <w:iCs/>
          <w:color w:val="auto"/>
        </w:rPr>
        <w:t xml:space="preserve"> gebouwen </w:t>
      </w:r>
      <w:r w:rsidR="00832605" w:rsidRPr="00832605">
        <w:rPr>
          <w:rFonts w:ascii="Verdana Pro Cond" w:hAnsi="Verdana Pro Cond" w:cs="Verdana"/>
          <w:i/>
          <w:iCs/>
          <w:color w:val="auto"/>
        </w:rPr>
        <w:t>6, 16, 17, 23, 24, 25 en 26</w:t>
      </w:r>
      <w:r>
        <w:rPr>
          <w:rFonts w:ascii="Verdana Pro Cond" w:hAnsi="Verdana Pro Cond" w:cs="Verdana"/>
          <w:i/>
          <w:iCs/>
          <w:color w:val="auto"/>
        </w:rPr>
        <w:t xml:space="preserve">) vanaf </w:t>
      </w:r>
      <w:r w:rsidRPr="003B7000">
        <w:rPr>
          <w:rFonts w:ascii="Verdana Pro Cond" w:hAnsi="Verdana Pro Cond" w:cs="Verdana"/>
          <w:i/>
          <w:iCs/>
          <w:color w:val="auto"/>
        </w:rPr>
        <w:t xml:space="preserve">het </w:t>
      </w:r>
      <w:r w:rsidR="00832605">
        <w:rPr>
          <w:rFonts w:ascii="Verdana Pro Cond" w:hAnsi="Verdana Pro Cond" w:cs="Verdana"/>
          <w:i/>
          <w:iCs/>
          <w:color w:val="auto"/>
        </w:rPr>
        <w:t xml:space="preserve">nieuwe </w:t>
      </w:r>
      <w:r w:rsidRPr="003B7000">
        <w:rPr>
          <w:rFonts w:ascii="Verdana Pro Cond" w:hAnsi="Verdana Pro Cond" w:cs="Verdana"/>
          <w:i/>
          <w:iCs/>
          <w:color w:val="auto"/>
        </w:rPr>
        <w:t>energiestation.</w:t>
      </w:r>
    </w:p>
    <w:bookmarkEnd w:id="242"/>
    <w:bookmarkEnd w:id="245"/>
    <w:p w14:paraId="52B41A2E" w14:textId="77777777" w:rsidR="007A5478" w:rsidRDefault="007A5478" w:rsidP="007A5478">
      <w:pPr>
        <w:autoSpaceDE w:val="0"/>
        <w:adjustRightInd w:val="0"/>
        <w:textAlignment w:val="auto"/>
        <w:rPr>
          <w:rFonts w:cs="Verdana"/>
          <w:color w:val="auto"/>
        </w:rPr>
      </w:pPr>
    </w:p>
    <w:p w14:paraId="13FB381D" w14:textId="00E10BF3" w:rsidR="00C8431E" w:rsidRPr="003C791C" w:rsidRDefault="00C8431E" w:rsidP="00C8431E">
      <w:pPr>
        <w:tabs>
          <w:tab w:val="left" w:pos="1701"/>
        </w:tabs>
        <w:autoSpaceDE w:val="0"/>
        <w:adjustRightInd w:val="0"/>
        <w:ind w:left="1701" w:hanging="1701"/>
        <w:textAlignment w:val="auto"/>
        <w:rPr>
          <w:rFonts w:cs="Verdana"/>
          <w:b/>
          <w:bCs/>
          <w:color w:val="auto"/>
          <w:sz w:val="18"/>
        </w:rPr>
      </w:pPr>
      <w:r w:rsidRPr="003C791C">
        <w:rPr>
          <w:rFonts w:cs="Verdana"/>
          <w:b/>
          <w:bCs/>
          <w:color w:val="auto"/>
          <w:sz w:val="18"/>
        </w:rPr>
        <w:t>70.62.11-b</w:t>
      </w:r>
      <w:r w:rsidRPr="003C791C">
        <w:rPr>
          <w:rFonts w:cs="Verdana"/>
          <w:b/>
          <w:bCs/>
          <w:color w:val="auto"/>
          <w:sz w:val="18"/>
        </w:rPr>
        <w:tab/>
        <w:t>ENERGIEKABEL, LAAGSPANNING, AANLEG LEIDING IN DE GROND</w:t>
      </w:r>
    </w:p>
    <w:p w14:paraId="27A47911" w14:textId="6FC509C2"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ENERGIEKABEL, LAAGSPANNING, TERREINVERLICHTING</w:t>
      </w:r>
    </w:p>
    <w:p w14:paraId="6BC5546B"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Aanduiding:</w:t>
      </w:r>
    </w:p>
    <w:p w14:paraId="2591C145" w14:textId="6162FD85" w:rsidR="00C8431E" w:rsidRPr="003C791C" w:rsidRDefault="00C8431E" w:rsidP="00F10FA2">
      <w:pPr>
        <w:pStyle w:val="Lijstalinea"/>
        <w:numPr>
          <w:ilvl w:val="0"/>
          <w:numId w:val="271"/>
        </w:numPr>
        <w:tabs>
          <w:tab w:val="left" w:pos="2267"/>
        </w:tabs>
        <w:autoSpaceDE w:val="0"/>
        <w:adjustRightInd w:val="0"/>
        <w:ind w:left="2058" w:hanging="357"/>
        <w:textAlignment w:val="auto"/>
        <w:rPr>
          <w:rFonts w:cs="Verdana"/>
          <w:color w:val="auto"/>
          <w:sz w:val="18"/>
        </w:rPr>
      </w:pPr>
      <w:bookmarkStart w:id="246" w:name="_Hlk196432181"/>
      <w:r w:rsidRPr="003C791C">
        <w:rPr>
          <w:rFonts w:cs="Verdana"/>
          <w:color w:val="auto"/>
          <w:sz w:val="18"/>
        </w:rPr>
        <w:t>EO-</w:t>
      </w:r>
      <w:proofErr w:type="spellStart"/>
      <w:r w:rsidRPr="003C791C">
        <w:rPr>
          <w:rFonts w:cs="Verdana"/>
          <w:color w:val="auto"/>
          <w:sz w:val="18"/>
        </w:rPr>
        <w:t>YMeKaszh</w:t>
      </w:r>
      <w:proofErr w:type="spellEnd"/>
      <w:r w:rsidRPr="003C791C">
        <w:rPr>
          <w:rFonts w:cs="Verdana"/>
          <w:color w:val="auto"/>
          <w:sz w:val="18"/>
        </w:rPr>
        <w:t xml:space="preserve"> OV resp. EG-</w:t>
      </w:r>
      <w:proofErr w:type="spellStart"/>
      <w:r w:rsidRPr="003C791C">
        <w:rPr>
          <w:rFonts w:cs="Verdana"/>
          <w:color w:val="auto"/>
          <w:sz w:val="18"/>
        </w:rPr>
        <w:t>YMeKaszh</w:t>
      </w:r>
      <w:proofErr w:type="spellEnd"/>
      <w:r w:rsidRPr="003C791C">
        <w:rPr>
          <w:rFonts w:cs="Verdana"/>
          <w:color w:val="auto"/>
          <w:sz w:val="18"/>
        </w:rPr>
        <w:t xml:space="preserve"> OV</w:t>
      </w:r>
    </w:p>
    <w:bookmarkEnd w:id="246"/>
    <w:p w14:paraId="32395094"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Samenstelling geleider:</w:t>
      </w:r>
    </w:p>
    <w:p w14:paraId="5BD50446" w14:textId="77777777" w:rsidR="00C8431E" w:rsidRPr="003C791C" w:rsidRDefault="00C8431E" w:rsidP="00F10FA2">
      <w:pPr>
        <w:pStyle w:val="Lijstalinea"/>
        <w:numPr>
          <w:ilvl w:val="0"/>
          <w:numId w:val="274"/>
        </w:numPr>
        <w:tabs>
          <w:tab w:val="left" w:pos="2267"/>
        </w:tabs>
        <w:autoSpaceDE w:val="0"/>
        <w:adjustRightInd w:val="0"/>
        <w:ind w:left="2058" w:hanging="357"/>
        <w:textAlignment w:val="auto"/>
        <w:rPr>
          <w:rFonts w:cs="Verdana"/>
          <w:color w:val="auto"/>
          <w:sz w:val="18"/>
        </w:rPr>
      </w:pPr>
      <w:r w:rsidRPr="003C791C">
        <w:rPr>
          <w:rFonts w:cs="Verdana"/>
          <w:color w:val="auto"/>
          <w:sz w:val="18"/>
        </w:rPr>
        <w:t>massief.</w:t>
      </w:r>
    </w:p>
    <w:p w14:paraId="1611C859"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Aantal aders (st.): 4</w:t>
      </w:r>
    </w:p>
    <w:p w14:paraId="347E0823" w14:textId="77777777" w:rsidR="00F64840" w:rsidRPr="003C791C" w:rsidRDefault="00F64840" w:rsidP="00F64840">
      <w:pPr>
        <w:tabs>
          <w:tab w:val="left" w:pos="2267"/>
        </w:tabs>
        <w:autoSpaceDE w:val="0"/>
        <w:adjustRightInd w:val="0"/>
        <w:ind w:left="1701"/>
        <w:textAlignment w:val="auto"/>
        <w:rPr>
          <w:rFonts w:cs="Verdana"/>
          <w:color w:val="auto"/>
          <w:sz w:val="18"/>
        </w:rPr>
      </w:pPr>
      <w:r w:rsidRPr="003C791C">
        <w:rPr>
          <w:rFonts w:cs="Verdana"/>
          <w:color w:val="auto"/>
          <w:sz w:val="18"/>
        </w:rPr>
        <w:t>Bewapening:</w:t>
      </w:r>
    </w:p>
    <w:p w14:paraId="620AEAF9" w14:textId="77777777" w:rsidR="00F64840" w:rsidRPr="003C791C" w:rsidRDefault="00F64840" w:rsidP="00F10FA2">
      <w:pPr>
        <w:pStyle w:val="Lijstalinea"/>
        <w:numPr>
          <w:ilvl w:val="0"/>
          <w:numId w:val="271"/>
        </w:numPr>
        <w:tabs>
          <w:tab w:val="left" w:pos="2267"/>
        </w:tabs>
        <w:autoSpaceDE w:val="0"/>
        <w:adjustRightInd w:val="0"/>
        <w:ind w:left="2058" w:hanging="357"/>
        <w:textAlignment w:val="auto"/>
        <w:rPr>
          <w:rFonts w:cs="Verdana"/>
          <w:color w:val="auto"/>
          <w:sz w:val="18"/>
        </w:rPr>
      </w:pPr>
      <w:r w:rsidRPr="003C791C">
        <w:rPr>
          <w:rFonts w:cs="Verdana"/>
          <w:color w:val="auto"/>
          <w:sz w:val="18"/>
        </w:rPr>
        <w:t>stalen omvlechting voor VO-</w:t>
      </w:r>
      <w:proofErr w:type="spellStart"/>
      <w:r w:rsidRPr="003C791C">
        <w:rPr>
          <w:rFonts w:cs="Verdana"/>
          <w:color w:val="auto"/>
          <w:sz w:val="18"/>
        </w:rPr>
        <w:t>YMvKas</w:t>
      </w:r>
      <w:proofErr w:type="spellEnd"/>
      <w:r w:rsidRPr="003C791C">
        <w:rPr>
          <w:rFonts w:cs="Verdana"/>
          <w:color w:val="auto"/>
          <w:sz w:val="18"/>
        </w:rPr>
        <w:t>-mb resp. Z1O-YMz1Kas-mb kabels.</w:t>
      </w:r>
    </w:p>
    <w:p w14:paraId="25D37E42" w14:textId="355210FE" w:rsidR="00C8431E" w:rsidRPr="003C791C" w:rsidRDefault="00F64840" w:rsidP="00F10FA2">
      <w:pPr>
        <w:pStyle w:val="Lijstalinea"/>
        <w:numPr>
          <w:ilvl w:val="0"/>
          <w:numId w:val="271"/>
        </w:numPr>
        <w:tabs>
          <w:tab w:val="left" w:pos="2267"/>
        </w:tabs>
        <w:autoSpaceDE w:val="0"/>
        <w:adjustRightInd w:val="0"/>
        <w:ind w:left="2058" w:hanging="357"/>
        <w:textAlignment w:val="auto"/>
        <w:rPr>
          <w:rFonts w:cs="Verdana"/>
          <w:color w:val="auto"/>
          <w:sz w:val="18"/>
        </w:rPr>
      </w:pPr>
      <w:r w:rsidRPr="003C791C">
        <w:rPr>
          <w:rFonts w:cs="Verdana"/>
          <w:color w:val="auto"/>
          <w:sz w:val="18"/>
        </w:rPr>
        <w:t xml:space="preserve">stalen </w:t>
      </w:r>
      <w:proofErr w:type="spellStart"/>
      <w:r w:rsidRPr="003C791C">
        <w:rPr>
          <w:rFonts w:cs="Verdana"/>
          <w:color w:val="auto"/>
          <w:sz w:val="18"/>
        </w:rPr>
        <w:t>armering</w:t>
      </w:r>
      <w:proofErr w:type="spellEnd"/>
      <w:r w:rsidRPr="003C791C">
        <w:rPr>
          <w:rFonts w:cs="Verdana"/>
          <w:color w:val="auto"/>
          <w:sz w:val="18"/>
        </w:rPr>
        <w:t xml:space="preserve"> voor VG-</w:t>
      </w:r>
      <w:proofErr w:type="spellStart"/>
      <w:r w:rsidRPr="003C791C">
        <w:rPr>
          <w:rFonts w:cs="Verdana"/>
          <w:color w:val="auto"/>
          <w:sz w:val="18"/>
        </w:rPr>
        <w:t>YMvKas</w:t>
      </w:r>
      <w:proofErr w:type="spellEnd"/>
      <w:r w:rsidRPr="003C791C">
        <w:rPr>
          <w:rFonts w:cs="Verdana"/>
          <w:color w:val="auto"/>
          <w:sz w:val="18"/>
        </w:rPr>
        <w:t>-mb resp. Z1G-YMz1Kas-mb</w:t>
      </w:r>
    </w:p>
    <w:p w14:paraId="3D9F72CF"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Toebehoren:</w:t>
      </w:r>
    </w:p>
    <w:p w14:paraId="290437F5"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Kabelmerkbanden</w:t>
      </w:r>
    </w:p>
    <w:p w14:paraId="21E373CB"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kleur:</w:t>
      </w:r>
    </w:p>
    <w:p w14:paraId="2DDDF8A8" w14:textId="77777777" w:rsidR="00C8431E" w:rsidRPr="003C791C" w:rsidRDefault="00C8431E" w:rsidP="00F10FA2">
      <w:pPr>
        <w:pStyle w:val="Lijstalinea"/>
        <w:numPr>
          <w:ilvl w:val="0"/>
          <w:numId w:val="273"/>
        </w:numPr>
        <w:tabs>
          <w:tab w:val="left" w:pos="2267"/>
        </w:tabs>
        <w:autoSpaceDE w:val="0"/>
        <w:adjustRightInd w:val="0"/>
        <w:ind w:left="2058" w:hanging="357"/>
        <w:textAlignment w:val="auto"/>
        <w:rPr>
          <w:rFonts w:cs="Verdana"/>
          <w:color w:val="auto"/>
          <w:sz w:val="18"/>
        </w:rPr>
      </w:pPr>
      <w:r w:rsidRPr="003C791C">
        <w:rPr>
          <w:rFonts w:cs="Verdana"/>
          <w:color w:val="auto"/>
          <w:sz w:val="18"/>
        </w:rPr>
        <w:t>grijs.</w:t>
      </w:r>
    </w:p>
    <w:p w14:paraId="37990A91" w14:textId="77777777" w:rsidR="00C8431E" w:rsidRPr="003C791C" w:rsidRDefault="00C8431E" w:rsidP="00F10FA2">
      <w:pPr>
        <w:pStyle w:val="Lijstalinea"/>
        <w:numPr>
          <w:ilvl w:val="0"/>
          <w:numId w:val="273"/>
        </w:numPr>
        <w:tabs>
          <w:tab w:val="left" w:pos="2267"/>
        </w:tabs>
        <w:autoSpaceDE w:val="0"/>
        <w:adjustRightInd w:val="0"/>
        <w:ind w:left="2058" w:hanging="357"/>
        <w:textAlignment w:val="auto"/>
        <w:rPr>
          <w:rFonts w:cs="Verdana"/>
          <w:color w:val="auto"/>
          <w:sz w:val="18"/>
        </w:rPr>
      </w:pPr>
      <w:r w:rsidRPr="003C791C">
        <w:rPr>
          <w:rFonts w:cs="Verdana"/>
          <w:color w:val="auto"/>
          <w:sz w:val="18"/>
        </w:rPr>
        <w:t>Opschrift tekst:</w:t>
      </w:r>
    </w:p>
    <w:p w14:paraId="053725BC" w14:textId="77777777" w:rsidR="00C8431E" w:rsidRPr="003C791C" w:rsidRDefault="00C8431E" w:rsidP="00F10FA2">
      <w:pPr>
        <w:pStyle w:val="Lijstalinea"/>
        <w:numPr>
          <w:ilvl w:val="1"/>
          <w:numId w:val="273"/>
        </w:numPr>
        <w:autoSpaceDE w:val="0"/>
        <w:adjustRightInd w:val="0"/>
        <w:ind w:left="2415" w:hanging="357"/>
        <w:textAlignment w:val="auto"/>
        <w:rPr>
          <w:rFonts w:cs="Verdana"/>
          <w:color w:val="auto"/>
          <w:sz w:val="18"/>
        </w:rPr>
      </w:pPr>
      <w:r w:rsidRPr="003C791C">
        <w:rPr>
          <w:rFonts w:cs="Verdana"/>
          <w:color w:val="auto"/>
          <w:sz w:val="18"/>
        </w:rPr>
        <w:t>de NEN aanduiding van de desbetreffende kabel (</w:t>
      </w:r>
      <w:r w:rsidRPr="003C791C">
        <w:rPr>
          <w:rFonts w:cs="Verdana"/>
          <w:i/>
          <w:iCs/>
          <w:color w:val="auto"/>
          <w:sz w:val="18"/>
        </w:rPr>
        <w:t>De type aanduiding van de kabel, inclusief diameter</w:t>
      </w:r>
      <w:r w:rsidRPr="003C791C">
        <w:rPr>
          <w:rFonts w:cs="Verdana"/>
          <w:color w:val="auto"/>
          <w:sz w:val="18"/>
        </w:rPr>
        <w:t>);</w:t>
      </w:r>
    </w:p>
    <w:p w14:paraId="2FAF5498" w14:textId="77777777" w:rsidR="00C8431E" w:rsidRPr="003C791C" w:rsidRDefault="00C8431E" w:rsidP="00F10FA2">
      <w:pPr>
        <w:pStyle w:val="Lijstalinea"/>
        <w:numPr>
          <w:ilvl w:val="1"/>
          <w:numId w:val="273"/>
        </w:numPr>
        <w:autoSpaceDE w:val="0"/>
        <w:adjustRightInd w:val="0"/>
        <w:ind w:left="2415" w:hanging="357"/>
        <w:textAlignment w:val="auto"/>
        <w:rPr>
          <w:rFonts w:cs="Verdana"/>
          <w:color w:val="auto"/>
          <w:sz w:val="18"/>
        </w:rPr>
      </w:pPr>
      <w:r w:rsidRPr="003C791C">
        <w:rPr>
          <w:rFonts w:cs="Verdana"/>
          <w:color w:val="auto"/>
          <w:sz w:val="18"/>
        </w:rPr>
        <w:t>de letters en nummers van de gebouwen of kasten waartussen de kabel zich bevindt;</w:t>
      </w:r>
    </w:p>
    <w:p w14:paraId="744D2701" w14:textId="77777777" w:rsidR="00C8431E" w:rsidRPr="003C791C" w:rsidRDefault="00C8431E" w:rsidP="00F10FA2">
      <w:pPr>
        <w:pStyle w:val="Lijstalinea"/>
        <w:numPr>
          <w:ilvl w:val="1"/>
          <w:numId w:val="273"/>
        </w:numPr>
        <w:autoSpaceDE w:val="0"/>
        <w:adjustRightInd w:val="0"/>
        <w:ind w:left="2415" w:hanging="357"/>
        <w:textAlignment w:val="auto"/>
        <w:rPr>
          <w:rFonts w:cs="Verdana"/>
          <w:color w:val="auto"/>
          <w:sz w:val="18"/>
        </w:rPr>
      </w:pPr>
      <w:r w:rsidRPr="003C791C">
        <w:rPr>
          <w:rFonts w:cs="Verdana"/>
          <w:color w:val="auto"/>
          <w:sz w:val="18"/>
        </w:rPr>
        <w:t>de nominale bedrijfsspanning;</w:t>
      </w:r>
    </w:p>
    <w:p w14:paraId="4EDE3EC2" w14:textId="77777777" w:rsidR="00C8431E" w:rsidRPr="003C791C" w:rsidRDefault="00C8431E" w:rsidP="00F10FA2">
      <w:pPr>
        <w:pStyle w:val="Lijstalinea"/>
        <w:numPr>
          <w:ilvl w:val="1"/>
          <w:numId w:val="273"/>
        </w:numPr>
        <w:autoSpaceDE w:val="0"/>
        <w:adjustRightInd w:val="0"/>
        <w:ind w:left="2415" w:hanging="357"/>
        <w:textAlignment w:val="auto"/>
        <w:rPr>
          <w:rFonts w:cs="Verdana"/>
          <w:color w:val="auto"/>
          <w:sz w:val="18"/>
        </w:rPr>
      </w:pPr>
      <w:r w:rsidRPr="003C791C">
        <w:rPr>
          <w:rFonts w:cs="Verdana"/>
          <w:color w:val="auto"/>
          <w:sz w:val="18"/>
        </w:rPr>
        <w:t>het jaar waarin de kabel is gelegd.</w:t>
      </w:r>
    </w:p>
    <w:p w14:paraId="3F1A79CF"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AANLEG LEIDING IN DE GROND</w:t>
      </w:r>
    </w:p>
    <w:p w14:paraId="75BFD229"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Verwerkingswijze:</w:t>
      </w:r>
    </w:p>
    <w:p w14:paraId="5AEE7889" w14:textId="77777777" w:rsidR="00C8431E" w:rsidRPr="003C791C" w:rsidRDefault="00C8431E" w:rsidP="00F10FA2">
      <w:pPr>
        <w:pStyle w:val="Lijstalinea"/>
        <w:numPr>
          <w:ilvl w:val="0"/>
          <w:numId w:val="270"/>
        </w:numPr>
        <w:tabs>
          <w:tab w:val="left" w:pos="2267"/>
        </w:tabs>
        <w:autoSpaceDE w:val="0"/>
        <w:adjustRightInd w:val="0"/>
        <w:ind w:left="2058" w:hanging="357"/>
        <w:textAlignment w:val="auto"/>
        <w:rPr>
          <w:rFonts w:cs="Verdana"/>
          <w:color w:val="auto"/>
          <w:sz w:val="18"/>
        </w:rPr>
      </w:pPr>
      <w:r w:rsidRPr="003C791C">
        <w:rPr>
          <w:rFonts w:cs="Verdana"/>
          <w:color w:val="auto"/>
          <w:sz w:val="18"/>
        </w:rPr>
        <w:t>mechanisch 50% en handmatig 50%;</w:t>
      </w:r>
    </w:p>
    <w:p w14:paraId="0993138A" w14:textId="77777777" w:rsidR="00C8431E" w:rsidRPr="003C791C" w:rsidRDefault="00C8431E" w:rsidP="00F10FA2">
      <w:pPr>
        <w:pStyle w:val="Lijstalinea"/>
        <w:numPr>
          <w:ilvl w:val="0"/>
          <w:numId w:val="270"/>
        </w:numPr>
        <w:tabs>
          <w:tab w:val="left" w:pos="2267"/>
        </w:tabs>
        <w:autoSpaceDE w:val="0"/>
        <w:adjustRightInd w:val="0"/>
        <w:ind w:left="2058" w:hanging="357"/>
        <w:textAlignment w:val="auto"/>
        <w:rPr>
          <w:rFonts w:cs="Verdana"/>
          <w:color w:val="auto"/>
          <w:sz w:val="18"/>
        </w:rPr>
      </w:pPr>
      <w:r w:rsidRPr="003C791C">
        <w:rPr>
          <w:rFonts w:cs="Verdana"/>
          <w:color w:val="auto"/>
          <w:sz w:val="18"/>
        </w:rPr>
        <w:t>montage van identificatiemerken om de 5 meter;</w:t>
      </w:r>
    </w:p>
    <w:p w14:paraId="6A613A98" w14:textId="77777777" w:rsidR="00C8431E" w:rsidRPr="003C791C" w:rsidRDefault="00C8431E" w:rsidP="00F10FA2">
      <w:pPr>
        <w:pStyle w:val="Lijstalinea"/>
        <w:numPr>
          <w:ilvl w:val="0"/>
          <w:numId w:val="270"/>
        </w:numPr>
        <w:tabs>
          <w:tab w:val="left" w:pos="2267"/>
        </w:tabs>
        <w:autoSpaceDE w:val="0"/>
        <w:adjustRightInd w:val="0"/>
        <w:ind w:left="2058" w:hanging="357"/>
        <w:textAlignment w:val="auto"/>
        <w:rPr>
          <w:rFonts w:cs="Verdana"/>
          <w:color w:val="auto"/>
          <w:sz w:val="18"/>
        </w:rPr>
      </w:pPr>
      <w:proofErr w:type="spellStart"/>
      <w:r w:rsidRPr="003C791C">
        <w:rPr>
          <w:rFonts w:cs="Verdana"/>
          <w:color w:val="auto"/>
          <w:sz w:val="18"/>
        </w:rPr>
        <w:t>cfm</w:t>
      </w:r>
      <w:proofErr w:type="spellEnd"/>
      <w:r w:rsidRPr="003C791C">
        <w:rPr>
          <w:rFonts w:cs="Verdana"/>
          <w:color w:val="auto"/>
          <w:sz w:val="18"/>
        </w:rPr>
        <w:t>. hoofdstuk 12.</w:t>
      </w:r>
    </w:p>
    <w:p w14:paraId="2F11D287"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Diepteligging:</w:t>
      </w:r>
    </w:p>
    <w:p w14:paraId="59C661CE" w14:textId="77777777" w:rsidR="00C8431E" w:rsidRPr="003C791C" w:rsidRDefault="00C8431E" w:rsidP="00F10FA2">
      <w:pPr>
        <w:pStyle w:val="Lijstalinea"/>
        <w:numPr>
          <w:ilvl w:val="0"/>
          <w:numId w:val="272"/>
        </w:numPr>
        <w:tabs>
          <w:tab w:val="left" w:pos="2267"/>
        </w:tabs>
        <w:autoSpaceDE w:val="0"/>
        <w:adjustRightInd w:val="0"/>
        <w:ind w:left="2058" w:hanging="357"/>
        <w:textAlignment w:val="auto"/>
        <w:rPr>
          <w:rFonts w:cs="Verdana"/>
          <w:color w:val="auto"/>
          <w:sz w:val="18"/>
        </w:rPr>
      </w:pPr>
      <w:r w:rsidRPr="003C791C">
        <w:rPr>
          <w:rFonts w:cs="Verdana"/>
          <w:color w:val="auto"/>
          <w:sz w:val="18"/>
        </w:rPr>
        <w:t>gronddekking 70 cm.</w:t>
      </w:r>
    </w:p>
    <w:p w14:paraId="2AA2F0BB" w14:textId="77777777" w:rsidR="00C8431E" w:rsidRPr="003C791C" w:rsidRDefault="00C8431E" w:rsidP="00C8431E">
      <w:pPr>
        <w:tabs>
          <w:tab w:val="left" w:pos="2267"/>
        </w:tabs>
        <w:autoSpaceDE w:val="0"/>
        <w:adjustRightInd w:val="0"/>
        <w:ind w:left="1701"/>
        <w:textAlignment w:val="auto"/>
        <w:rPr>
          <w:rFonts w:cs="Verdana"/>
          <w:color w:val="auto"/>
          <w:sz w:val="18"/>
        </w:rPr>
      </w:pPr>
      <w:r w:rsidRPr="003C791C">
        <w:rPr>
          <w:rFonts w:cs="Verdana"/>
          <w:color w:val="auto"/>
          <w:sz w:val="18"/>
        </w:rPr>
        <w:t>KABELMONTAGE, LAAGSPANNING</w:t>
      </w:r>
    </w:p>
    <w:p w14:paraId="47FA080E" w14:textId="77777777" w:rsidR="00C8431E" w:rsidRPr="003C791C" w:rsidRDefault="00C8431E" w:rsidP="00F10FA2">
      <w:pPr>
        <w:pStyle w:val="Lijstalinea"/>
        <w:numPr>
          <w:ilvl w:val="0"/>
          <w:numId w:val="281"/>
        </w:numPr>
        <w:tabs>
          <w:tab w:val="left" w:pos="2267"/>
        </w:tabs>
        <w:autoSpaceDE w:val="0"/>
        <w:adjustRightInd w:val="0"/>
        <w:ind w:left="2058" w:hanging="357"/>
        <w:textAlignment w:val="auto"/>
        <w:rPr>
          <w:rFonts w:cs="Verdana"/>
          <w:color w:val="auto"/>
          <w:sz w:val="18"/>
        </w:rPr>
      </w:pPr>
      <w:r w:rsidRPr="003C791C">
        <w:rPr>
          <w:rFonts w:cs="Verdana"/>
          <w:color w:val="auto"/>
          <w:sz w:val="18"/>
        </w:rPr>
        <w:t>Kabels moeten zodanig bij gebouwen, kasten c.q. kabelverbindingsmoffen worden aangebracht dat er geen gevaar is te duchten bij eventuele verzakking in een kabelsleuf.</w:t>
      </w:r>
    </w:p>
    <w:p w14:paraId="5E13DDEC" w14:textId="77777777" w:rsidR="00C8431E" w:rsidRPr="003C791C" w:rsidRDefault="00C8431E" w:rsidP="00F10FA2">
      <w:pPr>
        <w:pStyle w:val="Lijstalinea"/>
        <w:numPr>
          <w:ilvl w:val="0"/>
          <w:numId w:val="281"/>
        </w:numPr>
        <w:tabs>
          <w:tab w:val="left" w:pos="2267"/>
        </w:tabs>
        <w:autoSpaceDE w:val="0"/>
        <w:adjustRightInd w:val="0"/>
        <w:ind w:left="2058" w:hanging="357"/>
        <w:textAlignment w:val="auto"/>
        <w:rPr>
          <w:rFonts w:cs="Verdana"/>
          <w:color w:val="auto"/>
          <w:sz w:val="18"/>
        </w:rPr>
      </w:pPr>
      <w:r w:rsidRPr="003C791C">
        <w:rPr>
          <w:rFonts w:cs="Verdana"/>
          <w:color w:val="auto"/>
          <w:sz w:val="18"/>
        </w:rPr>
        <w:t>Leidingen moeten bij invoeringen op trek zijn ontlast.</w:t>
      </w:r>
    </w:p>
    <w:p w14:paraId="3B358299" w14:textId="77777777" w:rsidR="00C8431E" w:rsidRPr="003C791C" w:rsidRDefault="00C8431E" w:rsidP="00F10FA2">
      <w:pPr>
        <w:pStyle w:val="Lijstalinea"/>
        <w:numPr>
          <w:ilvl w:val="0"/>
          <w:numId w:val="281"/>
        </w:numPr>
        <w:tabs>
          <w:tab w:val="left" w:pos="2267"/>
        </w:tabs>
        <w:autoSpaceDE w:val="0"/>
        <w:adjustRightInd w:val="0"/>
        <w:ind w:left="2058" w:hanging="357"/>
        <w:textAlignment w:val="auto"/>
        <w:rPr>
          <w:rFonts w:cs="Verdana"/>
          <w:color w:val="auto"/>
          <w:sz w:val="18"/>
        </w:rPr>
      </w:pPr>
      <w:r w:rsidRPr="003C791C">
        <w:rPr>
          <w:rFonts w:cs="Verdana"/>
          <w:color w:val="auto"/>
          <w:sz w:val="18"/>
        </w:rPr>
        <w:t>Zakeinden en stijgleidingen moeten verticaal zijn aangebracht.</w:t>
      </w:r>
    </w:p>
    <w:p w14:paraId="0EDFF596" w14:textId="77777777" w:rsidR="00C8431E" w:rsidRPr="003C791C" w:rsidRDefault="00C8431E" w:rsidP="00F10FA2">
      <w:pPr>
        <w:pStyle w:val="Lijstalinea"/>
        <w:numPr>
          <w:ilvl w:val="0"/>
          <w:numId w:val="281"/>
        </w:numPr>
        <w:tabs>
          <w:tab w:val="left" w:pos="2267"/>
        </w:tabs>
        <w:autoSpaceDE w:val="0"/>
        <w:adjustRightInd w:val="0"/>
        <w:ind w:left="2058" w:hanging="357"/>
        <w:textAlignment w:val="auto"/>
        <w:rPr>
          <w:rFonts w:cs="Verdana"/>
          <w:color w:val="auto"/>
          <w:sz w:val="18"/>
        </w:rPr>
      </w:pPr>
      <w:r w:rsidRPr="003C791C">
        <w:rPr>
          <w:rFonts w:cs="Verdana"/>
          <w:color w:val="auto"/>
          <w:sz w:val="18"/>
        </w:rPr>
        <w:t>Identificatiemerken, behalve in kabeldoorvoerbuizen, op onderlinge afstanden van 5 meter alsmede op 0,5 meter van de aansluitingen of indien zich daar beschermbuizen of kabeldoorvoerbuizen bevinden, op 0,5 meter van de uiteinden van deze buizen.</w:t>
      </w:r>
    </w:p>
    <w:p w14:paraId="5AD82A74" w14:textId="2F0C5883" w:rsidR="003667C8" w:rsidRPr="003667C8" w:rsidRDefault="003667C8" w:rsidP="003667C8">
      <w:pPr>
        <w:tabs>
          <w:tab w:val="left" w:pos="2267"/>
        </w:tabs>
        <w:autoSpaceDE w:val="0"/>
        <w:adjustRightInd w:val="0"/>
        <w:ind w:left="1701"/>
        <w:textAlignment w:val="auto"/>
        <w:rPr>
          <w:rFonts w:ascii="Verdana Pro Cond" w:hAnsi="Verdana Pro Cond" w:cs="Verdana"/>
          <w:i/>
          <w:iCs/>
          <w:color w:val="auto"/>
        </w:rPr>
      </w:pPr>
      <w:bookmarkStart w:id="247" w:name="_Hlk197093975"/>
      <w:bookmarkStart w:id="248" w:name="_Hlk197087804"/>
      <w:r w:rsidRPr="003667C8">
        <w:rPr>
          <w:rFonts w:ascii="Verdana Pro Cond" w:hAnsi="Verdana Pro Cond" w:cs="Verdana"/>
          <w:i/>
          <w:iCs/>
          <w:color w:val="auto"/>
        </w:rPr>
        <w:t>LAAGSPANNINGINSTALLAT</w:t>
      </w:r>
      <w:r>
        <w:rPr>
          <w:rFonts w:ascii="Verdana Pro Cond" w:hAnsi="Verdana Pro Cond" w:cs="Verdana"/>
          <w:i/>
          <w:iCs/>
          <w:color w:val="auto"/>
        </w:rPr>
        <w:t>IE</w:t>
      </w:r>
    </w:p>
    <w:p w14:paraId="0B0D14DD" w14:textId="02E5194A" w:rsidR="00C8431E" w:rsidRPr="003A7049" w:rsidRDefault="003667C8" w:rsidP="00F10FA2">
      <w:pPr>
        <w:pStyle w:val="Lijstalinea"/>
        <w:numPr>
          <w:ilvl w:val="0"/>
          <w:numId w:val="281"/>
        </w:numPr>
        <w:autoSpaceDE w:val="0"/>
        <w:adjustRightInd w:val="0"/>
        <w:ind w:left="2058" w:hanging="357"/>
        <w:textAlignment w:val="auto"/>
        <w:rPr>
          <w:rFonts w:cs="Verdana"/>
          <w:color w:val="auto"/>
        </w:rPr>
      </w:pPr>
      <w:r w:rsidRPr="003667C8">
        <w:rPr>
          <w:rFonts w:ascii="Verdana Pro Cond" w:hAnsi="Verdana Pro Cond" w:cs="Verdana"/>
          <w:i/>
          <w:iCs/>
          <w:color w:val="auto"/>
        </w:rPr>
        <w:t xml:space="preserve">De laagspanningskabels </w:t>
      </w:r>
      <w:r>
        <w:rPr>
          <w:rFonts w:ascii="Verdana Pro Cond" w:hAnsi="Verdana Pro Cond" w:cs="Verdana"/>
          <w:i/>
          <w:iCs/>
          <w:color w:val="auto"/>
        </w:rPr>
        <w:t>t.b.v. de nieuwe terreinverlichting</w:t>
      </w:r>
      <w:r w:rsidR="00622A63">
        <w:rPr>
          <w:rFonts w:ascii="Verdana Pro Cond" w:hAnsi="Verdana Pro Cond" w:cs="Verdana"/>
          <w:i/>
          <w:iCs/>
          <w:color w:val="auto"/>
        </w:rPr>
        <w:t>.</w:t>
      </w:r>
    </w:p>
    <w:bookmarkEnd w:id="247"/>
    <w:p w14:paraId="0279FC63" w14:textId="77777777" w:rsidR="003A7049" w:rsidRDefault="003A7049" w:rsidP="003A7049">
      <w:pPr>
        <w:autoSpaceDE w:val="0"/>
        <w:adjustRightInd w:val="0"/>
        <w:textAlignment w:val="auto"/>
        <w:rPr>
          <w:rFonts w:cs="Verdana"/>
          <w:color w:val="auto"/>
        </w:rPr>
      </w:pPr>
    </w:p>
    <w:p w14:paraId="31A579D8" w14:textId="45631D8B" w:rsidR="003A7049" w:rsidRPr="003C791C" w:rsidRDefault="003A7049" w:rsidP="003C791C">
      <w:pPr>
        <w:tabs>
          <w:tab w:val="left" w:pos="1701"/>
        </w:tabs>
        <w:autoSpaceDE w:val="0"/>
        <w:adjustRightInd w:val="0"/>
        <w:ind w:left="1701" w:hanging="1701"/>
        <w:textAlignment w:val="auto"/>
        <w:rPr>
          <w:rFonts w:cs="Verdana"/>
          <w:b/>
          <w:bCs/>
          <w:color w:val="auto"/>
          <w:sz w:val="18"/>
        </w:rPr>
      </w:pPr>
      <w:r w:rsidRPr="003C791C">
        <w:rPr>
          <w:rFonts w:cs="Verdana"/>
          <w:b/>
          <w:bCs/>
          <w:color w:val="auto"/>
          <w:sz w:val="18"/>
        </w:rPr>
        <w:t>70.62.13-a</w:t>
      </w:r>
      <w:r w:rsidRPr="003C791C">
        <w:rPr>
          <w:rFonts w:cs="Verdana"/>
          <w:b/>
          <w:bCs/>
          <w:color w:val="auto"/>
          <w:sz w:val="18"/>
        </w:rPr>
        <w:tab/>
        <w:t>ENERGIEKABEL, LAAGSPANNING, AANLEG LEIDING MET ZADELS/BEUGELS</w:t>
      </w:r>
    </w:p>
    <w:p w14:paraId="5B1046FB" w14:textId="34401D46" w:rsidR="003A7049" w:rsidRPr="003C791C" w:rsidRDefault="003A7049" w:rsidP="003C791C">
      <w:pPr>
        <w:autoSpaceDE w:val="0"/>
        <w:adjustRightInd w:val="0"/>
        <w:ind w:left="1701"/>
        <w:textAlignment w:val="auto"/>
        <w:rPr>
          <w:rFonts w:cs="Verdana"/>
          <w:color w:val="auto"/>
          <w:sz w:val="18"/>
        </w:rPr>
      </w:pPr>
      <w:r w:rsidRPr="003C791C">
        <w:rPr>
          <w:rFonts w:cs="Verdana"/>
          <w:color w:val="auto"/>
          <w:sz w:val="18"/>
        </w:rPr>
        <w:t>ENERGIEKABEL, LAAGSPANNING</w:t>
      </w:r>
    </w:p>
    <w:p w14:paraId="409BCD19" w14:textId="77777777" w:rsidR="003A7049" w:rsidRPr="003C791C" w:rsidRDefault="003A7049" w:rsidP="003C791C">
      <w:pPr>
        <w:autoSpaceDE w:val="0"/>
        <w:adjustRightInd w:val="0"/>
        <w:ind w:left="1701"/>
        <w:textAlignment w:val="auto"/>
        <w:rPr>
          <w:rFonts w:cs="Verdana"/>
          <w:color w:val="auto"/>
          <w:sz w:val="18"/>
        </w:rPr>
      </w:pPr>
      <w:r w:rsidRPr="003C791C">
        <w:rPr>
          <w:rFonts w:cs="Verdana"/>
          <w:color w:val="auto"/>
          <w:sz w:val="18"/>
        </w:rPr>
        <w:lastRenderedPageBreak/>
        <w:t xml:space="preserve">Aanduiding: </w:t>
      </w:r>
      <w:bookmarkStart w:id="249" w:name="_Hlk197094504"/>
      <w:r w:rsidRPr="003C791C">
        <w:rPr>
          <w:rFonts w:cs="Verdana"/>
          <w:color w:val="auto"/>
          <w:sz w:val="18"/>
        </w:rPr>
        <w:t>YMz1Kmbzh (halogeenvrij moeilijk brandbaar)</w:t>
      </w:r>
      <w:bookmarkEnd w:id="249"/>
    </w:p>
    <w:p w14:paraId="34180B1B" w14:textId="3621E134" w:rsidR="003A7049" w:rsidRPr="003C791C" w:rsidRDefault="003A7049" w:rsidP="003C791C">
      <w:pPr>
        <w:autoSpaceDE w:val="0"/>
        <w:adjustRightInd w:val="0"/>
        <w:ind w:left="1701"/>
        <w:textAlignment w:val="auto"/>
        <w:rPr>
          <w:rFonts w:cs="Verdana"/>
          <w:color w:val="auto"/>
          <w:sz w:val="18"/>
        </w:rPr>
      </w:pPr>
      <w:r w:rsidRPr="003C791C">
        <w:rPr>
          <w:rFonts w:cs="Verdana"/>
          <w:color w:val="auto"/>
          <w:sz w:val="18"/>
        </w:rPr>
        <w:t>AANLEG LEIDING MET ZADELS/BEUGELS</w:t>
      </w:r>
    </w:p>
    <w:p w14:paraId="4308A264" w14:textId="77777777" w:rsidR="003A7049" w:rsidRPr="003C791C" w:rsidRDefault="003A7049" w:rsidP="003C791C">
      <w:pPr>
        <w:autoSpaceDE w:val="0"/>
        <w:adjustRightInd w:val="0"/>
        <w:ind w:left="1701"/>
        <w:textAlignment w:val="auto"/>
        <w:rPr>
          <w:rFonts w:cs="Verdana"/>
          <w:color w:val="auto"/>
          <w:sz w:val="18"/>
        </w:rPr>
      </w:pPr>
      <w:r w:rsidRPr="003C791C">
        <w:rPr>
          <w:rFonts w:cs="Verdana"/>
          <w:color w:val="auto"/>
          <w:sz w:val="18"/>
        </w:rPr>
        <w:t>Bevestigingsafstand:</w:t>
      </w:r>
    </w:p>
    <w:p w14:paraId="196EC82D" w14:textId="63E0D2EC" w:rsidR="003A7049" w:rsidRPr="003C791C" w:rsidRDefault="003A7049" w:rsidP="00F10FA2">
      <w:pPr>
        <w:pStyle w:val="Lijstalinea"/>
        <w:numPr>
          <w:ilvl w:val="0"/>
          <w:numId w:val="281"/>
        </w:numPr>
        <w:autoSpaceDE w:val="0"/>
        <w:adjustRightInd w:val="0"/>
        <w:ind w:left="2058" w:hanging="357"/>
        <w:textAlignment w:val="auto"/>
        <w:rPr>
          <w:rFonts w:cs="Verdana"/>
          <w:color w:val="auto"/>
          <w:sz w:val="18"/>
        </w:rPr>
      </w:pPr>
      <w:r w:rsidRPr="003C791C">
        <w:rPr>
          <w:rFonts w:cs="Verdana"/>
          <w:color w:val="auto"/>
          <w:sz w:val="18"/>
        </w:rPr>
        <w:t>volgens NEN 1010</w:t>
      </w:r>
    </w:p>
    <w:p w14:paraId="4CD6F74D" w14:textId="77777777" w:rsidR="003A7049" w:rsidRPr="003C791C" w:rsidRDefault="003A7049" w:rsidP="003C791C">
      <w:pPr>
        <w:autoSpaceDE w:val="0"/>
        <w:adjustRightInd w:val="0"/>
        <w:ind w:left="1701"/>
        <w:textAlignment w:val="auto"/>
        <w:rPr>
          <w:rFonts w:cs="Verdana"/>
          <w:color w:val="auto"/>
          <w:sz w:val="18"/>
        </w:rPr>
      </w:pPr>
      <w:r w:rsidRPr="003C791C">
        <w:rPr>
          <w:rFonts w:cs="Verdana"/>
          <w:color w:val="auto"/>
          <w:sz w:val="18"/>
        </w:rPr>
        <w:t>Montage identificatiemerken:</w:t>
      </w:r>
    </w:p>
    <w:p w14:paraId="520972C2" w14:textId="5531F4DD" w:rsidR="003A7049" w:rsidRPr="003C791C" w:rsidRDefault="003A7049" w:rsidP="00F10FA2">
      <w:pPr>
        <w:pStyle w:val="Lijstalinea"/>
        <w:numPr>
          <w:ilvl w:val="0"/>
          <w:numId w:val="281"/>
        </w:numPr>
        <w:autoSpaceDE w:val="0"/>
        <w:adjustRightInd w:val="0"/>
        <w:ind w:left="2058" w:hanging="357"/>
        <w:textAlignment w:val="auto"/>
        <w:rPr>
          <w:rFonts w:cs="Verdana"/>
          <w:color w:val="auto"/>
          <w:sz w:val="18"/>
        </w:rPr>
      </w:pPr>
      <w:r w:rsidRPr="003C791C">
        <w:rPr>
          <w:rFonts w:cs="Verdana"/>
          <w:color w:val="auto"/>
          <w:sz w:val="18"/>
        </w:rPr>
        <w:t>op de lasdozen dienen de groepsnummers te worden aangegeven;</w:t>
      </w:r>
    </w:p>
    <w:p w14:paraId="6AAB6EF7" w14:textId="37A04937" w:rsidR="003A7049" w:rsidRPr="003C791C" w:rsidRDefault="003A7049" w:rsidP="003C791C">
      <w:pPr>
        <w:autoSpaceDE w:val="0"/>
        <w:adjustRightInd w:val="0"/>
        <w:ind w:left="1701"/>
        <w:textAlignment w:val="auto"/>
        <w:rPr>
          <w:rFonts w:cs="Verdana"/>
          <w:color w:val="auto"/>
          <w:sz w:val="18"/>
        </w:rPr>
      </w:pPr>
      <w:r w:rsidRPr="003C791C">
        <w:rPr>
          <w:rFonts w:cs="Verdana"/>
          <w:color w:val="auto"/>
          <w:sz w:val="18"/>
        </w:rPr>
        <w:t>KABELMONTAGE, LAAGSPANNING</w:t>
      </w:r>
    </w:p>
    <w:p w14:paraId="4BE1A7B2" w14:textId="0659FA2E" w:rsidR="003A7049" w:rsidRPr="003C791C" w:rsidRDefault="003A7049" w:rsidP="00F10FA2">
      <w:pPr>
        <w:pStyle w:val="Lijstalinea"/>
        <w:numPr>
          <w:ilvl w:val="0"/>
          <w:numId w:val="281"/>
        </w:numPr>
        <w:autoSpaceDE w:val="0"/>
        <w:adjustRightInd w:val="0"/>
        <w:ind w:left="2058" w:hanging="357"/>
        <w:textAlignment w:val="auto"/>
        <w:rPr>
          <w:rFonts w:cs="Verdana"/>
          <w:color w:val="auto"/>
          <w:sz w:val="18"/>
        </w:rPr>
      </w:pPr>
      <w:r w:rsidRPr="003C791C">
        <w:rPr>
          <w:rFonts w:cs="Verdana"/>
          <w:color w:val="auto"/>
          <w:sz w:val="18"/>
        </w:rPr>
        <w:t>kabels moeten strak en evenwijdig aan de snijlijnen van de betreffende ruimten worden aangebracht;</w:t>
      </w:r>
    </w:p>
    <w:p w14:paraId="21CBD7BD" w14:textId="3508C55D" w:rsidR="003A7049" w:rsidRPr="003C791C" w:rsidRDefault="003A7049" w:rsidP="00F10FA2">
      <w:pPr>
        <w:pStyle w:val="Lijstalinea"/>
        <w:numPr>
          <w:ilvl w:val="0"/>
          <w:numId w:val="281"/>
        </w:numPr>
        <w:autoSpaceDE w:val="0"/>
        <w:adjustRightInd w:val="0"/>
        <w:ind w:left="2058" w:hanging="357"/>
        <w:textAlignment w:val="auto"/>
        <w:rPr>
          <w:rFonts w:cs="Verdana"/>
          <w:color w:val="auto"/>
          <w:sz w:val="18"/>
        </w:rPr>
      </w:pPr>
      <w:r w:rsidRPr="003C791C">
        <w:rPr>
          <w:rFonts w:cs="Verdana"/>
          <w:color w:val="auto"/>
          <w:sz w:val="18"/>
        </w:rPr>
        <w:t>kabels moeten, bij doorvoeringen in muren en vloeren en indien zij op een hoogte van minder dan twee meter boven vloeren, terreinoppervlakken of bestratingen worden aangebracht, worden beschermd door middel van slagvast kunststoffen beschermbuizen;</w:t>
      </w:r>
    </w:p>
    <w:p w14:paraId="2AEB3660" w14:textId="623A8123" w:rsidR="003A7049" w:rsidRPr="003C791C" w:rsidRDefault="003A7049" w:rsidP="00F10FA2">
      <w:pPr>
        <w:pStyle w:val="Lijstalinea"/>
        <w:numPr>
          <w:ilvl w:val="0"/>
          <w:numId w:val="281"/>
        </w:numPr>
        <w:autoSpaceDE w:val="0"/>
        <w:adjustRightInd w:val="0"/>
        <w:ind w:left="2058" w:hanging="357"/>
        <w:textAlignment w:val="auto"/>
        <w:rPr>
          <w:rFonts w:cs="Verdana"/>
          <w:color w:val="auto"/>
          <w:sz w:val="18"/>
        </w:rPr>
      </w:pPr>
      <w:r w:rsidRPr="003C791C">
        <w:rPr>
          <w:rFonts w:cs="Verdana"/>
          <w:color w:val="auto"/>
          <w:sz w:val="18"/>
        </w:rPr>
        <w:t>leidingen moeten bij invoeringen op trek zijn ontlast;</w:t>
      </w:r>
    </w:p>
    <w:p w14:paraId="1C91CB22" w14:textId="03DC770A" w:rsidR="003A7049" w:rsidRPr="003C791C" w:rsidRDefault="003A7049" w:rsidP="00F10FA2">
      <w:pPr>
        <w:pStyle w:val="Lijstalinea"/>
        <w:numPr>
          <w:ilvl w:val="0"/>
          <w:numId w:val="281"/>
        </w:numPr>
        <w:autoSpaceDE w:val="0"/>
        <w:adjustRightInd w:val="0"/>
        <w:ind w:left="2058" w:hanging="357"/>
        <w:textAlignment w:val="auto"/>
        <w:rPr>
          <w:rFonts w:cs="Verdana"/>
          <w:color w:val="auto"/>
          <w:sz w:val="18"/>
        </w:rPr>
      </w:pPr>
      <w:r w:rsidRPr="003C791C">
        <w:rPr>
          <w:rFonts w:cs="Verdana"/>
          <w:color w:val="auto"/>
          <w:sz w:val="18"/>
        </w:rPr>
        <w:t>zakeinden en stijgleidingen moeten verticaal zijn aangebracht.</w:t>
      </w:r>
    </w:p>
    <w:p w14:paraId="202A8B0E" w14:textId="77777777" w:rsidR="003A7049" w:rsidRPr="003C791C" w:rsidRDefault="003A7049" w:rsidP="003C791C">
      <w:pPr>
        <w:autoSpaceDE w:val="0"/>
        <w:adjustRightInd w:val="0"/>
        <w:ind w:left="1701"/>
        <w:textAlignment w:val="auto"/>
        <w:rPr>
          <w:rFonts w:cs="Verdana"/>
          <w:color w:val="auto"/>
          <w:sz w:val="18"/>
        </w:rPr>
      </w:pPr>
      <w:r w:rsidRPr="003C791C">
        <w:rPr>
          <w:rFonts w:cs="Verdana"/>
          <w:color w:val="auto"/>
          <w:sz w:val="18"/>
        </w:rPr>
        <w:t>Identificatiemerken</w:t>
      </w:r>
    </w:p>
    <w:p w14:paraId="1B25584D" w14:textId="16A82222" w:rsidR="003A7049" w:rsidRPr="003C791C" w:rsidRDefault="003A7049" w:rsidP="00F10FA2">
      <w:pPr>
        <w:pStyle w:val="Lijstalinea"/>
        <w:numPr>
          <w:ilvl w:val="0"/>
          <w:numId w:val="352"/>
        </w:numPr>
        <w:autoSpaceDE w:val="0"/>
        <w:adjustRightInd w:val="0"/>
        <w:ind w:left="2058" w:hanging="357"/>
        <w:textAlignment w:val="auto"/>
        <w:rPr>
          <w:rFonts w:cs="Verdana"/>
          <w:color w:val="auto"/>
          <w:sz w:val="18"/>
        </w:rPr>
      </w:pPr>
      <w:r w:rsidRPr="003C791C">
        <w:rPr>
          <w:rFonts w:cs="Verdana"/>
          <w:color w:val="auto"/>
          <w:sz w:val="18"/>
        </w:rPr>
        <w:t xml:space="preserve">type: </w:t>
      </w:r>
      <w:proofErr w:type="spellStart"/>
      <w:r w:rsidRPr="003C791C">
        <w:rPr>
          <w:rFonts w:cs="Verdana"/>
          <w:color w:val="auto"/>
          <w:sz w:val="18"/>
        </w:rPr>
        <w:t>tules</w:t>
      </w:r>
      <w:proofErr w:type="spellEnd"/>
      <w:r w:rsidRPr="003C791C">
        <w:rPr>
          <w:rFonts w:cs="Verdana"/>
          <w:color w:val="auto"/>
          <w:sz w:val="18"/>
        </w:rPr>
        <w:t xml:space="preserve"> of nummercodebandjes;</w:t>
      </w:r>
    </w:p>
    <w:p w14:paraId="2CB28B0A" w14:textId="32077548" w:rsidR="003A7049" w:rsidRPr="003C791C" w:rsidRDefault="003A7049" w:rsidP="00F10FA2">
      <w:pPr>
        <w:pStyle w:val="Lijstalinea"/>
        <w:numPr>
          <w:ilvl w:val="0"/>
          <w:numId w:val="352"/>
        </w:numPr>
        <w:autoSpaceDE w:val="0"/>
        <w:adjustRightInd w:val="0"/>
        <w:ind w:left="2058" w:hanging="357"/>
        <w:textAlignment w:val="auto"/>
        <w:rPr>
          <w:rFonts w:cs="Verdana"/>
          <w:color w:val="auto"/>
          <w:sz w:val="18"/>
        </w:rPr>
      </w:pPr>
      <w:r w:rsidRPr="003C791C">
        <w:rPr>
          <w:rFonts w:cs="Verdana"/>
          <w:color w:val="auto"/>
          <w:sz w:val="18"/>
        </w:rPr>
        <w:t>materiaal: kunststof.</w:t>
      </w:r>
    </w:p>
    <w:p w14:paraId="4F3C87E5" w14:textId="77777777" w:rsidR="001F3FE2" w:rsidRPr="003667C8" w:rsidRDefault="001F3FE2" w:rsidP="001F3FE2">
      <w:pPr>
        <w:tabs>
          <w:tab w:val="left" w:pos="2267"/>
        </w:tabs>
        <w:autoSpaceDE w:val="0"/>
        <w:adjustRightInd w:val="0"/>
        <w:ind w:left="1701"/>
        <w:textAlignment w:val="auto"/>
        <w:rPr>
          <w:rFonts w:ascii="Verdana Pro Cond" w:hAnsi="Verdana Pro Cond" w:cs="Verdana"/>
          <w:i/>
          <w:iCs/>
          <w:color w:val="auto"/>
        </w:rPr>
      </w:pPr>
      <w:r w:rsidRPr="003667C8">
        <w:rPr>
          <w:rFonts w:ascii="Verdana Pro Cond" w:hAnsi="Verdana Pro Cond" w:cs="Verdana"/>
          <w:i/>
          <w:iCs/>
          <w:color w:val="auto"/>
        </w:rPr>
        <w:t>LAAGSPANNINGINSTALLAT</w:t>
      </w:r>
      <w:r>
        <w:rPr>
          <w:rFonts w:ascii="Verdana Pro Cond" w:hAnsi="Verdana Pro Cond" w:cs="Verdana"/>
          <w:i/>
          <w:iCs/>
          <w:color w:val="auto"/>
        </w:rPr>
        <w:t>IE</w:t>
      </w:r>
    </w:p>
    <w:p w14:paraId="603646AA" w14:textId="2445E9A4" w:rsidR="001F3FE2" w:rsidRPr="001F3FE2" w:rsidRDefault="001F3FE2" w:rsidP="00F10FA2">
      <w:pPr>
        <w:pStyle w:val="Lijstalinea"/>
        <w:numPr>
          <w:ilvl w:val="0"/>
          <w:numId w:val="281"/>
        </w:numPr>
        <w:autoSpaceDE w:val="0"/>
        <w:adjustRightInd w:val="0"/>
        <w:ind w:left="2058" w:hanging="357"/>
        <w:textAlignment w:val="auto"/>
        <w:rPr>
          <w:rFonts w:cs="Verdana"/>
          <w:color w:val="auto"/>
        </w:rPr>
      </w:pPr>
      <w:r w:rsidRPr="003667C8">
        <w:rPr>
          <w:rFonts w:ascii="Verdana Pro Cond" w:hAnsi="Verdana Pro Cond" w:cs="Verdana"/>
          <w:i/>
          <w:iCs/>
          <w:color w:val="auto"/>
        </w:rPr>
        <w:t xml:space="preserve">De laagspanningskabels </w:t>
      </w:r>
      <w:r>
        <w:rPr>
          <w:rFonts w:ascii="Verdana Pro Cond" w:hAnsi="Verdana Pro Cond" w:cs="Verdana"/>
          <w:i/>
          <w:iCs/>
          <w:color w:val="auto"/>
        </w:rPr>
        <w:t>in het nieuwe energiestation.</w:t>
      </w:r>
    </w:p>
    <w:p w14:paraId="711D8EF6" w14:textId="1717DD73" w:rsidR="001F3FE2" w:rsidRPr="001F3FE2" w:rsidRDefault="001F3FE2" w:rsidP="00F10FA2">
      <w:pPr>
        <w:pStyle w:val="Lijstalinea"/>
        <w:numPr>
          <w:ilvl w:val="0"/>
          <w:numId w:val="281"/>
        </w:numPr>
        <w:autoSpaceDE w:val="0"/>
        <w:adjustRightInd w:val="0"/>
        <w:ind w:left="2058" w:hanging="357"/>
        <w:textAlignment w:val="auto"/>
        <w:rPr>
          <w:rFonts w:cs="Verdana"/>
          <w:color w:val="auto"/>
        </w:rPr>
      </w:pPr>
      <w:r>
        <w:rPr>
          <w:rFonts w:ascii="Verdana Pro Cond" w:hAnsi="Verdana Pro Cond" w:cs="Verdana"/>
          <w:i/>
          <w:iCs/>
          <w:color w:val="auto"/>
        </w:rPr>
        <w:t>Nieuw aan te leggen laagspanningskabels.</w:t>
      </w:r>
    </w:p>
    <w:p w14:paraId="4A91314E" w14:textId="77777777" w:rsidR="001F3FE2" w:rsidRDefault="001F3FE2" w:rsidP="001F3FE2">
      <w:pPr>
        <w:autoSpaceDE w:val="0"/>
        <w:adjustRightInd w:val="0"/>
        <w:textAlignment w:val="auto"/>
        <w:rPr>
          <w:rFonts w:cs="Verdana"/>
          <w:color w:val="auto"/>
        </w:rPr>
      </w:pPr>
    </w:p>
    <w:p w14:paraId="272F0BEB" w14:textId="5523AF9B" w:rsidR="001F3FE2" w:rsidRPr="003C791C" w:rsidRDefault="001F3FE2" w:rsidP="001F3FE2">
      <w:pPr>
        <w:tabs>
          <w:tab w:val="left" w:pos="1701"/>
        </w:tabs>
        <w:autoSpaceDE w:val="0"/>
        <w:adjustRightInd w:val="0"/>
        <w:spacing w:before="220"/>
        <w:ind w:left="1701" w:hanging="1701"/>
        <w:textAlignment w:val="auto"/>
        <w:rPr>
          <w:rFonts w:cs="Verdana"/>
          <w:b/>
          <w:bCs/>
          <w:color w:val="auto"/>
          <w:sz w:val="18"/>
        </w:rPr>
      </w:pPr>
      <w:r w:rsidRPr="003C791C">
        <w:rPr>
          <w:rFonts w:cs="Verdana"/>
          <w:b/>
          <w:bCs/>
          <w:color w:val="auto"/>
          <w:sz w:val="18"/>
        </w:rPr>
        <w:t>70.62.13-b</w:t>
      </w:r>
      <w:r w:rsidRPr="003C791C">
        <w:rPr>
          <w:rFonts w:cs="Verdana"/>
          <w:b/>
          <w:bCs/>
          <w:color w:val="auto"/>
          <w:sz w:val="18"/>
        </w:rPr>
        <w:tab/>
        <w:t>ENERGIEKABEL, LAAGSPANNING, AANLEG LEIDING MET ZADELS/BEUGELS</w:t>
      </w:r>
    </w:p>
    <w:p w14:paraId="52E8ECEB" w14:textId="0EC703F3" w:rsidR="001F3FE2" w:rsidRPr="003C791C" w:rsidRDefault="001F3FE2" w:rsidP="001F3FE2">
      <w:pPr>
        <w:tabs>
          <w:tab w:val="left" w:pos="2267"/>
        </w:tabs>
        <w:autoSpaceDE w:val="0"/>
        <w:adjustRightInd w:val="0"/>
        <w:ind w:left="1701"/>
        <w:textAlignment w:val="auto"/>
        <w:rPr>
          <w:rFonts w:cs="Verdana"/>
          <w:color w:val="auto"/>
          <w:sz w:val="18"/>
        </w:rPr>
      </w:pPr>
      <w:r w:rsidRPr="003C791C">
        <w:rPr>
          <w:rFonts w:cs="Verdana"/>
          <w:color w:val="auto"/>
          <w:sz w:val="18"/>
        </w:rPr>
        <w:t>LAAGSPANNINGSKABEL, TRANSFORMATORKABEL, AANLEG LEIDING MET ZADELS/BEUGELS</w:t>
      </w:r>
    </w:p>
    <w:p w14:paraId="428752C5" w14:textId="77777777" w:rsidR="001F3FE2" w:rsidRPr="003C791C" w:rsidRDefault="001F3FE2" w:rsidP="001F3FE2">
      <w:pPr>
        <w:tabs>
          <w:tab w:val="left" w:pos="2267"/>
        </w:tabs>
        <w:autoSpaceDE w:val="0"/>
        <w:adjustRightInd w:val="0"/>
        <w:ind w:left="1701"/>
        <w:textAlignment w:val="auto"/>
        <w:rPr>
          <w:rFonts w:cs="Verdana"/>
          <w:color w:val="auto"/>
          <w:sz w:val="18"/>
        </w:rPr>
      </w:pPr>
      <w:r w:rsidRPr="003C791C">
        <w:rPr>
          <w:rFonts w:cs="Verdana"/>
          <w:color w:val="auto"/>
          <w:sz w:val="18"/>
        </w:rPr>
        <w:t>Aanduiding:</w:t>
      </w:r>
    </w:p>
    <w:p w14:paraId="5C7F2D27" w14:textId="79538616"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YMz1Kmbzh (halogeenvrij moeilijk brandbaar)</w:t>
      </w:r>
    </w:p>
    <w:p w14:paraId="15F405FD" w14:textId="77777777" w:rsidR="001F3FE2" w:rsidRPr="003C791C" w:rsidRDefault="001F3FE2" w:rsidP="001F3FE2">
      <w:pPr>
        <w:tabs>
          <w:tab w:val="left" w:pos="2267"/>
        </w:tabs>
        <w:autoSpaceDE w:val="0"/>
        <w:adjustRightInd w:val="0"/>
        <w:ind w:left="1701"/>
        <w:textAlignment w:val="auto"/>
        <w:rPr>
          <w:rFonts w:cs="Verdana"/>
          <w:color w:val="auto"/>
          <w:sz w:val="18"/>
        </w:rPr>
      </w:pPr>
      <w:r w:rsidRPr="003C791C">
        <w:rPr>
          <w:rFonts w:cs="Verdana"/>
          <w:color w:val="auto"/>
          <w:sz w:val="18"/>
        </w:rPr>
        <w:t xml:space="preserve">Aantal geleiders (st.): </w:t>
      </w:r>
    </w:p>
    <w:p w14:paraId="4D968610" w14:textId="77777777"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1</w:t>
      </w:r>
    </w:p>
    <w:p w14:paraId="7A415C6D" w14:textId="77777777" w:rsidR="00F9067F" w:rsidRPr="003C791C" w:rsidRDefault="00F9067F" w:rsidP="00F9067F">
      <w:pPr>
        <w:tabs>
          <w:tab w:val="left" w:pos="2267"/>
        </w:tabs>
        <w:autoSpaceDE w:val="0"/>
        <w:adjustRightInd w:val="0"/>
        <w:ind w:left="1701"/>
        <w:textAlignment w:val="auto"/>
        <w:rPr>
          <w:rFonts w:cs="Verdana"/>
          <w:color w:val="auto"/>
          <w:sz w:val="18"/>
        </w:rPr>
      </w:pPr>
      <w:r w:rsidRPr="003C791C">
        <w:rPr>
          <w:rFonts w:cs="Verdana"/>
          <w:color w:val="auto"/>
          <w:sz w:val="18"/>
        </w:rPr>
        <w:t>Samenstelling geleider:</w:t>
      </w:r>
    </w:p>
    <w:p w14:paraId="68D2CE4D" w14:textId="2598A2E2" w:rsidR="00F9067F" w:rsidRPr="003C791C" w:rsidRDefault="00F9067F" w:rsidP="00F10FA2">
      <w:pPr>
        <w:pStyle w:val="Lijstalinea"/>
        <w:numPr>
          <w:ilvl w:val="0"/>
          <w:numId w:val="274"/>
        </w:numPr>
        <w:tabs>
          <w:tab w:val="left" w:pos="2267"/>
        </w:tabs>
        <w:autoSpaceDE w:val="0"/>
        <w:adjustRightInd w:val="0"/>
        <w:ind w:left="2058" w:hanging="357"/>
        <w:textAlignment w:val="auto"/>
        <w:rPr>
          <w:rFonts w:cs="Verdana"/>
          <w:color w:val="auto"/>
          <w:sz w:val="18"/>
        </w:rPr>
      </w:pPr>
      <w:r w:rsidRPr="003C791C">
        <w:rPr>
          <w:rFonts w:cs="Verdana"/>
          <w:color w:val="auto"/>
          <w:sz w:val="18"/>
        </w:rPr>
        <w:t>Massief / samengeslagen</w:t>
      </w:r>
    </w:p>
    <w:p w14:paraId="22A1F4C6" w14:textId="5EBF37F6" w:rsidR="001F3FE2" w:rsidRPr="003C791C" w:rsidRDefault="001F3FE2" w:rsidP="001F3FE2">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Geleidermateriaal</w:t>
      </w:r>
      <w:proofErr w:type="spellEnd"/>
      <w:r w:rsidRPr="003C791C">
        <w:rPr>
          <w:rFonts w:cs="Verdana"/>
          <w:color w:val="auto"/>
          <w:sz w:val="18"/>
        </w:rPr>
        <w:t xml:space="preserve">: </w:t>
      </w:r>
    </w:p>
    <w:p w14:paraId="3A38050E" w14:textId="6FE6B040"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koper</w:t>
      </w:r>
    </w:p>
    <w:p w14:paraId="1226BB9C" w14:textId="77777777" w:rsidR="001F3FE2" w:rsidRPr="003C791C" w:rsidRDefault="001F3FE2" w:rsidP="001F3FE2">
      <w:pPr>
        <w:tabs>
          <w:tab w:val="left" w:pos="2267"/>
        </w:tabs>
        <w:autoSpaceDE w:val="0"/>
        <w:adjustRightInd w:val="0"/>
        <w:ind w:left="1701"/>
        <w:textAlignment w:val="auto"/>
        <w:rPr>
          <w:rFonts w:cs="Verdana"/>
          <w:color w:val="auto"/>
          <w:sz w:val="18"/>
        </w:rPr>
      </w:pPr>
      <w:proofErr w:type="spellStart"/>
      <w:r w:rsidRPr="003C791C">
        <w:rPr>
          <w:rFonts w:cs="Verdana"/>
          <w:color w:val="auto"/>
          <w:sz w:val="18"/>
        </w:rPr>
        <w:t>Geleiderdoorsnede</w:t>
      </w:r>
      <w:proofErr w:type="spellEnd"/>
      <w:r w:rsidRPr="003C791C">
        <w:rPr>
          <w:rFonts w:cs="Verdana"/>
          <w:color w:val="auto"/>
          <w:sz w:val="18"/>
        </w:rPr>
        <w:t xml:space="preserve"> (mm2):</w:t>
      </w:r>
    </w:p>
    <w:p w14:paraId="72F81B1F" w14:textId="41D4B885"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r>
      <w:r w:rsidR="00EE1B8E" w:rsidRPr="003C791C">
        <w:rPr>
          <w:rFonts w:cs="Verdana"/>
          <w:color w:val="auto"/>
          <w:sz w:val="18"/>
        </w:rPr>
        <w:t xml:space="preserve">gegeven door </w:t>
      </w:r>
      <w:proofErr w:type="spellStart"/>
      <w:r w:rsidR="00EE1B8E" w:rsidRPr="003C791C">
        <w:rPr>
          <w:rFonts w:cs="Verdana"/>
          <w:color w:val="auto"/>
          <w:sz w:val="18"/>
        </w:rPr>
        <w:t>Intelec</w:t>
      </w:r>
      <w:proofErr w:type="spellEnd"/>
      <w:r w:rsidR="00EE1B8E" w:rsidRPr="003C791C">
        <w:rPr>
          <w:rFonts w:cs="Verdana"/>
          <w:color w:val="auto"/>
          <w:sz w:val="18"/>
        </w:rPr>
        <w:t xml:space="preserve"> berekening volgens ontwerp aannemer.</w:t>
      </w:r>
    </w:p>
    <w:p w14:paraId="28D2B4FC" w14:textId="77777777" w:rsidR="001F3FE2" w:rsidRPr="003C791C" w:rsidRDefault="001F3FE2" w:rsidP="001F3FE2">
      <w:pPr>
        <w:tabs>
          <w:tab w:val="left" w:pos="2267"/>
        </w:tabs>
        <w:autoSpaceDE w:val="0"/>
        <w:adjustRightInd w:val="0"/>
        <w:ind w:left="1701"/>
        <w:textAlignment w:val="auto"/>
        <w:rPr>
          <w:rFonts w:cs="Verdana"/>
          <w:color w:val="auto"/>
          <w:sz w:val="18"/>
        </w:rPr>
      </w:pPr>
      <w:r w:rsidRPr="003C791C">
        <w:rPr>
          <w:rFonts w:cs="Verdana"/>
          <w:color w:val="auto"/>
          <w:sz w:val="18"/>
        </w:rPr>
        <w:t>Toebehoren:</w:t>
      </w:r>
    </w:p>
    <w:p w14:paraId="3675F865" w14:textId="1A00774A"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 xml:space="preserve">tweedelige kunststoffen kabelklemblokken, geschikt voor </w:t>
      </w:r>
      <w:r w:rsidR="00903C80" w:rsidRPr="003C791C">
        <w:rPr>
          <w:rFonts w:cs="Verdana"/>
          <w:color w:val="auto"/>
          <w:sz w:val="18"/>
        </w:rPr>
        <w:t>enkel</w:t>
      </w:r>
      <w:r w:rsidRPr="003C791C">
        <w:rPr>
          <w:rFonts w:cs="Verdana"/>
          <w:color w:val="auto"/>
          <w:sz w:val="18"/>
        </w:rPr>
        <w:t>-aderige kabels;</w:t>
      </w:r>
    </w:p>
    <w:p w14:paraId="7E5D17B9" w14:textId="626251A5" w:rsidR="001F3FE2" w:rsidRPr="003C791C" w:rsidRDefault="001F3FE2" w:rsidP="00F9067F">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 xml:space="preserve">kabelgarnituren, omvattend: kabelpennen, </w:t>
      </w:r>
      <w:r w:rsidR="00F9067F" w:rsidRPr="003C791C">
        <w:rPr>
          <w:rFonts w:cs="Verdana"/>
          <w:color w:val="auto"/>
          <w:sz w:val="18"/>
        </w:rPr>
        <w:t xml:space="preserve">kabelschoenen, </w:t>
      </w:r>
      <w:r w:rsidRPr="003C791C">
        <w:rPr>
          <w:rFonts w:cs="Verdana"/>
          <w:color w:val="auto"/>
          <w:sz w:val="18"/>
        </w:rPr>
        <w:t xml:space="preserve">kunststoffen manchetten e.d. geschikt voor </w:t>
      </w:r>
      <w:proofErr w:type="spellStart"/>
      <w:r w:rsidRPr="003C791C">
        <w:rPr>
          <w:rFonts w:cs="Verdana"/>
          <w:color w:val="auto"/>
          <w:sz w:val="18"/>
        </w:rPr>
        <w:t>binnenaansluiting</w:t>
      </w:r>
      <w:proofErr w:type="spellEnd"/>
      <w:r w:rsidRPr="003C791C">
        <w:rPr>
          <w:rFonts w:cs="Verdana"/>
          <w:color w:val="auto"/>
          <w:sz w:val="18"/>
        </w:rPr>
        <w:t xml:space="preserve"> en in overeenstemming met de aansluitingen op de transformator en de </w:t>
      </w:r>
      <w:r w:rsidR="00F9067F" w:rsidRPr="003C791C">
        <w:rPr>
          <w:rFonts w:cs="Verdana"/>
          <w:color w:val="auto"/>
          <w:sz w:val="18"/>
        </w:rPr>
        <w:t>laa</w:t>
      </w:r>
      <w:r w:rsidRPr="003C791C">
        <w:rPr>
          <w:rFonts w:cs="Verdana"/>
          <w:color w:val="auto"/>
          <w:sz w:val="18"/>
        </w:rPr>
        <w:t>gspanningsschakel- en verdeelinrichting.</w:t>
      </w:r>
    </w:p>
    <w:p w14:paraId="54640233" w14:textId="63201A60" w:rsidR="001F3FE2" w:rsidRPr="003C791C" w:rsidRDefault="001F3FE2" w:rsidP="001F3FE2">
      <w:pPr>
        <w:tabs>
          <w:tab w:val="left" w:pos="2267"/>
        </w:tabs>
        <w:autoSpaceDE w:val="0"/>
        <w:adjustRightInd w:val="0"/>
        <w:ind w:left="1701"/>
        <w:textAlignment w:val="auto"/>
        <w:rPr>
          <w:rFonts w:cs="Verdana"/>
          <w:color w:val="auto"/>
          <w:sz w:val="18"/>
        </w:rPr>
      </w:pPr>
      <w:r w:rsidRPr="003C791C">
        <w:rPr>
          <w:rFonts w:cs="Verdana"/>
          <w:color w:val="auto"/>
          <w:sz w:val="18"/>
        </w:rPr>
        <w:t>BEVESTIGING ENERGIEKABEL LAAGSPANNING</w:t>
      </w:r>
    </w:p>
    <w:p w14:paraId="1BB5513F" w14:textId="0D932410"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De kabels bevestigen tegen/aan de bouwkundige constructie en/of in kabelgoot</w:t>
      </w:r>
      <w:r w:rsidR="00D8255B" w:rsidRPr="003C791C">
        <w:rPr>
          <w:rFonts w:cs="Verdana"/>
          <w:color w:val="auto"/>
          <w:sz w:val="18"/>
        </w:rPr>
        <w:t xml:space="preserve"> c.q. -ladder</w:t>
      </w:r>
      <w:r w:rsidRPr="003C791C">
        <w:rPr>
          <w:rFonts w:cs="Verdana"/>
          <w:color w:val="auto"/>
          <w:sz w:val="18"/>
        </w:rPr>
        <w:t>systemen middels tweedelige kunststof klemblokken met een max. onderlinge afstand van 250 mm.</w:t>
      </w:r>
    </w:p>
    <w:p w14:paraId="15FA94E3" w14:textId="77777777"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 xml:space="preserve">De kabels vanuit de vloer naar de aansluitingen transformator, bevestigen tegen/aan ladderbanen middel tweedelige kunststof klemblokken met een max. onderlinge afstand van 250 mm.  </w:t>
      </w:r>
    </w:p>
    <w:p w14:paraId="492E8861" w14:textId="548B4140" w:rsidR="001F3FE2" w:rsidRPr="003C791C" w:rsidRDefault="001F3FE2" w:rsidP="001F3FE2">
      <w:pPr>
        <w:tabs>
          <w:tab w:val="left" w:pos="2267"/>
        </w:tabs>
        <w:autoSpaceDE w:val="0"/>
        <w:adjustRightInd w:val="0"/>
        <w:ind w:left="1701"/>
        <w:textAlignment w:val="auto"/>
        <w:rPr>
          <w:rFonts w:cs="Verdana"/>
          <w:color w:val="auto"/>
          <w:sz w:val="18"/>
        </w:rPr>
      </w:pPr>
      <w:r w:rsidRPr="003C791C">
        <w:rPr>
          <w:rFonts w:cs="Verdana"/>
          <w:color w:val="auto"/>
          <w:sz w:val="18"/>
        </w:rPr>
        <w:t xml:space="preserve">KABELMONTAGE, </w:t>
      </w:r>
      <w:r w:rsidR="00F9067F" w:rsidRPr="003C791C">
        <w:rPr>
          <w:rFonts w:cs="Verdana"/>
          <w:color w:val="auto"/>
          <w:sz w:val="18"/>
        </w:rPr>
        <w:t>LAA</w:t>
      </w:r>
      <w:r w:rsidRPr="003C791C">
        <w:rPr>
          <w:rFonts w:cs="Verdana"/>
          <w:color w:val="auto"/>
          <w:sz w:val="18"/>
        </w:rPr>
        <w:t>GSPANNING</w:t>
      </w:r>
    </w:p>
    <w:p w14:paraId="1932C8C2" w14:textId="77777777" w:rsidR="001F3FE2" w:rsidRPr="003C791C" w:rsidRDefault="001F3FE2" w:rsidP="001F3FE2">
      <w:pPr>
        <w:tabs>
          <w:tab w:val="left" w:pos="2267"/>
        </w:tabs>
        <w:autoSpaceDE w:val="0"/>
        <w:adjustRightInd w:val="0"/>
        <w:ind w:left="1701"/>
        <w:textAlignment w:val="auto"/>
        <w:rPr>
          <w:rFonts w:cs="Verdana"/>
          <w:color w:val="auto"/>
          <w:sz w:val="18"/>
        </w:rPr>
      </w:pPr>
      <w:r w:rsidRPr="003C791C">
        <w:rPr>
          <w:rFonts w:cs="Verdana"/>
          <w:color w:val="auto"/>
          <w:sz w:val="18"/>
        </w:rPr>
        <w:t>Kabelmontage:</w:t>
      </w:r>
    </w:p>
    <w:p w14:paraId="4C4C73F2" w14:textId="77777777"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Leidingen moeten bij invoeringen op trek zijn ontlast.</w:t>
      </w:r>
    </w:p>
    <w:p w14:paraId="2C08F0F8" w14:textId="77777777" w:rsidR="001F3FE2" w:rsidRPr="003C791C" w:rsidRDefault="001F3FE2" w:rsidP="001F3FE2">
      <w:pPr>
        <w:tabs>
          <w:tab w:val="left" w:pos="2267"/>
        </w:tabs>
        <w:autoSpaceDE w:val="0"/>
        <w:adjustRightInd w:val="0"/>
        <w:ind w:left="2058" w:hanging="357"/>
        <w:textAlignment w:val="auto"/>
        <w:rPr>
          <w:rFonts w:cs="Verdana"/>
          <w:color w:val="auto"/>
          <w:sz w:val="18"/>
        </w:rPr>
      </w:pPr>
      <w:r w:rsidRPr="003C791C">
        <w:rPr>
          <w:rFonts w:cs="Verdana"/>
          <w:color w:val="auto"/>
          <w:sz w:val="18"/>
        </w:rPr>
        <w:t>•</w:t>
      </w:r>
      <w:r w:rsidRPr="003C791C">
        <w:rPr>
          <w:rFonts w:cs="Verdana"/>
          <w:color w:val="auto"/>
          <w:sz w:val="18"/>
        </w:rPr>
        <w:tab/>
        <w:t>Voorzien van identificatiemerken</w:t>
      </w:r>
    </w:p>
    <w:p w14:paraId="6E111CB4" w14:textId="7F76EB14" w:rsidR="001F3FE2" w:rsidRPr="003B7000" w:rsidRDefault="00F9067F" w:rsidP="001F3FE2">
      <w:pPr>
        <w:tabs>
          <w:tab w:val="left" w:pos="2267"/>
        </w:tabs>
        <w:autoSpaceDE w:val="0"/>
        <w:adjustRightInd w:val="0"/>
        <w:ind w:left="2058" w:hanging="357"/>
        <w:textAlignment w:val="auto"/>
        <w:rPr>
          <w:rFonts w:ascii="Verdana Pro Cond" w:hAnsi="Verdana Pro Cond" w:cs="Verdana"/>
          <w:i/>
          <w:iCs/>
          <w:color w:val="auto"/>
          <w:u w:val="single"/>
        </w:rPr>
      </w:pPr>
      <w:r>
        <w:rPr>
          <w:rFonts w:ascii="Verdana Pro Cond" w:hAnsi="Verdana Pro Cond" w:cs="Verdana"/>
          <w:i/>
          <w:iCs/>
          <w:color w:val="auto"/>
          <w:u w:val="single"/>
        </w:rPr>
        <w:lastRenderedPageBreak/>
        <w:t>LAA</w:t>
      </w:r>
      <w:r w:rsidR="001F3FE2" w:rsidRPr="003B7000">
        <w:rPr>
          <w:rFonts w:ascii="Verdana Pro Cond" w:hAnsi="Verdana Pro Cond" w:cs="Verdana"/>
          <w:i/>
          <w:iCs/>
          <w:color w:val="auto"/>
          <w:u w:val="single"/>
        </w:rPr>
        <w:t>GSPANNINGINSTALLATIE</w:t>
      </w:r>
    </w:p>
    <w:p w14:paraId="5BEA4A6C" w14:textId="70E3087F" w:rsidR="001F3FE2" w:rsidRDefault="001F3FE2" w:rsidP="00F9067F">
      <w:pPr>
        <w:tabs>
          <w:tab w:val="left" w:pos="2267"/>
        </w:tabs>
        <w:autoSpaceDE w:val="0"/>
        <w:adjustRightInd w:val="0"/>
        <w:ind w:left="2058" w:hanging="357"/>
        <w:textAlignment w:val="auto"/>
        <w:rPr>
          <w:rFonts w:ascii="Verdana Pro Cond" w:hAnsi="Verdana Pro Cond" w:cs="Verdana"/>
          <w:color w:val="auto"/>
        </w:rPr>
      </w:pPr>
      <w:r w:rsidRPr="003B7000">
        <w:rPr>
          <w:rFonts w:ascii="Verdana Pro Cond" w:hAnsi="Verdana Pro Cond" w:cs="Verdana"/>
          <w:i/>
          <w:iCs/>
          <w:color w:val="auto"/>
        </w:rPr>
        <w:t>•</w:t>
      </w:r>
      <w:r w:rsidRPr="003B7000">
        <w:rPr>
          <w:rFonts w:ascii="Verdana Pro Cond" w:hAnsi="Verdana Pro Cond" w:cs="Verdana"/>
          <w:i/>
          <w:iCs/>
          <w:color w:val="auto"/>
        </w:rPr>
        <w:tab/>
        <w:t xml:space="preserve">De </w:t>
      </w:r>
      <w:r w:rsidR="00F9067F">
        <w:rPr>
          <w:rFonts w:ascii="Verdana Pro Cond" w:hAnsi="Verdana Pro Cond" w:cs="Verdana"/>
          <w:i/>
          <w:iCs/>
          <w:color w:val="auto"/>
        </w:rPr>
        <w:t>laa</w:t>
      </w:r>
      <w:r w:rsidRPr="003B7000">
        <w:rPr>
          <w:rFonts w:ascii="Verdana Pro Cond" w:hAnsi="Verdana Pro Cond" w:cs="Verdana"/>
          <w:i/>
          <w:iCs/>
          <w:color w:val="auto"/>
        </w:rPr>
        <w:t>gspanning transformatorkabels in het</w:t>
      </w:r>
      <w:r>
        <w:rPr>
          <w:rFonts w:ascii="Verdana Pro Cond" w:hAnsi="Verdana Pro Cond" w:cs="Verdana"/>
          <w:i/>
          <w:iCs/>
          <w:color w:val="auto"/>
        </w:rPr>
        <w:t xml:space="preserve"> nieuwe</w:t>
      </w:r>
      <w:r w:rsidRPr="003B7000">
        <w:rPr>
          <w:rFonts w:ascii="Verdana Pro Cond" w:hAnsi="Verdana Pro Cond" w:cs="Verdana"/>
          <w:i/>
          <w:iCs/>
          <w:color w:val="auto"/>
        </w:rPr>
        <w:t xml:space="preserve"> energiestation.</w:t>
      </w:r>
    </w:p>
    <w:p w14:paraId="0877C9BB" w14:textId="77777777" w:rsidR="00F9067F" w:rsidRPr="00F9067F" w:rsidRDefault="00F9067F" w:rsidP="00F9067F">
      <w:pPr>
        <w:tabs>
          <w:tab w:val="left" w:pos="2267"/>
        </w:tabs>
        <w:autoSpaceDE w:val="0"/>
        <w:adjustRightInd w:val="0"/>
        <w:ind w:left="2058" w:hanging="357"/>
        <w:textAlignment w:val="auto"/>
        <w:rPr>
          <w:rFonts w:ascii="Verdana Pro Cond" w:hAnsi="Verdana Pro Cond" w:cs="Verdana"/>
          <w:color w:val="auto"/>
        </w:rPr>
      </w:pPr>
    </w:p>
    <w:p w14:paraId="167E8446" w14:textId="333EBB5C" w:rsidR="005E6F79" w:rsidRPr="003E1FBF" w:rsidRDefault="005E6F79" w:rsidP="00B34B70">
      <w:pPr>
        <w:pStyle w:val="Kop3"/>
        <w:rPr>
          <w:rFonts w:cs="Verdana"/>
        </w:rPr>
      </w:pPr>
      <w:bookmarkStart w:id="250" w:name="_Toc210131034"/>
      <w:bookmarkStart w:id="251" w:name="_Hlk196472595"/>
      <w:bookmarkStart w:id="252" w:name="_Hlk197085072"/>
      <w:bookmarkEnd w:id="248"/>
      <w:r w:rsidRPr="003E1FBF">
        <w:rPr>
          <w:rFonts w:cs="Verdana"/>
        </w:rPr>
        <w:t>70.</w:t>
      </w:r>
      <w:r>
        <w:rPr>
          <w:rFonts w:cs="Verdana"/>
        </w:rPr>
        <w:t>65</w:t>
      </w:r>
      <w:r>
        <w:rPr>
          <w:rFonts w:cs="Verdana"/>
        </w:rPr>
        <w:tab/>
      </w:r>
      <w:r w:rsidRPr="005E6F79">
        <w:t>TOEBEHOREN DRAAD/KABEL</w:t>
      </w:r>
      <w:bookmarkEnd w:id="250"/>
    </w:p>
    <w:p w14:paraId="0EA53E62" w14:textId="48425090" w:rsidR="005E6F79" w:rsidRPr="003C791C" w:rsidRDefault="005E6F79" w:rsidP="005E6F79">
      <w:pPr>
        <w:autoSpaceDE w:val="0"/>
        <w:adjustRightInd w:val="0"/>
        <w:spacing w:before="220"/>
        <w:ind w:left="1701" w:hanging="1701"/>
        <w:textAlignment w:val="auto"/>
        <w:rPr>
          <w:rFonts w:eastAsiaTheme="minorEastAsia" w:cs="Verdana"/>
          <w:b/>
          <w:color w:val="auto"/>
          <w:sz w:val="18"/>
        </w:rPr>
      </w:pPr>
      <w:r w:rsidRPr="003C791C">
        <w:rPr>
          <w:rFonts w:eastAsiaTheme="minorEastAsia" w:cs="Verdana"/>
          <w:b/>
          <w:color w:val="auto"/>
          <w:sz w:val="18"/>
        </w:rPr>
        <w:t>70.65.12-a</w:t>
      </w:r>
      <w:r w:rsidRPr="003C791C">
        <w:rPr>
          <w:rFonts w:eastAsiaTheme="minorEastAsia" w:cs="Verdana"/>
          <w:b/>
          <w:color w:val="auto"/>
          <w:sz w:val="18"/>
        </w:rPr>
        <w:tab/>
        <w:t>WAARSCHUWINGSBAND/-LINT</w:t>
      </w:r>
    </w:p>
    <w:bookmarkEnd w:id="251"/>
    <w:p w14:paraId="13EE6B61" w14:textId="33197A42" w:rsidR="005E6F79" w:rsidRPr="003C791C" w:rsidRDefault="005E6F79" w:rsidP="005E6F79">
      <w:pPr>
        <w:autoSpaceDE w:val="0"/>
        <w:adjustRightInd w:val="0"/>
        <w:ind w:left="1701"/>
        <w:textAlignment w:val="auto"/>
        <w:rPr>
          <w:rFonts w:cs="Verdana"/>
          <w:color w:val="auto"/>
          <w:sz w:val="18"/>
        </w:rPr>
      </w:pPr>
      <w:r w:rsidRPr="003C791C">
        <w:rPr>
          <w:rFonts w:cs="Verdana"/>
          <w:color w:val="auto"/>
          <w:sz w:val="18"/>
        </w:rPr>
        <w:t>WAARSCHUWINGSBAND/-LINT</w:t>
      </w:r>
    </w:p>
    <w:p w14:paraId="25EAC6DF" w14:textId="77777777" w:rsidR="009575FF" w:rsidRPr="003C791C" w:rsidRDefault="009575FF" w:rsidP="005E6F79">
      <w:pPr>
        <w:autoSpaceDE w:val="0"/>
        <w:adjustRightInd w:val="0"/>
        <w:ind w:left="1701"/>
        <w:textAlignment w:val="auto"/>
        <w:rPr>
          <w:rFonts w:cs="Verdana"/>
          <w:color w:val="auto"/>
          <w:sz w:val="18"/>
        </w:rPr>
      </w:pPr>
      <w:bookmarkStart w:id="253" w:name="_Hlk196472412"/>
      <w:bookmarkEnd w:id="252"/>
      <w:r w:rsidRPr="003C791C">
        <w:rPr>
          <w:rFonts w:cs="Verdana"/>
          <w:color w:val="auto"/>
          <w:sz w:val="18"/>
        </w:rPr>
        <w:t>Zie hoofdstuk 12 voor:</w:t>
      </w:r>
    </w:p>
    <w:p w14:paraId="3C9A2229" w14:textId="4D744DEE" w:rsidR="005E6F79" w:rsidRPr="003C791C" w:rsidRDefault="005E6F79" w:rsidP="00F10FA2">
      <w:pPr>
        <w:pStyle w:val="Lijstalinea"/>
        <w:numPr>
          <w:ilvl w:val="0"/>
          <w:numId w:val="276"/>
        </w:numPr>
        <w:autoSpaceDE w:val="0"/>
        <w:adjustRightInd w:val="0"/>
        <w:ind w:left="2058" w:hanging="357"/>
        <w:textAlignment w:val="auto"/>
        <w:rPr>
          <w:rFonts w:cs="Verdana"/>
          <w:color w:val="auto"/>
          <w:sz w:val="18"/>
        </w:rPr>
      </w:pPr>
      <w:r w:rsidRPr="003C791C">
        <w:rPr>
          <w:rFonts w:cs="Verdana"/>
          <w:color w:val="auto"/>
          <w:sz w:val="18"/>
        </w:rPr>
        <w:t>Materiaal</w:t>
      </w:r>
      <w:r w:rsidR="009575FF" w:rsidRPr="003C791C">
        <w:rPr>
          <w:rFonts w:cs="Verdana"/>
          <w:color w:val="auto"/>
          <w:sz w:val="18"/>
        </w:rPr>
        <w:t>;</w:t>
      </w:r>
    </w:p>
    <w:p w14:paraId="001D4209" w14:textId="44DA7AD3" w:rsidR="005E6F79" w:rsidRPr="003C791C" w:rsidRDefault="005E6F79" w:rsidP="00F10FA2">
      <w:pPr>
        <w:pStyle w:val="Lijstalinea"/>
        <w:numPr>
          <w:ilvl w:val="0"/>
          <w:numId w:val="276"/>
        </w:numPr>
        <w:autoSpaceDE w:val="0"/>
        <w:adjustRightInd w:val="0"/>
        <w:ind w:left="2058" w:hanging="357"/>
        <w:textAlignment w:val="auto"/>
        <w:rPr>
          <w:rFonts w:cs="Verdana"/>
          <w:color w:val="auto"/>
          <w:sz w:val="18"/>
        </w:rPr>
      </w:pPr>
      <w:r w:rsidRPr="003C791C">
        <w:rPr>
          <w:rFonts w:cs="Verdana"/>
          <w:color w:val="auto"/>
          <w:sz w:val="18"/>
        </w:rPr>
        <w:t>Afmetingen</w:t>
      </w:r>
      <w:r w:rsidR="009575FF" w:rsidRPr="003C791C">
        <w:rPr>
          <w:rFonts w:cs="Verdana"/>
          <w:color w:val="auto"/>
          <w:sz w:val="18"/>
        </w:rPr>
        <w:t>;</w:t>
      </w:r>
    </w:p>
    <w:p w14:paraId="7D7AFD27" w14:textId="12DC72B1" w:rsidR="005E6F79" w:rsidRPr="003C791C" w:rsidRDefault="005E6F79" w:rsidP="00F10FA2">
      <w:pPr>
        <w:pStyle w:val="Lijstalinea"/>
        <w:numPr>
          <w:ilvl w:val="0"/>
          <w:numId w:val="276"/>
        </w:numPr>
        <w:autoSpaceDE w:val="0"/>
        <w:adjustRightInd w:val="0"/>
        <w:ind w:left="2058" w:hanging="357"/>
        <w:textAlignment w:val="auto"/>
        <w:rPr>
          <w:rFonts w:cs="Verdana"/>
          <w:color w:val="auto"/>
          <w:sz w:val="18"/>
        </w:rPr>
      </w:pPr>
      <w:r w:rsidRPr="003C791C">
        <w:rPr>
          <w:rFonts w:cs="Verdana"/>
          <w:color w:val="auto"/>
          <w:sz w:val="18"/>
        </w:rPr>
        <w:t>Kleur</w:t>
      </w:r>
      <w:r w:rsidR="009575FF" w:rsidRPr="003C791C">
        <w:rPr>
          <w:rFonts w:cs="Verdana"/>
          <w:color w:val="auto"/>
          <w:sz w:val="18"/>
        </w:rPr>
        <w:t>;</w:t>
      </w:r>
    </w:p>
    <w:p w14:paraId="724EAF9C" w14:textId="2E28BD8E" w:rsidR="005E6F79" w:rsidRPr="003C791C" w:rsidRDefault="005E6F79" w:rsidP="00F10FA2">
      <w:pPr>
        <w:pStyle w:val="Lijstalinea"/>
        <w:numPr>
          <w:ilvl w:val="0"/>
          <w:numId w:val="276"/>
        </w:numPr>
        <w:autoSpaceDE w:val="0"/>
        <w:adjustRightInd w:val="0"/>
        <w:ind w:left="2058" w:hanging="357"/>
        <w:textAlignment w:val="auto"/>
        <w:rPr>
          <w:rFonts w:cs="Verdana"/>
          <w:color w:val="auto"/>
          <w:sz w:val="18"/>
        </w:rPr>
      </w:pPr>
      <w:r w:rsidRPr="003C791C">
        <w:rPr>
          <w:rFonts w:cs="Verdana"/>
          <w:color w:val="auto"/>
          <w:sz w:val="18"/>
        </w:rPr>
        <w:t>Tekst opschrift</w:t>
      </w:r>
      <w:r w:rsidR="009575FF" w:rsidRPr="003C791C">
        <w:rPr>
          <w:rFonts w:cs="Verdana"/>
          <w:color w:val="auto"/>
          <w:sz w:val="18"/>
        </w:rPr>
        <w:t>(en).</w:t>
      </w:r>
    </w:p>
    <w:bookmarkEnd w:id="253"/>
    <w:p w14:paraId="4FB3F838" w14:textId="62DFDFE4" w:rsidR="005E6F79" w:rsidRPr="003C791C" w:rsidRDefault="005E6F79" w:rsidP="005E6F79">
      <w:pPr>
        <w:autoSpaceDE w:val="0"/>
        <w:adjustRightInd w:val="0"/>
        <w:ind w:left="1701"/>
        <w:textAlignment w:val="auto"/>
        <w:rPr>
          <w:rFonts w:cs="Verdana"/>
          <w:color w:val="auto"/>
          <w:sz w:val="18"/>
        </w:rPr>
      </w:pPr>
      <w:r w:rsidRPr="003C791C">
        <w:rPr>
          <w:rFonts w:cs="Verdana"/>
          <w:color w:val="auto"/>
          <w:sz w:val="18"/>
        </w:rPr>
        <w:t>AANBRENGEN WAARSCHUWINGSBAND/-LINT</w:t>
      </w:r>
    </w:p>
    <w:p w14:paraId="44AACF47" w14:textId="3B14F82E" w:rsidR="005E6F79" w:rsidRPr="003C791C" w:rsidRDefault="005E6F79" w:rsidP="003667C8">
      <w:pPr>
        <w:autoSpaceDE w:val="0"/>
        <w:adjustRightInd w:val="0"/>
        <w:ind w:left="1701"/>
        <w:textAlignment w:val="auto"/>
        <w:rPr>
          <w:rFonts w:cs="Verdana"/>
          <w:color w:val="auto"/>
          <w:sz w:val="18"/>
        </w:rPr>
      </w:pPr>
      <w:r w:rsidRPr="003C791C">
        <w:rPr>
          <w:rFonts w:cs="Verdana"/>
          <w:color w:val="auto"/>
          <w:sz w:val="18"/>
        </w:rPr>
        <w:t>Waarschuwingslint moet zijn aangebracht boven de in de grond</w:t>
      </w:r>
      <w:r w:rsidR="003667C8" w:rsidRPr="003C791C">
        <w:rPr>
          <w:rFonts w:cs="Verdana"/>
          <w:color w:val="auto"/>
          <w:sz w:val="18"/>
        </w:rPr>
        <w:t xml:space="preserve"> </w:t>
      </w:r>
      <w:r w:rsidRPr="003C791C">
        <w:rPr>
          <w:rFonts w:cs="Verdana"/>
          <w:color w:val="auto"/>
          <w:sz w:val="18"/>
        </w:rPr>
        <w:t xml:space="preserve">aangebrachte </w:t>
      </w:r>
      <w:r w:rsidR="009575FF" w:rsidRPr="003C791C">
        <w:rPr>
          <w:rFonts w:cs="Verdana"/>
          <w:color w:val="auto"/>
          <w:sz w:val="18"/>
        </w:rPr>
        <w:t>Hoog- laag- en terreinverlichtings</w:t>
      </w:r>
      <w:r w:rsidRPr="003C791C">
        <w:rPr>
          <w:rFonts w:cs="Verdana"/>
          <w:color w:val="auto"/>
          <w:sz w:val="18"/>
        </w:rPr>
        <w:t>kabel(s).</w:t>
      </w:r>
    </w:p>
    <w:p w14:paraId="66FD36E1" w14:textId="7F2D8744" w:rsidR="003667C8" w:rsidRPr="00F85966" w:rsidRDefault="00F85966" w:rsidP="003667C8">
      <w:pPr>
        <w:tabs>
          <w:tab w:val="left" w:pos="2267"/>
        </w:tabs>
        <w:autoSpaceDE w:val="0"/>
        <w:adjustRightInd w:val="0"/>
        <w:ind w:left="1701"/>
        <w:textAlignment w:val="auto"/>
        <w:rPr>
          <w:rFonts w:ascii="Verdana Pro Cond" w:hAnsi="Verdana Pro Cond" w:cs="Verdana"/>
          <w:i/>
          <w:iCs/>
          <w:color w:val="auto"/>
          <w:u w:val="single"/>
        </w:rPr>
      </w:pPr>
      <w:r w:rsidRPr="00F85966">
        <w:rPr>
          <w:rFonts w:ascii="Verdana Pro Cond" w:hAnsi="Verdana Pro Cond" w:cs="Verdana"/>
          <w:i/>
          <w:iCs/>
          <w:color w:val="auto"/>
          <w:u w:val="single"/>
        </w:rPr>
        <w:t>ELECTRISCHE INSTALLATIES</w:t>
      </w:r>
    </w:p>
    <w:p w14:paraId="1B2F4469" w14:textId="38318495" w:rsidR="003667C8" w:rsidRPr="00F85966" w:rsidRDefault="003667C8" w:rsidP="00F10FA2">
      <w:pPr>
        <w:pStyle w:val="Lijstalinea"/>
        <w:numPr>
          <w:ilvl w:val="0"/>
          <w:numId w:val="281"/>
        </w:numPr>
        <w:autoSpaceDE w:val="0"/>
        <w:adjustRightInd w:val="0"/>
        <w:ind w:left="2058" w:hanging="357"/>
        <w:textAlignment w:val="auto"/>
        <w:rPr>
          <w:rFonts w:cs="Verdana"/>
          <w:color w:val="auto"/>
        </w:rPr>
      </w:pPr>
      <w:r>
        <w:rPr>
          <w:rFonts w:ascii="Verdana Pro Cond" w:hAnsi="Verdana Pro Cond" w:cs="Verdana"/>
          <w:i/>
          <w:iCs/>
          <w:color w:val="auto"/>
        </w:rPr>
        <w:t xml:space="preserve">Het lint boven de </w:t>
      </w:r>
      <w:r w:rsidR="00F85966">
        <w:rPr>
          <w:rFonts w:ascii="Verdana Pro Cond" w:hAnsi="Verdana Pro Cond" w:cs="Verdana"/>
          <w:i/>
          <w:iCs/>
          <w:color w:val="auto"/>
        </w:rPr>
        <w:t>hoogspannings</w:t>
      </w:r>
      <w:r>
        <w:rPr>
          <w:rFonts w:ascii="Verdana Pro Cond" w:hAnsi="Verdana Pro Cond" w:cs="Verdana"/>
          <w:i/>
          <w:iCs/>
          <w:color w:val="auto"/>
        </w:rPr>
        <w:t>grondkabels in het terrein.</w:t>
      </w:r>
    </w:p>
    <w:p w14:paraId="48A6E716" w14:textId="198CA822" w:rsidR="00F85966" w:rsidRPr="00F85966" w:rsidRDefault="00F85966" w:rsidP="00F10FA2">
      <w:pPr>
        <w:pStyle w:val="Lijstalinea"/>
        <w:numPr>
          <w:ilvl w:val="0"/>
          <w:numId w:val="281"/>
        </w:numPr>
        <w:autoSpaceDE w:val="0"/>
        <w:adjustRightInd w:val="0"/>
        <w:ind w:left="2058" w:hanging="357"/>
        <w:textAlignment w:val="auto"/>
        <w:rPr>
          <w:rFonts w:cs="Verdana"/>
          <w:color w:val="auto"/>
        </w:rPr>
      </w:pPr>
      <w:r>
        <w:rPr>
          <w:rFonts w:ascii="Verdana Pro Cond" w:hAnsi="Verdana Pro Cond" w:cs="Verdana"/>
          <w:i/>
          <w:iCs/>
          <w:color w:val="auto"/>
        </w:rPr>
        <w:t>Het lint boven de laagspanningsgrondkabels in het terrein.</w:t>
      </w:r>
    </w:p>
    <w:p w14:paraId="4430A67E" w14:textId="4DE5C5E1" w:rsidR="003667C8" w:rsidRPr="00622A63" w:rsidRDefault="00F85966" w:rsidP="00F10FA2">
      <w:pPr>
        <w:pStyle w:val="Lijstalinea"/>
        <w:numPr>
          <w:ilvl w:val="0"/>
          <w:numId w:val="281"/>
        </w:numPr>
        <w:autoSpaceDE w:val="0"/>
        <w:adjustRightInd w:val="0"/>
        <w:ind w:left="2058" w:hanging="357"/>
        <w:textAlignment w:val="auto"/>
        <w:rPr>
          <w:rFonts w:cs="Verdana"/>
          <w:color w:val="auto"/>
        </w:rPr>
      </w:pPr>
      <w:r>
        <w:rPr>
          <w:rFonts w:ascii="Verdana Pro Cond" w:hAnsi="Verdana Pro Cond" w:cs="Verdana"/>
          <w:i/>
          <w:iCs/>
          <w:color w:val="auto"/>
        </w:rPr>
        <w:t>Het lint boven de terreinverlichtingsgrondkabels in het terrein.</w:t>
      </w:r>
    </w:p>
    <w:p w14:paraId="7A86465B" w14:textId="726B4E01" w:rsidR="005E6F79" w:rsidRPr="003C791C" w:rsidRDefault="005E6F79" w:rsidP="005E6F79">
      <w:pPr>
        <w:autoSpaceDE w:val="0"/>
        <w:adjustRightInd w:val="0"/>
        <w:spacing w:before="220"/>
        <w:ind w:left="1701" w:hanging="1701"/>
        <w:textAlignment w:val="auto"/>
        <w:rPr>
          <w:rFonts w:eastAsiaTheme="minorEastAsia" w:cs="Verdana"/>
          <w:b/>
          <w:color w:val="auto"/>
          <w:sz w:val="18"/>
        </w:rPr>
      </w:pPr>
      <w:r w:rsidRPr="003C791C">
        <w:rPr>
          <w:rFonts w:eastAsiaTheme="minorEastAsia" w:cs="Verdana"/>
          <w:b/>
          <w:color w:val="auto"/>
          <w:sz w:val="18"/>
        </w:rPr>
        <w:t>70.65.12-</w:t>
      </w:r>
      <w:r w:rsidR="009575FF" w:rsidRPr="003C791C">
        <w:rPr>
          <w:rFonts w:eastAsiaTheme="minorEastAsia" w:cs="Verdana"/>
          <w:b/>
          <w:color w:val="auto"/>
          <w:sz w:val="18"/>
        </w:rPr>
        <w:t>b</w:t>
      </w:r>
      <w:r w:rsidRPr="003C791C">
        <w:rPr>
          <w:rFonts w:eastAsiaTheme="minorEastAsia" w:cs="Verdana"/>
          <w:b/>
          <w:color w:val="auto"/>
          <w:sz w:val="18"/>
        </w:rPr>
        <w:tab/>
        <w:t>WAARSCHUWINGSBAND/-LINT</w:t>
      </w:r>
    </w:p>
    <w:p w14:paraId="0C45F8EA" w14:textId="48A678D4" w:rsidR="005E6F79" w:rsidRPr="003C791C" w:rsidRDefault="009575FF" w:rsidP="005E6F79">
      <w:pPr>
        <w:autoSpaceDE w:val="0"/>
        <w:adjustRightInd w:val="0"/>
        <w:ind w:left="1701"/>
        <w:textAlignment w:val="auto"/>
        <w:rPr>
          <w:rFonts w:cs="Verdana"/>
          <w:color w:val="auto"/>
          <w:sz w:val="18"/>
        </w:rPr>
      </w:pPr>
      <w:r w:rsidRPr="003C791C">
        <w:rPr>
          <w:rFonts w:cs="Verdana"/>
          <w:color w:val="auto"/>
          <w:sz w:val="18"/>
        </w:rPr>
        <w:t xml:space="preserve">WAARSCHUWINGSBAND, </w:t>
      </w:r>
      <w:r w:rsidR="005E6F79" w:rsidRPr="003C791C">
        <w:rPr>
          <w:rFonts w:cs="Verdana"/>
          <w:color w:val="auto"/>
          <w:sz w:val="18"/>
        </w:rPr>
        <w:t>KABELBESCHERM</w:t>
      </w:r>
      <w:r w:rsidRPr="003C791C">
        <w:rPr>
          <w:rFonts w:cs="Verdana"/>
          <w:color w:val="auto"/>
          <w:sz w:val="18"/>
        </w:rPr>
        <w:t>BAND</w:t>
      </w:r>
    </w:p>
    <w:p w14:paraId="1D44795C" w14:textId="77777777" w:rsidR="009575FF" w:rsidRPr="003C791C" w:rsidRDefault="009575FF" w:rsidP="009575FF">
      <w:pPr>
        <w:autoSpaceDE w:val="0"/>
        <w:adjustRightInd w:val="0"/>
        <w:ind w:left="1701"/>
        <w:textAlignment w:val="auto"/>
        <w:rPr>
          <w:rFonts w:cs="Verdana"/>
          <w:color w:val="auto"/>
          <w:sz w:val="18"/>
        </w:rPr>
      </w:pPr>
      <w:r w:rsidRPr="003C791C">
        <w:rPr>
          <w:rFonts w:cs="Verdana"/>
          <w:color w:val="auto"/>
          <w:sz w:val="18"/>
        </w:rPr>
        <w:t>Zie hoofdstuk 12 voor:</w:t>
      </w:r>
    </w:p>
    <w:p w14:paraId="66F09350" w14:textId="77777777" w:rsidR="009575FF" w:rsidRPr="003C791C" w:rsidRDefault="009575FF" w:rsidP="00F10FA2">
      <w:pPr>
        <w:pStyle w:val="Lijstalinea"/>
        <w:numPr>
          <w:ilvl w:val="0"/>
          <w:numId w:val="276"/>
        </w:numPr>
        <w:autoSpaceDE w:val="0"/>
        <w:adjustRightInd w:val="0"/>
        <w:ind w:left="2058" w:hanging="357"/>
        <w:textAlignment w:val="auto"/>
        <w:rPr>
          <w:rFonts w:cs="Verdana"/>
          <w:color w:val="auto"/>
          <w:sz w:val="18"/>
        </w:rPr>
      </w:pPr>
      <w:r w:rsidRPr="003C791C">
        <w:rPr>
          <w:rFonts w:cs="Verdana"/>
          <w:color w:val="auto"/>
          <w:sz w:val="18"/>
        </w:rPr>
        <w:t>Materiaal;</w:t>
      </w:r>
    </w:p>
    <w:p w14:paraId="36505C8C" w14:textId="77777777" w:rsidR="009575FF" w:rsidRPr="003C791C" w:rsidRDefault="009575FF" w:rsidP="00F10FA2">
      <w:pPr>
        <w:pStyle w:val="Lijstalinea"/>
        <w:numPr>
          <w:ilvl w:val="0"/>
          <w:numId w:val="276"/>
        </w:numPr>
        <w:autoSpaceDE w:val="0"/>
        <w:adjustRightInd w:val="0"/>
        <w:ind w:left="2058" w:hanging="357"/>
        <w:textAlignment w:val="auto"/>
        <w:rPr>
          <w:rFonts w:cs="Verdana"/>
          <w:color w:val="auto"/>
          <w:sz w:val="18"/>
        </w:rPr>
      </w:pPr>
      <w:r w:rsidRPr="003C791C">
        <w:rPr>
          <w:rFonts w:cs="Verdana"/>
          <w:color w:val="auto"/>
          <w:sz w:val="18"/>
        </w:rPr>
        <w:t>Afmetingen;</w:t>
      </w:r>
    </w:p>
    <w:p w14:paraId="43FB43B2" w14:textId="77777777" w:rsidR="009575FF" w:rsidRPr="003C791C" w:rsidRDefault="009575FF" w:rsidP="00F10FA2">
      <w:pPr>
        <w:pStyle w:val="Lijstalinea"/>
        <w:numPr>
          <w:ilvl w:val="0"/>
          <w:numId w:val="276"/>
        </w:numPr>
        <w:autoSpaceDE w:val="0"/>
        <w:adjustRightInd w:val="0"/>
        <w:ind w:left="2058" w:hanging="357"/>
        <w:textAlignment w:val="auto"/>
        <w:rPr>
          <w:rFonts w:cs="Verdana"/>
          <w:color w:val="auto"/>
          <w:sz w:val="18"/>
        </w:rPr>
      </w:pPr>
      <w:r w:rsidRPr="003C791C">
        <w:rPr>
          <w:rFonts w:cs="Verdana"/>
          <w:color w:val="auto"/>
          <w:sz w:val="18"/>
        </w:rPr>
        <w:t>Kleur;</w:t>
      </w:r>
    </w:p>
    <w:p w14:paraId="1960DF87" w14:textId="77777777" w:rsidR="009575FF" w:rsidRPr="003C791C" w:rsidRDefault="009575FF" w:rsidP="00F10FA2">
      <w:pPr>
        <w:pStyle w:val="Lijstalinea"/>
        <w:numPr>
          <w:ilvl w:val="0"/>
          <w:numId w:val="276"/>
        </w:numPr>
        <w:autoSpaceDE w:val="0"/>
        <w:adjustRightInd w:val="0"/>
        <w:ind w:left="2058" w:hanging="357"/>
        <w:textAlignment w:val="auto"/>
        <w:rPr>
          <w:rFonts w:cs="Verdana"/>
          <w:color w:val="auto"/>
          <w:sz w:val="18"/>
        </w:rPr>
      </w:pPr>
      <w:r w:rsidRPr="003C791C">
        <w:rPr>
          <w:rFonts w:cs="Verdana"/>
          <w:color w:val="auto"/>
          <w:sz w:val="18"/>
        </w:rPr>
        <w:t>Tekst opschrift(en).</w:t>
      </w:r>
    </w:p>
    <w:p w14:paraId="6D6CB5F5" w14:textId="7D9AF0A8" w:rsidR="005E6F79" w:rsidRPr="003C791C" w:rsidRDefault="005E6F79" w:rsidP="005E6F79">
      <w:pPr>
        <w:autoSpaceDE w:val="0"/>
        <w:adjustRightInd w:val="0"/>
        <w:ind w:left="1701"/>
        <w:textAlignment w:val="auto"/>
        <w:rPr>
          <w:rFonts w:cs="Verdana"/>
          <w:color w:val="auto"/>
          <w:sz w:val="18"/>
        </w:rPr>
      </w:pPr>
      <w:bookmarkStart w:id="254" w:name="_Hlk196473295"/>
      <w:r w:rsidRPr="003C791C">
        <w:rPr>
          <w:rFonts w:cs="Verdana"/>
          <w:color w:val="auto"/>
          <w:sz w:val="18"/>
        </w:rPr>
        <w:t>AANBREN</w:t>
      </w:r>
      <w:bookmarkEnd w:id="254"/>
      <w:r w:rsidRPr="003C791C">
        <w:rPr>
          <w:rFonts w:cs="Verdana"/>
          <w:color w:val="auto"/>
          <w:sz w:val="18"/>
        </w:rPr>
        <w:t>GEN WAARSCHUWINGSBAND</w:t>
      </w:r>
      <w:r w:rsidR="009575FF" w:rsidRPr="003C791C">
        <w:rPr>
          <w:rFonts w:cs="Verdana"/>
          <w:color w:val="auto"/>
          <w:sz w:val="18"/>
        </w:rPr>
        <w:t>, KABELBESCHERMBAND</w:t>
      </w:r>
    </w:p>
    <w:p w14:paraId="1007EBF2" w14:textId="7E760D63" w:rsidR="005E6F79" w:rsidRPr="003C791C" w:rsidRDefault="009575FF" w:rsidP="003667C8">
      <w:pPr>
        <w:autoSpaceDE w:val="0"/>
        <w:adjustRightInd w:val="0"/>
        <w:ind w:left="1701"/>
        <w:textAlignment w:val="auto"/>
        <w:rPr>
          <w:rFonts w:cs="Verdana"/>
          <w:color w:val="auto"/>
          <w:sz w:val="18"/>
        </w:rPr>
      </w:pPr>
      <w:proofErr w:type="spellStart"/>
      <w:r w:rsidRPr="003C791C">
        <w:rPr>
          <w:rFonts w:cs="Verdana"/>
          <w:color w:val="auto"/>
          <w:sz w:val="18"/>
        </w:rPr>
        <w:t>Kabelbeschermband</w:t>
      </w:r>
      <w:proofErr w:type="spellEnd"/>
      <w:r w:rsidR="005E6F79" w:rsidRPr="003C791C">
        <w:rPr>
          <w:rFonts w:cs="Verdana"/>
          <w:color w:val="auto"/>
          <w:sz w:val="18"/>
        </w:rPr>
        <w:t xml:space="preserve"> moet zijn aangebracht boven de in de grond</w:t>
      </w:r>
      <w:r w:rsidR="003667C8" w:rsidRPr="003C791C">
        <w:rPr>
          <w:rFonts w:cs="Verdana"/>
          <w:color w:val="auto"/>
          <w:sz w:val="18"/>
        </w:rPr>
        <w:t xml:space="preserve"> </w:t>
      </w:r>
      <w:r w:rsidR="005E6F79" w:rsidRPr="003C791C">
        <w:rPr>
          <w:rFonts w:cs="Verdana"/>
          <w:color w:val="auto"/>
          <w:sz w:val="18"/>
        </w:rPr>
        <w:t xml:space="preserve">aangebrachte </w:t>
      </w:r>
      <w:r w:rsidRPr="003C791C">
        <w:rPr>
          <w:rFonts w:cs="Verdana"/>
          <w:color w:val="auto"/>
          <w:sz w:val="18"/>
        </w:rPr>
        <w:t>hoogspannings</w:t>
      </w:r>
      <w:r w:rsidR="005E6F79" w:rsidRPr="003C791C">
        <w:rPr>
          <w:rFonts w:cs="Verdana"/>
          <w:color w:val="auto"/>
          <w:sz w:val="18"/>
        </w:rPr>
        <w:t>kabel(s).</w:t>
      </w:r>
    </w:p>
    <w:p w14:paraId="38DB7C2F" w14:textId="2F26E8A2" w:rsidR="00F85966" w:rsidRPr="003667C8" w:rsidRDefault="00F85966" w:rsidP="00F85966">
      <w:pPr>
        <w:tabs>
          <w:tab w:val="left" w:pos="2267"/>
        </w:tabs>
        <w:autoSpaceDE w:val="0"/>
        <w:adjustRightInd w:val="0"/>
        <w:ind w:left="1701"/>
        <w:textAlignment w:val="auto"/>
        <w:rPr>
          <w:rFonts w:ascii="Verdana Pro Cond" w:hAnsi="Verdana Pro Cond" w:cs="Verdana"/>
          <w:i/>
          <w:iCs/>
          <w:color w:val="auto"/>
        </w:rPr>
      </w:pPr>
      <w:r>
        <w:rPr>
          <w:rFonts w:ascii="Verdana Pro Cond" w:hAnsi="Verdana Pro Cond" w:cs="Verdana"/>
          <w:i/>
          <w:iCs/>
          <w:color w:val="auto"/>
        </w:rPr>
        <w:t>HOOG</w:t>
      </w:r>
      <w:r w:rsidRPr="003667C8">
        <w:rPr>
          <w:rFonts w:ascii="Verdana Pro Cond" w:hAnsi="Verdana Pro Cond" w:cs="Verdana"/>
          <w:i/>
          <w:iCs/>
          <w:color w:val="auto"/>
        </w:rPr>
        <w:t>SPANNINGINSTALLAT</w:t>
      </w:r>
      <w:r>
        <w:rPr>
          <w:rFonts w:ascii="Verdana Pro Cond" w:hAnsi="Verdana Pro Cond" w:cs="Verdana"/>
          <w:i/>
          <w:iCs/>
          <w:color w:val="auto"/>
        </w:rPr>
        <w:t>IE</w:t>
      </w:r>
    </w:p>
    <w:p w14:paraId="66AF1710" w14:textId="3D9F2579" w:rsidR="005E6F79" w:rsidRPr="00622A63" w:rsidRDefault="00F85966" w:rsidP="00F10FA2">
      <w:pPr>
        <w:pStyle w:val="Lijstalinea"/>
        <w:numPr>
          <w:ilvl w:val="0"/>
          <w:numId w:val="281"/>
        </w:numPr>
        <w:autoSpaceDE w:val="0"/>
        <w:adjustRightInd w:val="0"/>
        <w:ind w:left="2058" w:hanging="357"/>
        <w:textAlignment w:val="auto"/>
        <w:rPr>
          <w:rFonts w:cs="Verdana"/>
          <w:color w:val="auto"/>
        </w:rPr>
      </w:pPr>
      <w:r>
        <w:rPr>
          <w:rFonts w:ascii="Verdana Pro Cond" w:hAnsi="Verdana Pro Cond" w:cs="Verdana"/>
          <w:i/>
          <w:iCs/>
          <w:color w:val="auto"/>
        </w:rPr>
        <w:t xml:space="preserve">De </w:t>
      </w:r>
      <w:proofErr w:type="spellStart"/>
      <w:r>
        <w:rPr>
          <w:rFonts w:ascii="Verdana Pro Cond" w:hAnsi="Verdana Pro Cond" w:cs="Verdana"/>
          <w:i/>
          <w:iCs/>
          <w:color w:val="auto"/>
        </w:rPr>
        <w:t>kabelbeschermband</w:t>
      </w:r>
      <w:proofErr w:type="spellEnd"/>
      <w:r>
        <w:rPr>
          <w:rFonts w:ascii="Verdana Pro Cond" w:hAnsi="Verdana Pro Cond" w:cs="Verdana"/>
          <w:i/>
          <w:iCs/>
          <w:color w:val="auto"/>
        </w:rPr>
        <w:t xml:space="preserve"> boven de hoogspanningsgrondkabels in het terrein.</w:t>
      </w:r>
    </w:p>
    <w:p w14:paraId="72C1935B" w14:textId="55F8C516" w:rsidR="00D36116" w:rsidRPr="00D36116" w:rsidRDefault="00D36116" w:rsidP="00DE5C21">
      <w:pPr>
        <w:keepNext/>
        <w:keepLines/>
        <w:tabs>
          <w:tab w:val="left" w:pos="1701"/>
        </w:tabs>
        <w:autoSpaceDN/>
        <w:spacing w:before="240"/>
        <w:textAlignment w:val="auto"/>
        <w:outlineLvl w:val="2"/>
        <w:rPr>
          <w:rFonts w:eastAsiaTheme="minorEastAsia" w:cs="Verdana"/>
          <w:color w:val="auto"/>
          <w:szCs w:val="20"/>
          <w:lang w:eastAsia="en-US"/>
        </w:rPr>
      </w:pPr>
      <w:bookmarkStart w:id="255" w:name="_Toc210131035"/>
      <w:r w:rsidRPr="00D36116">
        <w:rPr>
          <w:rFonts w:eastAsiaTheme="minorEastAsia" w:cs="Verdana"/>
          <w:color w:val="auto"/>
          <w:szCs w:val="20"/>
          <w:lang w:eastAsia="en-US"/>
        </w:rPr>
        <w:t>70.</w:t>
      </w:r>
      <w:r>
        <w:rPr>
          <w:rFonts w:eastAsiaTheme="minorEastAsia" w:cs="Verdana"/>
          <w:color w:val="auto"/>
          <w:szCs w:val="20"/>
          <w:lang w:eastAsia="en-US"/>
        </w:rPr>
        <w:t>81</w:t>
      </w:r>
      <w:r w:rsidRPr="00D36116">
        <w:rPr>
          <w:rFonts w:eastAsiaTheme="minorEastAsia" w:cs="Verdana"/>
          <w:color w:val="auto"/>
          <w:szCs w:val="20"/>
          <w:lang w:eastAsia="en-US"/>
        </w:rPr>
        <w:tab/>
      </w:r>
      <w:r w:rsidRPr="00D36116">
        <w:rPr>
          <w:rFonts w:eastAsiaTheme="minorEastAsia" w:cstheme="majorBidi"/>
          <w:color w:val="auto"/>
          <w:szCs w:val="20"/>
          <w:lang w:eastAsia="en-US"/>
        </w:rPr>
        <w:t>VERLICHTINGSARMATUUR</w:t>
      </w:r>
      <w:bookmarkEnd w:id="255"/>
    </w:p>
    <w:p w14:paraId="073EF1B0" w14:textId="54D8CA31" w:rsidR="00D36116" w:rsidRPr="003C791C" w:rsidRDefault="00D36116" w:rsidP="00DE5C21">
      <w:pPr>
        <w:autoSpaceDE w:val="0"/>
        <w:adjustRightInd w:val="0"/>
        <w:spacing w:before="220"/>
        <w:ind w:left="1701" w:hanging="1701"/>
        <w:textAlignment w:val="auto"/>
        <w:rPr>
          <w:rFonts w:eastAsiaTheme="minorEastAsia" w:cs="Verdana"/>
          <w:b/>
          <w:color w:val="auto"/>
          <w:sz w:val="18"/>
        </w:rPr>
      </w:pPr>
      <w:bookmarkStart w:id="256" w:name="_Hlk196483881"/>
      <w:r w:rsidRPr="003C791C">
        <w:rPr>
          <w:rFonts w:eastAsiaTheme="minorEastAsia" w:cs="Verdana"/>
          <w:b/>
          <w:color w:val="auto"/>
          <w:sz w:val="18"/>
        </w:rPr>
        <w:t>70.81.10-a</w:t>
      </w:r>
      <w:r w:rsidRPr="003C791C">
        <w:rPr>
          <w:rFonts w:eastAsiaTheme="minorEastAsia" w:cs="Verdana"/>
          <w:b/>
          <w:color w:val="auto"/>
          <w:sz w:val="18"/>
        </w:rPr>
        <w:tab/>
        <w:t>VERLICHTINGSARMATUUR</w:t>
      </w:r>
    </w:p>
    <w:p w14:paraId="10480539" w14:textId="4FA07394" w:rsidR="00035CA0" w:rsidRPr="003C791C" w:rsidRDefault="00035CA0" w:rsidP="00DE5C21">
      <w:pPr>
        <w:autoSpaceDE w:val="0"/>
        <w:adjustRightInd w:val="0"/>
        <w:ind w:left="1701"/>
        <w:textAlignment w:val="auto"/>
        <w:rPr>
          <w:rFonts w:cs="Verdana"/>
          <w:color w:val="auto"/>
          <w:sz w:val="18"/>
        </w:rPr>
      </w:pPr>
      <w:bookmarkStart w:id="257" w:name="_Hlk196473758"/>
      <w:bookmarkEnd w:id="256"/>
      <w:r w:rsidRPr="003C791C">
        <w:rPr>
          <w:rFonts w:cs="Verdana"/>
          <w:color w:val="auto"/>
          <w:sz w:val="18"/>
        </w:rPr>
        <w:t>LICHTMASTARMATUUR, BOLLARD, AANSLUITLEIDING</w:t>
      </w:r>
    </w:p>
    <w:bookmarkEnd w:id="257"/>
    <w:p w14:paraId="164CD61A" w14:textId="0D92ECD5" w:rsidR="00D36116" w:rsidRPr="003C791C" w:rsidRDefault="00D36116" w:rsidP="00F10FA2">
      <w:pPr>
        <w:pStyle w:val="Lijstalinea"/>
        <w:numPr>
          <w:ilvl w:val="0"/>
          <w:numId w:val="277"/>
        </w:numPr>
        <w:autoSpaceDE w:val="0"/>
        <w:adjustRightInd w:val="0"/>
        <w:ind w:left="2058" w:hanging="357"/>
        <w:textAlignment w:val="auto"/>
        <w:rPr>
          <w:rFonts w:cs="Verdana"/>
          <w:color w:val="auto"/>
          <w:sz w:val="18"/>
        </w:rPr>
      </w:pPr>
      <w:r w:rsidRPr="003C791C">
        <w:rPr>
          <w:rFonts w:cs="Verdana"/>
          <w:color w:val="auto"/>
          <w:sz w:val="18"/>
        </w:rPr>
        <w:t>aansluitleiding, QWPK (</w:t>
      </w:r>
      <w:proofErr w:type="spellStart"/>
      <w:r w:rsidRPr="003C791C">
        <w:rPr>
          <w:rFonts w:cs="Verdana"/>
          <w:color w:val="auto"/>
          <w:sz w:val="18"/>
        </w:rPr>
        <w:t>BMqL</w:t>
      </w:r>
      <w:proofErr w:type="spellEnd"/>
      <w:r w:rsidRPr="003C791C">
        <w:rPr>
          <w:rFonts w:cs="Verdana"/>
          <w:color w:val="auto"/>
          <w:sz w:val="18"/>
        </w:rPr>
        <w:t>) halogeenvrij Aders: 3</w:t>
      </w:r>
    </w:p>
    <w:p w14:paraId="46AA71E0" w14:textId="749C2E28" w:rsidR="00D36116" w:rsidRPr="003C791C" w:rsidRDefault="00D36116" w:rsidP="00F10FA2">
      <w:pPr>
        <w:pStyle w:val="Lijstalinea"/>
        <w:numPr>
          <w:ilvl w:val="0"/>
          <w:numId w:val="277"/>
        </w:numPr>
        <w:autoSpaceDE w:val="0"/>
        <w:adjustRightInd w:val="0"/>
        <w:ind w:left="2058" w:hanging="357"/>
        <w:textAlignment w:val="auto"/>
        <w:rPr>
          <w:rFonts w:cs="Verdana"/>
          <w:color w:val="auto"/>
          <w:sz w:val="18"/>
        </w:rPr>
      </w:pPr>
      <w:r w:rsidRPr="003C791C">
        <w:rPr>
          <w:rFonts w:cs="Verdana"/>
          <w:color w:val="auto"/>
          <w:sz w:val="18"/>
        </w:rPr>
        <w:t>kabelschoen / draadhuls</w:t>
      </w:r>
    </w:p>
    <w:p w14:paraId="760BFAE7" w14:textId="6D6B39E2" w:rsidR="00D36116" w:rsidRPr="003C791C" w:rsidRDefault="00035CA0" w:rsidP="00DE5C21">
      <w:pPr>
        <w:autoSpaceDE w:val="0"/>
        <w:adjustRightInd w:val="0"/>
        <w:ind w:left="1701"/>
        <w:textAlignment w:val="auto"/>
        <w:rPr>
          <w:rFonts w:cs="Verdana"/>
          <w:color w:val="auto"/>
          <w:sz w:val="18"/>
        </w:rPr>
      </w:pPr>
      <w:r w:rsidRPr="003C791C">
        <w:rPr>
          <w:rFonts w:cs="Verdana"/>
          <w:color w:val="auto"/>
          <w:sz w:val="18"/>
        </w:rPr>
        <w:t xml:space="preserve">LICHTMAST, BOLLARD, </w:t>
      </w:r>
      <w:r w:rsidR="00DE5C21" w:rsidRPr="003C791C">
        <w:rPr>
          <w:rFonts w:cs="Verdana"/>
          <w:color w:val="auto"/>
          <w:sz w:val="18"/>
        </w:rPr>
        <w:t>LICHTMAST</w:t>
      </w:r>
      <w:r w:rsidRPr="003C791C">
        <w:rPr>
          <w:rFonts w:cs="Verdana"/>
          <w:color w:val="auto"/>
          <w:sz w:val="18"/>
        </w:rPr>
        <w:t>SET</w:t>
      </w:r>
    </w:p>
    <w:p w14:paraId="43825CAB" w14:textId="7B29E13D" w:rsidR="00DE5C21" w:rsidRPr="003C791C" w:rsidRDefault="00DE5C21" w:rsidP="00DE5C21">
      <w:pPr>
        <w:autoSpaceDE w:val="0"/>
        <w:adjustRightInd w:val="0"/>
        <w:ind w:left="1701"/>
        <w:textAlignment w:val="auto"/>
        <w:rPr>
          <w:rFonts w:cs="Verdana"/>
          <w:color w:val="auto"/>
          <w:sz w:val="18"/>
        </w:rPr>
      </w:pPr>
      <w:r w:rsidRPr="003C791C">
        <w:rPr>
          <w:rFonts w:cs="Verdana"/>
          <w:color w:val="auto"/>
          <w:sz w:val="18"/>
        </w:rPr>
        <w:t>Uitvoering:</w:t>
      </w:r>
    </w:p>
    <w:p w14:paraId="5C57FAB6" w14:textId="2304E226" w:rsidR="005D0DA7" w:rsidRPr="003C791C" w:rsidRDefault="00DE5C21" w:rsidP="00F10FA2">
      <w:pPr>
        <w:pStyle w:val="Lijstalinea"/>
        <w:numPr>
          <w:ilvl w:val="0"/>
          <w:numId w:val="278"/>
        </w:numPr>
        <w:autoSpaceDE w:val="0"/>
        <w:adjustRightInd w:val="0"/>
        <w:ind w:left="2058" w:hanging="357"/>
        <w:textAlignment w:val="auto"/>
        <w:rPr>
          <w:rFonts w:cs="Verdana"/>
          <w:color w:val="auto"/>
          <w:sz w:val="18"/>
        </w:rPr>
      </w:pPr>
      <w:r w:rsidRPr="003C791C">
        <w:rPr>
          <w:rFonts w:cs="Verdana"/>
          <w:color w:val="auto"/>
          <w:sz w:val="18"/>
        </w:rPr>
        <w:t>A</w:t>
      </w:r>
      <w:r w:rsidR="005D0DA7" w:rsidRPr="003C791C">
        <w:rPr>
          <w:rFonts w:cs="Verdana"/>
          <w:color w:val="auto"/>
          <w:sz w:val="18"/>
        </w:rPr>
        <w:t>ansluitkast</w:t>
      </w:r>
      <w:r w:rsidRPr="003C791C">
        <w:rPr>
          <w:rFonts w:cs="Verdana"/>
          <w:color w:val="auto"/>
          <w:sz w:val="18"/>
        </w:rPr>
        <w:t xml:space="preserve"> dubbel </w:t>
      </w:r>
      <w:r w:rsidR="00CF529D" w:rsidRPr="003C791C">
        <w:rPr>
          <w:rFonts w:cs="Verdana"/>
          <w:color w:val="auto"/>
          <w:sz w:val="18"/>
        </w:rPr>
        <w:t>geïsoleerd</w:t>
      </w:r>
    </w:p>
    <w:p w14:paraId="38F8AEA5" w14:textId="64D54EEB" w:rsidR="00DE5C21" w:rsidRDefault="00DE5C21" w:rsidP="00F10FA2">
      <w:pPr>
        <w:pStyle w:val="Lijstalinea"/>
        <w:numPr>
          <w:ilvl w:val="1"/>
          <w:numId w:val="278"/>
        </w:numPr>
        <w:autoSpaceDE w:val="0"/>
        <w:adjustRightInd w:val="0"/>
        <w:ind w:left="2415" w:hanging="357"/>
        <w:textAlignment w:val="auto"/>
        <w:rPr>
          <w:rFonts w:cs="Verdana"/>
          <w:color w:val="auto"/>
          <w:sz w:val="18"/>
        </w:rPr>
      </w:pPr>
      <w:r w:rsidRPr="003C791C">
        <w:rPr>
          <w:rFonts w:cs="Verdana"/>
          <w:color w:val="auto"/>
          <w:sz w:val="18"/>
        </w:rPr>
        <w:t xml:space="preserve">voorzien van </w:t>
      </w:r>
      <w:bookmarkStart w:id="258" w:name="_Hlk201017031"/>
      <w:r w:rsidRPr="003C791C">
        <w:rPr>
          <w:rFonts w:cs="Verdana"/>
          <w:color w:val="auto"/>
          <w:sz w:val="18"/>
        </w:rPr>
        <w:t xml:space="preserve">overstroom- en kortsluitbeveiliging </w:t>
      </w:r>
      <w:bookmarkEnd w:id="258"/>
      <w:r w:rsidRPr="003C791C">
        <w:rPr>
          <w:rFonts w:cs="Verdana"/>
          <w:color w:val="auto"/>
          <w:sz w:val="18"/>
        </w:rPr>
        <w:t>afgestemd op het armatuur</w:t>
      </w:r>
      <w:r w:rsidR="00CF529D">
        <w:rPr>
          <w:rFonts w:cs="Verdana"/>
          <w:color w:val="auto"/>
          <w:sz w:val="18"/>
        </w:rPr>
        <w:t xml:space="preserve"> en selectief ten opzichte van de voorbeveiliging.</w:t>
      </w:r>
    </w:p>
    <w:p w14:paraId="7A9680F2" w14:textId="46680F0B" w:rsidR="00CF529D" w:rsidRPr="00CF529D" w:rsidRDefault="00CF529D" w:rsidP="00F10FA2">
      <w:pPr>
        <w:pStyle w:val="Lijstalinea"/>
        <w:numPr>
          <w:ilvl w:val="1"/>
          <w:numId w:val="278"/>
        </w:numPr>
        <w:autoSpaceDE w:val="0"/>
        <w:adjustRightInd w:val="0"/>
        <w:ind w:left="2415" w:hanging="357"/>
        <w:textAlignment w:val="auto"/>
        <w:rPr>
          <w:rFonts w:cs="Verdana"/>
          <w:color w:val="auto"/>
          <w:sz w:val="18"/>
        </w:rPr>
      </w:pPr>
      <w:r w:rsidRPr="003C791C">
        <w:rPr>
          <w:rFonts w:cs="Verdana"/>
          <w:color w:val="auto"/>
          <w:sz w:val="18"/>
        </w:rPr>
        <w:t xml:space="preserve">overstroom- en kortsluitbeveiliging </w:t>
      </w:r>
      <w:r>
        <w:rPr>
          <w:rFonts w:cs="Verdana"/>
          <w:color w:val="auto"/>
          <w:sz w:val="18"/>
        </w:rPr>
        <w:t>uitgevoerd als automaat of KII schroefpatroonhouder voorzien van DII smeltpatroon.</w:t>
      </w:r>
    </w:p>
    <w:p w14:paraId="6CA46064" w14:textId="52C58B66" w:rsidR="005D0DA7" w:rsidRPr="003C791C" w:rsidRDefault="005D0DA7" w:rsidP="00F10FA2">
      <w:pPr>
        <w:pStyle w:val="Lijstalinea"/>
        <w:numPr>
          <w:ilvl w:val="1"/>
          <w:numId w:val="278"/>
        </w:numPr>
        <w:autoSpaceDE w:val="0"/>
        <w:adjustRightInd w:val="0"/>
        <w:ind w:left="2415" w:hanging="357"/>
        <w:textAlignment w:val="auto"/>
        <w:rPr>
          <w:rFonts w:cs="Verdana"/>
          <w:color w:val="auto"/>
          <w:sz w:val="18"/>
        </w:rPr>
      </w:pPr>
      <w:r w:rsidRPr="003C791C">
        <w:rPr>
          <w:rFonts w:cs="Verdana"/>
          <w:color w:val="auto"/>
          <w:sz w:val="18"/>
        </w:rPr>
        <w:t xml:space="preserve">geschikt voor </w:t>
      </w:r>
      <w:r w:rsidR="00DE5C21" w:rsidRPr="003C791C">
        <w:rPr>
          <w:rFonts w:cs="Verdana"/>
          <w:color w:val="auto"/>
          <w:sz w:val="18"/>
        </w:rPr>
        <w:t xml:space="preserve">het aansluiten van </w:t>
      </w:r>
      <w:r w:rsidRPr="003C791C">
        <w:rPr>
          <w:rFonts w:cs="Verdana"/>
          <w:color w:val="auto"/>
          <w:sz w:val="18"/>
        </w:rPr>
        <w:t xml:space="preserve">3 </w:t>
      </w:r>
      <w:proofErr w:type="spellStart"/>
      <w:r w:rsidR="00DE5C21" w:rsidRPr="003C791C">
        <w:rPr>
          <w:rFonts w:cs="Verdana"/>
          <w:color w:val="auto"/>
          <w:sz w:val="18"/>
        </w:rPr>
        <w:t>gearmeerde</w:t>
      </w:r>
      <w:proofErr w:type="spellEnd"/>
      <w:r w:rsidR="00DE5C21" w:rsidRPr="003C791C">
        <w:rPr>
          <w:rFonts w:cs="Verdana"/>
          <w:color w:val="auto"/>
          <w:sz w:val="18"/>
        </w:rPr>
        <w:t xml:space="preserve"> grond</w:t>
      </w:r>
      <w:r w:rsidRPr="003C791C">
        <w:rPr>
          <w:rFonts w:cs="Verdana"/>
          <w:color w:val="auto"/>
          <w:sz w:val="18"/>
        </w:rPr>
        <w:t>kabels 4x</w:t>
      </w:r>
      <w:r w:rsidR="00DE5C21" w:rsidRPr="003C791C">
        <w:rPr>
          <w:rFonts w:cs="Verdana"/>
          <w:color w:val="auto"/>
          <w:sz w:val="18"/>
        </w:rPr>
        <w:t>1</w:t>
      </w:r>
      <w:r w:rsidRPr="003C791C">
        <w:rPr>
          <w:rFonts w:cs="Verdana"/>
          <w:color w:val="auto"/>
          <w:sz w:val="18"/>
        </w:rPr>
        <w:t>6 mm</w:t>
      </w:r>
      <w:r w:rsidRPr="003C791C">
        <w:rPr>
          <w:rFonts w:cs="Verdana"/>
          <w:color w:val="auto"/>
          <w:sz w:val="18"/>
          <w:vertAlign w:val="superscript"/>
        </w:rPr>
        <w:t>2</w:t>
      </w:r>
      <w:r w:rsidR="00DE5C21" w:rsidRPr="003C791C">
        <w:rPr>
          <w:rFonts w:cs="Verdana"/>
          <w:color w:val="auto"/>
          <w:sz w:val="18"/>
        </w:rPr>
        <w:t>;</w:t>
      </w:r>
    </w:p>
    <w:p w14:paraId="7912D230" w14:textId="0E755273" w:rsidR="005D0DA7" w:rsidRDefault="00DE5C21" w:rsidP="00F10FA2">
      <w:pPr>
        <w:pStyle w:val="Lijstalinea"/>
        <w:numPr>
          <w:ilvl w:val="1"/>
          <w:numId w:val="278"/>
        </w:numPr>
        <w:autoSpaceDE w:val="0"/>
        <w:adjustRightInd w:val="0"/>
        <w:ind w:left="2415" w:hanging="357"/>
        <w:textAlignment w:val="auto"/>
        <w:rPr>
          <w:rFonts w:cs="Verdana"/>
          <w:color w:val="auto"/>
          <w:sz w:val="18"/>
        </w:rPr>
      </w:pPr>
      <w:r w:rsidRPr="003C791C">
        <w:rPr>
          <w:rFonts w:cs="Verdana"/>
          <w:color w:val="auto"/>
          <w:sz w:val="18"/>
        </w:rPr>
        <w:t>f</w:t>
      </w:r>
      <w:r w:rsidR="005D0DA7" w:rsidRPr="003C791C">
        <w:rPr>
          <w:rFonts w:cs="Verdana"/>
          <w:color w:val="auto"/>
          <w:sz w:val="18"/>
        </w:rPr>
        <w:t xml:space="preserve">ase </w:t>
      </w:r>
      <w:proofErr w:type="spellStart"/>
      <w:r w:rsidR="005D0DA7" w:rsidRPr="003C791C">
        <w:rPr>
          <w:rFonts w:cs="Verdana"/>
          <w:color w:val="auto"/>
          <w:sz w:val="18"/>
        </w:rPr>
        <w:t>omschakelbaar</w:t>
      </w:r>
      <w:proofErr w:type="spellEnd"/>
      <w:r w:rsidRPr="003C791C">
        <w:rPr>
          <w:rFonts w:cs="Verdana"/>
          <w:color w:val="auto"/>
          <w:sz w:val="18"/>
        </w:rPr>
        <w:t xml:space="preserve"> geschikt</w:t>
      </w:r>
      <w:r w:rsidR="0037797A">
        <w:rPr>
          <w:rFonts w:cs="Verdana"/>
          <w:color w:val="auto"/>
          <w:sz w:val="18"/>
        </w:rPr>
        <w:t>;</w:t>
      </w:r>
    </w:p>
    <w:p w14:paraId="0A153B70" w14:textId="05C1B479" w:rsidR="0037797A" w:rsidRPr="003C791C" w:rsidRDefault="0037797A" w:rsidP="00F10FA2">
      <w:pPr>
        <w:pStyle w:val="Lijstalinea"/>
        <w:numPr>
          <w:ilvl w:val="1"/>
          <w:numId w:val="278"/>
        </w:numPr>
        <w:autoSpaceDE w:val="0"/>
        <w:adjustRightInd w:val="0"/>
        <w:ind w:left="2415" w:hanging="357"/>
        <w:textAlignment w:val="auto"/>
        <w:rPr>
          <w:rFonts w:cs="Verdana"/>
          <w:color w:val="auto"/>
          <w:sz w:val="18"/>
        </w:rPr>
      </w:pPr>
      <w:r>
        <w:rPr>
          <w:rFonts w:cs="Verdana"/>
          <w:color w:val="auto"/>
          <w:sz w:val="18"/>
        </w:rPr>
        <w:t>beschermingsgraad (IP): 44</w:t>
      </w:r>
    </w:p>
    <w:p w14:paraId="62167100" w14:textId="3402FE1D" w:rsidR="005D0DA7" w:rsidRPr="003C791C" w:rsidRDefault="004C713B" w:rsidP="00DE5C21">
      <w:pPr>
        <w:autoSpaceDE w:val="0"/>
        <w:adjustRightInd w:val="0"/>
        <w:ind w:left="1701"/>
        <w:textAlignment w:val="auto"/>
        <w:rPr>
          <w:rFonts w:cs="Verdana"/>
          <w:color w:val="auto"/>
          <w:sz w:val="18"/>
        </w:rPr>
      </w:pPr>
      <w:r w:rsidRPr="003C791C">
        <w:rPr>
          <w:rFonts w:cs="Verdana"/>
          <w:color w:val="auto"/>
          <w:sz w:val="18"/>
        </w:rPr>
        <w:t>TEKSTPLAAT LICHTMAST</w:t>
      </w:r>
    </w:p>
    <w:p w14:paraId="11F9E6B1" w14:textId="6AEFAB2E" w:rsidR="005D0DA7" w:rsidRPr="003C791C" w:rsidRDefault="005D0DA7" w:rsidP="00F10FA2">
      <w:pPr>
        <w:pStyle w:val="Lijstalinea"/>
        <w:numPr>
          <w:ilvl w:val="0"/>
          <w:numId w:val="279"/>
        </w:numPr>
        <w:autoSpaceDE w:val="0"/>
        <w:adjustRightInd w:val="0"/>
        <w:ind w:left="2058" w:hanging="357"/>
        <w:textAlignment w:val="auto"/>
        <w:rPr>
          <w:rFonts w:cs="Verdana"/>
          <w:color w:val="auto"/>
          <w:sz w:val="18"/>
        </w:rPr>
      </w:pPr>
      <w:r w:rsidRPr="003C791C">
        <w:rPr>
          <w:rFonts w:cs="Verdana"/>
          <w:color w:val="auto"/>
          <w:sz w:val="18"/>
        </w:rPr>
        <w:t>kunststoffen opschriftplaat</w:t>
      </w:r>
    </w:p>
    <w:p w14:paraId="0353B2E8" w14:textId="53DF88BF" w:rsidR="005D0DA7" w:rsidRPr="003C791C" w:rsidRDefault="005D0DA7" w:rsidP="00F10FA2">
      <w:pPr>
        <w:pStyle w:val="Lijstalinea"/>
        <w:numPr>
          <w:ilvl w:val="0"/>
          <w:numId w:val="279"/>
        </w:numPr>
        <w:autoSpaceDE w:val="0"/>
        <w:adjustRightInd w:val="0"/>
        <w:ind w:left="2058" w:hanging="357"/>
        <w:textAlignment w:val="auto"/>
        <w:rPr>
          <w:rFonts w:cs="Verdana"/>
          <w:color w:val="auto"/>
          <w:sz w:val="18"/>
        </w:rPr>
      </w:pPr>
      <w:r w:rsidRPr="003C791C">
        <w:rPr>
          <w:rFonts w:cs="Verdana"/>
          <w:color w:val="auto"/>
          <w:sz w:val="18"/>
        </w:rPr>
        <w:t>kleur geel met zwarte ingeperste opschriften met een</w:t>
      </w:r>
      <w:r w:rsidR="00A7132F" w:rsidRPr="003C791C">
        <w:rPr>
          <w:rFonts w:cs="Verdana"/>
          <w:color w:val="auto"/>
          <w:sz w:val="18"/>
        </w:rPr>
        <w:t xml:space="preserve"> </w:t>
      </w:r>
      <w:r w:rsidRPr="003C791C">
        <w:rPr>
          <w:rFonts w:cs="Verdana"/>
          <w:color w:val="auto"/>
          <w:sz w:val="18"/>
        </w:rPr>
        <w:t>cijferhoogte van 20 mm</w:t>
      </w:r>
      <w:r w:rsidR="00A7132F" w:rsidRPr="003C791C">
        <w:rPr>
          <w:rFonts w:cs="Verdana"/>
          <w:color w:val="auto"/>
          <w:sz w:val="18"/>
        </w:rPr>
        <w:t>.</w:t>
      </w:r>
    </w:p>
    <w:p w14:paraId="2DA86A3A" w14:textId="32CD2ADF" w:rsidR="005D0DA7" w:rsidRPr="003C791C" w:rsidRDefault="00035CA0" w:rsidP="00F10FA2">
      <w:pPr>
        <w:pStyle w:val="Lijstalinea"/>
        <w:numPr>
          <w:ilvl w:val="0"/>
          <w:numId w:val="279"/>
        </w:numPr>
        <w:autoSpaceDE w:val="0"/>
        <w:adjustRightInd w:val="0"/>
        <w:ind w:left="2058" w:hanging="357"/>
        <w:textAlignment w:val="auto"/>
        <w:rPr>
          <w:rFonts w:cs="Verdana"/>
          <w:color w:val="auto"/>
          <w:sz w:val="18"/>
        </w:rPr>
      </w:pPr>
      <w:r w:rsidRPr="003C791C">
        <w:rPr>
          <w:rFonts w:cs="Verdana"/>
          <w:color w:val="auto"/>
          <w:sz w:val="18"/>
        </w:rPr>
        <w:lastRenderedPageBreak/>
        <w:t>Tekstplaten moeten worden bevestigd door middel van een</w:t>
      </w:r>
      <w:r w:rsidR="00A7132F" w:rsidRPr="003C791C">
        <w:rPr>
          <w:rFonts w:cs="Verdana"/>
          <w:color w:val="auto"/>
          <w:sz w:val="18"/>
        </w:rPr>
        <w:t xml:space="preserve"> </w:t>
      </w:r>
      <w:r w:rsidRPr="003C791C">
        <w:rPr>
          <w:rFonts w:cs="Verdana"/>
          <w:color w:val="auto"/>
          <w:sz w:val="18"/>
        </w:rPr>
        <w:t>tweecomponenten kunstharslijm.</w:t>
      </w:r>
    </w:p>
    <w:p w14:paraId="43252249" w14:textId="1C8EF703" w:rsidR="00F85966" w:rsidRPr="00F85966" w:rsidRDefault="00F85966" w:rsidP="00F85966">
      <w:pPr>
        <w:autoSpaceDE w:val="0"/>
        <w:adjustRightInd w:val="0"/>
        <w:ind w:left="1701"/>
        <w:textAlignment w:val="auto"/>
        <w:rPr>
          <w:rFonts w:ascii="Verdana Pro Cond" w:hAnsi="Verdana Pro Cond" w:cs="Verdana"/>
          <w:i/>
          <w:iCs/>
          <w:color w:val="auto"/>
          <w:u w:val="single"/>
        </w:rPr>
      </w:pPr>
      <w:r w:rsidRPr="00F85966">
        <w:rPr>
          <w:rFonts w:ascii="Verdana Pro Cond" w:hAnsi="Verdana Pro Cond" w:cs="Verdana"/>
          <w:i/>
          <w:iCs/>
          <w:color w:val="auto"/>
          <w:u w:val="single"/>
        </w:rPr>
        <w:t>TERREINVERLICHTINGSINSTALLATIE</w:t>
      </w:r>
    </w:p>
    <w:p w14:paraId="37456B17" w14:textId="0CDC6388" w:rsidR="00F85966" w:rsidRPr="00F85966" w:rsidRDefault="00F85966" w:rsidP="00F10FA2">
      <w:pPr>
        <w:pStyle w:val="Lijstalinea"/>
        <w:numPr>
          <w:ilvl w:val="0"/>
          <w:numId w:val="347"/>
        </w:numPr>
        <w:autoSpaceDE w:val="0"/>
        <w:adjustRightInd w:val="0"/>
        <w:ind w:left="2058" w:hanging="357"/>
        <w:textAlignment w:val="auto"/>
        <w:rPr>
          <w:rFonts w:ascii="Verdana Pro Cond" w:hAnsi="Verdana Pro Cond" w:cs="Verdana"/>
          <w:i/>
          <w:iCs/>
          <w:color w:val="auto"/>
        </w:rPr>
      </w:pPr>
      <w:r w:rsidRPr="00F85966">
        <w:rPr>
          <w:rFonts w:ascii="Verdana Pro Cond" w:hAnsi="Verdana Pro Cond" w:cs="Verdana"/>
          <w:i/>
          <w:iCs/>
          <w:color w:val="auto"/>
        </w:rPr>
        <w:t xml:space="preserve">De </w:t>
      </w:r>
      <w:r>
        <w:rPr>
          <w:rFonts w:ascii="Verdana Pro Cond" w:hAnsi="Verdana Pro Cond" w:cs="Verdana"/>
          <w:i/>
          <w:iCs/>
          <w:color w:val="auto"/>
        </w:rPr>
        <w:t xml:space="preserve">installatie </w:t>
      </w:r>
      <w:proofErr w:type="spellStart"/>
      <w:r w:rsidRPr="00F85966">
        <w:rPr>
          <w:rFonts w:ascii="Verdana Pro Cond" w:hAnsi="Verdana Pro Cond" w:cs="Verdana"/>
          <w:i/>
          <w:iCs/>
          <w:color w:val="auto"/>
        </w:rPr>
        <w:t>lichtmastset</w:t>
      </w:r>
      <w:proofErr w:type="spellEnd"/>
      <w:r>
        <w:rPr>
          <w:rFonts w:ascii="Verdana Pro Cond" w:hAnsi="Verdana Pro Cond" w:cs="Verdana"/>
          <w:i/>
          <w:iCs/>
          <w:color w:val="auto"/>
        </w:rPr>
        <w:t xml:space="preserve"> in de masten c.q. palen van de nieuw te plaatsen terreinverlichting</w:t>
      </w:r>
      <w:r w:rsidR="00E05D0D">
        <w:rPr>
          <w:rFonts w:ascii="Verdana Pro Cond" w:hAnsi="Verdana Pro Cond" w:cs="Verdana"/>
          <w:i/>
          <w:iCs/>
          <w:color w:val="auto"/>
        </w:rPr>
        <w:t>.</w:t>
      </w:r>
    </w:p>
    <w:p w14:paraId="4455BC12" w14:textId="7049B002" w:rsidR="005D0DA7" w:rsidRDefault="00F85966" w:rsidP="00F10FA2">
      <w:pPr>
        <w:pStyle w:val="Lijstalinea"/>
        <w:numPr>
          <w:ilvl w:val="0"/>
          <w:numId w:val="347"/>
        </w:numPr>
        <w:autoSpaceDE w:val="0"/>
        <w:adjustRightInd w:val="0"/>
        <w:ind w:left="2058" w:hanging="357"/>
        <w:textAlignment w:val="auto"/>
        <w:rPr>
          <w:rFonts w:ascii="Verdana Pro Cond" w:hAnsi="Verdana Pro Cond" w:cs="Verdana"/>
          <w:i/>
          <w:iCs/>
          <w:color w:val="auto"/>
        </w:rPr>
      </w:pPr>
      <w:r w:rsidRPr="00F85966">
        <w:rPr>
          <w:rFonts w:ascii="Verdana Pro Cond" w:hAnsi="Verdana Pro Cond" w:cs="Verdana"/>
          <w:i/>
          <w:iCs/>
          <w:color w:val="auto"/>
        </w:rPr>
        <w:t xml:space="preserve">De aansluitleiding </w:t>
      </w:r>
      <w:r w:rsidR="00E05D0D">
        <w:rPr>
          <w:rFonts w:ascii="Verdana Pro Cond" w:hAnsi="Verdana Pro Cond" w:cs="Verdana"/>
          <w:i/>
          <w:iCs/>
          <w:color w:val="auto"/>
        </w:rPr>
        <w:t xml:space="preserve">tussen </w:t>
      </w:r>
      <w:proofErr w:type="spellStart"/>
      <w:r w:rsidR="00E05D0D">
        <w:rPr>
          <w:rFonts w:ascii="Verdana Pro Cond" w:hAnsi="Verdana Pro Cond" w:cs="Verdana"/>
          <w:i/>
          <w:iCs/>
          <w:color w:val="auto"/>
        </w:rPr>
        <w:t>lichtmastset</w:t>
      </w:r>
      <w:proofErr w:type="spellEnd"/>
      <w:r w:rsidR="00E05D0D">
        <w:rPr>
          <w:rFonts w:ascii="Verdana Pro Cond" w:hAnsi="Verdana Pro Cond" w:cs="Verdana"/>
          <w:i/>
          <w:iCs/>
          <w:color w:val="auto"/>
        </w:rPr>
        <w:t xml:space="preserve"> en armatuur van de nieuw te plaatsen</w:t>
      </w:r>
      <w:r w:rsidRPr="00F85966">
        <w:rPr>
          <w:rFonts w:ascii="Verdana Pro Cond" w:hAnsi="Verdana Pro Cond" w:cs="Verdana"/>
          <w:i/>
          <w:iCs/>
          <w:color w:val="auto"/>
        </w:rPr>
        <w:t xml:space="preserve"> </w:t>
      </w:r>
      <w:r w:rsidR="00E05D0D">
        <w:rPr>
          <w:rFonts w:ascii="Verdana Pro Cond" w:hAnsi="Verdana Pro Cond" w:cs="Verdana"/>
          <w:i/>
          <w:iCs/>
          <w:color w:val="auto"/>
        </w:rPr>
        <w:t>terreinverlichting</w:t>
      </w:r>
      <w:r w:rsidRPr="00F85966">
        <w:rPr>
          <w:rFonts w:ascii="Verdana Pro Cond" w:hAnsi="Verdana Pro Cond" w:cs="Verdana"/>
          <w:i/>
          <w:iCs/>
          <w:color w:val="auto"/>
        </w:rPr>
        <w:t>.</w:t>
      </w:r>
    </w:p>
    <w:p w14:paraId="3A13B48F" w14:textId="1DB72B52" w:rsidR="009D0C07" w:rsidRPr="00622A63" w:rsidRDefault="009D0C07" w:rsidP="00F10FA2">
      <w:pPr>
        <w:pStyle w:val="Lijstalinea"/>
        <w:numPr>
          <w:ilvl w:val="0"/>
          <w:numId w:val="347"/>
        </w:numPr>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De coderingen van de lichtmast.</w:t>
      </w:r>
    </w:p>
    <w:p w14:paraId="7C5940CB" w14:textId="10470431" w:rsidR="00CA0BB2" w:rsidRPr="005648EB" w:rsidRDefault="00CA0BB2" w:rsidP="00CA0BB2">
      <w:pPr>
        <w:autoSpaceDE w:val="0"/>
        <w:adjustRightInd w:val="0"/>
        <w:spacing w:before="220"/>
        <w:ind w:left="1701" w:hanging="1701"/>
        <w:textAlignment w:val="auto"/>
        <w:rPr>
          <w:rFonts w:eastAsiaTheme="minorEastAsia" w:cs="Verdana"/>
          <w:b/>
          <w:color w:val="auto"/>
          <w:sz w:val="18"/>
        </w:rPr>
      </w:pPr>
      <w:r w:rsidRPr="005648EB">
        <w:rPr>
          <w:rFonts w:eastAsiaTheme="minorEastAsia" w:cs="Verdana"/>
          <w:b/>
          <w:color w:val="auto"/>
          <w:sz w:val="18"/>
        </w:rPr>
        <w:t>70.81.51-a</w:t>
      </w:r>
      <w:r w:rsidRPr="005648EB">
        <w:rPr>
          <w:rFonts w:eastAsiaTheme="minorEastAsia" w:cs="Verdana"/>
          <w:b/>
          <w:color w:val="auto"/>
          <w:sz w:val="18"/>
        </w:rPr>
        <w:tab/>
        <w:t>VERLICHTINGSARMATUUR, LED, MONTAGE VERLICHTINGSARMATUUR, OPBOUW</w:t>
      </w:r>
    </w:p>
    <w:p w14:paraId="100E29E9" w14:textId="25811E71" w:rsidR="00CA0BB2" w:rsidRPr="005648EB" w:rsidRDefault="00CA0BB2" w:rsidP="00CA0BB2">
      <w:pPr>
        <w:autoSpaceDE w:val="0"/>
        <w:adjustRightInd w:val="0"/>
        <w:ind w:left="1701"/>
        <w:textAlignment w:val="auto"/>
        <w:rPr>
          <w:rFonts w:cs="Verdana"/>
          <w:color w:val="auto"/>
          <w:sz w:val="18"/>
        </w:rPr>
      </w:pPr>
      <w:r w:rsidRPr="005648EB">
        <w:rPr>
          <w:rFonts w:cs="Verdana"/>
          <w:color w:val="auto"/>
          <w:sz w:val="18"/>
        </w:rPr>
        <w:t>VERLICHTINGSARMATUUR, LED</w:t>
      </w:r>
    </w:p>
    <w:p w14:paraId="6B9A28F4" w14:textId="6ADC8EB6" w:rsidR="00CA0BB2" w:rsidRPr="005648EB" w:rsidRDefault="00CA0BB2" w:rsidP="00CA0BB2">
      <w:pPr>
        <w:autoSpaceDE w:val="0"/>
        <w:adjustRightInd w:val="0"/>
        <w:ind w:left="1701"/>
        <w:textAlignment w:val="auto"/>
        <w:rPr>
          <w:rFonts w:cs="Verdana"/>
          <w:color w:val="auto"/>
          <w:sz w:val="18"/>
        </w:rPr>
      </w:pPr>
      <w:r w:rsidRPr="005648EB">
        <w:rPr>
          <w:rFonts w:cs="Verdana"/>
          <w:color w:val="auto"/>
          <w:sz w:val="18"/>
        </w:rPr>
        <w:t>Nominale spanning (V): 230</w:t>
      </w:r>
    </w:p>
    <w:p w14:paraId="09D96FD2" w14:textId="2C3149B2" w:rsidR="00CA0BB2" w:rsidRPr="005648EB" w:rsidRDefault="00CA0BB2" w:rsidP="00CA0BB2">
      <w:pPr>
        <w:autoSpaceDE w:val="0"/>
        <w:adjustRightInd w:val="0"/>
        <w:ind w:left="1701"/>
        <w:textAlignment w:val="auto"/>
        <w:rPr>
          <w:rFonts w:cs="Verdana"/>
          <w:color w:val="auto"/>
          <w:sz w:val="18"/>
        </w:rPr>
      </w:pPr>
      <w:r w:rsidRPr="005648EB">
        <w:rPr>
          <w:rFonts w:cs="Verdana"/>
          <w:color w:val="auto"/>
          <w:sz w:val="18"/>
        </w:rPr>
        <w:t>Kleur lichtbron(K): 3000-4000</w:t>
      </w:r>
    </w:p>
    <w:p w14:paraId="6DC448CA" w14:textId="65E700DE" w:rsidR="00CA0BB2" w:rsidRPr="005648EB" w:rsidRDefault="00CA0BB2" w:rsidP="00CA0BB2">
      <w:pPr>
        <w:autoSpaceDE w:val="0"/>
        <w:adjustRightInd w:val="0"/>
        <w:ind w:left="1701"/>
        <w:textAlignment w:val="auto"/>
        <w:rPr>
          <w:rFonts w:cs="Verdana"/>
          <w:color w:val="auto"/>
          <w:sz w:val="18"/>
        </w:rPr>
      </w:pPr>
      <w:r w:rsidRPr="005648EB">
        <w:rPr>
          <w:rFonts w:cs="Verdana"/>
          <w:color w:val="auto"/>
          <w:sz w:val="18"/>
        </w:rPr>
        <w:t>MONTAGE VERLICHTINGSARMATUUR, OPBOUW</w:t>
      </w:r>
    </w:p>
    <w:p w14:paraId="34331E46" w14:textId="72356606" w:rsidR="00CA0BB2" w:rsidRPr="005648EB" w:rsidRDefault="00CA0BB2" w:rsidP="00F10FA2">
      <w:pPr>
        <w:pStyle w:val="Lijstalinea"/>
        <w:numPr>
          <w:ilvl w:val="0"/>
          <w:numId w:val="280"/>
        </w:numPr>
        <w:autoSpaceDE w:val="0"/>
        <w:adjustRightInd w:val="0"/>
        <w:ind w:left="2058" w:hanging="357"/>
        <w:textAlignment w:val="auto"/>
        <w:rPr>
          <w:rFonts w:cs="Verdana"/>
          <w:color w:val="auto"/>
          <w:sz w:val="18"/>
        </w:rPr>
      </w:pPr>
      <w:r w:rsidRPr="005648EB">
        <w:rPr>
          <w:rFonts w:cs="Verdana"/>
          <w:color w:val="auto"/>
          <w:sz w:val="18"/>
        </w:rPr>
        <w:t xml:space="preserve">indien voor de lampen </w:t>
      </w:r>
      <w:proofErr w:type="spellStart"/>
      <w:r w:rsidRPr="005648EB">
        <w:rPr>
          <w:rFonts w:cs="Verdana"/>
          <w:color w:val="auto"/>
          <w:sz w:val="18"/>
        </w:rPr>
        <w:t>brandstandbeperkingen</w:t>
      </w:r>
      <w:proofErr w:type="spellEnd"/>
      <w:r w:rsidRPr="005648EB">
        <w:rPr>
          <w:rFonts w:cs="Verdana"/>
          <w:color w:val="auto"/>
          <w:sz w:val="18"/>
        </w:rPr>
        <w:t xml:space="preserve"> gelden, moeten de</w:t>
      </w:r>
      <w:r w:rsidR="002346B3" w:rsidRPr="005648EB">
        <w:rPr>
          <w:rFonts w:cs="Verdana"/>
          <w:color w:val="auto"/>
          <w:sz w:val="18"/>
        </w:rPr>
        <w:t xml:space="preserve"> </w:t>
      </w:r>
      <w:r w:rsidRPr="005648EB">
        <w:rPr>
          <w:rFonts w:cs="Verdana"/>
          <w:color w:val="auto"/>
          <w:sz w:val="18"/>
        </w:rPr>
        <w:t>door de fabrikant voorgeschreven brandstanden worden toegepast</w:t>
      </w:r>
      <w:r w:rsidR="005648EB">
        <w:rPr>
          <w:rFonts w:cs="Verdana"/>
          <w:color w:val="auto"/>
          <w:sz w:val="18"/>
        </w:rPr>
        <w:t>.</w:t>
      </w:r>
    </w:p>
    <w:p w14:paraId="2AA44098" w14:textId="3D8A603A" w:rsidR="00E05D0D" w:rsidRPr="00F85966" w:rsidRDefault="00E05D0D" w:rsidP="00E05D0D">
      <w:pPr>
        <w:autoSpaceDE w:val="0"/>
        <w:adjustRightInd w:val="0"/>
        <w:ind w:left="1701"/>
        <w:textAlignment w:val="auto"/>
        <w:rPr>
          <w:rFonts w:ascii="Verdana Pro Cond" w:hAnsi="Verdana Pro Cond" w:cs="Verdana"/>
          <w:i/>
          <w:iCs/>
          <w:color w:val="auto"/>
          <w:u w:val="single"/>
        </w:rPr>
      </w:pPr>
      <w:bookmarkStart w:id="259" w:name="_Hlk197088839"/>
      <w:r w:rsidRPr="00F85966">
        <w:rPr>
          <w:rFonts w:ascii="Verdana Pro Cond" w:hAnsi="Verdana Pro Cond" w:cs="Verdana"/>
          <w:i/>
          <w:iCs/>
          <w:color w:val="auto"/>
          <w:u w:val="single"/>
        </w:rPr>
        <w:t>VERLICHTINGSINSTALLATIE</w:t>
      </w:r>
    </w:p>
    <w:p w14:paraId="7A4ED691" w14:textId="3983C51C" w:rsidR="00E05D0D" w:rsidRDefault="00E05D0D" w:rsidP="00F10FA2">
      <w:pPr>
        <w:pStyle w:val="Lijstalinea"/>
        <w:numPr>
          <w:ilvl w:val="0"/>
          <w:numId w:val="347"/>
        </w:numPr>
        <w:autoSpaceDE w:val="0"/>
        <w:adjustRightInd w:val="0"/>
        <w:ind w:left="2058" w:hanging="357"/>
        <w:textAlignment w:val="auto"/>
        <w:rPr>
          <w:rFonts w:ascii="Verdana Pro Cond" w:hAnsi="Verdana Pro Cond" w:cs="Verdana"/>
          <w:i/>
          <w:iCs/>
          <w:color w:val="auto"/>
        </w:rPr>
      </w:pPr>
      <w:r w:rsidRPr="00F85966">
        <w:rPr>
          <w:rFonts w:ascii="Verdana Pro Cond" w:hAnsi="Verdana Pro Cond" w:cs="Verdana"/>
          <w:i/>
          <w:iCs/>
          <w:color w:val="auto"/>
        </w:rPr>
        <w:t xml:space="preserve">De </w:t>
      </w:r>
      <w:r>
        <w:rPr>
          <w:rFonts w:ascii="Verdana Pro Cond" w:hAnsi="Verdana Pro Cond" w:cs="Verdana"/>
          <w:i/>
          <w:iCs/>
          <w:color w:val="auto"/>
        </w:rPr>
        <w:t>armaturen in het nieuwe energiestation.</w:t>
      </w:r>
    </w:p>
    <w:p w14:paraId="7D3DE58D" w14:textId="28AB15B6" w:rsidR="00E05D0D" w:rsidRDefault="00E05D0D" w:rsidP="00F10FA2">
      <w:pPr>
        <w:pStyle w:val="Lijstalinea"/>
        <w:numPr>
          <w:ilvl w:val="0"/>
          <w:numId w:val="347"/>
        </w:numPr>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De armaturen buitenzijde energiestation.</w:t>
      </w:r>
      <w:bookmarkEnd w:id="259"/>
    </w:p>
    <w:p w14:paraId="14054993" w14:textId="77777777" w:rsidR="00884099" w:rsidRPr="00884099" w:rsidRDefault="00884099" w:rsidP="00884099">
      <w:pPr>
        <w:autoSpaceDE w:val="0"/>
        <w:adjustRightInd w:val="0"/>
        <w:textAlignment w:val="auto"/>
        <w:rPr>
          <w:rFonts w:ascii="Verdana Pro Cond" w:hAnsi="Verdana Pro Cond" w:cs="Verdana"/>
          <w:i/>
          <w:iCs/>
          <w:color w:val="auto"/>
        </w:rPr>
      </w:pPr>
    </w:p>
    <w:p w14:paraId="16546FC9" w14:textId="317E8E69" w:rsidR="006B6AE8" w:rsidRPr="003E1FBF" w:rsidRDefault="006B6AE8" w:rsidP="00B34B70">
      <w:pPr>
        <w:pStyle w:val="Kop3"/>
        <w:rPr>
          <w:rFonts w:cs="Verdana"/>
        </w:rPr>
      </w:pPr>
      <w:bookmarkStart w:id="260" w:name="_Toc210131036"/>
      <w:r w:rsidRPr="003E1FBF">
        <w:rPr>
          <w:rFonts w:cs="Verdana"/>
        </w:rPr>
        <w:t>70.88</w:t>
      </w:r>
      <w:r w:rsidR="0011039E">
        <w:rPr>
          <w:rFonts w:cs="Verdana"/>
        </w:rPr>
        <w:tab/>
      </w:r>
      <w:r w:rsidRPr="003E1FBF">
        <w:t>AARDINGS- EN BLIKSEMAFLEIDERMATERIALEN</w:t>
      </w:r>
      <w:bookmarkStart w:id="261" w:name="_Hlk196471362"/>
      <w:bookmarkEnd w:id="260"/>
    </w:p>
    <w:p w14:paraId="4051318F" w14:textId="77777777" w:rsidR="006B6AE8" w:rsidRPr="005648EB" w:rsidRDefault="006B6AE8" w:rsidP="005648EB">
      <w:pPr>
        <w:autoSpaceDE w:val="0"/>
        <w:adjustRightInd w:val="0"/>
        <w:spacing w:before="220"/>
        <w:ind w:left="1701" w:hanging="1701"/>
        <w:textAlignment w:val="auto"/>
        <w:rPr>
          <w:rFonts w:eastAsiaTheme="minorEastAsia" w:cs="Verdana"/>
          <w:b/>
          <w:color w:val="auto"/>
          <w:sz w:val="18"/>
        </w:rPr>
      </w:pPr>
      <w:r w:rsidRPr="005648EB">
        <w:rPr>
          <w:rFonts w:eastAsiaTheme="minorEastAsia" w:cs="Verdana"/>
          <w:b/>
          <w:color w:val="auto"/>
          <w:sz w:val="18"/>
        </w:rPr>
        <w:t xml:space="preserve">70.88.11-a </w:t>
      </w:r>
      <w:r w:rsidRPr="005648EB">
        <w:rPr>
          <w:rFonts w:eastAsiaTheme="minorEastAsia" w:cs="Verdana"/>
          <w:b/>
          <w:color w:val="auto"/>
          <w:sz w:val="18"/>
        </w:rPr>
        <w:tab/>
        <w:t>AARDELEKTRODE</w:t>
      </w:r>
    </w:p>
    <w:bookmarkEnd w:id="261"/>
    <w:p w14:paraId="05E715FE"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AARDELEKTRODE</w:t>
      </w:r>
    </w:p>
    <w:p w14:paraId="0D4358FD"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Materiaal:</w:t>
      </w:r>
    </w:p>
    <w:p w14:paraId="6BB99FB9" w14:textId="77777777" w:rsidR="006B6AE8" w:rsidRPr="005648EB" w:rsidRDefault="006B6AE8"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koper volgens NEN 3194-[symbool hardheid]-[nominale doorsnede]-[aantal draden]</w:t>
      </w:r>
    </w:p>
    <w:p w14:paraId="4B3176CA"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Aanduiding conform NEN 3194:</w:t>
      </w:r>
    </w:p>
    <w:p w14:paraId="43A70384" w14:textId="77777777" w:rsidR="006B6AE8" w:rsidRPr="005648EB" w:rsidRDefault="006B6AE8"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lang w:val="de-DE"/>
        </w:rPr>
      </w:pPr>
      <w:r w:rsidRPr="005648EB">
        <w:rPr>
          <w:rFonts w:eastAsiaTheme="minorEastAsia" w:cs="Verdana"/>
          <w:color w:val="auto"/>
          <w:sz w:val="18"/>
          <w:lang w:val="de-DE"/>
        </w:rPr>
        <w:t>NEN 3194-H-50-1</w:t>
      </w:r>
    </w:p>
    <w:p w14:paraId="793EBA83"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Vorm:</w:t>
      </w:r>
    </w:p>
    <w:p w14:paraId="76863271" w14:textId="77777777" w:rsidR="006B6AE8" w:rsidRPr="005648EB" w:rsidRDefault="006B6AE8"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draad.</w:t>
      </w:r>
    </w:p>
    <w:p w14:paraId="154A06D3"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Oppervlaktebehandeling:</w:t>
      </w:r>
    </w:p>
    <w:p w14:paraId="53F4842C" w14:textId="77777777" w:rsidR="006B6AE8" w:rsidRPr="005648EB" w:rsidRDefault="006B6AE8"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geen.</w:t>
      </w:r>
    </w:p>
    <w:p w14:paraId="667F7CAD"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Doorsnede (mm</w:t>
      </w:r>
      <w:r w:rsidRPr="005648EB">
        <w:rPr>
          <w:rFonts w:eastAsiaTheme="minorEastAsia" w:cs="Verdana"/>
          <w:color w:val="auto"/>
          <w:sz w:val="18"/>
          <w:vertAlign w:val="superscript"/>
        </w:rPr>
        <w:t>2</w:t>
      </w:r>
      <w:r w:rsidRPr="005648EB">
        <w:rPr>
          <w:rFonts w:eastAsiaTheme="minorEastAsia" w:cs="Verdana"/>
          <w:color w:val="auto"/>
          <w:sz w:val="18"/>
        </w:rPr>
        <w:t>):</w:t>
      </w:r>
    </w:p>
    <w:p w14:paraId="43DED9E1" w14:textId="77777777" w:rsidR="006B6AE8" w:rsidRPr="005648EB" w:rsidRDefault="006B6AE8"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50</w:t>
      </w:r>
    </w:p>
    <w:p w14:paraId="57596F31"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Indrijfdiepte (m):</w:t>
      </w:r>
    </w:p>
    <w:p w14:paraId="1D0B9E91" w14:textId="77777777" w:rsidR="006B6AE8" w:rsidRPr="005648EB" w:rsidRDefault="006B6AE8"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24</w:t>
      </w:r>
    </w:p>
    <w:p w14:paraId="61CEEC80"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Aardelektroden moeten in een omgeving waar gelijktijdige inwerking van chloorhoudende en alkalisch reagerende stoffen is te duchten, over voldoende lengte door kunststoffen buis, slang of coating worden beschermd.</w:t>
      </w:r>
    </w:p>
    <w:p w14:paraId="5A53E3CF"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Toebehoren:</w:t>
      </w:r>
    </w:p>
    <w:p w14:paraId="5F5758F5" w14:textId="77777777" w:rsidR="006B6AE8" w:rsidRPr="005648EB" w:rsidRDefault="006B6AE8" w:rsidP="00F10FA2">
      <w:pPr>
        <w:numPr>
          <w:ilvl w:val="0"/>
          <w:numId w:val="157"/>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indrijfstaaf</w:t>
      </w:r>
    </w:p>
    <w:p w14:paraId="34FCAA43" w14:textId="77777777" w:rsidR="006B6AE8" w:rsidRPr="005648EB" w:rsidRDefault="006B6AE8" w:rsidP="00F10FA2">
      <w:pPr>
        <w:numPr>
          <w:ilvl w:val="0"/>
          <w:numId w:val="157"/>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koppelleiding</w:t>
      </w:r>
    </w:p>
    <w:p w14:paraId="5C1C9E76" w14:textId="77777777" w:rsidR="006B6AE8" w:rsidRPr="005648EB" w:rsidRDefault="006B6AE8" w:rsidP="00F10FA2">
      <w:pPr>
        <w:numPr>
          <w:ilvl w:val="0"/>
          <w:numId w:val="157"/>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indrijfstuk</w:t>
      </w:r>
    </w:p>
    <w:p w14:paraId="50F7F1B4"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MONTAGE AARDELEKTRODE</w:t>
      </w:r>
    </w:p>
    <w:p w14:paraId="53006240"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Wijze van in de grond drijven</w:t>
      </w:r>
    </w:p>
    <w:p w14:paraId="50C6259D" w14:textId="77777777" w:rsidR="006B6AE8" w:rsidRPr="005648EB" w:rsidRDefault="006B6AE8" w:rsidP="00F10FA2">
      <w:pPr>
        <w:numPr>
          <w:ilvl w:val="0"/>
          <w:numId w:val="157"/>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elektroden moeten door een deskundige met behulp van een heistelling in de grond worden gedreven volgens de door de fabrikant voorgeschreven werkwijze en onder gebruikmaking van de daarvoor bestemde gereedschappen en hulpmiddelen.</w:t>
      </w:r>
    </w:p>
    <w:p w14:paraId="5C9DD53F" w14:textId="77777777" w:rsidR="006B6AE8" w:rsidRPr="005648EB" w:rsidRDefault="006B6AE8" w:rsidP="00F10FA2">
      <w:pPr>
        <w:numPr>
          <w:ilvl w:val="0"/>
          <w:numId w:val="157"/>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 xml:space="preserve">indien voor het indrijven van draadvormige elektroden gebruik wordt gemaakt van inslagstaven of - buizen, moeten deze staven of buizen een zodanige </w:t>
      </w:r>
      <w:r w:rsidRPr="005648EB">
        <w:rPr>
          <w:rFonts w:eastAsiaTheme="minorEastAsia" w:cs="Verdana"/>
          <w:color w:val="auto"/>
          <w:sz w:val="18"/>
        </w:rPr>
        <w:lastRenderedPageBreak/>
        <w:t>doorsnede en sterkte hebben, dat vervorming gedurende het indrijven wordt voorkomen.</w:t>
      </w:r>
    </w:p>
    <w:p w14:paraId="2E0AAA3B" w14:textId="77777777" w:rsidR="006B6AE8" w:rsidRPr="005648EB" w:rsidRDefault="006B6AE8" w:rsidP="00F10FA2">
      <w:pPr>
        <w:numPr>
          <w:ilvl w:val="0"/>
          <w:numId w:val="157"/>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draadvormige aardelektroden moeten zodanig met de inslagstaaf of buis worden verbonden, dat bij het indrijven geen beschadiging van de draadvormige aardelektrode kan ontstaan.</w:t>
      </w:r>
    </w:p>
    <w:p w14:paraId="6A3152D4" w14:textId="77777777" w:rsidR="006B6AE8" w:rsidRPr="005648EB" w:rsidRDefault="006B6AE8" w:rsidP="00F10FA2">
      <w:pPr>
        <w:numPr>
          <w:ilvl w:val="0"/>
          <w:numId w:val="157"/>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aardelektroden moeten worden aangebracht tot lengten zoals optekening is bepaald.</w:t>
      </w:r>
    </w:p>
    <w:p w14:paraId="01436E1B"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Verbindingswijze</w:t>
      </w:r>
    </w:p>
    <w:p w14:paraId="12E3A22E"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tussen draadvormige elektroden en leidingen van aardnetten:</w:t>
      </w:r>
    </w:p>
    <w:p w14:paraId="41D1842C" w14:textId="77777777" w:rsidR="006B6AE8" w:rsidRPr="005648EB" w:rsidRDefault="006B6AE8" w:rsidP="00F10FA2">
      <w:pPr>
        <w:numPr>
          <w:ilvl w:val="0"/>
          <w:numId w:val="159"/>
        </w:numPr>
        <w:autoSpaceDE w:val="0"/>
        <w:autoSpaceDN/>
        <w:adjustRightInd w:val="0"/>
        <w:ind w:left="2415" w:hanging="357"/>
        <w:contextualSpacing/>
        <w:textAlignment w:val="auto"/>
        <w:rPr>
          <w:rFonts w:eastAsiaTheme="minorEastAsia" w:cs="Verdana"/>
          <w:color w:val="auto"/>
          <w:sz w:val="18"/>
        </w:rPr>
      </w:pPr>
      <w:r w:rsidRPr="005648EB">
        <w:rPr>
          <w:rFonts w:eastAsiaTheme="minorEastAsia" w:cs="Verdana"/>
          <w:color w:val="auto"/>
          <w:sz w:val="18"/>
        </w:rPr>
        <w:t>klemverbindingen, waarvoor een gunstige KEMA beoordeling is verkregen;</w:t>
      </w:r>
    </w:p>
    <w:p w14:paraId="1DC85993" w14:textId="77777777" w:rsidR="006B6AE8" w:rsidRPr="005648EB" w:rsidRDefault="006B6AE8" w:rsidP="00F10FA2">
      <w:pPr>
        <w:numPr>
          <w:ilvl w:val="0"/>
          <w:numId w:val="159"/>
        </w:numPr>
        <w:autoSpaceDE w:val="0"/>
        <w:autoSpaceDN/>
        <w:adjustRightInd w:val="0"/>
        <w:spacing w:after="160"/>
        <w:ind w:left="2415" w:hanging="357"/>
        <w:contextualSpacing/>
        <w:textAlignment w:val="auto"/>
        <w:rPr>
          <w:rFonts w:eastAsiaTheme="minorEastAsia" w:cs="Verdana"/>
          <w:color w:val="auto"/>
          <w:sz w:val="18"/>
        </w:rPr>
      </w:pPr>
      <w:r w:rsidRPr="005648EB">
        <w:rPr>
          <w:rFonts w:eastAsiaTheme="minorEastAsia" w:cs="Verdana"/>
          <w:color w:val="auto"/>
          <w:sz w:val="18"/>
        </w:rPr>
        <w:t xml:space="preserve">tweezijdig </w:t>
      </w:r>
      <w:proofErr w:type="spellStart"/>
      <w:r w:rsidRPr="005648EB">
        <w:rPr>
          <w:rFonts w:eastAsiaTheme="minorEastAsia" w:cs="Verdana"/>
          <w:color w:val="auto"/>
          <w:sz w:val="18"/>
        </w:rPr>
        <w:t>hardgesoldeerde</w:t>
      </w:r>
      <w:proofErr w:type="spellEnd"/>
      <w:r w:rsidRPr="005648EB">
        <w:rPr>
          <w:rFonts w:eastAsiaTheme="minorEastAsia" w:cs="Verdana"/>
          <w:color w:val="auto"/>
          <w:sz w:val="18"/>
        </w:rPr>
        <w:t xml:space="preserve"> lasverbindingen met een lengte van tenminste 0,1 meter</w:t>
      </w:r>
    </w:p>
    <w:p w14:paraId="2A21266F"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Aansluitwijze:</w:t>
      </w:r>
    </w:p>
    <w:p w14:paraId="54CC357B" w14:textId="77777777" w:rsidR="006B6AE8"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tenzij op de tekening anders is bepaald, moeten aardelektroden met de bovenkant eindigen in aardputten.</w:t>
      </w:r>
    </w:p>
    <w:p w14:paraId="392CA2A0" w14:textId="77777777" w:rsidR="006B6AE8"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aardelektroden moeten gevrijwaard zijn tegen chemische aantasting en mechanische beschadiging.</w:t>
      </w:r>
    </w:p>
    <w:p w14:paraId="0067A008"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AANVULLENDE BEPALINGEN</w:t>
      </w:r>
    </w:p>
    <w:p w14:paraId="22730676" w14:textId="77777777" w:rsidR="006B6AE8"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met het aanbrengen van de aardelektroden mag eerst worden begonnen na verleende toestemming van de directie.</w:t>
      </w:r>
    </w:p>
    <w:p w14:paraId="31CB8F26" w14:textId="77777777" w:rsidR="006B6AE8"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tenzij op de tekening anders is bepaald, is het aanbrengen van aardelektroden onder gebouwen niet toegestaan.</w:t>
      </w:r>
    </w:p>
    <w:p w14:paraId="693F6218" w14:textId="77777777" w:rsidR="006B6AE8"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voor alle typen aardelektroden kan worden verlangd dat door laboratoriumproeven wordt aangetoond dat aan de specifieke eisen van die elektroden wordt voldaan.</w:t>
      </w:r>
    </w:p>
    <w:p w14:paraId="3FA322E3" w14:textId="77777777" w:rsidR="006B6AE8"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in draadvormige aardelektroden mogen geen lasverbindingen voorkomen.</w:t>
      </w:r>
    </w:p>
    <w:p w14:paraId="707E3514" w14:textId="77777777" w:rsidR="006B6AE8"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indien de inslagstaven of -buizen niet worden teruggetrokken, dient voldoende rekening te worden gehouden met een toename van de verspreidingsweerstand door vermindering van het geleidingsvermogen van de niet-corrosiebestendige inslagstaven of buizen. Er moet rekening worden gehouden met een verspreidingsweerstandstoename van 20%.</w:t>
      </w:r>
    </w:p>
    <w:p w14:paraId="070D85C4" w14:textId="2A41990C" w:rsidR="005830D7"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 xml:space="preserve">indien voor het verkrijgen van vereiste verspreidingsweerstanden meerdere aardelektroden, </w:t>
      </w:r>
      <w:proofErr w:type="spellStart"/>
      <w:r w:rsidRPr="005648EB">
        <w:rPr>
          <w:rFonts w:eastAsiaTheme="minorEastAsia" w:cs="Verdana"/>
          <w:color w:val="auto"/>
          <w:sz w:val="18"/>
        </w:rPr>
        <w:t>danwel</w:t>
      </w:r>
      <w:proofErr w:type="spellEnd"/>
      <w:r w:rsidRPr="005648EB">
        <w:rPr>
          <w:rFonts w:eastAsiaTheme="minorEastAsia" w:cs="Verdana"/>
          <w:color w:val="auto"/>
          <w:sz w:val="18"/>
        </w:rPr>
        <w:t xml:space="preserve"> aardelektroden dieper moeten worden ingedreven dan in de werkbeschrijving of op de tekening zijn aangegeven, zullen de hieruit voortvloeiende meerkosten worden verrekend.</w:t>
      </w:r>
    </w:p>
    <w:p w14:paraId="3974A20D" w14:textId="049CFCFD" w:rsidR="00E05D0D" w:rsidRPr="00F85966" w:rsidRDefault="00E05D0D" w:rsidP="00A229BB">
      <w:pPr>
        <w:autoSpaceDE w:val="0"/>
        <w:adjustRightInd w:val="0"/>
        <w:ind w:left="1701"/>
        <w:textAlignment w:val="auto"/>
        <w:rPr>
          <w:rFonts w:ascii="Verdana Pro Cond" w:hAnsi="Verdana Pro Cond" w:cs="Verdana"/>
          <w:i/>
          <w:iCs/>
          <w:color w:val="auto"/>
          <w:u w:val="single"/>
        </w:rPr>
      </w:pPr>
      <w:bookmarkStart w:id="262" w:name="_Hlk197089236"/>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4A799EB2" w14:textId="59F61C3E" w:rsidR="00E05D0D" w:rsidRDefault="00E05D0D" w:rsidP="00F10FA2">
      <w:pPr>
        <w:pStyle w:val="Lijstalinea"/>
        <w:numPr>
          <w:ilvl w:val="0"/>
          <w:numId w:val="347"/>
        </w:numPr>
        <w:autoSpaceDE w:val="0"/>
        <w:adjustRightInd w:val="0"/>
        <w:ind w:left="2058" w:hanging="357"/>
        <w:textAlignment w:val="auto"/>
        <w:rPr>
          <w:rFonts w:ascii="Verdana Pro Cond" w:hAnsi="Verdana Pro Cond" w:cs="Verdana"/>
          <w:i/>
          <w:iCs/>
          <w:color w:val="auto"/>
        </w:rPr>
      </w:pPr>
      <w:r w:rsidRPr="00F85966">
        <w:rPr>
          <w:rFonts w:ascii="Verdana Pro Cond" w:hAnsi="Verdana Pro Cond" w:cs="Verdana"/>
          <w:i/>
          <w:iCs/>
          <w:color w:val="auto"/>
        </w:rPr>
        <w:t xml:space="preserve">De </w:t>
      </w:r>
      <w:r>
        <w:rPr>
          <w:rFonts w:ascii="Verdana Pro Cond" w:hAnsi="Verdana Pro Cond" w:cs="Verdana"/>
          <w:i/>
          <w:iCs/>
          <w:color w:val="auto"/>
        </w:rPr>
        <w:t xml:space="preserve">aardelektroden </w:t>
      </w:r>
      <w:bookmarkEnd w:id="262"/>
      <w:r>
        <w:rPr>
          <w:rFonts w:ascii="Verdana Pro Cond" w:hAnsi="Verdana Pro Cond" w:cs="Verdana"/>
          <w:i/>
          <w:iCs/>
          <w:color w:val="auto"/>
        </w:rPr>
        <w:t>rondom het nieuwe energiestation, als aangegeven op de tekeningen.</w:t>
      </w:r>
    </w:p>
    <w:p w14:paraId="3B0CCD90" w14:textId="61909CC2" w:rsidR="00E05D0D" w:rsidRPr="00A229BB" w:rsidRDefault="00E05D0D" w:rsidP="00F10FA2">
      <w:pPr>
        <w:pStyle w:val="Lijstalinea"/>
        <w:numPr>
          <w:ilvl w:val="0"/>
          <w:numId w:val="347"/>
        </w:numPr>
        <w:autoSpaceDE w:val="0"/>
        <w:adjustRightInd w:val="0"/>
        <w:ind w:left="2058" w:hanging="357"/>
        <w:textAlignment w:val="auto"/>
        <w:rPr>
          <w:rFonts w:ascii="Verdana Pro Cond" w:hAnsi="Verdana Pro Cond" w:cs="Verdana"/>
          <w:i/>
          <w:iCs/>
          <w:color w:val="auto"/>
        </w:rPr>
      </w:pPr>
      <w:r>
        <w:rPr>
          <w:rFonts w:ascii="Verdana Pro Cond" w:hAnsi="Verdana Pro Cond" w:cs="Verdana"/>
          <w:i/>
          <w:iCs/>
          <w:color w:val="auto"/>
        </w:rPr>
        <w:t xml:space="preserve">De </w:t>
      </w:r>
      <w:bookmarkStart w:id="263" w:name="_Hlk197089790"/>
      <w:r w:rsidR="00343BAE" w:rsidRPr="00343BAE">
        <w:rPr>
          <w:rFonts w:ascii="Verdana Pro Cond" w:hAnsi="Verdana Pro Cond" w:cs="Verdana"/>
          <w:i/>
          <w:iCs/>
          <w:color w:val="auto"/>
        </w:rPr>
        <w:t xml:space="preserve">twee </w:t>
      </w:r>
      <w:r w:rsidR="00343BAE">
        <w:rPr>
          <w:rFonts w:ascii="Verdana Pro Cond" w:hAnsi="Verdana Pro Cond" w:cs="Verdana"/>
          <w:i/>
          <w:iCs/>
          <w:color w:val="auto"/>
        </w:rPr>
        <w:t xml:space="preserve">stuks </w:t>
      </w:r>
      <w:r w:rsidR="00343BAE" w:rsidRPr="00343BAE">
        <w:rPr>
          <w:rFonts w:ascii="Verdana Pro Cond" w:hAnsi="Verdana Pro Cond" w:cs="Verdana"/>
          <w:i/>
          <w:iCs/>
          <w:color w:val="auto"/>
        </w:rPr>
        <w:t xml:space="preserve">(ondersteunende) </w:t>
      </w:r>
      <w:r>
        <w:rPr>
          <w:rFonts w:ascii="Verdana Pro Cond" w:hAnsi="Verdana Pro Cond" w:cs="Verdana"/>
          <w:i/>
          <w:iCs/>
          <w:color w:val="auto"/>
        </w:rPr>
        <w:t>aardelektroden in het terrein, aangebracht in de hoogspanningskabeltracés</w:t>
      </w:r>
      <w:bookmarkEnd w:id="263"/>
      <w:r w:rsidR="00343BAE">
        <w:rPr>
          <w:rFonts w:ascii="Verdana Pro Cond" w:hAnsi="Verdana Pro Cond" w:cs="Verdana"/>
          <w:i/>
          <w:iCs/>
          <w:color w:val="auto"/>
        </w:rPr>
        <w:t xml:space="preserve"> (geul)</w:t>
      </w:r>
      <w:r w:rsidR="00A229BB">
        <w:rPr>
          <w:rFonts w:ascii="Verdana Pro Cond" w:hAnsi="Verdana Pro Cond" w:cs="Verdana"/>
          <w:i/>
          <w:iCs/>
          <w:color w:val="auto"/>
        </w:rPr>
        <w:t>, als aangegeven op de tekeningen.</w:t>
      </w:r>
    </w:p>
    <w:p w14:paraId="071E73E2" w14:textId="09B4FCCD" w:rsidR="005830D7" w:rsidRPr="005648EB" w:rsidRDefault="005830D7" w:rsidP="005648EB">
      <w:pPr>
        <w:autoSpaceDE w:val="0"/>
        <w:adjustRightInd w:val="0"/>
        <w:spacing w:before="220"/>
        <w:ind w:left="1701" w:hanging="1701"/>
        <w:textAlignment w:val="auto"/>
        <w:rPr>
          <w:rFonts w:eastAsiaTheme="minorEastAsia" w:cs="Verdana"/>
          <w:b/>
          <w:color w:val="auto"/>
          <w:sz w:val="18"/>
        </w:rPr>
      </w:pPr>
      <w:r w:rsidRPr="005648EB">
        <w:rPr>
          <w:rFonts w:eastAsiaTheme="minorEastAsia" w:cs="Verdana"/>
          <w:b/>
          <w:color w:val="auto"/>
          <w:sz w:val="18"/>
        </w:rPr>
        <w:t>70.88.11-</w:t>
      </w:r>
      <w:r w:rsidR="00E66AF2" w:rsidRPr="005648EB">
        <w:rPr>
          <w:rFonts w:eastAsiaTheme="minorEastAsia" w:cs="Verdana"/>
          <w:b/>
          <w:color w:val="auto"/>
          <w:sz w:val="18"/>
        </w:rPr>
        <w:t>b</w:t>
      </w:r>
      <w:r w:rsidRPr="005648EB">
        <w:rPr>
          <w:rFonts w:eastAsiaTheme="minorEastAsia" w:cs="Verdana"/>
          <w:b/>
          <w:color w:val="auto"/>
          <w:sz w:val="18"/>
        </w:rPr>
        <w:t xml:space="preserve"> </w:t>
      </w:r>
      <w:r w:rsidRPr="005648EB">
        <w:rPr>
          <w:rFonts w:eastAsiaTheme="minorEastAsia" w:cs="Verdana"/>
          <w:b/>
          <w:color w:val="auto"/>
          <w:sz w:val="18"/>
        </w:rPr>
        <w:tab/>
      </w:r>
      <w:r w:rsidR="00400E68" w:rsidRPr="005648EB">
        <w:rPr>
          <w:rFonts w:eastAsiaTheme="minorEastAsia" w:cs="Verdana"/>
          <w:b/>
          <w:color w:val="auto"/>
          <w:sz w:val="18"/>
        </w:rPr>
        <w:t>NIET GE-ISOLEERDE DRAAD/KABEL</w:t>
      </w:r>
    </w:p>
    <w:p w14:paraId="365067DD" w14:textId="174A1B53" w:rsidR="005830D7" w:rsidRPr="005648EB" w:rsidRDefault="00400E68" w:rsidP="005648EB">
      <w:pPr>
        <w:autoSpaceDE w:val="0"/>
        <w:adjustRightInd w:val="0"/>
        <w:ind w:left="1701"/>
        <w:textAlignment w:val="auto"/>
        <w:rPr>
          <w:rFonts w:eastAsiaTheme="minorEastAsia" w:cs="Verdana"/>
          <w:color w:val="auto"/>
          <w:sz w:val="18"/>
        </w:rPr>
      </w:pPr>
      <w:r w:rsidRPr="005648EB">
        <w:rPr>
          <w:rFonts w:cs="Verdana"/>
          <w:sz w:val="18"/>
        </w:rPr>
        <w:t>NIET GE-ISOLEERDE DRAAD/KABEL</w:t>
      </w:r>
      <w:r w:rsidRPr="005648EB">
        <w:rPr>
          <w:rFonts w:eastAsiaTheme="minorEastAsia" w:cs="Verdana"/>
          <w:color w:val="auto"/>
          <w:sz w:val="18"/>
        </w:rPr>
        <w:t xml:space="preserve">, </w:t>
      </w:r>
      <w:r w:rsidR="005830D7" w:rsidRPr="005648EB">
        <w:rPr>
          <w:rFonts w:eastAsiaTheme="minorEastAsia" w:cs="Verdana"/>
          <w:color w:val="auto"/>
          <w:sz w:val="18"/>
        </w:rPr>
        <w:t>AARDDRAAD</w:t>
      </w:r>
    </w:p>
    <w:p w14:paraId="45AD5D0E" w14:textId="77777777" w:rsidR="005830D7" w:rsidRPr="005648EB" w:rsidRDefault="005830D7"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Materiaal:</w:t>
      </w:r>
    </w:p>
    <w:p w14:paraId="26D7BEC6" w14:textId="77777777" w:rsidR="005830D7" w:rsidRPr="005648EB" w:rsidRDefault="005830D7"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koper volgens NEN 3194-[symbool hardheid]-[nominale doorsnede]-[aantal draden]</w:t>
      </w:r>
    </w:p>
    <w:p w14:paraId="3DBE7FDB" w14:textId="77777777" w:rsidR="005830D7" w:rsidRPr="005648EB" w:rsidRDefault="005830D7"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Aanduiding conform NEN 3194:</w:t>
      </w:r>
    </w:p>
    <w:p w14:paraId="503BCACD" w14:textId="7199ABA5" w:rsidR="005830D7" w:rsidRPr="005648EB" w:rsidRDefault="005830D7"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lang w:val="de-DE"/>
        </w:rPr>
      </w:pPr>
      <w:r w:rsidRPr="005648EB">
        <w:rPr>
          <w:rFonts w:eastAsiaTheme="minorEastAsia" w:cs="Verdana"/>
          <w:color w:val="auto"/>
          <w:sz w:val="18"/>
          <w:lang w:val="de-DE"/>
        </w:rPr>
        <w:t>NEN 3194-Z-50-1</w:t>
      </w:r>
    </w:p>
    <w:p w14:paraId="20DFF6F0" w14:textId="77777777" w:rsidR="005830D7" w:rsidRPr="005648EB" w:rsidRDefault="005830D7"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Vorm:</w:t>
      </w:r>
    </w:p>
    <w:p w14:paraId="4B110E35" w14:textId="77777777" w:rsidR="005830D7" w:rsidRPr="005648EB" w:rsidRDefault="005830D7"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draad.</w:t>
      </w:r>
    </w:p>
    <w:p w14:paraId="685AE9DB" w14:textId="77777777" w:rsidR="005830D7" w:rsidRPr="005648EB" w:rsidRDefault="005830D7"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Oppervlaktebehandeling:</w:t>
      </w:r>
    </w:p>
    <w:p w14:paraId="02CA7843" w14:textId="37C4959D" w:rsidR="005830D7" w:rsidRPr="005648EB" w:rsidRDefault="005830D7"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vertind.</w:t>
      </w:r>
    </w:p>
    <w:p w14:paraId="2C7465ED" w14:textId="77777777" w:rsidR="005830D7" w:rsidRPr="005648EB" w:rsidRDefault="005830D7"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Doorsnede (mm</w:t>
      </w:r>
      <w:r w:rsidRPr="005648EB">
        <w:rPr>
          <w:rFonts w:eastAsiaTheme="minorEastAsia" w:cs="Verdana"/>
          <w:color w:val="auto"/>
          <w:sz w:val="18"/>
          <w:vertAlign w:val="superscript"/>
        </w:rPr>
        <w:t>2</w:t>
      </w:r>
      <w:r w:rsidRPr="005648EB">
        <w:rPr>
          <w:rFonts w:eastAsiaTheme="minorEastAsia" w:cs="Verdana"/>
          <w:color w:val="auto"/>
          <w:sz w:val="18"/>
        </w:rPr>
        <w:t>):</w:t>
      </w:r>
    </w:p>
    <w:p w14:paraId="601C314B" w14:textId="77777777" w:rsidR="00400E68" w:rsidRPr="005648EB" w:rsidRDefault="005830D7" w:rsidP="00F10FA2">
      <w:pPr>
        <w:numPr>
          <w:ilvl w:val="0"/>
          <w:numId w:val="156"/>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50</w:t>
      </w:r>
    </w:p>
    <w:p w14:paraId="4C27527A" w14:textId="58E4E46E" w:rsidR="00400E68" w:rsidRPr="005648EB" w:rsidRDefault="00400E68" w:rsidP="005648EB">
      <w:pPr>
        <w:autoSpaceDE w:val="0"/>
        <w:autoSpaceDN/>
        <w:adjustRightInd w:val="0"/>
        <w:ind w:left="1701"/>
        <w:contextualSpacing/>
        <w:textAlignment w:val="auto"/>
        <w:rPr>
          <w:rFonts w:eastAsiaTheme="minorEastAsia" w:cs="Verdana"/>
          <w:color w:val="auto"/>
          <w:sz w:val="18"/>
        </w:rPr>
      </w:pPr>
      <w:r w:rsidRPr="005648EB">
        <w:rPr>
          <w:rFonts w:cs="Verdana"/>
          <w:color w:val="auto"/>
          <w:sz w:val="18"/>
        </w:rPr>
        <w:t>Toebehoren:</w:t>
      </w:r>
    </w:p>
    <w:p w14:paraId="1B93F4DB" w14:textId="42C553C8" w:rsidR="00400E68" w:rsidRPr="005648EB" w:rsidRDefault="00400E68" w:rsidP="00F10FA2">
      <w:pPr>
        <w:pStyle w:val="Lijstalinea"/>
        <w:numPr>
          <w:ilvl w:val="0"/>
          <w:numId w:val="265"/>
        </w:numPr>
        <w:autoSpaceDE w:val="0"/>
        <w:adjustRightInd w:val="0"/>
        <w:ind w:left="2058" w:hanging="357"/>
        <w:textAlignment w:val="auto"/>
        <w:rPr>
          <w:rFonts w:cs="Verdana"/>
          <w:color w:val="auto"/>
          <w:sz w:val="18"/>
        </w:rPr>
      </w:pPr>
      <w:r w:rsidRPr="005648EB">
        <w:rPr>
          <w:rFonts w:cs="Verdana"/>
          <w:color w:val="auto"/>
          <w:sz w:val="18"/>
        </w:rPr>
        <w:lastRenderedPageBreak/>
        <w:t>verbindingsmiddelen:</w:t>
      </w:r>
    </w:p>
    <w:p w14:paraId="16252391" w14:textId="7D69BE03" w:rsidR="00400E68" w:rsidRPr="005648EB" w:rsidRDefault="00400E68" w:rsidP="00F10FA2">
      <w:pPr>
        <w:pStyle w:val="Lijstalinea"/>
        <w:numPr>
          <w:ilvl w:val="0"/>
          <w:numId w:val="265"/>
        </w:numPr>
        <w:autoSpaceDE w:val="0"/>
        <w:adjustRightInd w:val="0"/>
        <w:ind w:left="2058" w:hanging="357"/>
        <w:textAlignment w:val="auto"/>
        <w:rPr>
          <w:rFonts w:cs="Verdana"/>
          <w:color w:val="auto"/>
          <w:sz w:val="18"/>
        </w:rPr>
      </w:pPr>
      <w:r w:rsidRPr="005648EB">
        <w:rPr>
          <w:rFonts w:cs="Verdana"/>
          <w:color w:val="auto"/>
          <w:sz w:val="18"/>
        </w:rPr>
        <w:t>perskabelschoenen</w:t>
      </w:r>
    </w:p>
    <w:p w14:paraId="29D23962" w14:textId="430D1A46" w:rsidR="00400E68" w:rsidRPr="005648EB" w:rsidRDefault="00400E68" w:rsidP="00F10FA2">
      <w:pPr>
        <w:pStyle w:val="Lijstalinea"/>
        <w:numPr>
          <w:ilvl w:val="0"/>
          <w:numId w:val="265"/>
        </w:numPr>
        <w:autoSpaceDE w:val="0"/>
        <w:adjustRightInd w:val="0"/>
        <w:ind w:left="2058" w:hanging="357"/>
        <w:textAlignment w:val="auto"/>
        <w:rPr>
          <w:rFonts w:cs="Verdana"/>
          <w:color w:val="auto"/>
          <w:sz w:val="18"/>
        </w:rPr>
      </w:pPr>
      <w:r w:rsidRPr="005648EB">
        <w:rPr>
          <w:rFonts w:cs="Verdana"/>
          <w:color w:val="auto"/>
          <w:sz w:val="18"/>
        </w:rPr>
        <w:t>klauwklemmen (aftakklemmen)</w:t>
      </w:r>
    </w:p>
    <w:p w14:paraId="3DB98B2A" w14:textId="741F296E" w:rsidR="00400E68" w:rsidRPr="005648EB" w:rsidRDefault="00400E68" w:rsidP="00F10FA2">
      <w:pPr>
        <w:pStyle w:val="Lijstalinea"/>
        <w:numPr>
          <w:ilvl w:val="0"/>
          <w:numId w:val="265"/>
        </w:numPr>
        <w:autoSpaceDE w:val="0"/>
        <w:autoSpaceDN/>
        <w:adjustRightInd w:val="0"/>
        <w:ind w:left="2058" w:hanging="357"/>
        <w:textAlignment w:val="auto"/>
        <w:rPr>
          <w:rFonts w:eastAsiaTheme="minorEastAsia" w:cs="Verdana"/>
          <w:color w:val="auto"/>
          <w:sz w:val="18"/>
        </w:rPr>
      </w:pPr>
      <w:r w:rsidRPr="005648EB">
        <w:rPr>
          <w:rFonts w:cs="Verdana"/>
          <w:color w:val="auto"/>
          <w:sz w:val="18"/>
        </w:rPr>
        <w:t xml:space="preserve">C-klem </w:t>
      </w:r>
      <w:proofErr w:type="spellStart"/>
      <w:r w:rsidRPr="005648EB">
        <w:rPr>
          <w:rFonts w:cs="Verdana"/>
          <w:color w:val="auto"/>
          <w:sz w:val="18"/>
        </w:rPr>
        <w:t>persverbinders</w:t>
      </w:r>
      <w:proofErr w:type="spellEnd"/>
    </w:p>
    <w:p w14:paraId="3CC454CB" w14:textId="62C2D3B8" w:rsidR="00714293" w:rsidRPr="005648EB" w:rsidRDefault="00714293" w:rsidP="005648EB">
      <w:pPr>
        <w:tabs>
          <w:tab w:val="left" w:pos="2267"/>
        </w:tabs>
        <w:autoSpaceDE w:val="0"/>
        <w:adjustRightInd w:val="0"/>
        <w:ind w:left="2267" w:hanging="566"/>
        <w:textAlignment w:val="auto"/>
        <w:rPr>
          <w:rFonts w:cs="Verdana"/>
          <w:color w:val="auto"/>
          <w:sz w:val="18"/>
        </w:rPr>
      </w:pPr>
      <w:r w:rsidRPr="005648EB">
        <w:rPr>
          <w:rFonts w:cs="Verdana"/>
          <w:color w:val="auto"/>
          <w:sz w:val="18"/>
        </w:rPr>
        <w:t>KABELMONTAGE</w:t>
      </w:r>
    </w:p>
    <w:p w14:paraId="52F5BBA6" w14:textId="75B09CD8" w:rsidR="00714293" w:rsidRPr="005648EB" w:rsidRDefault="00714293" w:rsidP="005648EB">
      <w:pPr>
        <w:autoSpaceDE w:val="0"/>
        <w:adjustRightInd w:val="0"/>
        <w:ind w:left="1701"/>
        <w:textAlignment w:val="auto"/>
        <w:rPr>
          <w:rFonts w:cs="Verdana"/>
          <w:color w:val="auto"/>
          <w:sz w:val="18"/>
        </w:rPr>
      </w:pPr>
      <w:r w:rsidRPr="005648EB">
        <w:rPr>
          <w:rFonts w:cs="Verdana"/>
          <w:color w:val="auto"/>
          <w:sz w:val="18"/>
        </w:rPr>
        <w:t>Leidingen moeten bij invoeringen op trek zijn ontlast.</w:t>
      </w:r>
    </w:p>
    <w:p w14:paraId="27A26893" w14:textId="31B8FC3D" w:rsidR="00400E68" w:rsidRPr="005648EB" w:rsidRDefault="00400E68" w:rsidP="005648EB">
      <w:pPr>
        <w:tabs>
          <w:tab w:val="left" w:pos="2267"/>
        </w:tabs>
        <w:autoSpaceDE w:val="0"/>
        <w:adjustRightInd w:val="0"/>
        <w:ind w:left="1701"/>
        <w:textAlignment w:val="auto"/>
        <w:rPr>
          <w:rFonts w:cs="Verdana"/>
          <w:color w:val="auto"/>
          <w:sz w:val="18"/>
        </w:rPr>
      </w:pPr>
      <w:r w:rsidRPr="005648EB">
        <w:rPr>
          <w:rFonts w:cs="Verdana"/>
          <w:color w:val="auto"/>
          <w:sz w:val="18"/>
        </w:rPr>
        <w:t>Identificatiemerken</w:t>
      </w:r>
    </w:p>
    <w:p w14:paraId="3348C35B" w14:textId="521DA3B9" w:rsidR="00400E68" w:rsidRPr="005648EB" w:rsidRDefault="00714293" w:rsidP="005648EB">
      <w:pPr>
        <w:autoSpaceDE w:val="0"/>
        <w:adjustRightInd w:val="0"/>
        <w:ind w:left="1701"/>
        <w:textAlignment w:val="auto"/>
        <w:rPr>
          <w:rFonts w:cs="Verdana"/>
          <w:color w:val="auto"/>
          <w:sz w:val="18"/>
        </w:rPr>
      </w:pPr>
      <w:r w:rsidRPr="005648EB">
        <w:rPr>
          <w:rFonts w:cs="Verdana"/>
          <w:color w:val="auto"/>
          <w:sz w:val="18"/>
        </w:rPr>
        <w:t>A</w:t>
      </w:r>
      <w:r w:rsidR="00400E68" w:rsidRPr="005648EB">
        <w:rPr>
          <w:rFonts w:cs="Verdana"/>
          <w:color w:val="auto"/>
          <w:sz w:val="18"/>
        </w:rPr>
        <w:t xml:space="preserve">lle nieuw aangebrachte </w:t>
      </w:r>
      <w:r w:rsidRPr="005648EB">
        <w:rPr>
          <w:rFonts w:cs="Verdana"/>
          <w:color w:val="auto"/>
          <w:sz w:val="18"/>
        </w:rPr>
        <w:t xml:space="preserve">aardleidingen, </w:t>
      </w:r>
      <w:proofErr w:type="spellStart"/>
      <w:r w:rsidRPr="005648EB">
        <w:rPr>
          <w:rFonts w:cs="Verdana"/>
          <w:color w:val="auto"/>
          <w:sz w:val="18"/>
        </w:rPr>
        <w:t>meegelegd</w:t>
      </w:r>
      <w:proofErr w:type="spellEnd"/>
      <w:r w:rsidRPr="005648EB">
        <w:rPr>
          <w:rFonts w:cs="Verdana"/>
          <w:color w:val="auto"/>
          <w:sz w:val="18"/>
        </w:rPr>
        <w:t xml:space="preserve"> met voedingskabels,</w:t>
      </w:r>
      <w:r w:rsidR="00400E68" w:rsidRPr="005648EB">
        <w:rPr>
          <w:rFonts w:cs="Verdana"/>
          <w:color w:val="auto"/>
          <w:sz w:val="18"/>
        </w:rPr>
        <w:t xml:space="preserve"> moet</w:t>
      </w:r>
      <w:r w:rsidRPr="005648EB">
        <w:rPr>
          <w:rFonts w:cs="Verdana"/>
          <w:color w:val="auto"/>
          <w:sz w:val="18"/>
        </w:rPr>
        <w:t xml:space="preserve">en worden voorzien van </w:t>
      </w:r>
      <w:r w:rsidR="00400E68" w:rsidRPr="005648EB">
        <w:rPr>
          <w:rFonts w:cs="Verdana"/>
          <w:color w:val="auto"/>
          <w:sz w:val="18"/>
        </w:rPr>
        <w:t>merklabels</w:t>
      </w:r>
      <w:r w:rsidRPr="005648EB">
        <w:rPr>
          <w:rFonts w:cs="Verdana"/>
          <w:color w:val="auto"/>
          <w:sz w:val="18"/>
        </w:rPr>
        <w:t>.</w:t>
      </w:r>
    </w:p>
    <w:p w14:paraId="749C12A7" w14:textId="344A2252" w:rsidR="00714293" w:rsidRPr="005648EB" w:rsidRDefault="00714293" w:rsidP="005648EB">
      <w:pPr>
        <w:autoSpaceDE w:val="0"/>
        <w:adjustRightInd w:val="0"/>
        <w:ind w:left="1701"/>
        <w:textAlignment w:val="auto"/>
        <w:rPr>
          <w:rFonts w:cs="Verdana"/>
          <w:color w:val="auto"/>
          <w:sz w:val="18"/>
        </w:rPr>
      </w:pPr>
      <w:r w:rsidRPr="005648EB">
        <w:rPr>
          <w:rFonts w:cs="Verdana"/>
          <w:color w:val="auto"/>
          <w:sz w:val="18"/>
        </w:rPr>
        <w:t>Merklabels ook aanbrengen op de aardleidingen bij de hoofdaardrail.</w:t>
      </w:r>
    </w:p>
    <w:p w14:paraId="56F80D73" w14:textId="5C395138" w:rsidR="00714293" w:rsidRPr="005648EB" w:rsidRDefault="00714293" w:rsidP="005648EB">
      <w:pPr>
        <w:autoSpaceDE w:val="0"/>
        <w:adjustRightInd w:val="0"/>
        <w:ind w:left="1701"/>
        <w:textAlignment w:val="auto"/>
        <w:rPr>
          <w:rFonts w:cs="Verdana"/>
          <w:color w:val="auto"/>
          <w:sz w:val="18"/>
        </w:rPr>
      </w:pPr>
      <w:r w:rsidRPr="005648EB">
        <w:rPr>
          <w:rFonts w:cs="Verdana"/>
          <w:color w:val="auto"/>
          <w:sz w:val="18"/>
        </w:rPr>
        <w:t>Als aanvulling op de kleurcodering bij de meetkoppeling, aardleidingen aanvullend voorzien van merklabels bij de meetkoppeling</w:t>
      </w:r>
      <w:r w:rsidR="00A229BB" w:rsidRPr="005648EB">
        <w:rPr>
          <w:rFonts w:cs="Verdana"/>
          <w:color w:val="auto"/>
          <w:sz w:val="18"/>
        </w:rPr>
        <w:t>.</w:t>
      </w:r>
    </w:p>
    <w:p w14:paraId="17738BF1" w14:textId="77777777" w:rsidR="00A229BB" w:rsidRPr="00F85966" w:rsidRDefault="00A229BB" w:rsidP="00A229BB">
      <w:pPr>
        <w:autoSpaceDE w:val="0"/>
        <w:adjustRightInd w:val="0"/>
        <w:ind w:left="1701"/>
        <w:textAlignment w:val="auto"/>
        <w:rPr>
          <w:rFonts w:ascii="Verdana Pro Cond" w:hAnsi="Verdana Pro Cond" w:cs="Verdana"/>
          <w:i/>
          <w:iCs/>
          <w:color w:val="auto"/>
          <w:u w:val="single"/>
        </w:rPr>
      </w:pPr>
      <w:bookmarkStart w:id="264" w:name="_Hlk197089865"/>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435C89C5" w14:textId="073E065E" w:rsidR="00A229BB" w:rsidRPr="00A229BB" w:rsidRDefault="00A229BB" w:rsidP="00F10FA2">
      <w:pPr>
        <w:pStyle w:val="Lijstalinea"/>
        <w:numPr>
          <w:ilvl w:val="0"/>
          <w:numId w:val="348"/>
        </w:numPr>
        <w:autoSpaceDE w:val="0"/>
        <w:adjustRightInd w:val="0"/>
        <w:spacing w:line="240" w:lineRule="auto"/>
        <w:ind w:left="2058" w:hanging="357"/>
        <w:textAlignment w:val="auto"/>
        <w:rPr>
          <w:rFonts w:cs="Verdana"/>
          <w:color w:val="auto"/>
        </w:rPr>
      </w:pPr>
      <w:r w:rsidRPr="00A229BB">
        <w:rPr>
          <w:rFonts w:ascii="Verdana Pro Cond" w:hAnsi="Verdana Pro Cond" w:cs="Verdana"/>
          <w:i/>
          <w:iCs/>
          <w:color w:val="auto"/>
        </w:rPr>
        <w:t xml:space="preserve">De </w:t>
      </w:r>
      <w:r>
        <w:rPr>
          <w:rFonts w:ascii="Verdana Pro Cond" w:hAnsi="Verdana Pro Cond" w:cs="Verdana"/>
          <w:i/>
          <w:iCs/>
          <w:color w:val="auto"/>
        </w:rPr>
        <w:t>verbindings</w:t>
      </w:r>
      <w:r w:rsidRPr="00A229BB">
        <w:rPr>
          <w:rFonts w:ascii="Verdana Pro Cond" w:hAnsi="Verdana Pro Cond" w:cs="Verdana"/>
          <w:i/>
          <w:iCs/>
          <w:color w:val="auto"/>
        </w:rPr>
        <w:t>aard</w:t>
      </w:r>
      <w:r>
        <w:rPr>
          <w:rFonts w:ascii="Verdana Pro Cond" w:hAnsi="Verdana Pro Cond" w:cs="Verdana"/>
          <w:i/>
          <w:iCs/>
          <w:color w:val="auto"/>
        </w:rPr>
        <w:t>leidingen tussen de aardelektroden in de aardputten.</w:t>
      </w:r>
    </w:p>
    <w:p w14:paraId="6E42453C" w14:textId="39249D07" w:rsidR="00A229BB" w:rsidRPr="00A229BB" w:rsidRDefault="00A229BB" w:rsidP="00F10FA2">
      <w:pPr>
        <w:pStyle w:val="Lijstalinea"/>
        <w:numPr>
          <w:ilvl w:val="0"/>
          <w:numId w:val="348"/>
        </w:numPr>
        <w:autoSpaceDE w:val="0"/>
        <w:adjustRightInd w:val="0"/>
        <w:spacing w:line="240" w:lineRule="auto"/>
        <w:ind w:left="2058" w:hanging="357"/>
        <w:textAlignment w:val="auto"/>
        <w:rPr>
          <w:rFonts w:cs="Verdana"/>
          <w:color w:val="auto"/>
        </w:rPr>
      </w:pPr>
      <w:r>
        <w:rPr>
          <w:rFonts w:ascii="Verdana Pro Cond" w:hAnsi="Verdana Pro Cond" w:cs="Verdana"/>
          <w:i/>
          <w:iCs/>
          <w:color w:val="auto"/>
        </w:rPr>
        <w:t xml:space="preserve">De aardleiding </w:t>
      </w:r>
      <w:bookmarkEnd w:id="264"/>
      <w:r>
        <w:rPr>
          <w:rFonts w:ascii="Verdana Pro Cond" w:hAnsi="Verdana Pro Cond" w:cs="Verdana"/>
          <w:i/>
          <w:iCs/>
          <w:color w:val="auto"/>
        </w:rPr>
        <w:t xml:space="preserve">van de </w:t>
      </w:r>
      <w:r w:rsidRPr="00343BAE">
        <w:rPr>
          <w:rFonts w:ascii="Verdana Pro Cond" w:hAnsi="Verdana Pro Cond" w:cs="Verdana"/>
          <w:i/>
          <w:iCs/>
          <w:color w:val="auto"/>
        </w:rPr>
        <w:t>twee</w:t>
      </w:r>
      <w:r w:rsidR="005E1CAD" w:rsidRPr="00343BAE">
        <w:rPr>
          <w:rFonts w:ascii="Verdana Pro Cond" w:hAnsi="Verdana Pro Cond"/>
          <w:i/>
          <w:iCs/>
        </w:rPr>
        <w:t xml:space="preserve"> </w:t>
      </w:r>
      <w:r w:rsidR="00343BAE" w:rsidRPr="00343BAE">
        <w:rPr>
          <w:rFonts w:ascii="Verdana Pro Cond" w:hAnsi="Verdana Pro Cond"/>
          <w:i/>
          <w:iCs/>
        </w:rPr>
        <w:t xml:space="preserve">(ondersteunende) </w:t>
      </w:r>
      <w:r w:rsidR="005E1CAD" w:rsidRPr="00343BAE">
        <w:rPr>
          <w:rFonts w:ascii="Verdana Pro Cond" w:hAnsi="Verdana Pro Cond" w:cs="Verdana"/>
          <w:i/>
          <w:iCs/>
          <w:color w:val="auto"/>
        </w:rPr>
        <w:t>aardelektroden</w:t>
      </w:r>
      <w:r w:rsidR="005E1CAD" w:rsidRPr="005E1CAD">
        <w:rPr>
          <w:rFonts w:ascii="Verdana Pro Cond" w:hAnsi="Verdana Pro Cond" w:cs="Verdana"/>
          <w:i/>
          <w:iCs/>
          <w:color w:val="auto"/>
        </w:rPr>
        <w:t xml:space="preserve"> in het terrein, aangebracht in de hoogspanningskabeltracés</w:t>
      </w:r>
      <w:r w:rsidR="005E1CAD">
        <w:rPr>
          <w:rFonts w:ascii="Verdana Pro Cond" w:hAnsi="Verdana Pro Cond" w:cs="Verdana"/>
          <w:i/>
          <w:iCs/>
          <w:color w:val="auto"/>
        </w:rPr>
        <w:t>.</w:t>
      </w:r>
    </w:p>
    <w:p w14:paraId="6C05B64B" w14:textId="1818CEE0" w:rsidR="00A229BB" w:rsidRPr="008C4195" w:rsidRDefault="00A229BB" w:rsidP="00F10FA2">
      <w:pPr>
        <w:pStyle w:val="Lijstalinea"/>
        <w:numPr>
          <w:ilvl w:val="0"/>
          <w:numId w:val="348"/>
        </w:numPr>
        <w:autoSpaceDE w:val="0"/>
        <w:adjustRightInd w:val="0"/>
        <w:spacing w:line="240" w:lineRule="auto"/>
        <w:ind w:left="2058" w:hanging="357"/>
        <w:textAlignment w:val="auto"/>
        <w:rPr>
          <w:rFonts w:cs="Verdana"/>
          <w:color w:val="auto"/>
        </w:rPr>
      </w:pPr>
      <w:r>
        <w:rPr>
          <w:rFonts w:ascii="Verdana Pro Cond" w:hAnsi="Verdana Pro Cond" w:cs="Verdana"/>
          <w:i/>
          <w:iCs/>
          <w:color w:val="auto"/>
        </w:rPr>
        <w:t>De aardleiding voor de vereffeningen</w:t>
      </w:r>
      <w:r w:rsidR="008C4195">
        <w:rPr>
          <w:rFonts w:ascii="Verdana Pro Cond" w:hAnsi="Verdana Pro Cond" w:cs="Verdana"/>
          <w:i/>
          <w:iCs/>
          <w:color w:val="auto"/>
        </w:rPr>
        <w:t xml:space="preserve"> in/van het</w:t>
      </w:r>
      <w:r>
        <w:rPr>
          <w:rFonts w:ascii="Verdana Pro Cond" w:hAnsi="Verdana Pro Cond" w:cs="Verdana"/>
          <w:i/>
          <w:iCs/>
          <w:color w:val="auto"/>
        </w:rPr>
        <w:t xml:space="preserve"> energiestation</w:t>
      </w:r>
      <w:r w:rsidR="008C4195">
        <w:rPr>
          <w:rFonts w:ascii="Verdana Pro Cond" w:hAnsi="Verdana Pro Cond" w:cs="Verdana"/>
          <w:i/>
          <w:iCs/>
          <w:color w:val="auto"/>
        </w:rPr>
        <w:t>.</w:t>
      </w:r>
    </w:p>
    <w:p w14:paraId="49C8CAA8" w14:textId="140F6CE3" w:rsidR="008C4195" w:rsidRPr="00A229BB" w:rsidRDefault="008C4195" w:rsidP="00F10FA2">
      <w:pPr>
        <w:pStyle w:val="Lijstalinea"/>
        <w:numPr>
          <w:ilvl w:val="0"/>
          <w:numId w:val="348"/>
        </w:numPr>
        <w:autoSpaceDE w:val="0"/>
        <w:adjustRightInd w:val="0"/>
        <w:spacing w:line="240" w:lineRule="auto"/>
        <w:ind w:left="2058" w:hanging="357"/>
        <w:textAlignment w:val="auto"/>
        <w:rPr>
          <w:rFonts w:cs="Verdana"/>
          <w:color w:val="auto"/>
        </w:rPr>
      </w:pPr>
      <w:r>
        <w:rPr>
          <w:rFonts w:ascii="Verdana Pro Cond" w:hAnsi="Verdana Pro Cond" w:cs="Verdana"/>
          <w:i/>
          <w:iCs/>
          <w:color w:val="auto"/>
        </w:rPr>
        <w:t>De aardleiding voor de koppeling aardverbindingsplaten fundering met de aardelektroden in de aardputten.</w:t>
      </w:r>
    </w:p>
    <w:p w14:paraId="620484BA" w14:textId="481A1D47" w:rsidR="00A229BB" w:rsidRPr="00A229BB" w:rsidRDefault="00A229BB" w:rsidP="00F10FA2">
      <w:pPr>
        <w:pStyle w:val="Lijstalinea"/>
        <w:numPr>
          <w:ilvl w:val="0"/>
          <w:numId w:val="348"/>
        </w:numPr>
        <w:autoSpaceDE w:val="0"/>
        <w:adjustRightInd w:val="0"/>
        <w:spacing w:line="240" w:lineRule="auto"/>
        <w:ind w:left="2058" w:hanging="357"/>
        <w:textAlignment w:val="auto"/>
        <w:rPr>
          <w:rFonts w:cs="Verdana"/>
          <w:color w:val="auto"/>
        </w:rPr>
      </w:pPr>
      <w:r>
        <w:rPr>
          <w:rFonts w:ascii="Verdana Pro Cond" w:hAnsi="Verdana Pro Cond" w:cs="Verdana"/>
          <w:i/>
          <w:iCs/>
          <w:color w:val="auto"/>
        </w:rPr>
        <w:t>De aardleiding</w:t>
      </w:r>
      <w:r w:rsidR="008C4195">
        <w:rPr>
          <w:rFonts w:ascii="Verdana Pro Cond" w:hAnsi="Verdana Pro Cond" w:cs="Verdana"/>
          <w:i/>
          <w:iCs/>
          <w:color w:val="auto"/>
        </w:rPr>
        <w:t>en separaat</w:t>
      </w:r>
      <w:r>
        <w:rPr>
          <w:rFonts w:ascii="Verdana Pro Cond" w:hAnsi="Verdana Pro Cond" w:cs="Verdana"/>
          <w:i/>
          <w:iCs/>
          <w:color w:val="auto"/>
        </w:rPr>
        <w:t xml:space="preserve"> meegevoerd met de </w:t>
      </w:r>
      <w:bookmarkStart w:id="265" w:name="_Hlk197089517"/>
      <w:r>
        <w:rPr>
          <w:rFonts w:ascii="Verdana Pro Cond" w:hAnsi="Verdana Pro Cond" w:cs="Verdana"/>
          <w:i/>
          <w:iCs/>
          <w:color w:val="auto"/>
        </w:rPr>
        <w:t xml:space="preserve">laagspanning voedingskabels </w:t>
      </w:r>
      <w:bookmarkEnd w:id="265"/>
      <w:r>
        <w:rPr>
          <w:rFonts w:ascii="Verdana Pro Cond" w:hAnsi="Verdana Pro Cond" w:cs="Verdana"/>
          <w:i/>
          <w:iCs/>
          <w:color w:val="auto"/>
        </w:rPr>
        <w:t xml:space="preserve">vanaf het energiestation naar de gebouwen </w:t>
      </w:r>
      <w:r w:rsidRPr="00A229BB">
        <w:rPr>
          <w:rFonts w:ascii="Verdana Pro Cond" w:hAnsi="Verdana Pro Cond" w:cs="Verdana"/>
          <w:i/>
          <w:iCs/>
          <w:color w:val="auto"/>
        </w:rPr>
        <w:t>6, 16, 17, 23, 24, 25 en 26</w:t>
      </w:r>
      <w:r>
        <w:rPr>
          <w:rFonts w:ascii="Verdana Pro Cond" w:hAnsi="Verdana Pro Cond" w:cs="Verdana"/>
          <w:i/>
          <w:iCs/>
          <w:color w:val="auto"/>
        </w:rPr>
        <w:t>.</w:t>
      </w:r>
    </w:p>
    <w:p w14:paraId="4C4D7A89" w14:textId="78B1C92A" w:rsidR="00A229BB" w:rsidRPr="00A229BB" w:rsidRDefault="00A229BB" w:rsidP="00F10FA2">
      <w:pPr>
        <w:pStyle w:val="Lijstalinea"/>
        <w:numPr>
          <w:ilvl w:val="0"/>
          <w:numId w:val="348"/>
        </w:numPr>
        <w:autoSpaceDE w:val="0"/>
        <w:adjustRightInd w:val="0"/>
        <w:spacing w:line="240" w:lineRule="auto"/>
        <w:ind w:left="2058" w:hanging="357"/>
        <w:textAlignment w:val="auto"/>
        <w:rPr>
          <w:rFonts w:cs="Verdana"/>
          <w:color w:val="auto"/>
        </w:rPr>
      </w:pPr>
      <w:r>
        <w:rPr>
          <w:rFonts w:ascii="Verdana Pro Cond" w:hAnsi="Verdana Pro Cond" w:cs="Verdana"/>
          <w:i/>
          <w:iCs/>
          <w:color w:val="auto"/>
        </w:rPr>
        <w:t>De aardleiding</w:t>
      </w:r>
      <w:r w:rsidR="008C4195">
        <w:rPr>
          <w:rFonts w:ascii="Verdana Pro Cond" w:hAnsi="Verdana Pro Cond" w:cs="Verdana"/>
          <w:i/>
          <w:iCs/>
          <w:color w:val="auto"/>
        </w:rPr>
        <w:t>en</w:t>
      </w:r>
      <w:r>
        <w:rPr>
          <w:rFonts w:ascii="Verdana Pro Cond" w:hAnsi="Verdana Pro Cond" w:cs="Verdana"/>
          <w:i/>
          <w:iCs/>
          <w:color w:val="auto"/>
        </w:rPr>
        <w:t xml:space="preserve"> meegevoerd met de terreinverlichting</w:t>
      </w:r>
      <w:r w:rsidRPr="00A229BB">
        <w:rPr>
          <w:rFonts w:ascii="Verdana Pro Cond" w:hAnsi="Verdana Pro Cond" w:cs="Verdana"/>
          <w:i/>
          <w:iCs/>
          <w:color w:val="auto"/>
        </w:rPr>
        <w:t xml:space="preserve"> voedingskabels</w:t>
      </w:r>
      <w:r>
        <w:rPr>
          <w:rFonts w:ascii="Verdana Pro Cond" w:hAnsi="Verdana Pro Cond" w:cs="Verdana"/>
          <w:i/>
          <w:iCs/>
          <w:color w:val="auto"/>
        </w:rPr>
        <w:t>.</w:t>
      </w:r>
    </w:p>
    <w:p w14:paraId="6064D664" w14:textId="396CDE68" w:rsidR="00A229BB" w:rsidRPr="00A229BB" w:rsidRDefault="00A229BB" w:rsidP="00F10FA2">
      <w:pPr>
        <w:pStyle w:val="Lijstalinea"/>
        <w:numPr>
          <w:ilvl w:val="0"/>
          <w:numId w:val="348"/>
        </w:numPr>
        <w:autoSpaceDE w:val="0"/>
        <w:adjustRightInd w:val="0"/>
        <w:spacing w:line="240" w:lineRule="auto"/>
        <w:ind w:left="2058" w:hanging="357"/>
        <w:textAlignment w:val="auto"/>
        <w:rPr>
          <w:rFonts w:cs="Verdana"/>
          <w:color w:val="auto"/>
        </w:rPr>
      </w:pPr>
      <w:r>
        <w:rPr>
          <w:rFonts w:ascii="Verdana Pro Cond" w:hAnsi="Verdana Pro Cond" w:cs="Verdana"/>
          <w:i/>
          <w:iCs/>
          <w:color w:val="auto"/>
        </w:rPr>
        <w:t>De aardleiding vanaf HS-installatie station 29 naar energiestation.</w:t>
      </w:r>
    </w:p>
    <w:p w14:paraId="43E916BB" w14:textId="4A85EA69" w:rsidR="00A229BB" w:rsidRPr="005E1CAD" w:rsidRDefault="00A229BB" w:rsidP="00F10FA2">
      <w:pPr>
        <w:pStyle w:val="Lijstalinea"/>
        <w:numPr>
          <w:ilvl w:val="0"/>
          <w:numId w:val="348"/>
        </w:numPr>
        <w:autoSpaceDE w:val="0"/>
        <w:adjustRightInd w:val="0"/>
        <w:spacing w:line="240" w:lineRule="auto"/>
        <w:ind w:left="2058" w:hanging="357"/>
        <w:textAlignment w:val="auto"/>
        <w:rPr>
          <w:rFonts w:cs="Verdana"/>
          <w:color w:val="auto"/>
        </w:rPr>
      </w:pPr>
      <w:r>
        <w:rPr>
          <w:rFonts w:ascii="Verdana Pro Cond" w:hAnsi="Verdana Pro Cond" w:cs="Verdana"/>
          <w:i/>
          <w:iCs/>
          <w:color w:val="auto"/>
        </w:rPr>
        <w:t>De aardleiding vanaf HS-installatie station 150 naar energiestation.</w:t>
      </w:r>
    </w:p>
    <w:p w14:paraId="5ADE8EE4" w14:textId="4642ADAC" w:rsidR="006B6AE8" w:rsidRPr="005648EB" w:rsidRDefault="006B6AE8" w:rsidP="005648EB">
      <w:pPr>
        <w:autoSpaceDE w:val="0"/>
        <w:adjustRightInd w:val="0"/>
        <w:spacing w:before="220"/>
        <w:ind w:left="1701" w:hanging="1701"/>
        <w:textAlignment w:val="auto"/>
        <w:rPr>
          <w:rFonts w:eastAsiaTheme="minorEastAsia" w:cs="Verdana"/>
          <w:b/>
          <w:color w:val="auto"/>
          <w:sz w:val="18"/>
        </w:rPr>
      </w:pPr>
      <w:bookmarkStart w:id="266" w:name="_Hlk196403185"/>
      <w:r w:rsidRPr="005648EB">
        <w:rPr>
          <w:rFonts w:eastAsiaTheme="minorEastAsia" w:cs="Verdana"/>
          <w:b/>
          <w:color w:val="auto"/>
          <w:sz w:val="18"/>
        </w:rPr>
        <w:t xml:space="preserve">70.88.12-a </w:t>
      </w:r>
      <w:r w:rsidRPr="005648EB">
        <w:rPr>
          <w:rFonts w:eastAsiaTheme="minorEastAsia" w:cs="Verdana"/>
          <w:b/>
          <w:color w:val="auto"/>
          <w:sz w:val="18"/>
        </w:rPr>
        <w:tab/>
        <w:t>MEET</w:t>
      </w:r>
      <w:bookmarkEnd w:id="266"/>
      <w:r w:rsidRPr="005648EB">
        <w:rPr>
          <w:rFonts w:eastAsiaTheme="minorEastAsia" w:cs="Verdana"/>
          <w:b/>
          <w:color w:val="auto"/>
          <w:sz w:val="18"/>
        </w:rPr>
        <w:t xml:space="preserve">-/AANSLUITPUT </w:t>
      </w:r>
      <w:r w:rsidR="00690932" w:rsidRPr="005648EB">
        <w:rPr>
          <w:rFonts w:eastAsiaTheme="minorEastAsia" w:cs="Verdana"/>
          <w:b/>
          <w:color w:val="auto"/>
          <w:sz w:val="18"/>
        </w:rPr>
        <w:t xml:space="preserve">(AARDPUT) </w:t>
      </w:r>
      <w:r w:rsidRPr="005648EB">
        <w:rPr>
          <w:rFonts w:eastAsiaTheme="minorEastAsia" w:cs="Verdana"/>
          <w:b/>
          <w:color w:val="auto"/>
          <w:sz w:val="18"/>
        </w:rPr>
        <w:t>AARDING</w:t>
      </w:r>
    </w:p>
    <w:p w14:paraId="271CAC47"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MEET-/AANSLUITPUT AARDING</w:t>
      </w:r>
    </w:p>
    <w:p w14:paraId="1209E568"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Aardputten moeten zijn geprefabriceerd</w:t>
      </w:r>
    </w:p>
    <w:p w14:paraId="20B27072"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Uitvoering put:</w:t>
      </w:r>
    </w:p>
    <w:p w14:paraId="78907896"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Gewapend beton</w:t>
      </w:r>
    </w:p>
    <w:p w14:paraId="596F1504"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Inwendige afmetingen (</w:t>
      </w:r>
      <w:proofErr w:type="spellStart"/>
      <w:r w:rsidRPr="005648EB">
        <w:rPr>
          <w:rFonts w:eastAsiaTheme="minorEastAsia" w:cs="Verdana"/>
          <w:color w:val="auto"/>
          <w:sz w:val="18"/>
        </w:rPr>
        <w:t>lxbxd</w:t>
      </w:r>
      <w:proofErr w:type="spellEnd"/>
      <w:r w:rsidRPr="005648EB">
        <w:rPr>
          <w:rFonts w:eastAsiaTheme="minorEastAsia" w:cs="Verdana"/>
          <w:color w:val="auto"/>
          <w:sz w:val="18"/>
        </w:rPr>
        <w:t>) (mm): 250x250x450</w:t>
      </w:r>
    </w:p>
    <w:p w14:paraId="1586247B"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Wanddikte (mm): 100</w:t>
      </w:r>
    </w:p>
    <w:p w14:paraId="563236FC"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De wapeningen van de putten moeten bestaan uit betonstaal doorsnede 6 mm, maaswijdte 100x100 mm.</w:t>
      </w:r>
    </w:p>
    <w:p w14:paraId="5F743324"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Genoemd beton moet zijn van de samenstelling 1deel cement, 2 delen zand en 3 delen grind.</w:t>
      </w:r>
    </w:p>
    <w:p w14:paraId="07DAE4DE"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Uitvoering deksel:</w:t>
      </w:r>
    </w:p>
    <w:p w14:paraId="738AC4A1"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betontegel met afmetingen 300x300x50 mm</w:t>
      </w:r>
    </w:p>
    <w:p w14:paraId="2DA6463B"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Deksels moeten zijn gemerkt met een ingegroefde letter A.</w:t>
      </w:r>
    </w:p>
    <w:p w14:paraId="5EE11515"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Een wapeningsstaaf in het deksel moet zijn met een doorsnede van 8mm en tevens dienst doen als ophangoog, die niet boven het deksel uit mag steken. Het ophangoog moet corrosiebestendig zijn.</w:t>
      </w:r>
    </w:p>
    <w:p w14:paraId="7BF2A3B0" w14:textId="20F27C53"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 xml:space="preserve">Aardputten moeten zijn voorzien van </w:t>
      </w:r>
      <w:r w:rsidR="0004408A" w:rsidRPr="005648EB">
        <w:rPr>
          <w:rFonts w:eastAsiaTheme="minorEastAsia" w:cs="Verdana"/>
          <w:color w:val="auto"/>
          <w:sz w:val="18"/>
        </w:rPr>
        <w:t>aardrails</w:t>
      </w:r>
      <w:r w:rsidRPr="005648EB">
        <w:rPr>
          <w:rFonts w:eastAsiaTheme="minorEastAsia" w:cs="Verdana"/>
          <w:color w:val="auto"/>
          <w:sz w:val="18"/>
        </w:rPr>
        <w:t xml:space="preserve"> met de nodige roestvrijstalen aansluitbouten.</w:t>
      </w:r>
    </w:p>
    <w:p w14:paraId="267E87B5"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Tot het doorvoeren van aardleidingen moeten in de zijwanden c.q. bodems sparingen aanwezig zijn.</w:t>
      </w:r>
    </w:p>
    <w:p w14:paraId="5F28EC77"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 xml:space="preserve">MONTAGE </w:t>
      </w:r>
      <w:bookmarkStart w:id="267" w:name="_Hlk197092112"/>
      <w:r w:rsidRPr="005648EB">
        <w:rPr>
          <w:rFonts w:eastAsiaTheme="minorEastAsia" w:cs="Verdana"/>
          <w:color w:val="auto"/>
          <w:sz w:val="18"/>
        </w:rPr>
        <w:t>MEET-/AANSLUITPUT</w:t>
      </w:r>
      <w:bookmarkEnd w:id="267"/>
    </w:p>
    <w:p w14:paraId="40047689"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Opstellingswijze:</w:t>
      </w:r>
    </w:p>
    <w:p w14:paraId="06442F6E"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op een grindbeddingen met een dikte van 0,2 m.</w:t>
      </w:r>
    </w:p>
    <w:p w14:paraId="00DC3148"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Meet-/aansluitputten moeten gelijkwerkend zijn met de bovenvlakken van bovenvlakken van bestratingen, trottoirs, rabatten en beplante terreingedeelten.</w:t>
      </w:r>
    </w:p>
    <w:p w14:paraId="1A5B51FA" w14:textId="77777777" w:rsidR="006B6AE8" w:rsidRPr="005648EB" w:rsidRDefault="006B6AE8" w:rsidP="00F10FA2">
      <w:pPr>
        <w:numPr>
          <w:ilvl w:val="0"/>
          <w:numId w:val="158"/>
        </w:numPr>
        <w:autoSpaceDE w:val="0"/>
        <w:autoSpaceDN/>
        <w:adjustRightInd w:val="0"/>
        <w:ind w:left="2058" w:hanging="357"/>
        <w:contextualSpacing/>
        <w:textAlignment w:val="auto"/>
        <w:rPr>
          <w:rFonts w:eastAsiaTheme="minorEastAsia" w:cs="Verdana"/>
          <w:color w:val="auto"/>
          <w:sz w:val="18"/>
        </w:rPr>
      </w:pPr>
      <w:r w:rsidRPr="005648EB">
        <w:rPr>
          <w:rFonts w:eastAsiaTheme="minorEastAsia" w:cs="Verdana"/>
          <w:color w:val="auto"/>
          <w:sz w:val="18"/>
        </w:rPr>
        <w:t>Meet-/aansluitputten moeten aangevuld zijn met grind tot 50 mm onder de meetkoppeling.</w:t>
      </w:r>
    </w:p>
    <w:p w14:paraId="62000E7B" w14:textId="77777777" w:rsidR="00343BAE" w:rsidRPr="00F85966" w:rsidRDefault="00343BAE" w:rsidP="005353A2">
      <w:pPr>
        <w:autoSpaceDE w:val="0"/>
        <w:adjustRightInd w:val="0"/>
        <w:ind w:left="1701"/>
        <w:textAlignment w:val="auto"/>
        <w:rPr>
          <w:rFonts w:ascii="Verdana Pro Cond" w:hAnsi="Verdana Pro Cond" w:cs="Verdana"/>
          <w:i/>
          <w:iCs/>
          <w:color w:val="auto"/>
          <w:u w:val="single"/>
        </w:rPr>
      </w:pPr>
      <w:bookmarkStart w:id="268" w:name="_Hlk197090380"/>
      <w:r>
        <w:rPr>
          <w:rFonts w:ascii="Verdana Pro Cond" w:hAnsi="Verdana Pro Cond" w:cs="Verdana"/>
          <w:i/>
          <w:iCs/>
          <w:color w:val="auto"/>
          <w:u w:val="single"/>
        </w:rPr>
        <w:lastRenderedPageBreak/>
        <w:t>AARD</w:t>
      </w:r>
      <w:r w:rsidRPr="00F85966">
        <w:rPr>
          <w:rFonts w:ascii="Verdana Pro Cond" w:hAnsi="Verdana Pro Cond" w:cs="Verdana"/>
          <w:i/>
          <w:iCs/>
          <w:color w:val="auto"/>
          <w:u w:val="single"/>
        </w:rPr>
        <w:t>INGSINSTALLATIE</w:t>
      </w:r>
    </w:p>
    <w:p w14:paraId="43963C48" w14:textId="6E59DA83" w:rsidR="00343BAE" w:rsidRPr="0056189B" w:rsidRDefault="00343BAE" w:rsidP="00F10FA2">
      <w:pPr>
        <w:pStyle w:val="Lijstalinea"/>
        <w:numPr>
          <w:ilvl w:val="0"/>
          <w:numId w:val="348"/>
        </w:numPr>
        <w:autoSpaceDE w:val="0"/>
        <w:adjustRightInd w:val="0"/>
        <w:ind w:left="2058" w:hanging="357"/>
        <w:textAlignment w:val="auto"/>
        <w:rPr>
          <w:rFonts w:cs="Verdana"/>
          <w:color w:val="auto"/>
        </w:rPr>
      </w:pPr>
      <w:r w:rsidRPr="00A229BB">
        <w:rPr>
          <w:rFonts w:ascii="Verdana Pro Cond" w:hAnsi="Verdana Pro Cond" w:cs="Verdana"/>
          <w:i/>
          <w:iCs/>
          <w:color w:val="auto"/>
        </w:rPr>
        <w:t xml:space="preserve">De </w:t>
      </w:r>
      <w:r>
        <w:rPr>
          <w:rFonts w:ascii="Verdana Pro Cond" w:hAnsi="Verdana Pro Cond" w:cs="Verdana"/>
          <w:i/>
          <w:iCs/>
          <w:color w:val="auto"/>
        </w:rPr>
        <w:t xml:space="preserve">aardputten </w:t>
      </w:r>
      <w:r w:rsidR="005353A2">
        <w:rPr>
          <w:rFonts w:ascii="Verdana Pro Cond" w:hAnsi="Verdana Pro Cond" w:cs="Verdana"/>
          <w:i/>
          <w:iCs/>
          <w:color w:val="auto"/>
        </w:rPr>
        <w:t>rondom het nieuwe energiestation.</w:t>
      </w:r>
    </w:p>
    <w:p w14:paraId="4F3635E3" w14:textId="7CC23388" w:rsidR="0056189B" w:rsidRPr="0056189B" w:rsidRDefault="0056189B" w:rsidP="00F10FA2">
      <w:pPr>
        <w:pStyle w:val="Lijstalinea"/>
        <w:numPr>
          <w:ilvl w:val="0"/>
          <w:numId w:val="348"/>
        </w:numPr>
        <w:autoSpaceDE w:val="0"/>
        <w:adjustRightInd w:val="0"/>
        <w:ind w:left="2058" w:hanging="357"/>
        <w:textAlignment w:val="auto"/>
        <w:rPr>
          <w:rFonts w:cs="Verdana"/>
          <w:color w:val="auto"/>
        </w:rPr>
      </w:pPr>
      <w:r>
        <w:rPr>
          <w:rFonts w:ascii="Verdana Pro Cond" w:hAnsi="Verdana Pro Cond" w:cs="Verdana"/>
          <w:i/>
          <w:iCs/>
          <w:color w:val="auto"/>
        </w:rPr>
        <w:t>De aardputten als aangegeven op de tekening(en).</w:t>
      </w:r>
    </w:p>
    <w:p w14:paraId="3C64ADDA" w14:textId="77777777" w:rsidR="006B6AE8" w:rsidRPr="005648EB" w:rsidRDefault="006B6AE8" w:rsidP="005648EB">
      <w:pPr>
        <w:autoSpaceDE w:val="0"/>
        <w:adjustRightInd w:val="0"/>
        <w:spacing w:before="220"/>
        <w:ind w:left="1701" w:hanging="1701"/>
        <w:textAlignment w:val="auto"/>
        <w:rPr>
          <w:rFonts w:eastAsiaTheme="minorEastAsia" w:cs="Verdana"/>
          <w:b/>
          <w:color w:val="auto"/>
          <w:sz w:val="18"/>
        </w:rPr>
      </w:pPr>
      <w:bookmarkStart w:id="269" w:name="_Hlk195014764"/>
      <w:bookmarkEnd w:id="268"/>
      <w:r w:rsidRPr="005648EB">
        <w:rPr>
          <w:rFonts w:eastAsiaTheme="minorEastAsia" w:cs="Verdana"/>
          <w:b/>
          <w:color w:val="auto"/>
          <w:sz w:val="18"/>
        </w:rPr>
        <w:t xml:space="preserve">70.88.13-a </w:t>
      </w:r>
      <w:r w:rsidRPr="005648EB">
        <w:rPr>
          <w:rFonts w:eastAsiaTheme="minorEastAsia" w:cs="Verdana"/>
          <w:b/>
          <w:color w:val="auto"/>
          <w:sz w:val="18"/>
        </w:rPr>
        <w:tab/>
        <w:t>MEETKOPPELING</w:t>
      </w:r>
    </w:p>
    <w:p w14:paraId="7D6E54DA" w14:textId="4377FB69"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MEETKOPPELING</w:t>
      </w:r>
      <w:r w:rsidR="00E52E93" w:rsidRPr="005648EB">
        <w:rPr>
          <w:rFonts w:eastAsiaTheme="minorEastAsia" w:cs="Verdana"/>
          <w:color w:val="auto"/>
          <w:sz w:val="18"/>
        </w:rPr>
        <w:t xml:space="preserve"> TRANSFORMATORRUIMTE</w:t>
      </w:r>
    </w:p>
    <w:p w14:paraId="0CBA30D3" w14:textId="77777777" w:rsidR="006B6AE8" w:rsidRPr="005648EB" w:rsidRDefault="006B6AE8" w:rsidP="005648EB">
      <w:pPr>
        <w:autoSpaceDE w:val="0"/>
        <w:adjustRightInd w:val="0"/>
        <w:ind w:left="1701"/>
        <w:textAlignment w:val="auto"/>
        <w:rPr>
          <w:rFonts w:eastAsiaTheme="minorEastAsia" w:cs="Verdana"/>
          <w:color w:val="auto"/>
          <w:sz w:val="18"/>
        </w:rPr>
      </w:pPr>
      <w:bookmarkStart w:id="270" w:name="_Hlk197092304"/>
      <w:bookmarkEnd w:id="269"/>
      <w:r w:rsidRPr="005648EB">
        <w:rPr>
          <w:rFonts w:eastAsiaTheme="minorEastAsia" w:cs="Verdana"/>
          <w:color w:val="auto"/>
          <w:sz w:val="18"/>
        </w:rPr>
        <w:t>Materiaal:</w:t>
      </w:r>
    </w:p>
    <w:p w14:paraId="5DEFCB6B" w14:textId="1083E281" w:rsidR="006B6AE8" w:rsidRPr="005648EB" w:rsidRDefault="00E52E93"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K</w:t>
      </w:r>
      <w:r w:rsidR="006B6AE8" w:rsidRPr="005648EB">
        <w:rPr>
          <w:rFonts w:eastAsiaTheme="minorEastAsia" w:cs="Verdana"/>
          <w:color w:val="auto"/>
          <w:sz w:val="18"/>
        </w:rPr>
        <w:t>oper</w:t>
      </w:r>
      <w:r w:rsidRPr="005648EB">
        <w:rPr>
          <w:rFonts w:eastAsiaTheme="minorEastAsia" w:cs="Verdana"/>
          <w:color w:val="auto"/>
          <w:sz w:val="18"/>
        </w:rPr>
        <w:t xml:space="preserve"> vernikkeld</w:t>
      </w:r>
    </w:p>
    <w:p w14:paraId="535BAD9F"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Afmetingen (mm):</w:t>
      </w:r>
    </w:p>
    <w:p w14:paraId="7F20A039" w14:textId="77777777" w:rsidR="006B6AE8" w:rsidRPr="005648EB" w:rsidRDefault="006B6AE8"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30x6 mm</w:t>
      </w:r>
    </w:p>
    <w:p w14:paraId="6ABB7C9A" w14:textId="77777777" w:rsidR="008A2641" w:rsidRPr="005648EB" w:rsidRDefault="008A2641" w:rsidP="005648EB">
      <w:pPr>
        <w:ind w:left="1701"/>
        <w:rPr>
          <w:rFonts w:eastAsiaTheme="minorEastAsia" w:cs="Verdana"/>
          <w:color w:val="auto"/>
          <w:sz w:val="18"/>
        </w:rPr>
      </w:pPr>
      <w:r w:rsidRPr="005648EB">
        <w:rPr>
          <w:rFonts w:eastAsiaTheme="minorEastAsia" w:cs="Verdana"/>
          <w:color w:val="auto"/>
          <w:sz w:val="18"/>
        </w:rPr>
        <w:t>Aantal aansluitingen (st):</w:t>
      </w:r>
    </w:p>
    <w:p w14:paraId="35A810B7" w14:textId="5B959C98" w:rsidR="008A2641" w:rsidRPr="005648EB" w:rsidRDefault="005C4E46" w:rsidP="00F10FA2">
      <w:pPr>
        <w:pStyle w:val="Lijstalinea"/>
        <w:numPr>
          <w:ilvl w:val="0"/>
          <w:numId w:val="294"/>
        </w:numPr>
        <w:ind w:left="2058" w:hanging="357"/>
        <w:rPr>
          <w:rFonts w:eastAsiaTheme="minorEastAsia" w:cs="Verdana"/>
          <w:color w:val="auto"/>
          <w:sz w:val="18"/>
        </w:rPr>
      </w:pPr>
      <w:r w:rsidRPr="005648EB">
        <w:rPr>
          <w:rFonts w:eastAsiaTheme="minorEastAsia" w:cs="Verdana"/>
          <w:color w:val="auto"/>
          <w:sz w:val="18"/>
        </w:rPr>
        <w:t>7</w:t>
      </w:r>
    </w:p>
    <w:p w14:paraId="0B95FE1F" w14:textId="77777777" w:rsidR="008A2641" w:rsidRPr="005648EB" w:rsidRDefault="008A2641" w:rsidP="005648EB">
      <w:pPr>
        <w:ind w:left="1701"/>
        <w:rPr>
          <w:rFonts w:eastAsiaTheme="minorEastAsia" w:cs="Verdana"/>
          <w:color w:val="auto"/>
          <w:sz w:val="18"/>
        </w:rPr>
      </w:pPr>
      <w:r w:rsidRPr="005648EB">
        <w:rPr>
          <w:rFonts w:eastAsiaTheme="minorEastAsia" w:cs="Verdana"/>
          <w:color w:val="auto"/>
          <w:sz w:val="18"/>
        </w:rPr>
        <w:t>Toebehoren:</w:t>
      </w:r>
    </w:p>
    <w:p w14:paraId="4C04AF07" w14:textId="4D95CD09" w:rsidR="008A2641" w:rsidRPr="005648EB" w:rsidRDefault="008A2641" w:rsidP="00F10FA2">
      <w:pPr>
        <w:pStyle w:val="Lijstalinea"/>
        <w:numPr>
          <w:ilvl w:val="0"/>
          <w:numId w:val="266"/>
        </w:numPr>
        <w:ind w:left="2058" w:hanging="357"/>
        <w:rPr>
          <w:sz w:val="18"/>
        </w:rPr>
      </w:pPr>
      <w:r w:rsidRPr="005648EB">
        <w:rPr>
          <w:sz w:val="18"/>
        </w:rPr>
        <w:t xml:space="preserve">aansluitbouten, overeenkomstig </w:t>
      </w:r>
      <w:proofErr w:type="spellStart"/>
      <w:r w:rsidRPr="005648EB">
        <w:rPr>
          <w:sz w:val="18"/>
        </w:rPr>
        <w:t>fabrikaat</w:t>
      </w:r>
      <w:proofErr w:type="spellEnd"/>
      <w:r w:rsidRPr="005648EB">
        <w:rPr>
          <w:sz w:val="18"/>
        </w:rPr>
        <w:t xml:space="preserve"> </w:t>
      </w:r>
      <w:proofErr w:type="spellStart"/>
      <w:r w:rsidRPr="005648EB">
        <w:rPr>
          <w:sz w:val="18"/>
        </w:rPr>
        <w:t>Burndy</w:t>
      </w:r>
      <w:proofErr w:type="spellEnd"/>
      <w:r w:rsidRPr="005648EB">
        <w:rPr>
          <w:sz w:val="18"/>
        </w:rPr>
        <w:t>, type KC 23.</w:t>
      </w:r>
    </w:p>
    <w:p w14:paraId="055E3E06" w14:textId="59C5D0E5" w:rsidR="005C4E46" w:rsidRPr="005648EB" w:rsidRDefault="005C4E46" w:rsidP="00F10FA2">
      <w:pPr>
        <w:pStyle w:val="Lijstalinea"/>
        <w:numPr>
          <w:ilvl w:val="0"/>
          <w:numId w:val="266"/>
        </w:numPr>
        <w:ind w:left="2058" w:hanging="357"/>
        <w:rPr>
          <w:sz w:val="18"/>
        </w:rPr>
      </w:pPr>
      <w:r w:rsidRPr="005648EB">
        <w:rPr>
          <w:sz w:val="18"/>
        </w:rPr>
        <w:t>aansluitmogelijkheid voor het verbinden van een 40x5 (</w:t>
      </w:r>
      <w:proofErr w:type="spellStart"/>
      <w:r w:rsidRPr="005648EB">
        <w:rPr>
          <w:sz w:val="18"/>
        </w:rPr>
        <w:t>hxd</w:t>
      </w:r>
      <w:proofErr w:type="spellEnd"/>
      <w:r w:rsidRPr="005648EB">
        <w:rPr>
          <w:sz w:val="18"/>
        </w:rPr>
        <w:t>) vernikkelde koperrail.</w:t>
      </w:r>
    </w:p>
    <w:p w14:paraId="21AFA764" w14:textId="205084D5"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MONTAGE MEETKOPPELING</w:t>
      </w:r>
    </w:p>
    <w:p w14:paraId="6AB56464"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Montagewijze:</w:t>
      </w:r>
    </w:p>
    <w:p w14:paraId="4BD951F4" w14:textId="1CC24AF8" w:rsidR="006B6AE8" w:rsidRPr="005648EB" w:rsidRDefault="00E52E93"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Op wand transformatorruimte.</w:t>
      </w:r>
    </w:p>
    <w:p w14:paraId="1506D8DD" w14:textId="52DC5B03" w:rsidR="00E52E93" w:rsidRPr="005648EB" w:rsidRDefault="00E52E93"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sz w:val="18"/>
        </w:rPr>
        <w:t>Bevestiging op geïsoleerde blokken, op maximale afstanden van 25 cm, bevestigen tegen de wand.</w:t>
      </w:r>
    </w:p>
    <w:p w14:paraId="1DDD5DC6" w14:textId="1273EE5C" w:rsidR="00E52E93" w:rsidRPr="005648EB" w:rsidRDefault="00E52E93"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sz w:val="18"/>
        </w:rPr>
        <w:t xml:space="preserve">Geïsoleerde blokken overeenkomstig fabricaat </w:t>
      </w:r>
      <w:proofErr w:type="spellStart"/>
      <w:r w:rsidRPr="005648EB">
        <w:rPr>
          <w:sz w:val="18"/>
        </w:rPr>
        <w:t>Holec</w:t>
      </w:r>
      <w:proofErr w:type="spellEnd"/>
      <w:r w:rsidRPr="005648EB">
        <w:rPr>
          <w:sz w:val="18"/>
        </w:rPr>
        <w:t>, type A5603C.</w:t>
      </w:r>
    </w:p>
    <w:p w14:paraId="6B29E09E"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Montage van identificatiemerken moeten zijn overeenkomstig:</w:t>
      </w:r>
    </w:p>
    <w:p w14:paraId="409B0B94"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w:t>
      </w:r>
    </w:p>
    <w:p w14:paraId="1718021D"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klem nr. omschrijving kleur</w:t>
      </w:r>
    </w:p>
    <w:p w14:paraId="0F15C1BE"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w:t>
      </w:r>
    </w:p>
    <w:p w14:paraId="50B65A22"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1 ringleiding in fundatie wit</w:t>
      </w:r>
    </w:p>
    <w:p w14:paraId="7EACA875"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2 HAR (hoofdaardrail) blauw</w:t>
      </w:r>
    </w:p>
    <w:p w14:paraId="40C7961A"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3 aardelektrode geel/groen</w:t>
      </w:r>
    </w:p>
    <w:p w14:paraId="43D63830"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4 afgaande leidingen zwart</w:t>
      </w:r>
    </w:p>
    <w:p w14:paraId="0C3673FD"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 xml:space="preserve">5 </w:t>
      </w:r>
      <w:proofErr w:type="spellStart"/>
      <w:r w:rsidRPr="005648EB">
        <w:rPr>
          <w:rFonts w:eastAsiaTheme="minorEastAsia" w:cs="Verdana"/>
          <w:color w:val="auto"/>
          <w:sz w:val="18"/>
        </w:rPr>
        <w:t>cadweldplaten</w:t>
      </w:r>
      <w:proofErr w:type="spellEnd"/>
      <w:r w:rsidRPr="005648EB">
        <w:rPr>
          <w:rFonts w:eastAsiaTheme="minorEastAsia" w:cs="Verdana"/>
          <w:color w:val="auto"/>
          <w:sz w:val="18"/>
        </w:rPr>
        <w:t xml:space="preserve"> rood</w:t>
      </w:r>
    </w:p>
    <w:p w14:paraId="200C6FA1" w14:textId="77777777" w:rsidR="006B6AE8" w:rsidRPr="005648EB" w:rsidRDefault="006B6AE8"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6 ringleiding niet in fundatie geel</w:t>
      </w:r>
    </w:p>
    <w:p w14:paraId="1823283E" w14:textId="77777777" w:rsidR="006B6AE8" w:rsidRPr="005648EB" w:rsidRDefault="006B6AE8" w:rsidP="005648EB">
      <w:pPr>
        <w:pBdr>
          <w:bottom w:val="single" w:sz="6" w:space="1" w:color="auto"/>
        </w:pBdr>
        <w:autoSpaceDE w:val="0"/>
        <w:adjustRightInd w:val="0"/>
        <w:ind w:left="1701"/>
        <w:textAlignment w:val="auto"/>
        <w:rPr>
          <w:rFonts w:eastAsiaTheme="minorEastAsia" w:cs="Verdana"/>
          <w:color w:val="auto"/>
          <w:sz w:val="18"/>
        </w:rPr>
      </w:pPr>
      <w:r w:rsidRPr="005648EB">
        <w:rPr>
          <w:rFonts w:eastAsiaTheme="minorEastAsia" w:cs="Verdana"/>
          <w:color w:val="auto"/>
          <w:sz w:val="18"/>
        </w:rPr>
        <w:t>7 reserve groen</w:t>
      </w:r>
    </w:p>
    <w:p w14:paraId="0F5287B9" w14:textId="77777777" w:rsidR="005353A2" w:rsidRPr="00F85966" w:rsidRDefault="005353A2" w:rsidP="005353A2">
      <w:pPr>
        <w:autoSpaceDE w:val="0"/>
        <w:adjustRightInd w:val="0"/>
        <w:ind w:left="1701"/>
        <w:textAlignment w:val="auto"/>
        <w:rPr>
          <w:rFonts w:ascii="Verdana Pro Cond" w:hAnsi="Verdana Pro Cond" w:cs="Verdana"/>
          <w:i/>
          <w:iCs/>
          <w:color w:val="auto"/>
          <w:u w:val="single"/>
        </w:rPr>
      </w:pPr>
      <w:bookmarkStart w:id="271" w:name="_Hlk197090555"/>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6C2D7475" w14:textId="21C62BFA" w:rsidR="005353A2" w:rsidRPr="00343BAE" w:rsidRDefault="005353A2" w:rsidP="00F10FA2">
      <w:pPr>
        <w:pStyle w:val="Lijstalinea"/>
        <w:numPr>
          <w:ilvl w:val="0"/>
          <w:numId w:val="348"/>
        </w:numPr>
        <w:autoSpaceDE w:val="0"/>
        <w:adjustRightInd w:val="0"/>
        <w:ind w:left="2058" w:hanging="357"/>
        <w:textAlignment w:val="auto"/>
        <w:rPr>
          <w:rFonts w:cs="Verdana"/>
          <w:color w:val="auto"/>
        </w:rPr>
      </w:pPr>
      <w:bookmarkStart w:id="272" w:name="_Hlk197090425"/>
      <w:r w:rsidRPr="00A229BB">
        <w:rPr>
          <w:rFonts w:ascii="Verdana Pro Cond" w:hAnsi="Verdana Pro Cond" w:cs="Verdana"/>
          <w:i/>
          <w:iCs/>
          <w:color w:val="auto"/>
        </w:rPr>
        <w:t xml:space="preserve">De </w:t>
      </w:r>
      <w:r>
        <w:rPr>
          <w:rFonts w:ascii="Verdana Pro Cond" w:hAnsi="Verdana Pro Cond" w:cs="Verdana"/>
          <w:i/>
          <w:iCs/>
          <w:color w:val="auto"/>
        </w:rPr>
        <w:t>aard</w:t>
      </w:r>
      <w:r w:rsidR="00205DF2">
        <w:rPr>
          <w:rFonts w:ascii="Verdana Pro Cond" w:hAnsi="Verdana Pro Cond" w:cs="Verdana"/>
          <w:i/>
          <w:iCs/>
          <w:color w:val="auto"/>
        </w:rPr>
        <w:t>rail (MEK) op de wand in de transformatorruimte energiestation</w:t>
      </w:r>
      <w:r w:rsidR="000613AE">
        <w:rPr>
          <w:rFonts w:ascii="Verdana Pro Cond" w:hAnsi="Verdana Pro Cond" w:cs="Verdana"/>
          <w:i/>
          <w:iCs/>
          <w:color w:val="auto"/>
        </w:rPr>
        <w:t>, als aangegeven op de tekening(en)</w:t>
      </w:r>
    </w:p>
    <w:bookmarkEnd w:id="270"/>
    <w:bookmarkEnd w:id="271"/>
    <w:bookmarkEnd w:id="272"/>
    <w:p w14:paraId="70F732A9" w14:textId="77777777" w:rsidR="0056189B" w:rsidRDefault="0056189B" w:rsidP="0056189B">
      <w:pPr>
        <w:autoSpaceDE w:val="0"/>
        <w:adjustRightInd w:val="0"/>
        <w:textAlignment w:val="auto"/>
        <w:rPr>
          <w:rFonts w:eastAsiaTheme="minorEastAsia" w:cs="Verdana"/>
          <w:color w:val="auto"/>
        </w:rPr>
      </w:pPr>
    </w:p>
    <w:p w14:paraId="759FD019" w14:textId="33C01756" w:rsidR="0056189B" w:rsidRPr="005648EB" w:rsidRDefault="0056189B" w:rsidP="005648EB">
      <w:pPr>
        <w:tabs>
          <w:tab w:val="left" w:pos="1701"/>
        </w:tabs>
        <w:rPr>
          <w:b/>
          <w:sz w:val="18"/>
        </w:rPr>
      </w:pPr>
      <w:r w:rsidRPr="005648EB">
        <w:rPr>
          <w:b/>
          <w:sz w:val="18"/>
        </w:rPr>
        <w:t>70.88.21-a</w:t>
      </w:r>
      <w:r w:rsidRPr="005648EB">
        <w:rPr>
          <w:b/>
          <w:sz w:val="18"/>
        </w:rPr>
        <w:tab/>
        <w:t>AARDRAIL</w:t>
      </w:r>
    </w:p>
    <w:p w14:paraId="0EFF4699" w14:textId="47068399" w:rsidR="0056189B" w:rsidRPr="005648EB" w:rsidRDefault="0056189B" w:rsidP="005648EB">
      <w:pPr>
        <w:ind w:left="1701"/>
        <w:rPr>
          <w:sz w:val="18"/>
        </w:rPr>
      </w:pPr>
      <w:r w:rsidRPr="005648EB">
        <w:rPr>
          <w:sz w:val="18"/>
        </w:rPr>
        <w:t xml:space="preserve">AARDRAIL </w:t>
      </w:r>
      <w:r w:rsidRPr="005648EB">
        <w:rPr>
          <w:rFonts w:eastAsiaTheme="minorEastAsia" w:cs="Verdana"/>
          <w:color w:val="auto"/>
          <w:sz w:val="18"/>
        </w:rPr>
        <w:t>MEET-/AANSLUITPUT</w:t>
      </w:r>
    </w:p>
    <w:p w14:paraId="40207A4C"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Materiaal:</w:t>
      </w:r>
    </w:p>
    <w:p w14:paraId="39008303" w14:textId="77777777" w:rsidR="0056189B" w:rsidRPr="005648EB" w:rsidRDefault="0056189B"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Koper vernikkeld</w:t>
      </w:r>
    </w:p>
    <w:p w14:paraId="63AED5EA"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Afmetingen (mm):</w:t>
      </w:r>
    </w:p>
    <w:p w14:paraId="17E70B29" w14:textId="6D9C4FF9" w:rsidR="008A2641" w:rsidRPr="005648EB" w:rsidRDefault="0056189B"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30x6 mm</w:t>
      </w:r>
    </w:p>
    <w:p w14:paraId="595A9329" w14:textId="144D7848" w:rsidR="008A2641" w:rsidRPr="005648EB" w:rsidRDefault="008A2641" w:rsidP="005648EB">
      <w:pPr>
        <w:ind w:left="1701"/>
        <w:rPr>
          <w:rFonts w:eastAsiaTheme="minorEastAsia" w:cs="Verdana"/>
          <w:color w:val="auto"/>
          <w:sz w:val="18"/>
        </w:rPr>
      </w:pPr>
      <w:r w:rsidRPr="005648EB">
        <w:rPr>
          <w:rFonts w:eastAsiaTheme="minorEastAsia" w:cs="Verdana"/>
          <w:color w:val="auto"/>
          <w:sz w:val="18"/>
        </w:rPr>
        <w:t>Aantal aansluitingen (st):</w:t>
      </w:r>
    </w:p>
    <w:p w14:paraId="1D610E97" w14:textId="2F7976EC" w:rsidR="008A2641" w:rsidRPr="005648EB" w:rsidRDefault="008A2641" w:rsidP="00F10FA2">
      <w:pPr>
        <w:pStyle w:val="Lijstalinea"/>
        <w:numPr>
          <w:ilvl w:val="0"/>
          <w:numId w:val="294"/>
        </w:numPr>
        <w:ind w:left="2058" w:hanging="357"/>
        <w:rPr>
          <w:rFonts w:eastAsiaTheme="minorEastAsia" w:cs="Verdana"/>
          <w:color w:val="auto"/>
          <w:sz w:val="18"/>
        </w:rPr>
      </w:pPr>
      <w:r w:rsidRPr="005648EB">
        <w:rPr>
          <w:rFonts w:eastAsiaTheme="minorEastAsia" w:cs="Verdana"/>
          <w:color w:val="auto"/>
          <w:sz w:val="18"/>
        </w:rPr>
        <w:t>5</w:t>
      </w:r>
    </w:p>
    <w:p w14:paraId="42BC670B" w14:textId="50C9EAE9" w:rsidR="008A2641" w:rsidRPr="005648EB" w:rsidRDefault="008A2641" w:rsidP="005648EB">
      <w:pPr>
        <w:ind w:left="1701"/>
        <w:rPr>
          <w:rFonts w:eastAsiaTheme="minorEastAsia" w:cs="Verdana"/>
          <w:color w:val="auto"/>
          <w:sz w:val="18"/>
        </w:rPr>
      </w:pPr>
      <w:r w:rsidRPr="005648EB">
        <w:rPr>
          <w:rFonts w:eastAsiaTheme="minorEastAsia" w:cs="Verdana"/>
          <w:color w:val="auto"/>
          <w:sz w:val="18"/>
        </w:rPr>
        <w:t>Toebehoren:</w:t>
      </w:r>
    </w:p>
    <w:p w14:paraId="28AE56CA" w14:textId="0BEAFC0F" w:rsidR="008A2641" w:rsidRPr="005648EB" w:rsidRDefault="008A2641" w:rsidP="00F10FA2">
      <w:pPr>
        <w:pStyle w:val="Lijstalinea"/>
        <w:numPr>
          <w:ilvl w:val="0"/>
          <w:numId w:val="266"/>
        </w:numPr>
        <w:ind w:left="2058" w:hanging="357"/>
        <w:rPr>
          <w:sz w:val="18"/>
        </w:rPr>
      </w:pPr>
      <w:r w:rsidRPr="005648EB">
        <w:rPr>
          <w:sz w:val="18"/>
        </w:rPr>
        <w:t xml:space="preserve">aansluitbouten, overeenkomstig </w:t>
      </w:r>
      <w:proofErr w:type="spellStart"/>
      <w:r w:rsidRPr="005648EB">
        <w:rPr>
          <w:sz w:val="18"/>
        </w:rPr>
        <w:t>fabrikaat</w:t>
      </w:r>
      <w:proofErr w:type="spellEnd"/>
      <w:r w:rsidRPr="005648EB">
        <w:rPr>
          <w:sz w:val="18"/>
        </w:rPr>
        <w:t xml:space="preserve"> </w:t>
      </w:r>
      <w:proofErr w:type="spellStart"/>
      <w:r w:rsidRPr="005648EB">
        <w:rPr>
          <w:sz w:val="18"/>
        </w:rPr>
        <w:t>Burndy</w:t>
      </w:r>
      <w:proofErr w:type="spellEnd"/>
      <w:r w:rsidRPr="005648EB">
        <w:rPr>
          <w:sz w:val="18"/>
        </w:rPr>
        <w:t>, type KC 23.</w:t>
      </w:r>
    </w:p>
    <w:p w14:paraId="05E1E710" w14:textId="6D45C548" w:rsidR="000613AE" w:rsidRPr="005648EB" w:rsidRDefault="0056189B" w:rsidP="005648EB">
      <w:pPr>
        <w:ind w:left="1701"/>
        <w:rPr>
          <w:sz w:val="18"/>
        </w:rPr>
      </w:pPr>
      <w:r w:rsidRPr="005648EB">
        <w:rPr>
          <w:rFonts w:eastAsiaTheme="minorEastAsia" w:cs="Verdana"/>
          <w:color w:val="auto"/>
          <w:sz w:val="18"/>
        </w:rPr>
        <w:t xml:space="preserve">MONTAGE </w:t>
      </w:r>
      <w:r w:rsidR="000613AE" w:rsidRPr="005648EB">
        <w:rPr>
          <w:sz w:val="18"/>
        </w:rPr>
        <w:t xml:space="preserve">AARDRAIL </w:t>
      </w:r>
      <w:r w:rsidR="000613AE" w:rsidRPr="005648EB">
        <w:rPr>
          <w:rFonts w:eastAsiaTheme="minorEastAsia" w:cs="Verdana"/>
          <w:color w:val="auto"/>
          <w:sz w:val="18"/>
        </w:rPr>
        <w:t>MEET-/AANSLUITPUT</w:t>
      </w:r>
    </w:p>
    <w:p w14:paraId="07150956" w14:textId="466A015E"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Montagewijze:</w:t>
      </w:r>
    </w:p>
    <w:p w14:paraId="4D13D400" w14:textId="5A5F5879" w:rsidR="0056189B" w:rsidRPr="005648EB" w:rsidRDefault="000613AE" w:rsidP="00F10FA2">
      <w:pPr>
        <w:numPr>
          <w:ilvl w:val="0"/>
          <w:numId w:val="158"/>
        </w:numPr>
        <w:autoSpaceDE w:val="0"/>
        <w:autoSpaceDN/>
        <w:adjustRightInd w:val="0"/>
        <w:spacing w:after="160"/>
        <w:ind w:left="2058" w:hanging="357"/>
        <w:contextualSpacing/>
        <w:textAlignment w:val="auto"/>
        <w:rPr>
          <w:rFonts w:eastAsiaTheme="minorEastAsia" w:cs="Verdana"/>
          <w:color w:val="auto"/>
          <w:sz w:val="18"/>
        </w:rPr>
      </w:pPr>
      <w:r w:rsidRPr="005648EB">
        <w:rPr>
          <w:rFonts w:eastAsiaTheme="minorEastAsia" w:cs="Verdana"/>
          <w:color w:val="auto"/>
          <w:sz w:val="18"/>
        </w:rPr>
        <w:t>In de meet-/aansluitput</w:t>
      </w:r>
      <w:r w:rsidR="0056189B" w:rsidRPr="005648EB">
        <w:rPr>
          <w:rFonts w:eastAsiaTheme="minorEastAsia" w:cs="Verdana"/>
          <w:color w:val="auto"/>
          <w:sz w:val="18"/>
        </w:rPr>
        <w:t>.</w:t>
      </w:r>
    </w:p>
    <w:p w14:paraId="402C014F"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Montage van identificatiemerken moeten zijn overeenkomstig:</w:t>
      </w:r>
    </w:p>
    <w:p w14:paraId="733B10E8"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w:t>
      </w:r>
    </w:p>
    <w:p w14:paraId="3C0492FC"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klem nr. omschrijving kleur</w:t>
      </w:r>
    </w:p>
    <w:p w14:paraId="1687AD62"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w:t>
      </w:r>
    </w:p>
    <w:p w14:paraId="6E13484A"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lastRenderedPageBreak/>
        <w:t>1 ringleiding in fundatie wit</w:t>
      </w:r>
    </w:p>
    <w:p w14:paraId="74C927DB"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2 HAR (hoofdaardrail) blauw</w:t>
      </w:r>
    </w:p>
    <w:p w14:paraId="640AE8D4"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3 aardelektrode geel/groen</w:t>
      </w:r>
    </w:p>
    <w:p w14:paraId="1192F8FE"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4 afgaande leidingen zwart</w:t>
      </w:r>
    </w:p>
    <w:p w14:paraId="4E66D1EF"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 xml:space="preserve">5 </w:t>
      </w:r>
      <w:proofErr w:type="spellStart"/>
      <w:r w:rsidRPr="005648EB">
        <w:rPr>
          <w:rFonts w:eastAsiaTheme="minorEastAsia" w:cs="Verdana"/>
          <w:color w:val="auto"/>
          <w:sz w:val="18"/>
        </w:rPr>
        <w:t>cadweldplaten</w:t>
      </w:r>
      <w:proofErr w:type="spellEnd"/>
      <w:r w:rsidRPr="005648EB">
        <w:rPr>
          <w:rFonts w:eastAsiaTheme="minorEastAsia" w:cs="Verdana"/>
          <w:color w:val="auto"/>
          <w:sz w:val="18"/>
        </w:rPr>
        <w:t xml:space="preserve"> rood</w:t>
      </w:r>
    </w:p>
    <w:p w14:paraId="5990975D" w14:textId="77777777" w:rsidR="0056189B" w:rsidRPr="005648EB" w:rsidRDefault="0056189B" w:rsidP="005648EB">
      <w:pPr>
        <w:autoSpaceDE w:val="0"/>
        <w:adjustRightInd w:val="0"/>
        <w:ind w:left="1701"/>
        <w:textAlignment w:val="auto"/>
        <w:rPr>
          <w:rFonts w:eastAsiaTheme="minorEastAsia" w:cs="Verdana"/>
          <w:color w:val="auto"/>
          <w:sz w:val="18"/>
        </w:rPr>
      </w:pPr>
      <w:r w:rsidRPr="005648EB">
        <w:rPr>
          <w:rFonts w:eastAsiaTheme="minorEastAsia" w:cs="Verdana"/>
          <w:color w:val="auto"/>
          <w:sz w:val="18"/>
        </w:rPr>
        <w:t>6 ringleiding niet in fundatie geel</w:t>
      </w:r>
    </w:p>
    <w:p w14:paraId="1B0BA6F3" w14:textId="77777777" w:rsidR="0056189B" w:rsidRPr="005648EB" w:rsidRDefault="0056189B" w:rsidP="005648EB">
      <w:pPr>
        <w:pBdr>
          <w:bottom w:val="single" w:sz="6" w:space="1" w:color="auto"/>
        </w:pBdr>
        <w:autoSpaceDE w:val="0"/>
        <w:adjustRightInd w:val="0"/>
        <w:ind w:left="1701"/>
        <w:textAlignment w:val="auto"/>
        <w:rPr>
          <w:rFonts w:eastAsiaTheme="minorEastAsia" w:cs="Verdana"/>
          <w:color w:val="auto"/>
          <w:sz w:val="18"/>
        </w:rPr>
      </w:pPr>
      <w:r w:rsidRPr="005648EB">
        <w:rPr>
          <w:rFonts w:eastAsiaTheme="minorEastAsia" w:cs="Verdana"/>
          <w:color w:val="auto"/>
          <w:sz w:val="18"/>
        </w:rPr>
        <w:t>7 reserve groen</w:t>
      </w:r>
    </w:p>
    <w:p w14:paraId="7869C11B" w14:textId="4C3BC43C" w:rsidR="0056189B" w:rsidRPr="0056189B" w:rsidRDefault="0056189B" w:rsidP="0056189B">
      <w:pPr>
        <w:autoSpaceDE w:val="0"/>
        <w:adjustRightInd w:val="0"/>
        <w:ind w:left="1701"/>
        <w:textAlignment w:val="auto"/>
        <w:rPr>
          <w:rFonts w:ascii="Verdana Pro Cond" w:hAnsi="Verdana Pro Cond" w:cs="Verdana"/>
          <w:i/>
          <w:iCs/>
          <w:color w:val="auto"/>
          <w:u w:val="single"/>
        </w:rPr>
      </w:pPr>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26F7F8A0" w14:textId="2596A3EA" w:rsidR="0056189B" w:rsidRPr="00622A63" w:rsidRDefault="0056189B" w:rsidP="00F10FA2">
      <w:pPr>
        <w:pStyle w:val="Lijstalinea"/>
        <w:numPr>
          <w:ilvl w:val="0"/>
          <w:numId w:val="348"/>
        </w:numPr>
        <w:autoSpaceDE w:val="0"/>
        <w:adjustRightInd w:val="0"/>
        <w:ind w:left="2058" w:hanging="357"/>
        <w:textAlignment w:val="auto"/>
        <w:rPr>
          <w:rFonts w:cs="Verdana"/>
          <w:color w:val="auto"/>
        </w:rPr>
      </w:pPr>
      <w:r w:rsidRPr="00A229BB">
        <w:rPr>
          <w:rFonts w:ascii="Verdana Pro Cond" w:hAnsi="Verdana Pro Cond" w:cs="Verdana"/>
          <w:i/>
          <w:iCs/>
          <w:color w:val="auto"/>
        </w:rPr>
        <w:t xml:space="preserve">De </w:t>
      </w:r>
      <w:r>
        <w:rPr>
          <w:rFonts w:ascii="Verdana Pro Cond" w:hAnsi="Verdana Pro Cond" w:cs="Verdana"/>
          <w:i/>
          <w:iCs/>
          <w:color w:val="auto"/>
        </w:rPr>
        <w:t>aardrail in de aardputten</w:t>
      </w:r>
      <w:r w:rsidR="000613AE">
        <w:rPr>
          <w:rFonts w:ascii="Verdana Pro Cond" w:hAnsi="Verdana Pro Cond" w:cs="Verdana"/>
          <w:i/>
          <w:iCs/>
          <w:color w:val="auto"/>
        </w:rPr>
        <w:t xml:space="preserve">, </w:t>
      </w:r>
      <w:r w:rsidRPr="000613AE">
        <w:rPr>
          <w:rFonts w:ascii="Verdana Pro Cond" w:hAnsi="Verdana Pro Cond" w:cs="Verdana"/>
          <w:i/>
          <w:iCs/>
          <w:color w:val="auto"/>
        </w:rPr>
        <w:t>als aangegeven op de tekening(en).</w:t>
      </w:r>
    </w:p>
    <w:p w14:paraId="752887F2" w14:textId="77777777" w:rsidR="006B6AE8" w:rsidRDefault="006B6AE8" w:rsidP="005353A2"/>
    <w:p w14:paraId="0861C924" w14:textId="5D556B7E" w:rsidR="003A7001" w:rsidRPr="005648EB" w:rsidRDefault="003A7001" w:rsidP="005353A2">
      <w:pPr>
        <w:tabs>
          <w:tab w:val="left" w:pos="1701"/>
        </w:tabs>
        <w:rPr>
          <w:b/>
          <w:sz w:val="18"/>
        </w:rPr>
      </w:pPr>
      <w:bookmarkStart w:id="273" w:name="_Hlk197092019"/>
      <w:bookmarkStart w:id="274" w:name="_Hlk209190363"/>
      <w:r w:rsidRPr="005648EB">
        <w:rPr>
          <w:b/>
          <w:sz w:val="18"/>
        </w:rPr>
        <w:t>70.88.</w:t>
      </w:r>
      <w:r w:rsidR="00523FBF" w:rsidRPr="005648EB">
        <w:rPr>
          <w:b/>
          <w:sz w:val="18"/>
        </w:rPr>
        <w:t>21</w:t>
      </w:r>
      <w:r w:rsidRPr="005648EB">
        <w:rPr>
          <w:b/>
          <w:sz w:val="18"/>
        </w:rPr>
        <w:t>-</w:t>
      </w:r>
      <w:r w:rsidR="0056189B" w:rsidRPr="005648EB">
        <w:rPr>
          <w:b/>
          <w:sz w:val="18"/>
        </w:rPr>
        <w:t>b</w:t>
      </w:r>
      <w:r w:rsidR="0048693A" w:rsidRPr="005648EB">
        <w:rPr>
          <w:b/>
          <w:sz w:val="18"/>
        </w:rPr>
        <w:tab/>
      </w:r>
      <w:r w:rsidRPr="005648EB">
        <w:rPr>
          <w:b/>
          <w:sz w:val="18"/>
        </w:rPr>
        <w:t>AARDRAIL</w:t>
      </w:r>
    </w:p>
    <w:p w14:paraId="0CBF08D6" w14:textId="0D2B9BAB" w:rsidR="00B94776" w:rsidRPr="005648EB" w:rsidRDefault="00DE122B" w:rsidP="00523FBF">
      <w:pPr>
        <w:ind w:left="1701"/>
        <w:rPr>
          <w:sz w:val="18"/>
        </w:rPr>
      </w:pPr>
      <w:r w:rsidRPr="005648EB">
        <w:rPr>
          <w:sz w:val="18"/>
        </w:rPr>
        <w:t xml:space="preserve">HOOFDAARDRAIL </w:t>
      </w:r>
      <w:r w:rsidR="00B94776" w:rsidRPr="005648EB">
        <w:rPr>
          <w:sz w:val="18"/>
        </w:rPr>
        <w:t>LAAGSPANNINGRUIMTE</w:t>
      </w:r>
    </w:p>
    <w:p w14:paraId="0460F91F" w14:textId="77777777" w:rsidR="0056189B" w:rsidRPr="005648EB" w:rsidRDefault="00B94776" w:rsidP="00523FBF">
      <w:pPr>
        <w:ind w:left="1701"/>
        <w:rPr>
          <w:sz w:val="18"/>
        </w:rPr>
      </w:pPr>
      <w:r w:rsidRPr="005648EB">
        <w:rPr>
          <w:sz w:val="18"/>
        </w:rPr>
        <w:t>Materiaal:</w:t>
      </w:r>
    </w:p>
    <w:p w14:paraId="17C2B1B8" w14:textId="7BA858BB" w:rsidR="00B94776" w:rsidRPr="005648EB" w:rsidRDefault="00B94776" w:rsidP="00F10FA2">
      <w:pPr>
        <w:pStyle w:val="Lijstalinea"/>
        <w:numPr>
          <w:ilvl w:val="0"/>
          <w:numId w:val="351"/>
        </w:numPr>
        <w:ind w:left="2058" w:hanging="357"/>
        <w:rPr>
          <w:sz w:val="18"/>
        </w:rPr>
      </w:pPr>
      <w:r w:rsidRPr="005648EB">
        <w:rPr>
          <w:sz w:val="18"/>
        </w:rPr>
        <w:t>koper</w:t>
      </w:r>
      <w:r w:rsidR="00E52E93" w:rsidRPr="005648EB">
        <w:rPr>
          <w:sz w:val="18"/>
        </w:rPr>
        <w:t xml:space="preserve"> vernikkeld</w:t>
      </w:r>
    </w:p>
    <w:p w14:paraId="5AF848B6" w14:textId="77777777" w:rsidR="0056189B" w:rsidRPr="005648EB" w:rsidRDefault="00B94776" w:rsidP="00523FBF">
      <w:pPr>
        <w:ind w:left="1701"/>
        <w:rPr>
          <w:sz w:val="18"/>
        </w:rPr>
      </w:pPr>
      <w:r w:rsidRPr="005648EB">
        <w:rPr>
          <w:sz w:val="18"/>
        </w:rPr>
        <w:t>Afmetingen (</w:t>
      </w:r>
      <w:proofErr w:type="spellStart"/>
      <w:r w:rsidRPr="005648EB">
        <w:rPr>
          <w:sz w:val="18"/>
        </w:rPr>
        <w:t>lxb</w:t>
      </w:r>
      <w:proofErr w:type="spellEnd"/>
      <w:r w:rsidRPr="005648EB">
        <w:rPr>
          <w:sz w:val="18"/>
        </w:rPr>
        <w:t>) (mm)</w:t>
      </w:r>
      <w:r w:rsidR="0056189B" w:rsidRPr="005648EB">
        <w:rPr>
          <w:sz w:val="18"/>
        </w:rPr>
        <w:t>:</w:t>
      </w:r>
    </w:p>
    <w:p w14:paraId="232894EA" w14:textId="5EFE405E" w:rsidR="00B94776" w:rsidRPr="005648EB" w:rsidRDefault="00B94776" w:rsidP="00F10FA2">
      <w:pPr>
        <w:pStyle w:val="Lijstalinea"/>
        <w:numPr>
          <w:ilvl w:val="0"/>
          <w:numId w:val="350"/>
        </w:numPr>
        <w:ind w:left="2058" w:hanging="357"/>
        <w:rPr>
          <w:sz w:val="18"/>
        </w:rPr>
      </w:pPr>
      <w:r w:rsidRPr="005648EB">
        <w:rPr>
          <w:sz w:val="18"/>
        </w:rPr>
        <w:t>40x</w:t>
      </w:r>
      <w:r w:rsidR="006D61C9" w:rsidRPr="005648EB">
        <w:rPr>
          <w:sz w:val="18"/>
        </w:rPr>
        <w:t>5</w:t>
      </w:r>
    </w:p>
    <w:p w14:paraId="66E597B6" w14:textId="77777777" w:rsidR="00B94776" w:rsidRPr="005648EB" w:rsidRDefault="00B94776" w:rsidP="00523FBF">
      <w:pPr>
        <w:ind w:left="1701"/>
        <w:rPr>
          <w:sz w:val="18"/>
        </w:rPr>
      </w:pPr>
      <w:r w:rsidRPr="005648EB">
        <w:rPr>
          <w:sz w:val="18"/>
        </w:rPr>
        <w:t>Toebehoren:</w:t>
      </w:r>
    </w:p>
    <w:p w14:paraId="10FA0C6B" w14:textId="5C4D57A0" w:rsidR="00B94776" w:rsidRPr="005648EB" w:rsidRDefault="00B94776" w:rsidP="00F10FA2">
      <w:pPr>
        <w:pStyle w:val="Lijstalinea"/>
        <w:numPr>
          <w:ilvl w:val="0"/>
          <w:numId w:val="266"/>
        </w:numPr>
        <w:ind w:left="2058" w:hanging="357"/>
        <w:rPr>
          <w:sz w:val="18"/>
        </w:rPr>
      </w:pPr>
      <w:bookmarkStart w:id="275" w:name="_Hlk197616880"/>
      <w:r w:rsidRPr="005648EB">
        <w:rPr>
          <w:sz w:val="18"/>
        </w:rPr>
        <w:t xml:space="preserve">aansluitbouten, overeenkomstig </w:t>
      </w:r>
      <w:proofErr w:type="spellStart"/>
      <w:r w:rsidRPr="005648EB">
        <w:rPr>
          <w:sz w:val="18"/>
        </w:rPr>
        <w:t>fabrikaat</w:t>
      </w:r>
      <w:proofErr w:type="spellEnd"/>
      <w:r w:rsidRPr="005648EB">
        <w:rPr>
          <w:sz w:val="18"/>
        </w:rPr>
        <w:t xml:space="preserve"> </w:t>
      </w:r>
      <w:proofErr w:type="spellStart"/>
      <w:r w:rsidRPr="005648EB">
        <w:rPr>
          <w:sz w:val="18"/>
        </w:rPr>
        <w:t>Burndy</w:t>
      </w:r>
      <w:proofErr w:type="spellEnd"/>
      <w:r w:rsidRPr="005648EB">
        <w:rPr>
          <w:sz w:val="18"/>
        </w:rPr>
        <w:t>, type KC 23.</w:t>
      </w:r>
    </w:p>
    <w:bookmarkEnd w:id="275"/>
    <w:p w14:paraId="63BB1C8A" w14:textId="77777777" w:rsidR="00B94776" w:rsidRPr="005648EB" w:rsidRDefault="00B94776" w:rsidP="00523FBF">
      <w:pPr>
        <w:ind w:left="1701"/>
        <w:rPr>
          <w:sz w:val="18"/>
        </w:rPr>
      </w:pPr>
      <w:r w:rsidRPr="005648EB">
        <w:rPr>
          <w:sz w:val="18"/>
        </w:rPr>
        <w:t>Aantal aansluitingen:</w:t>
      </w:r>
    </w:p>
    <w:p w14:paraId="1C42D8C4" w14:textId="4AD4721B" w:rsidR="00B94776" w:rsidRPr="005648EB" w:rsidRDefault="00B94776" w:rsidP="00F10FA2">
      <w:pPr>
        <w:pStyle w:val="Lijstalinea"/>
        <w:numPr>
          <w:ilvl w:val="0"/>
          <w:numId w:val="266"/>
        </w:numPr>
        <w:ind w:left="2058" w:hanging="357"/>
        <w:rPr>
          <w:sz w:val="18"/>
        </w:rPr>
      </w:pPr>
      <w:r w:rsidRPr="005648EB">
        <w:rPr>
          <w:sz w:val="18"/>
        </w:rPr>
        <w:t>Het aantal benodigd voor de te maken aardverbindingen.</w:t>
      </w:r>
    </w:p>
    <w:p w14:paraId="69E6C8B1" w14:textId="3B73C2B7" w:rsidR="00B94776" w:rsidRPr="005648EB" w:rsidRDefault="00E52E93" w:rsidP="00F10FA2">
      <w:pPr>
        <w:pStyle w:val="Lijstalinea"/>
        <w:numPr>
          <w:ilvl w:val="0"/>
          <w:numId w:val="266"/>
        </w:numPr>
        <w:ind w:left="2058" w:hanging="357"/>
        <w:rPr>
          <w:sz w:val="18"/>
        </w:rPr>
      </w:pPr>
      <w:r w:rsidRPr="005648EB">
        <w:rPr>
          <w:sz w:val="18"/>
        </w:rPr>
        <w:t>10</w:t>
      </w:r>
      <w:r w:rsidR="00B94776" w:rsidRPr="005648EB">
        <w:rPr>
          <w:sz w:val="18"/>
        </w:rPr>
        <w:t xml:space="preserve"> stuks reserve-aansluitingen</w:t>
      </w:r>
    </w:p>
    <w:p w14:paraId="747BF0FA" w14:textId="56EE7F48" w:rsidR="005C4E46" w:rsidRPr="005648EB" w:rsidRDefault="005C4E46" w:rsidP="00F10FA2">
      <w:pPr>
        <w:pStyle w:val="Lijstalinea"/>
        <w:numPr>
          <w:ilvl w:val="0"/>
          <w:numId w:val="266"/>
        </w:numPr>
        <w:ind w:left="2058" w:hanging="357"/>
        <w:rPr>
          <w:sz w:val="18"/>
        </w:rPr>
      </w:pPr>
      <w:r w:rsidRPr="005648EB">
        <w:rPr>
          <w:sz w:val="18"/>
        </w:rPr>
        <w:t>aansluitmogelijkheid voor het verbinden van een 40x5 (</w:t>
      </w:r>
      <w:proofErr w:type="spellStart"/>
      <w:r w:rsidRPr="005648EB">
        <w:rPr>
          <w:sz w:val="18"/>
        </w:rPr>
        <w:t>hxd</w:t>
      </w:r>
      <w:proofErr w:type="spellEnd"/>
      <w:r w:rsidRPr="005648EB">
        <w:rPr>
          <w:sz w:val="18"/>
        </w:rPr>
        <w:t>) vernikkelde koperrail.</w:t>
      </w:r>
    </w:p>
    <w:p w14:paraId="55AE1B05" w14:textId="77777777" w:rsidR="00B94776" w:rsidRPr="005648EB" w:rsidRDefault="00B94776" w:rsidP="00523FBF">
      <w:pPr>
        <w:ind w:left="1701"/>
        <w:rPr>
          <w:sz w:val="18"/>
        </w:rPr>
      </w:pPr>
      <w:r w:rsidRPr="005648EB">
        <w:rPr>
          <w:sz w:val="18"/>
        </w:rPr>
        <w:t>MONTAGE AARDRAIL</w:t>
      </w:r>
    </w:p>
    <w:p w14:paraId="134F7E2A" w14:textId="77777777" w:rsidR="00B94776" w:rsidRPr="005648EB" w:rsidRDefault="00B94776" w:rsidP="00523FBF">
      <w:pPr>
        <w:ind w:left="1701"/>
        <w:rPr>
          <w:sz w:val="18"/>
        </w:rPr>
      </w:pPr>
      <w:r w:rsidRPr="005648EB">
        <w:rPr>
          <w:sz w:val="18"/>
        </w:rPr>
        <w:t>Bevestigingswijze:</w:t>
      </w:r>
    </w:p>
    <w:p w14:paraId="0F0DCDC2" w14:textId="77777777" w:rsidR="00E52E93" w:rsidRPr="005648EB" w:rsidRDefault="00E52E93" w:rsidP="00523FBF">
      <w:pPr>
        <w:autoSpaceDE w:val="0"/>
        <w:autoSpaceDN/>
        <w:adjustRightInd w:val="0"/>
        <w:ind w:left="1701"/>
        <w:contextualSpacing/>
        <w:textAlignment w:val="auto"/>
        <w:rPr>
          <w:rFonts w:eastAsiaTheme="minorEastAsia" w:cs="Verdana"/>
          <w:color w:val="auto"/>
          <w:sz w:val="18"/>
        </w:rPr>
      </w:pPr>
      <w:r w:rsidRPr="005648EB">
        <w:rPr>
          <w:sz w:val="18"/>
        </w:rPr>
        <w:t>Bevestiging op geïsoleerde blokken, op maximale afstanden van 25 cm, bevestigen tegen de wand.</w:t>
      </w:r>
    </w:p>
    <w:p w14:paraId="2626554D" w14:textId="71708A3E" w:rsidR="0035746C" w:rsidRPr="005648EB" w:rsidRDefault="00E52E93" w:rsidP="00523FBF">
      <w:pPr>
        <w:ind w:left="1701"/>
        <w:rPr>
          <w:sz w:val="18"/>
        </w:rPr>
      </w:pPr>
      <w:proofErr w:type="spellStart"/>
      <w:r w:rsidRPr="005648EB">
        <w:rPr>
          <w:sz w:val="18"/>
        </w:rPr>
        <w:t>Geisoleerde</w:t>
      </w:r>
      <w:proofErr w:type="spellEnd"/>
      <w:r w:rsidRPr="005648EB">
        <w:rPr>
          <w:sz w:val="18"/>
        </w:rPr>
        <w:t xml:space="preserve"> blokken overeenkomstig fabricaat </w:t>
      </w:r>
      <w:proofErr w:type="spellStart"/>
      <w:r w:rsidRPr="005648EB">
        <w:rPr>
          <w:sz w:val="18"/>
        </w:rPr>
        <w:t>Holec</w:t>
      </w:r>
      <w:proofErr w:type="spellEnd"/>
      <w:r w:rsidRPr="005648EB">
        <w:rPr>
          <w:sz w:val="18"/>
        </w:rPr>
        <w:t>, type A5603C.</w:t>
      </w:r>
    </w:p>
    <w:bookmarkEnd w:id="273"/>
    <w:p w14:paraId="40C50FEB" w14:textId="77777777" w:rsidR="008C4195" w:rsidRPr="00F85966" w:rsidRDefault="008C4195" w:rsidP="008C4195">
      <w:pPr>
        <w:autoSpaceDE w:val="0"/>
        <w:adjustRightInd w:val="0"/>
        <w:ind w:left="1701"/>
        <w:textAlignment w:val="auto"/>
        <w:rPr>
          <w:rFonts w:ascii="Verdana Pro Cond" w:hAnsi="Verdana Pro Cond" w:cs="Verdana"/>
          <w:i/>
          <w:iCs/>
          <w:color w:val="auto"/>
          <w:u w:val="single"/>
        </w:rPr>
      </w:pPr>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12617B54" w14:textId="5F80B759" w:rsidR="008C4195" w:rsidRPr="00C1133A" w:rsidRDefault="008C4195" w:rsidP="00F10FA2">
      <w:pPr>
        <w:pStyle w:val="Lijstalinea"/>
        <w:numPr>
          <w:ilvl w:val="0"/>
          <w:numId w:val="348"/>
        </w:numPr>
        <w:autoSpaceDE w:val="0"/>
        <w:adjustRightInd w:val="0"/>
        <w:ind w:left="2058" w:hanging="357"/>
        <w:textAlignment w:val="auto"/>
      </w:pPr>
      <w:r w:rsidRPr="00A229BB">
        <w:rPr>
          <w:rFonts w:ascii="Verdana Pro Cond" w:hAnsi="Verdana Pro Cond" w:cs="Verdana"/>
          <w:i/>
          <w:iCs/>
          <w:color w:val="auto"/>
        </w:rPr>
        <w:t xml:space="preserve">De </w:t>
      </w:r>
      <w:r>
        <w:rPr>
          <w:rFonts w:ascii="Verdana Pro Cond" w:hAnsi="Verdana Pro Cond" w:cs="Verdana"/>
          <w:i/>
          <w:iCs/>
          <w:color w:val="auto"/>
        </w:rPr>
        <w:t>hoofdaardrail (HAR) op de wand in de laagspanningsruimte energiestation.</w:t>
      </w:r>
    </w:p>
    <w:p w14:paraId="3887711A" w14:textId="7ECDCC2E" w:rsidR="00C1133A" w:rsidRDefault="00C1133A" w:rsidP="00F10FA2">
      <w:pPr>
        <w:pStyle w:val="Lijstalinea"/>
        <w:numPr>
          <w:ilvl w:val="0"/>
          <w:numId w:val="348"/>
        </w:numPr>
        <w:autoSpaceDE w:val="0"/>
        <w:adjustRightInd w:val="0"/>
        <w:ind w:left="2058" w:hanging="357"/>
        <w:textAlignment w:val="auto"/>
      </w:pPr>
      <w:r>
        <w:rPr>
          <w:rFonts w:ascii="Verdana Pro Cond" w:hAnsi="Verdana Pro Cond" w:cs="Verdana"/>
          <w:i/>
          <w:iCs/>
          <w:color w:val="auto"/>
        </w:rPr>
        <w:t xml:space="preserve">De ontbrekende hoofdaardrail (HAR) aan te brengen bij de hoofdschakel- en verdeelinrichtingen in de gebouwen </w:t>
      </w:r>
      <w:r w:rsidRPr="00A229BB">
        <w:rPr>
          <w:rFonts w:ascii="Verdana Pro Cond" w:hAnsi="Verdana Pro Cond" w:cs="Verdana"/>
          <w:i/>
          <w:iCs/>
          <w:color w:val="auto"/>
        </w:rPr>
        <w:t>6, 16, 17, 23, 24, 25 en 26</w:t>
      </w:r>
      <w:r>
        <w:rPr>
          <w:rFonts w:ascii="Verdana Pro Cond" w:hAnsi="Verdana Pro Cond" w:cs="Verdana"/>
          <w:i/>
          <w:iCs/>
          <w:color w:val="auto"/>
        </w:rPr>
        <w:t>.</w:t>
      </w:r>
    </w:p>
    <w:bookmarkEnd w:id="274"/>
    <w:p w14:paraId="1BB33D61" w14:textId="77777777" w:rsidR="00DE122B" w:rsidRDefault="00DE122B" w:rsidP="00F95989">
      <w:pPr>
        <w:ind w:left="3402" w:hangingChars="1701" w:hanging="3402"/>
      </w:pPr>
    </w:p>
    <w:p w14:paraId="4B2DCB3A" w14:textId="4B2D6175" w:rsidR="00DE122B" w:rsidRPr="005648EB" w:rsidRDefault="00DE122B" w:rsidP="005648EB">
      <w:pPr>
        <w:tabs>
          <w:tab w:val="left" w:pos="1701"/>
        </w:tabs>
        <w:rPr>
          <w:b/>
          <w:sz w:val="18"/>
        </w:rPr>
      </w:pPr>
      <w:r w:rsidRPr="005648EB">
        <w:rPr>
          <w:b/>
          <w:sz w:val="18"/>
        </w:rPr>
        <w:t>70.88.</w:t>
      </w:r>
      <w:r w:rsidR="00523FBF" w:rsidRPr="005648EB">
        <w:rPr>
          <w:b/>
          <w:sz w:val="18"/>
        </w:rPr>
        <w:t>21</w:t>
      </w:r>
      <w:r w:rsidRPr="005648EB">
        <w:rPr>
          <w:b/>
          <w:sz w:val="18"/>
        </w:rPr>
        <w:t>-</w:t>
      </w:r>
      <w:r w:rsidR="0056189B" w:rsidRPr="005648EB">
        <w:rPr>
          <w:b/>
          <w:sz w:val="18"/>
        </w:rPr>
        <w:t>c</w:t>
      </w:r>
      <w:r w:rsidR="0048693A" w:rsidRPr="005648EB">
        <w:rPr>
          <w:b/>
          <w:sz w:val="18"/>
        </w:rPr>
        <w:tab/>
      </w:r>
      <w:r w:rsidRPr="005648EB">
        <w:rPr>
          <w:b/>
          <w:sz w:val="18"/>
        </w:rPr>
        <w:t>AARDRAIL</w:t>
      </w:r>
    </w:p>
    <w:p w14:paraId="36DA4604" w14:textId="005DE291" w:rsidR="00DE122B" w:rsidRPr="005648EB" w:rsidRDefault="00DE122B" w:rsidP="005648EB">
      <w:pPr>
        <w:ind w:left="1701"/>
        <w:rPr>
          <w:sz w:val="18"/>
        </w:rPr>
      </w:pPr>
      <w:r w:rsidRPr="005648EB">
        <w:rPr>
          <w:sz w:val="18"/>
        </w:rPr>
        <w:t>VEREFFENINGSRAIL HOOGSPANNINGSSCHAKELRUIMTE, TRANSFORMATORRUIMTE, LAAGSPANNINGRUIMTE, HOOG- EN LAAGSPANNINGSKELDERRUIMTEN</w:t>
      </w:r>
    </w:p>
    <w:p w14:paraId="50210BB3" w14:textId="77777777" w:rsidR="0056189B" w:rsidRPr="005648EB" w:rsidRDefault="00DE122B" w:rsidP="005648EB">
      <w:pPr>
        <w:ind w:left="2058" w:hanging="357"/>
        <w:rPr>
          <w:sz w:val="18"/>
        </w:rPr>
      </w:pPr>
      <w:r w:rsidRPr="005648EB">
        <w:rPr>
          <w:sz w:val="18"/>
        </w:rPr>
        <w:t>Materiaal:</w:t>
      </w:r>
    </w:p>
    <w:p w14:paraId="6EBCC80A" w14:textId="0D4CA34A" w:rsidR="00DE122B" w:rsidRPr="005648EB" w:rsidRDefault="00DE122B" w:rsidP="00F10FA2">
      <w:pPr>
        <w:pStyle w:val="Lijstalinea"/>
        <w:numPr>
          <w:ilvl w:val="0"/>
          <w:numId w:val="349"/>
        </w:numPr>
        <w:ind w:left="2058" w:hanging="357"/>
        <w:rPr>
          <w:sz w:val="18"/>
        </w:rPr>
      </w:pPr>
      <w:r w:rsidRPr="005648EB">
        <w:rPr>
          <w:sz w:val="18"/>
        </w:rPr>
        <w:t>koper vernikkeld</w:t>
      </w:r>
    </w:p>
    <w:p w14:paraId="713551B8" w14:textId="77777777" w:rsidR="0056189B" w:rsidRPr="005648EB" w:rsidRDefault="00DE122B" w:rsidP="005648EB">
      <w:pPr>
        <w:ind w:left="2058" w:hanging="357"/>
        <w:rPr>
          <w:sz w:val="18"/>
        </w:rPr>
      </w:pPr>
      <w:r w:rsidRPr="005648EB">
        <w:rPr>
          <w:sz w:val="18"/>
        </w:rPr>
        <w:t>Afmetingen (</w:t>
      </w:r>
      <w:proofErr w:type="spellStart"/>
      <w:r w:rsidRPr="005648EB">
        <w:rPr>
          <w:sz w:val="18"/>
        </w:rPr>
        <w:t>lxb</w:t>
      </w:r>
      <w:proofErr w:type="spellEnd"/>
      <w:r w:rsidRPr="005648EB">
        <w:rPr>
          <w:sz w:val="18"/>
        </w:rPr>
        <w:t>) (mm)</w:t>
      </w:r>
      <w:r w:rsidR="0056189B" w:rsidRPr="005648EB">
        <w:rPr>
          <w:sz w:val="18"/>
        </w:rPr>
        <w:t>:</w:t>
      </w:r>
    </w:p>
    <w:p w14:paraId="5B531780" w14:textId="6D5F0450" w:rsidR="00DE122B" w:rsidRPr="005648EB" w:rsidRDefault="00DE122B" w:rsidP="00F10FA2">
      <w:pPr>
        <w:pStyle w:val="Lijstalinea"/>
        <w:numPr>
          <w:ilvl w:val="0"/>
          <w:numId w:val="349"/>
        </w:numPr>
        <w:ind w:left="2058" w:hanging="357"/>
        <w:rPr>
          <w:sz w:val="18"/>
        </w:rPr>
      </w:pPr>
      <w:r w:rsidRPr="005648EB">
        <w:rPr>
          <w:sz w:val="18"/>
        </w:rPr>
        <w:t>40x</w:t>
      </w:r>
      <w:r w:rsidR="006D61C9" w:rsidRPr="005648EB">
        <w:rPr>
          <w:sz w:val="18"/>
        </w:rPr>
        <w:t>5</w:t>
      </w:r>
    </w:p>
    <w:p w14:paraId="1DB96AAF" w14:textId="77777777" w:rsidR="00DE122B" w:rsidRPr="005648EB" w:rsidRDefault="00DE122B" w:rsidP="005648EB">
      <w:pPr>
        <w:ind w:left="2058" w:hanging="357"/>
        <w:rPr>
          <w:sz w:val="18"/>
        </w:rPr>
      </w:pPr>
      <w:r w:rsidRPr="005648EB">
        <w:rPr>
          <w:sz w:val="18"/>
        </w:rPr>
        <w:t>Toebehoren:</w:t>
      </w:r>
    </w:p>
    <w:p w14:paraId="0DC605BF" w14:textId="77777777" w:rsidR="00F95989" w:rsidRPr="005648EB" w:rsidRDefault="00205F1B" w:rsidP="00F10FA2">
      <w:pPr>
        <w:pStyle w:val="Lijstalinea"/>
        <w:numPr>
          <w:ilvl w:val="0"/>
          <w:numId w:val="266"/>
        </w:numPr>
        <w:ind w:left="2058" w:hanging="357"/>
        <w:rPr>
          <w:sz w:val="18"/>
        </w:rPr>
      </w:pPr>
      <w:r w:rsidRPr="005648EB">
        <w:rPr>
          <w:sz w:val="18"/>
        </w:rPr>
        <w:t>t.b.v. de railkoppeling:</w:t>
      </w:r>
    </w:p>
    <w:p w14:paraId="15DBD709" w14:textId="2956456D" w:rsidR="00205F1B" w:rsidRPr="005648EB" w:rsidRDefault="00205F1B" w:rsidP="00F10FA2">
      <w:pPr>
        <w:pStyle w:val="Lijstalinea"/>
        <w:numPr>
          <w:ilvl w:val="1"/>
          <w:numId w:val="266"/>
        </w:numPr>
        <w:ind w:left="2415" w:hanging="357"/>
        <w:rPr>
          <w:sz w:val="18"/>
        </w:rPr>
      </w:pPr>
      <w:r w:rsidRPr="005648EB">
        <w:rPr>
          <w:sz w:val="18"/>
        </w:rPr>
        <w:t xml:space="preserve">voorzien in vlakke </w:t>
      </w:r>
      <w:r w:rsidR="004B41CF" w:rsidRPr="005648EB">
        <w:rPr>
          <w:sz w:val="18"/>
        </w:rPr>
        <w:t>klemmen</w:t>
      </w:r>
      <w:r w:rsidRPr="005648EB">
        <w:rPr>
          <w:sz w:val="18"/>
        </w:rPr>
        <w:t xml:space="preserve"> afgestemd op de </w:t>
      </w:r>
      <w:r w:rsidR="005830D7" w:rsidRPr="005648EB">
        <w:rPr>
          <w:sz w:val="18"/>
        </w:rPr>
        <w:t>rail</w:t>
      </w:r>
      <w:r w:rsidRPr="005648EB">
        <w:rPr>
          <w:sz w:val="18"/>
        </w:rPr>
        <w:t xml:space="preserve">. </w:t>
      </w:r>
      <w:r w:rsidR="005830D7" w:rsidRPr="005648EB">
        <w:rPr>
          <w:sz w:val="18"/>
        </w:rPr>
        <w:t xml:space="preserve">Vlakke aansluitklem </w:t>
      </w:r>
      <w:r w:rsidR="00406BAE" w:rsidRPr="005648EB">
        <w:rPr>
          <w:sz w:val="18"/>
        </w:rPr>
        <w:t xml:space="preserve">4-zijdig toepasbaar en </w:t>
      </w:r>
      <w:r w:rsidRPr="005648EB">
        <w:rPr>
          <w:sz w:val="18"/>
        </w:rPr>
        <w:t xml:space="preserve">voorzien van vierkante voor- en </w:t>
      </w:r>
      <w:proofErr w:type="spellStart"/>
      <w:r w:rsidRPr="005648EB">
        <w:rPr>
          <w:sz w:val="18"/>
        </w:rPr>
        <w:t>achterplaat</w:t>
      </w:r>
      <w:proofErr w:type="spellEnd"/>
      <w:r w:rsidRPr="005648EB">
        <w:rPr>
          <w:sz w:val="18"/>
        </w:rPr>
        <w:t xml:space="preserve"> en 4 stuks bevestigingsbouten voor het aandraaien van de voor- en </w:t>
      </w:r>
      <w:proofErr w:type="spellStart"/>
      <w:r w:rsidRPr="005648EB">
        <w:rPr>
          <w:sz w:val="18"/>
        </w:rPr>
        <w:t>achterplaat</w:t>
      </w:r>
      <w:proofErr w:type="spellEnd"/>
      <w:r w:rsidRPr="005648EB">
        <w:rPr>
          <w:sz w:val="18"/>
        </w:rPr>
        <w:t>.</w:t>
      </w:r>
    </w:p>
    <w:p w14:paraId="4EDC33C7" w14:textId="77777777" w:rsidR="00F95989" w:rsidRPr="005648EB" w:rsidRDefault="00F95989" w:rsidP="00F10FA2">
      <w:pPr>
        <w:pStyle w:val="Lijstalinea"/>
        <w:numPr>
          <w:ilvl w:val="0"/>
          <w:numId w:val="266"/>
        </w:numPr>
        <w:ind w:left="2058" w:hanging="357"/>
        <w:rPr>
          <w:sz w:val="18"/>
        </w:rPr>
      </w:pPr>
      <w:r w:rsidRPr="005648EB">
        <w:rPr>
          <w:sz w:val="18"/>
        </w:rPr>
        <w:t>Aansluitklemmen:</w:t>
      </w:r>
    </w:p>
    <w:p w14:paraId="6D3E859A" w14:textId="2F25ECD1" w:rsidR="00DE122B" w:rsidRPr="005648EB" w:rsidRDefault="00205F1B" w:rsidP="00F10FA2">
      <w:pPr>
        <w:pStyle w:val="Lijstalinea"/>
        <w:numPr>
          <w:ilvl w:val="1"/>
          <w:numId w:val="266"/>
        </w:numPr>
        <w:ind w:left="2415" w:hanging="357"/>
        <w:rPr>
          <w:sz w:val="18"/>
        </w:rPr>
      </w:pPr>
      <w:r w:rsidRPr="005648EB">
        <w:rPr>
          <w:sz w:val="18"/>
        </w:rPr>
        <w:t xml:space="preserve">t.b.v. CU50 verbindingen </w:t>
      </w:r>
      <w:r w:rsidR="005830D7" w:rsidRPr="005648EB">
        <w:rPr>
          <w:sz w:val="18"/>
        </w:rPr>
        <w:t>de benodigde aansluitklemmen afgestemd op de rail.</w:t>
      </w:r>
    </w:p>
    <w:p w14:paraId="12985078" w14:textId="77777777" w:rsidR="00DE122B" w:rsidRPr="005648EB" w:rsidRDefault="00DE122B" w:rsidP="005648EB">
      <w:pPr>
        <w:ind w:left="1701"/>
        <w:rPr>
          <w:sz w:val="18"/>
        </w:rPr>
      </w:pPr>
      <w:r w:rsidRPr="005648EB">
        <w:rPr>
          <w:sz w:val="18"/>
        </w:rPr>
        <w:t>Aantal aansluitingen:</w:t>
      </w:r>
    </w:p>
    <w:p w14:paraId="01EA9D16" w14:textId="74F2F849" w:rsidR="00205F1B" w:rsidRPr="005648EB" w:rsidRDefault="00205F1B" w:rsidP="00F10FA2">
      <w:pPr>
        <w:pStyle w:val="Lijstalinea"/>
        <w:numPr>
          <w:ilvl w:val="0"/>
          <w:numId w:val="266"/>
        </w:numPr>
        <w:ind w:left="2058" w:hanging="357"/>
        <w:rPr>
          <w:sz w:val="18"/>
        </w:rPr>
      </w:pPr>
      <w:r w:rsidRPr="005648EB">
        <w:rPr>
          <w:sz w:val="18"/>
        </w:rPr>
        <w:t>Het aantal vlakke aansluitklemmen als benodigd.</w:t>
      </w:r>
    </w:p>
    <w:p w14:paraId="7853D83E" w14:textId="7DCC4B4F" w:rsidR="00DE122B" w:rsidRPr="005648EB" w:rsidRDefault="00DE122B" w:rsidP="00F10FA2">
      <w:pPr>
        <w:pStyle w:val="Lijstalinea"/>
        <w:numPr>
          <w:ilvl w:val="0"/>
          <w:numId w:val="266"/>
        </w:numPr>
        <w:ind w:left="2058" w:hanging="357"/>
        <w:rPr>
          <w:sz w:val="18"/>
        </w:rPr>
      </w:pPr>
      <w:r w:rsidRPr="005648EB">
        <w:rPr>
          <w:sz w:val="18"/>
        </w:rPr>
        <w:t xml:space="preserve">Het aantal </w:t>
      </w:r>
      <w:r w:rsidR="005830D7" w:rsidRPr="005648EB">
        <w:rPr>
          <w:sz w:val="18"/>
        </w:rPr>
        <w:t xml:space="preserve">CU50 aansluitklemmen als </w:t>
      </w:r>
      <w:r w:rsidRPr="005648EB">
        <w:rPr>
          <w:sz w:val="18"/>
        </w:rPr>
        <w:t>benodigd</w:t>
      </w:r>
      <w:r w:rsidR="005830D7" w:rsidRPr="005648EB">
        <w:rPr>
          <w:sz w:val="18"/>
        </w:rPr>
        <w:t>.</w:t>
      </w:r>
    </w:p>
    <w:p w14:paraId="439BBBC2" w14:textId="37357BF0" w:rsidR="00DE122B" w:rsidRPr="005648EB" w:rsidRDefault="005830D7" w:rsidP="00F10FA2">
      <w:pPr>
        <w:pStyle w:val="Lijstalinea"/>
        <w:numPr>
          <w:ilvl w:val="0"/>
          <w:numId w:val="266"/>
        </w:numPr>
        <w:ind w:left="2058" w:hanging="357"/>
        <w:rPr>
          <w:sz w:val="18"/>
        </w:rPr>
      </w:pPr>
      <w:r w:rsidRPr="005648EB">
        <w:rPr>
          <w:sz w:val="18"/>
        </w:rPr>
        <w:lastRenderedPageBreak/>
        <w:t>4</w:t>
      </w:r>
      <w:r w:rsidR="00DE122B" w:rsidRPr="005648EB">
        <w:rPr>
          <w:sz w:val="18"/>
        </w:rPr>
        <w:t xml:space="preserve"> stuks </w:t>
      </w:r>
      <w:r w:rsidRPr="005648EB">
        <w:rPr>
          <w:sz w:val="18"/>
        </w:rPr>
        <w:t xml:space="preserve">CU50 </w:t>
      </w:r>
      <w:r w:rsidR="00DE122B" w:rsidRPr="005648EB">
        <w:rPr>
          <w:sz w:val="18"/>
        </w:rPr>
        <w:t>reserve-aansluit</w:t>
      </w:r>
      <w:r w:rsidRPr="005648EB">
        <w:rPr>
          <w:sz w:val="18"/>
        </w:rPr>
        <w:t>klemmen installeren per bovengronds compartiment</w:t>
      </w:r>
    </w:p>
    <w:p w14:paraId="487ED76B" w14:textId="77777777" w:rsidR="00DE122B" w:rsidRPr="005648EB" w:rsidRDefault="00DE122B" w:rsidP="005648EB">
      <w:pPr>
        <w:ind w:left="2058" w:hanging="357"/>
        <w:rPr>
          <w:sz w:val="18"/>
        </w:rPr>
      </w:pPr>
      <w:r w:rsidRPr="005648EB">
        <w:rPr>
          <w:sz w:val="18"/>
        </w:rPr>
        <w:t>MONTAGE AARDRAIL</w:t>
      </w:r>
    </w:p>
    <w:p w14:paraId="451B0AD3" w14:textId="77777777" w:rsidR="00DE122B" w:rsidRPr="005648EB" w:rsidRDefault="00DE122B" w:rsidP="005648EB">
      <w:pPr>
        <w:ind w:left="2058" w:hanging="357"/>
        <w:rPr>
          <w:sz w:val="18"/>
        </w:rPr>
      </w:pPr>
      <w:r w:rsidRPr="005648EB">
        <w:rPr>
          <w:sz w:val="18"/>
        </w:rPr>
        <w:t>Bevestigingswijze:</w:t>
      </w:r>
    </w:p>
    <w:p w14:paraId="397B0A28" w14:textId="531C5543" w:rsidR="00DE122B" w:rsidRPr="005648EB" w:rsidRDefault="00DE122B" w:rsidP="00F10FA2">
      <w:pPr>
        <w:pStyle w:val="Lijstalinea"/>
        <w:numPr>
          <w:ilvl w:val="0"/>
          <w:numId w:val="266"/>
        </w:numPr>
        <w:autoSpaceDE w:val="0"/>
        <w:autoSpaceDN/>
        <w:adjustRightInd w:val="0"/>
        <w:ind w:left="2058" w:hanging="357"/>
        <w:textAlignment w:val="auto"/>
        <w:rPr>
          <w:rFonts w:eastAsiaTheme="minorEastAsia" w:cs="Verdana"/>
          <w:color w:val="auto"/>
          <w:sz w:val="18"/>
        </w:rPr>
      </w:pPr>
      <w:r w:rsidRPr="005648EB">
        <w:rPr>
          <w:sz w:val="18"/>
        </w:rPr>
        <w:t xml:space="preserve">Bevestiging op geïsoleerde blokken, op maximale afstanden van </w:t>
      </w:r>
      <w:r w:rsidR="00406BAE" w:rsidRPr="005648EB">
        <w:rPr>
          <w:sz w:val="18"/>
        </w:rPr>
        <w:t>40</w:t>
      </w:r>
      <w:r w:rsidRPr="005648EB">
        <w:rPr>
          <w:sz w:val="18"/>
        </w:rPr>
        <w:t xml:space="preserve"> cm, bevestigen tegen de wand.</w:t>
      </w:r>
    </w:p>
    <w:p w14:paraId="15431FF6" w14:textId="1A79F15D" w:rsidR="00DE122B" w:rsidRPr="005648EB" w:rsidRDefault="00DE122B" w:rsidP="00F10FA2">
      <w:pPr>
        <w:pStyle w:val="Lijstalinea"/>
        <w:numPr>
          <w:ilvl w:val="0"/>
          <w:numId w:val="266"/>
        </w:numPr>
        <w:autoSpaceDE w:val="0"/>
        <w:autoSpaceDN/>
        <w:adjustRightInd w:val="0"/>
        <w:ind w:left="2058" w:hanging="357"/>
        <w:textAlignment w:val="auto"/>
        <w:rPr>
          <w:rFonts w:eastAsiaTheme="minorEastAsia" w:cs="Verdana"/>
          <w:color w:val="auto"/>
          <w:sz w:val="18"/>
        </w:rPr>
      </w:pPr>
      <w:r w:rsidRPr="005648EB">
        <w:rPr>
          <w:sz w:val="18"/>
        </w:rPr>
        <w:t>G</w:t>
      </w:r>
      <w:r w:rsidR="00523FBF" w:rsidRPr="005648EB">
        <w:rPr>
          <w:sz w:val="18"/>
        </w:rPr>
        <w:t>emonteerd op geïsoleerde</w:t>
      </w:r>
      <w:r w:rsidRPr="005648EB">
        <w:rPr>
          <w:sz w:val="18"/>
        </w:rPr>
        <w:t xml:space="preserve"> blokken overeenkomstig fabricaat </w:t>
      </w:r>
      <w:proofErr w:type="spellStart"/>
      <w:r w:rsidRPr="005648EB">
        <w:rPr>
          <w:sz w:val="18"/>
        </w:rPr>
        <w:t>Holec</w:t>
      </w:r>
      <w:proofErr w:type="spellEnd"/>
      <w:r w:rsidRPr="005648EB">
        <w:rPr>
          <w:sz w:val="18"/>
        </w:rPr>
        <w:t>, type A5603C</w:t>
      </w:r>
    </w:p>
    <w:p w14:paraId="4A5BF1C8" w14:textId="77777777" w:rsidR="008C4195" w:rsidRPr="00F85966" w:rsidRDefault="008C4195" w:rsidP="008C4195">
      <w:pPr>
        <w:autoSpaceDE w:val="0"/>
        <w:adjustRightInd w:val="0"/>
        <w:ind w:left="1701"/>
        <w:textAlignment w:val="auto"/>
        <w:rPr>
          <w:rFonts w:ascii="Verdana Pro Cond" w:hAnsi="Verdana Pro Cond" w:cs="Verdana"/>
          <w:i/>
          <w:iCs/>
          <w:color w:val="auto"/>
          <w:u w:val="single"/>
        </w:rPr>
      </w:pPr>
      <w:bookmarkStart w:id="276" w:name="_Hlk197091716"/>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44576796" w14:textId="30D5EA1C" w:rsidR="008C4195" w:rsidRPr="00343BAE" w:rsidRDefault="008C4195" w:rsidP="00F10FA2">
      <w:pPr>
        <w:pStyle w:val="Lijstalinea"/>
        <w:numPr>
          <w:ilvl w:val="0"/>
          <w:numId w:val="348"/>
        </w:numPr>
        <w:autoSpaceDE w:val="0"/>
        <w:adjustRightInd w:val="0"/>
        <w:ind w:left="2058" w:hanging="357"/>
        <w:textAlignment w:val="auto"/>
        <w:rPr>
          <w:rFonts w:cs="Verdana"/>
          <w:color w:val="auto"/>
        </w:rPr>
      </w:pPr>
      <w:r w:rsidRPr="00A229BB">
        <w:rPr>
          <w:rFonts w:ascii="Verdana Pro Cond" w:hAnsi="Verdana Pro Cond" w:cs="Verdana"/>
          <w:i/>
          <w:iCs/>
          <w:color w:val="auto"/>
        </w:rPr>
        <w:t xml:space="preserve">De </w:t>
      </w:r>
      <w:r>
        <w:rPr>
          <w:rFonts w:ascii="Verdana Pro Cond" w:hAnsi="Verdana Pro Cond" w:cs="Verdana"/>
          <w:i/>
          <w:iCs/>
          <w:color w:val="auto"/>
        </w:rPr>
        <w:t>vereffeningsrail rondom op de wanden in d</w:t>
      </w:r>
      <w:r w:rsidR="00927F63">
        <w:rPr>
          <w:rFonts w:ascii="Verdana Pro Cond" w:hAnsi="Verdana Pro Cond" w:cs="Verdana"/>
          <w:i/>
          <w:iCs/>
          <w:color w:val="auto"/>
        </w:rPr>
        <w:t xml:space="preserve">e </w:t>
      </w:r>
      <w:proofErr w:type="spellStart"/>
      <w:r w:rsidR="00927F63">
        <w:rPr>
          <w:rFonts w:ascii="Verdana Pro Cond" w:hAnsi="Verdana Pro Cond" w:cs="Verdana"/>
          <w:i/>
          <w:iCs/>
          <w:color w:val="auto"/>
        </w:rPr>
        <w:t>hoogspanningschakel</w:t>
      </w:r>
      <w:proofErr w:type="spellEnd"/>
      <w:r w:rsidR="00927F63">
        <w:rPr>
          <w:rFonts w:ascii="Verdana Pro Cond" w:hAnsi="Verdana Pro Cond" w:cs="Verdana"/>
          <w:i/>
          <w:iCs/>
          <w:color w:val="auto"/>
        </w:rPr>
        <w:t xml:space="preserve">-, </w:t>
      </w:r>
      <w:r>
        <w:rPr>
          <w:rFonts w:ascii="Verdana Pro Cond" w:hAnsi="Verdana Pro Cond" w:cs="Verdana"/>
          <w:i/>
          <w:iCs/>
          <w:color w:val="auto"/>
        </w:rPr>
        <w:t>transformator</w:t>
      </w:r>
      <w:r w:rsidR="00927F63">
        <w:rPr>
          <w:rFonts w:ascii="Verdana Pro Cond" w:hAnsi="Verdana Pro Cond" w:cs="Verdana"/>
          <w:i/>
          <w:iCs/>
          <w:color w:val="auto"/>
        </w:rPr>
        <w:t>- en laagspannings</w:t>
      </w:r>
      <w:r>
        <w:rPr>
          <w:rFonts w:ascii="Verdana Pro Cond" w:hAnsi="Verdana Pro Cond" w:cs="Verdana"/>
          <w:i/>
          <w:iCs/>
          <w:color w:val="auto"/>
        </w:rPr>
        <w:t>ruimte energiestation.</w:t>
      </w:r>
    </w:p>
    <w:p w14:paraId="682DCED7" w14:textId="5B25B7B2" w:rsidR="008C4195" w:rsidRPr="00927F63" w:rsidRDefault="008C4195" w:rsidP="00F10FA2">
      <w:pPr>
        <w:pStyle w:val="Lijstalinea"/>
        <w:numPr>
          <w:ilvl w:val="0"/>
          <w:numId w:val="348"/>
        </w:numPr>
        <w:autoSpaceDE w:val="0"/>
        <w:adjustRightInd w:val="0"/>
        <w:ind w:left="2058" w:hanging="357"/>
        <w:textAlignment w:val="auto"/>
        <w:rPr>
          <w:rFonts w:cs="Verdana"/>
          <w:color w:val="auto"/>
        </w:rPr>
      </w:pPr>
      <w:r w:rsidRPr="00A229BB">
        <w:rPr>
          <w:rFonts w:ascii="Verdana Pro Cond" w:hAnsi="Verdana Pro Cond" w:cs="Verdana"/>
          <w:i/>
          <w:iCs/>
          <w:color w:val="auto"/>
        </w:rPr>
        <w:t xml:space="preserve">De </w:t>
      </w:r>
      <w:r w:rsidR="00927F63">
        <w:rPr>
          <w:rFonts w:ascii="Verdana Pro Cond" w:hAnsi="Verdana Pro Cond" w:cs="Verdana"/>
          <w:i/>
          <w:iCs/>
          <w:color w:val="auto"/>
        </w:rPr>
        <w:t>vereffeningsrail rondom op de wanden in de hoogspannings-, en laagspanningskelderruimte energiestation.</w:t>
      </w:r>
    </w:p>
    <w:p w14:paraId="675C750E" w14:textId="6ADEBC15" w:rsidR="008C4195" w:rsidRPr="005D6DB9" w:rsidRDefault="00927F63" w:rsidP="00F10FA2">
      <w:pPr>
        <w:pStyle w:val="Lijstalinea"/>
        <w:numPr>
          <w:ilvl w:val="0"/>
          <w:numId w:val="348"/>
        </w:numPr>
        <w:autoSpaceDE w:val="0"/>
        <w:adjustRightInd w:val="0"/>
        <w:ind w:left="2058" w:hanging="357"/>
        <w:textAlignment w:val="auto"/>
        <w:rPr>
          <w:rFonts w:cs="Verdana"/>
          <w:color w:val="auto"/>
        </w:rPr>
      </w:pPr>
      <w:bookmarkStart w:id="277" w:name="_Hlk197091938"/>
      <w:bookmarkEnd w:id="276"/>
      <w:r>
        <w:rPr>
          <w:rFonts w:ascii="Verdana Pro Cond" w:hAnsi="Verdana Pro Cond" w:cs="Verdana"/>
          <w:i/>
          <w:iCs/>
          <w:color w:val="auto"/>
        </w:rPr>
        <w:t>De vereffeningsrail als aangegeven op de tekening</w:t>
      </w:r>
      <w:r w:rsidR="0056189B">
        <w:rPr>
          <w:rFonts w:ascii="Verdana Pro Cond" w:hAnsi="Verdana Pro Cond" w:cs="Verdana"/>
          <w:i/>
          <w:iCs/>
          <w:color w:val="auto"/>
        </w:rPr>
        <w:t>(en)</w:t>
      </w:r>
      <w:r>
        <w:rPr>
          <w:rFonts w:ascii="Verdana Pro Cond" w:hAnsi="Verdana Pro Cond" w:cs="Verdana"/>
          <w:i/>
          <w:iCs/>
          <w:color w:val="auto"/>
        </w:rPr>
        <w:t>.</w:t>
      </w:r>
      <w:bookmarkEnd w:id="277"/>
    </w:p>
    <w:p w14:paraId="09948DB0" w14:textId="77777777" w:rsidR="005D6DB9" w:rsidRPr="005D6DB9" w:rsidRDefault="005D6DB9" w:rsidP="005D6DB9">
      <w:pPr>
        <w:pStyle w:val="Lijstalinea"/>
        <w:autoSpaceDE w:val="0"/>
        <w:adjustRightInd w:val="0"/>
        <w:ind w:left="2058"/>
        <w:textAlignment w:val="auto"/>
        <w:rPr>
          <w:rFonts w:cs="Verdana"/>
          <w:color w:val="auto"/>
        </w:rPr>
      </w:pPr>
    </w:p>
    <w:p w14:paraId="617C8A3B" w14:textId="51A12A26" w:rsidR="005D6DB9" w:rsidRPr="005648EB" w:rsidRDefault="005D6DB9" w:rsidP="005D6DB9">
      <w:pPr>
        <w:tabs>
          <w:tab w:val="left" w:pos="1701"/>
        </w:tabs>
        <w:rPr>
          <w:b/>
          <w:sz w:val="18"/>
        </w:rPr>
      </w:pPr>
      <w:r w:rsidRPr="005648EB">
        <w:rPr>
          <w:b/>
          <w:sz w:val="18"/>
        </w:rPr>
        <w:t>70.88.21-</w:t>
      </w:r>
      <w:r>
        <w:rPr>
          <w:b/>
          <w:sz w:val="18"/>
        </w:rPr>
        <w:t>d</w:t>
      </w:r>
      <w:r w:rsidRPr="005648EB">
        <w:rPr>
          <w:b/>
          <w:sz w:val="18"/>
        </w:rPr>
        <w:tab/>
        <w:t>AARDRAIL</w:t>
      </w:r>
    </w:p>
    <w:p w14:paraId="01CFECFA" w14:textId="21A8EE4A" w:rsidR="005D6DB9" w:rsidRPr="005648EB" w:rsidRDefault="005D6DB9" w:rsidP="005D6DB9">
      <w:pPr>
        <w:ind w:left="1701"/>
        <w:rPr>
          <w:sz w:val="18"/>
        </w:rPr>
      </w:pPr>
      <w:r w:rsidRPr="005648EB">
        <w:rPr>
          <w:sz w:val="18"/>
        </w:rPr>
        <w:t xml:space="preserve">AARDRAIL </w:t>
      </w:r>
      <w:r>
        <w:rPr>
          <w:sz w:val="18"/>
        </w:rPr>
        <w:t>AANSLUITKAST APPÉLPLAATS</w:t>
      </w:r>
    </w:p>
    <w:p w14:paraId="20C2E9BF" w14:textId="77777777" w:rsidR="005D6DB9" w:rsidRPr="005648EB" w:rsidRDefault="005D6DB9" w:rsidP="005D6DB9">
      <w:pPr>
        <w:ind w:left="1701"/>
        <w:rPr>
          <w:sz w:val="18"/>
        </w:rPr>
      </w:pPr>
      <w:r w:rsidRPr="005648EB">
        <w:rPr>
          <w:sz w:val="18"/>
        </w:rPr>
        <w:t>Materiaal:</w:t>
      </w:r>
    </w:p>
    <w:p w14:paraId="708DFD55" w14:textId="77777777" w:rsidR="005D6DB9" w:rsidRPr="005648EB" w:rsidRDefault="005D6DB9" w:rsidP="005D6DB9">
      <w:pPr>
        <w:pStyle w:val="Lijstalinea"/>
        <w:numPr>
          <w:ilvl w:val="0"/>
          <w:numId w:val="351"/>
        </w:numPr>
        <w:ind w:left="2058" w:hanging="357"/>
        <w:rPr>
          <w:sz w:val="18"/>
        </w:rPr>
      </w:pPr>
      <w:r w:rsidRPr="005648EB">
        <w:rPr>
          <w:sz w:val="18"/>
        </w:rPr>
        <w:t>koper vernikkeld</w:t>
      </w:r>
    </w:p>
    <w:p w14:paraId="123C9886" w14:textId="77777777" w:rsidR="005D6DB9" w:rsidRPr="005648EB" w:rsidRDefault="005D6DB9" w:rsidP="005D6DB9">
      <w:pPr>
        <w:ind w:left="1701"/>
        <w:rPr>
          <w:sz w:val="18"/>
        </w:rPr>
      </w:pPr>
      <w:r w:rsidRPr="005648EB">
        <w:rPr>
          <w:sz w:val="18"/>
        </w:rPr>
        <w:t>Afmetingen (</w:t>
      </w:r>
      <w:proofErr w:type="spellStart"/>
      <w:r w:rsidRPr="005648EB">
        <w:rPr>
          <w:sz w:val="18"/>
        </w:rPr>
        <w:t>lxb</w:t>
      </w:r>
      <w:proofErr w:type="spellEnd"/>
      <w:r w:rsidRPr="005648EB">
        <w:rPr>
          <w:sz w:val="18"/>
        </w:rPr>
        <w:t>) (mm):</w:t>
      </w:r>
    </w:p>
    <w:p w14:paraId="39B3FCDC" w14:textId="554A2E7F" w:rsidR="005D6DB9" w:rsidRPr="005648EB" w:rsidRDefault="005D6DB9" w:rsidP="005D6DB9">
      <w:pPr>
        <w:pStyle w:val="Lijstalinea"/>
        <w:numPr>
          <w:ilvl w:val="0"/>
          <w:numId w:val="350"/>
        </w:numPr>
        <w:ind w:left="2058" w:hanging="357"/>
        <w:rPr>
          <w:sz w:val="18"/>
        </w:rPr>
      </w:pPr>
      <w:r>
        <w:rPr>
          <w:sz w:val="18"/>
        </w:rPr>
        <w:t>30X6</w:t>
      </w:r>
    </w:p>
    <w:p w14:paraId="48F855E5" w14:textId="77777777" w:rsidR="005D6DB9" w:rsidRPr="005648EB" w:rsidRDefault="005D6DB9" w:rsidP="005D6DB9">
      <w:pPr>
        <w:ind w:left="1701"/>
        <w:rPr>
          <w:sz w:val="18"/>
        </w:rPr>
      </w:pPr>
      <w:r w:rsidRPr="005648EB">
        <w:rPr>
          <w:sz w:val="18"/>
        </w:rPr>
        <w:t>Toebehoren:</w:t>
      </w:r>
    </w:p>
    <w:p w14:paraId="7A040116" w14:textId="77777777" w:rsidR="005D6DB9" w:rsidRPr="005648EB" w:rsidRDefault="005D6DB9" w:rsidP="005D6DB9">
      <w:pPr>
        <w:pStyle w:val="Lijstalinea"/>
        <w:numPr>
          <w:ilvl w:val="0"/>
          <w:numId w:val="266"/>
        </w:numPr>
        <w:ind w:left="2058" w:hanging="357"/>
        <w:rPr>
          <w:sz w:val="18"/>
        </w:rPr>
      </w:pPr>
      <w:r w:rsidRPr="005648EB">
        <w:rPr>
          <w:sz w:val="18"/>
        </w:rPr>
        <w:t xml:space="preserve">aansluitbouten, overeenkomstig </w:t>
      </w:r>
      <w:proofErr w:type="spellStart"/>
      <w:r w:rsidRPr="005648EB">
        <w:rPr>
          <w:sz w:val="18"/>
        </w:rPr>
        <w:t>fabrikaat</w:t>
      </w:r>
      <w:proofErr w:type="spellEnd"/>
      <w:r w:rsidRPr="005648EB">
        <w:rPr>
          <w:sz w:val="18"/>
        </w:rPr>
        <w:t xml:space="preserve"> </w:t>
      </w:r>
      <w:proofErr w:type="spellStart"/>
      <w:r w:rsidRPr="005648EB">
        <w:rPr>
          <w:sz w:val="18"/>
        </w:rPr>
        <w:t>Burndy</w:t>
      </w:r>
      <w:proofErr w:type="spellEnd"/>
      <w:r w:rsidRPr="005648EB">
        <w:rPr>
          <w:sz w:val="18"/>
        </w:rPr>
        <w:t>, type KC 23.</w:t>
      </w:r>
    </w:p>
    <w:p w14:paraId="06AAB377" w14:textId="77777777" w:rsidR="005D6DB9" w:rsidRPr="005648EB" w:rsidRDefault="005D6DB9" w:rsidP="005D6DB9">
      <w:pPr>
        <w:ind w:left="1701"/>
        <w:rPr>
          <w:sz w:val="18"/>
        </w:rPr>
      </w:pPr>
      <w:r w:rsidRPr="005648EB">
        <w:rPr>
          <w:sz w:val="18"/>
        </w:rPr>
        <w:t>Aantal aansluitingen:</w:t>
      </w:r>
    </w:p>
    <w:p w14:paraId="5DB3831E" w14:textId="77777777" w:rsidR="005D6DB9" w:rsidRPr="005648EB" w:rsidRDefault="005D6DB9" w:rsidP="005D6DB9">
      <w:pPr>
        <w:pStyle w:val="Lijstalinea"/>
        <w:numPr>
          <w:ilvl w:val="0"/>
          <w:numId w:val="266"/>
        </w:numPr>
        <w:ind w:left="2058" w:hanging="357"/>
        <w:rPr>
          <w:sz w:val="18"/>
        </w:rPr>
      </w:pPr>
      <w:r w:rsidRPr="005648EB">
        <w:rPr>
          <w:sz w:val="18"/>
        </w:rPr>
        <w:t>Het aantal benodigd voor de te maken aardverbindingen.</w:t>
      </w:r>
    </w:p>
    <w:p w14:paraId="4AB9FA27" w14:textId="77777777" w:rsidR="005D6DB9" w:rsidRPr="005648EB" w:rsidRDefault="005D6DB9" w:rsidP="005D6DB9">
      <w:pPr>
        <w:pStyle w:val="Lijstalinea"/>
        <w:numPr>
          <w:ilvl w:val="0"/>
          <w:numId w:val="266"/>
        </w:numPr>
        <w:ind w:left="2058" w:hanging="357"/>
        <w:rPr>
          <w:sz w:val="18"/>
        </w:rPr>
      </w:pPr>
      <w:r w:rsidRPr="005648EB">
        <w:rPr>
          <w:sz w:val="18"/>
        </w:rPr>
        <w:t>10 stuks reserve-aansluitingen</w:t>
      </w:r>
    </w:p>
    <w:p w14:paraId="370ED012" w14:textId="77777777" w:rsidR="005D6DB9" w:rsidRPr="005648EB" w:rsidRDefault="005D6DB9" w:rsidP="005D6DB9">
      <w:pPr>
        <w:ind w:left="1701"/>
        <w:rPr>
          <w:sz w:val="18"/>
        </w:rPr>
      </w:pPr>
      <w:r w:rsidRPr="005648EB">
        <w:rPr>
          <w:sz w:val="18"/>
        </w:rPr>
        <w:t>MONTAGE AARDRAIL</w:t>
      </w:r>
    </w:p>
    <w:p w14:paraId="4E511E7A" w14:textId="77777777" w:rsidR="005D6DB9" w:rsidRPr="005648EB" w:rsidRDefault="005D6DB9" w:rsidP="005D6DB9">
      <w:pPr>
        <w:ind w:left="1701"/>
        <w:rPr>
          <w:sz w:val="18"/>
        </w:rPr>
      </w:pPr>
      <w:r w:rsidRPr="005648EB">
        <w:rPr>
          <w:sz w:val="18"/>
        </w:rPr>
        <w:t>Bevestigingswijze:</w:t>
      </w:r>
    </w:p>
    <w:p w14:paraId="190B034B" w14:textId="77777777" w:rsidR="005D6DB9" w:rsidRPr="005648EB" w:rsidRDefault="005D6DB9" w:rsidP="005D6DB9">
      <w:pPr>
        <w:autoSpaceDE w:val="0"/>
        <w:autoSpaceDN/>
        <w:adjustRightInd w:val="0"/>
        <w:ind w:left="1701"/>
        <w:contextualSpacing/>
        <w:textAlignment w:val="auto"/>
        <w:rPr>
          <w:rFonts w:eastAsiaTheme="minorEastAsia" w:cs="Verdana"/>
          <w:color w:val="auto"/>
          <w:sz w:val="18"/>
        </w:rPr>
      </w:pPr>
      <w:r w:rsidRPr="005648EB">
        <w:rPr>
          <w:sz w:val="18"/>
        </w:rPr>
        <w:t>Bevestiging op geïsoleerde blokken, op maximale afstanden van 25 cm, bevestigen tegen de wand.</w:t>
      </w:r>
    </w:p>
    <w:p w14:paraId="568A06F9" w14:textId="77777777" w:rsidR="005D6DB9" w:rsidRPr="005648EB" w:rsidRDefault="005D6DB9" w:rsidP="005D6DB9">
      <w:pPr>
        <w:ind w:left="1701"/>
        <w:rPr>
          <w:sz w:val="18"/>
        </w:rPr>
      </w:pPr>
      <w:proofErr w:type="spellStart"/>
      <w:r w:rsidRPr="005648EB">
        <w:rPr>
          <w:sz w:val="18"/>
        </w:rPr>
        <w:t>Geisoleerde</w:t>
      </w:r>
      <w:proofErr w:type="spellEnd"/>
      <w:r w:rsidRPr="005648EB">
        <w:rPr>
          <w:sz w:val="18"/>
        </w:rPr>
        <w:t xml:space="preserve"> blokken overeenkomstig fabricaat </w:t>
      </w:r>
      <w:proofErr w:type="spellStart"/>
      <w:r w:rsidRPr="005648EB">
        <w:rPr>
          <w:sz w:val="18"/>
        </w:rPr>
        <w:t>Holec</w:t>
      </w:r>
      <w:proofErr w:type="spellEnd"/>
      <w:r w:rsidRPr="005648EB">
        <w:rPr>
          <w:sz w:val="18"/>
        </w:rPr>
        <w:t>, type A5603C.</w:t>
      </w:r>
    </w:p>
    <w:p w14:paraId="083A572D" w14:textId="77777777" w:rsidR="005D6DB9" w:rsidRPr="00F85966" w:rsidRDefault="005D6DB9" w:rsidP="005D6DB9">
      <w:pPr>
        <w:autoSpaceDE w:val="0"/>
        <w:adjustRightInd w:val="0"/>
        <w:ind w:left="1701"/>
        <w:textAlignment w:val="auto"/>
        <w:rPr>
          <w:rFonts w:ascii="Verdana Pro Cond" w:hAnsi="Verdana Pro Cond" w:cs="Verdana"/>
          <w:i/>
          <w:iCs/>
          <w:color w:val="auto"/>
          <w:u w:val="single"/>
        </w:rPr>
      </w:pPr>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23E45098" w14:textId="598C6DB0" w:rsidR="005D6DB9" w:rsidRPr="005D6DB9" w:rsidRDefault="005D6DB9" w:rsidP="005D6DB9">
      <w:pPr>
        <w:pStyle w:val="Lijstalinea"/>
        <w:numPr>
          <w:ilvl w:val="0"/>
          <w:numId w:val="348"/>
        </w:numPr>
        <w:autoSpaceDE w:val="0"/>
        <w:adjustRightInd w:val="0"/>
        <w:ind w:left="2058" w:hanging="357"/>
        <w:textAlignment w:val="auto"/>
      </w:pPr>
      <w:r w:rsidRPr="00A229BB">
        <w:rPr>
          <w:rFonts w:ascii="Verdana Pro Cond" w:hAnsi="Verdana Pro Cond" w:cs="Verdana"/>
          <w:i/>
          <w:iCs/>
          <w:color w:val="auto"/>
        </w:rPr>
        <w:t>De</w:t>
      </w:r>
      <w:r>
        <w:rPr>
          <w:rFonts w:ascii="Verdana Pro Cond" w:hAnsi="Verdana Pro Cond" w:cs="Verdana"/>
          <w:i/>
          <w:iCs/>
          <w:color w:val="auto"/>
        </w:rPr>
        <w:t xml:space="preserve"> doorlopende</w:t>
      </w:r>
      <w:r w:rsidRPr="00A229BB">
        <w:rPr>
          <w:rFonts w:ascii="Verdana Pro Cond" w:hAnsi="Verdana Pro Cond" w:cs="Verdana"/>
          <w:i/>
          <w:iCs/>
          <w:color w:val="auto"/>
        </w:rPr>
        <w:t xml:space="preserve"> </w:t>
      </w:r>
      <w:r>
        <w:rPr>
          <w:rFonts w:ascii="Verdana Pro Cond" w:hAnsi="Verdana Pro Cond" w:cs="Verdana"/>
          <w:i/>
          <w:iCs/>
          <w:color w:val="auto"/>
        </w:rPr>
        <w:t>aardrail in de aansluitkast appélplaats</w:t>
      </w:r>
    </w:p>
    <w:p w14:paraId="308D0C8A" w14:textId="77777777" w:rsidR="005830D7" w:rsidRDefault="005830D7" w:rsidP="00523FBF">
      <w:pPr>
        <w:ind w:leftChars="1701" w:left="3759" w:hanging="357"/>
      </w:pPr>
    </w:p>
    <w:p w14:paraId="0A80FBFE" w14:textId="200DAAB1" w:rsidR="005830D7" w:rsidRPr="005648EB" w:rsidRDefault="005830D7" w:rsidP="0048693A">
      <w:pPr>
        <w:tabs>
          <w:tab w:val="left" w:pos="1701"/>
        </w:tabs>
        <w:autoSpaceDE w:val="0"/>
        <w:adjustRightInd w:val="0"/>
        <w:textAlignment w:val="auto"/>
        <w:rPr>
          <w:rFonts w:cs="Verdana"/>
          <w:b/>
          <w:bCs/>
          <w:color w:val="auto"/>
          <w:sz w:val="18"/>
        </w:rPr>
      </w:pPr>
      <w:bookmarkStart w:id="278" w:name="_Hlk196430511"/>
      <w:r w:rsidRPr="005648EB">
        <w:rPr>
          <w:rFonts w:cs="Verdana"/>
          <w:b/>
          <w:bCs/>
          <w:color w:val="auto"/>
          <w:sz w:val="18"/>
        </w:rPr>
        <w:t>70.88.41-a</w:t>
      </w:r>
      <w:r w:rsidR="0048693A" w:rsidRPr="005648EB">
        <w:rPr>
          <w:rFonts w:cs="Verdana"/>
          <w:b/>
          <w:bCs/>
          <w:color w:val="auto"/>
          <w:sz w:val="18"/>
        </w:rPr>
        <w:tab/>
      </w:r>
      <w:r w:rsidRPr="005648EB">
        <w:rPr>
          <w:rFonts w:cs="Verdana"/>
          <w:b/>
          <w:bCs/>
          <w:color w:val="auto"/>
          <w:sz w:val="18"/>
        </w:rPr>
        <w:t>AARDVERBINDINGSPLAAT</w:t>
      </w:r>
    </w:p>
    <w:bookmarkEnd w:id="278"/>
    <w:p w14:paraId="114FF945" w14:textId="608FD5C1" w:rsidR="005830D7" w:rsidRPr="005648EB" w:rsidRDefault="005830D7" w:rsidP="00523FBF">
      <w:pPr>
        <w:autoSpaceDE w:val="0"/>
        <w:adjustRightInd w:val="0"/>
        <w:ind w:left="2058" w:hanging="357"/>
        <w:textAlignment w:val="auto"/>
        <w:rPr>
          <w:rFonts w:cs="Verdana"/>
          <w:color w:val="auto"/>
          <w:sz w:val="18"/>
        </w:rPr>
      </w:pPr>
      <w:r w:rsidRPr="005648EB">
        <w:rPr>
          <w:rFonts w:cs="Verdana"/>
          <w:color w:val="auto"/>
          <w:sz w:val="18"/>
        </w:rPr>
        <w:t>AARDVERBINDINGSPLAAT</w:t>
      </w:r>
    </w:p>
    <w:p w14:paraId="63D5435F" w14:textId="1C267B3B" w:rsidR="006C1FD0" w:rsidRPr="005648EB" w:rsidRDefault="006C1FD0" w:rsidP="006C1FD0">
      <w:pPr>
        <w:autoSpaceDE w:val="0"/>
        <w:adjustRightInd w:val="0"/>
        <w:ind w:left="2058" w:hanging="357"/>
        <w:textAlignment w:val="auto"/>
        <w:rPr>
          <w:rFonts w:cs="Verdana"/>
          <w:color w:val="auto"/>
          <w:sz w:val="18"/>
        </w:rPr>
      </w:pPr>
      <w:r w:rsidRPr="005648EB">
        <w:rPr>
          <w:rFonts w:cs="Verdana"/>
          <w:color w:val="auto"/>
          <w:sz w:val="18"/>
        </w:rPr>
        <w:t xml:space="preserve">Levering en aanbrengen </w:t>
      </w:r>
      <w:r w:rsidR="006F57A2" w:rsidRPr="005648EB">
        <w:rPr>
          <w:rFonts w:cs="Verdana"/>
          <w:color w:val="auto"/>
          <w:sz w:val="18"/>
        </w:rPr>
        <w:t>onder toezicht</w:t>
      </w:r>
      <w:r w:rsidRPr="005648EB">
        <w:rPr>
          <w:rFonts w:cs="Verdana"/>
          <w:color w:val="auto"/>
          <w:sz w:val="18"/>
        </w:rPr>
        <w:t xml:space="preserve"> van de aannemer.</w:t>
      </w:r>
    </w:p>
    <w:p w14:paraId="098E58D0" w14:textId="0C72D496" w:rsidR="003324F2" w:rsidRPr="005648EB" w:rsidRDefault="003324F2" w:rsidP="003324F2">
      <w:pPr>
        <w:ind w:left="1701"/>
        <w:rPr>
          <w:rFonts w:eastAsiaTheme="minorHAnsi" w:cstheme="minorBidi"/>
          <w:color w:val="auto"/>
          <w:sz w:val="18"/>
          <w:lang w:eastAsia="en-US"/>
        </w:rPr>
      </w:pPr>
      <w:r w:rsidRPr="005648EB">
        <w:rPr>
          <w:rFonts w:cs="Verdana"/>
          <w:color w:val="auto"/>
          <w:sz w:val="18"/>
        </w:rPr>
        <w:t xml:space="preserve">De aannemer houdt toezicht </w:t>
      </w:r>
      <w:r w:rsidRPr="005648EB">
        <w:rPr>
          <w:rFonts w:eastAsiaTheme="minorHAnsi" w:cstheme="minorBidi"/>
          <w:color w:val="auto"/>
          <w:sz w:val="18"/>
          <w:lang w:eastAsia="en-US"/>
        </w:rPr>
        <w:t>dat aardverbindingsplaten inclusief de M10 aansluitmogelijkheden tijdens het storten en uitharden van beton beschermd zijn tegen betonwater en betonresten.</w:t>
      </w:r>
    </w:p>
    <w:p w14:paraId="6E9279A6" w14:textId="73659973" w:rsidR="006F57A2" w:rsidRPr="005648EB" w:rsidRDefault="006F57A2" w:rsidP="006C1FD0">
      <w:pPr>
        <w:autoSpaceDE w:val="0"/>
        <w:adjustRightInd w:val="0"/>
        <w:ind w:left="2058" w:hanging="357"/>
        <w:textAlignment w:val="auto"/>
        <w:rPr>
          <w:rFonts w:cs="Verdana"/>
          <w:color w:val="auto"/>
          <w:sz w:val="18"/>
        </w:rPr>
      </w:pPr>
      <w:r w:rsidRPr="005648EB">
        <w:rPr>
          <w:rFonts w:cs="Verdana"/>
          <w:color w:val="auto"/>
          <w:sz w:val="18"/>
        </w:rPr>
        <w:t>De aannemer</w:t>
      </w:r>
    </w:p>
    <w:p w14:paraId="3B568C4C" w14:textId="59210BF9" w:rsidR="00523FBF" w:rsidRPr="005648EB" w:rsidRDefault="005830D7" w:rsidP="00523FBF">
      <w:pPr>
        <w:autoSpaceDE w:val="0"/>
        <w:adjustRightInd w:val="0"/>
        <w:ind w:left="2058" w:hanging="357"/>
        <w:textAlignment w:val="auto"/>
        <w:rPr>
          <w:rFonts w:cs="Verdana"/>
          <w:color w:val="auto"/>
          <w:sz w:val="18"/>
        </w:rPr>
      </w:pPr>
      <w:r w:rsidRPr="005648EB">
        <w:rPr>
          <w:rFonts w:cs="Verdana"/>
          <w:color w:val="auto"/>
          <w:sz w:val="18"/>
        </w:rPr>
        <w:t>Type:</w:t>
      </w:r>
    </w:p>
    <w:p w14:paraId="441A962C" w14:textId="165E5103" w:rsidR="005830D7" w:rsidRPr="005648EB" w:rsidRDefault="005830D7" w:rsidP="00F10FA2">
      <w:pPr>
        <w:pStyle w:val="Lijstalinea"/>
        <w:numPr>
          <w:ilvl w:val="0"/>
          <w:numId w:val="269"/>
        </w:numPr>
        <w:autoSpaceDE w:val="0"/>
        <w:adjustRightInd w:val="0"/>
        <w:ind w:left="2058" w:hanging="357"/>
        <w:textAlignment w:val="auto"/>
        <w:rPr>
          <w:rFonts w:cs="Verdana"/>
          <w:color w:val="auto"/>
          <w:sz w:val="18"/>
        </w:rPr>
      </w:pPr>
      <w:proofErr w:type="spellStart"/>
      <w:r w:rsidRPr="005648EB">
        <w:rPr>
          <w:rFonts w:cs="Verdana"/>
          <w:color w:val="auto"/>
          <w:sz w:val="18"/>
        </w:rPr>
        <w:t>Cadweld</w:t>
      </w:r>
      <w:proofErr w:type="spellEnd"/>
    </w:p>
    <w:p w14:paraId="4EC001C4" w14:textId="77777777" w:rsidR="00523FBF" w:rsidRPr="005648EB" w:rsidRDefault="005830D7" w:rsidP="00523FBF">
      <w:pPr>
        <w:autoSpaceDE w:val="0"/>
        <w:adjustRightInd w:val="0"/>
        <w:ind w:left="2058" w:hanging="357"/>
        <w:textAlignment w:val="auto"/>
        <w:rPr>
          <w:rFonts w:cs="Verdana"/>
          <w:color w:val="auto"/>
          <w:sz w:val="18"/>
        </w:rPr>
      </w:pPr>
      <w:r w:rsidRPr="005648EB">
        <w:rPr>
          <w:rFonts w:cs="Verdana"/>
          <w:color w:val="auto"/>
          <w:sz w:val="18"/>
        </w:rPr>
        <w:t>Materiaal:</w:t>
      </w:r>
    </w:p>
    <w:p w14:paraId="4AFFE21C" w14:textId="7D415753" w:rsidR="005830D7" w:rsidRPr="005648EB" w:rsidRDefault="005830D7" w:rsidP="00F10FA2">
      <w:pPr>
        <w:pStyle w:val="Lijstalinea"/>
        <w:numPr>
          <w:ilvl w:val="0"/>
          <w:numId w:val="269"/>
        </w:numPr>
        <w:autoSpaceDE w:val="0"/>
        <w:adjustRightInd w:val="0"/>
        <w:ind w:left="2058" w:hanging="357"/>
        <w:textAlignment w:val="auto"/>
        <w:rPr>
          <w:rFonts w:cs="Verdana"/>
          <w:color w:val="auto"/>
          <w:sz w:val="18"/>
        </w:rPr>
      </w:pPr>
      <w:r w:rsidRPr="005648EB">
        <w:rPr>
          <w:rFonts w:cs="Verdana"/>
          <w:color w:val="auto"/>
          <w:sz w:val="18"/>
        </w:rPr>
        <w:t>Brons/staal</w:t>
      </w:r>
    </w:p>
    <w:p w14:paraId="21166EDC" w14:textId="77777777" w:rsidR="00523FBF" w:rsidRPr="005648EB" w:rsidRDefault="005830D7" w:rsidP="00523FBF">
      <w:pPr>
        <w:autoSpaceDE w:val="0"/>
        <w:adjustRightInd w:val="0"/>
        <w:ind w:left="2058" w:hanging="357"/>
        <w:textAlignment w:val="auto"/>
        <w:rPr>
          <w:rFonts w:cs="Verdana"/>
          <w:color w:val="auto"/>
          <w:sz w:val="18"/>
        </w:rPr>
      </w:pPr>
      <w:r w:rsidRPr="005648EB">
        <w:rPr>
          <w:rFonts w:cs="Verdana"/>
          <w:color w:val="auto"/>
          <w:sz w:val="18"/>
        </w:rPr>
        <w:t>Uitvoering:</w:t>
      </w:r>
    </w:p>
    <w:p w14:paraId="1F4C2C71" w14:textId="57CF6975" w:rsidR="003324F2" w:rsidRPr="005648EB" w:rsidRDefault="003324F2" w:rsidP="00F10FA2">
      <w:pPr>
        <w:pStyle w:val="Lijstalinea"/>
        <w:numPr>
          <w:ilvl w:val="0"/>
          <w:numId w:val="269"/>
        </w:numPr>
        <w:autoSpaceDE w:val="0"/>
        <w:adjustRightInd w:val="0"/>
        <w:ind w:left="2058" w:hanging="357"/>
        <w:textAlignment w:val="auto"/>
        <w:rPr>
          <w:rFonts w:cs="Verdana"/>
          <w:color w:val="auto"/>
          <w:sz w:val="18"/>
        </w:rPr>
      </w:pPr>
      <w:r w:rsidRPr="005648EB">
        <w:rPr>
          <w:rFonts w:cs="Verdana"/>
          <w:color w:val="auto"/>
          <w:sz w:val="18"/>
        </w:rPr>
        <w:t>4-gaats aardverbindingsplaat;</w:t>
      </w:r>
    </w:p>
    <w:p w14:paraId="55923AFD" w14:textId="2A7D2DA0" w:rsidR="005830D7" w:rsidRPr="005648EB" w:rsidRDefault="00400E68" w:rsidP="00F10FA2">
      <w:pPr>
        <w:pStyle w:val="Lijstalinea"/>
        <w:numPr>
          <w:ilvl w:val="0"/>
          <w:numId w:val="269"/>
        </w:numPr>
        <w:autoSpaceDE w:val="0"/>
        <w:adjustRightInd w:val="0"/>
        <w:ind w:left="2058" w:hanging="357"/>
        <w:textAlignment w:val="auto"/>
        <w:rPr>
          <w:rFonts w:cs="Verdana"/>
          <w:color w:val="auto"/>
          <w:sz w:val="18"/>
        </w:rPr>
      </w:pPr>
      <w:r w:rsidRPr="005648EB">
        <w:rPr>
          <w:rFonts w:cs="Verdana"/>
          <w:color w:val="auto"/>
          <w:sz w:val="18"/>
        </w:rPr>
        <w:t>geschikt voor de toepassing.</w:t>
      </w:r>
    </w:p>
    <w:p w14:paraId="18573CB7" w14:textId="77777777" w:rsidR="00523FBF" w:rsidRPr="005648EB" w:rsidRDefault="005830D7" w:rsidP="00523FBF">
      <w:pPr>
        <w:autoSpaceDE w:val="0"/>
        <w:adjustRightInd w:val="0"/>
        <w:ind w:left="2058" w:hanging="357"/>
        <w:textAlignment w:val="auto"/>
        <w:rPr>
          <w:rFonts w:cs="Verdana"/>
          <w:color w:val="auto"/>
          <w:sz w:val="18"/>
        </w:rPr>
      </w:pPr>
      <w:r w:rsidRPr="005648EB">
        <w:rPr>
          <w:rFonts w:cs="Verdana"/>
          <w:color w:val="auto"/>
          <w:sz w:val="18"/>
        </w:rPr>
        <w:t>Aansluiting:</w:t>
      </w:r>
    </w:p>
    <w:p w14:paraId="65EDEE8C" w14:textId="60181E82" w:rsidR="005830D7" w:rsidRPr="005648EB" w:rsidRDefault="005830D7" w:rsidP="00F10FA2">
      <w:pPr>
        <w:pStyle w:val="Lijstalinea"/>
        <w:numPr>
          <w:ilvl w:val="0"/>
          <w:numId w:val="269"/>
        </w:numPr>
        <w:autoSpaceDE w:val="0"/>
        <w:adjustRightInd w:val="0"/>
        <w:ind w:left="2058" w:hanging="357"/>
        <w:textAlignment w:val="auto"/>
        <w:rPr>
          <w:rFonts w:cs="Verdana"/>
          <w:color w:val="auto"/>
          <w:sz w:val="18"/>
        </w:rPr>
      </w:pPr>
      <w:r w:rsidRPr="005648EB">
        <w:rPr>
          <w:rFonts w:cs="Verdana"/>
          <w:color w:val="auto"/>
          <w:sz w:val="18"/>
        </w:rPr>
        <w:t>M10</w:t>
      </w:r>
    </w:p>
    <w:p w14:paraId="46794B9F" w14:textId="7AFC5C60" w:rsidR="005830D7" w:rsidRPr="005648EB" w:rsidRDefault="005830D7" w:rsidP="00523FBF">
      <w:pPr>
        <w:autoSpaceDE w:val="0"/>
        <w:adjustRightInd w:val="0"/>
        <w:ind w:left="2058" w:hanging="357"/>
        <w:textAlignment w:val="auto"/>
        <w:rPr>
          <w:rFonts w:cs="Verdana"/>
          <w:color w:val="auto"/>
          <w:sz w:val="18"/>
        </w:rPr>
      </w:pPr>
      <w:r w:rsidRPr="005648EB">
        <w:rPr>
          <w:rFonts w:cs="Verdana"/>
          <w:color w:val="auto"/>
          <w:sz w:val="18"/>
        </w:rPr>
        <w:t>MONTAGE AARDVERBINDINGSPLAAT</w:t>
      </w:r>
    </w:p>
    <w:p w14:paraId="4BF54563" w14:textId="77777777" w:rsidR="00523FBF" w:rsidRPr="005648EB" w:rsidRDefault="005830D7" w:rsidP="00523FBF">
      <w:pPr>
        <w:autoSpaceDE w:val="0"/>
        <w:adjustRightInd w:val="0"/>
        <w:ind w:left="2058" w:hanging="357"/>
        <w:textAlignment w:val="auto"/>
        <w:rPr>
          <w:rFonts w:cs="Verdana"/>
          <w:color w:val="auto"/>
          <w:sz w:val="18"/>
        </w:rPr>
      </w:pPr>
      <w:r w:rsidRPr="005648EB">
        <w:rPr>
          <w:rFonts w:cs="Verdana"/>
          <w:color w:val="auto"/>
          <w:sz w:val="18"/>
        </w:rPr>
        <w:t>Montagehoogte:</w:t>
      </w:r>
    </w:p>
    <w:p w14:paraId="3656DC1E" w14:textId="2A8503F3" w:rsidR="005830D7" w:rsidRPr="005648EB" w:rsidRDefault="00400E68" w:rsidP="00F10FA2">
      <w:pPr>
        <w:pStyle w:val="Lijstalinea"/>
        <w:numPr>
          <w:ilvl w:val="0"/>
          <w:numId w:val="268"/>
        </w:numPr>
        <w:autoSpaceDE w:val="0"/>
        <w:adjustRightInd w:val="0"/>
        <w:ind w:left="2058" w:hanging="357"/>
        <w:textAlignment w:val="auto"/>
        <w:rPr>
          <w:rFonts w:cs="Verdana"/>
          <w:color w:val="auto"/>
          <w:sz w:val="18"/>
        </w:rPr>
      </w:pPr>
      <w:r w:rsidRPr="005648EB">
        <w:rPr>
          <w:rFonts w:cs="Verdana"/>
          <w:color w:val="auto"/>
          <w:sz w:val="18"/>
        </w:rPr>
        <w:t>600 mm onder</w:t>
      </w:r>
      <w:r w:rsidR="005830D7" w:rsidRPr="005648EB">
        <w:rPr>
          <w:rFonts w:cs="Verdana"/>
          <w:color w:val="auto"/>
          <w:sz w:val="18"/>
        </w:rPr>
        <w:t xml:space="preserve"> maaiveld.</w:t>
      </w:r>
    </w:p>
    <w:p w14:paraId="435C4923" w14:textId="77777777" w:rsidR="00523FBF" w:rsidRPr="005648EB" w:rsidRDefault="005830D7" w:rsidP="00523FBF">
      <w:pPr>
        <w:autoSpaceDE w:val="0"/>
        <w:adjustRightInd w:val="0"/>
        <w:ind w:left="2058" w:hanging="357"/>
        <w:textAlignment w:val="auto"/>
        <w:rPr>
          <w:rFonts w:cs="Verdana"/>
          <w:color w:val="auto"/>
          <w:sz w:val="18"/>
        </w:rPr>
      </w:pPr>
      <w:r w:rsidRPr="005648EB">
        <w:rPr>
          <w:rFonts w:cs="Verdana"/>
          <w:color w:val="auto"/>
          <w:sz w:val="18"/>
        </w:rPr>
        <w:t xml:space="preserve">Opstellingswijze: </w:t>
      </w:r>
    </w:p>
    <w:p w14:paraId="3D473E12" w14:textId="1B73C514" w:rsidR="005830D7" w:rsidRPr="005648EB" w:rsidRDefault="005830D7" w:rsidP="00F10FA2">
      <w:pPr>
        <w:pStyle w:val="Lijstalinea"/>
        <w:numPr>
          <w:ilvl w:val="0"/>
          <w:numId w:val="268"/>
        </w:numPr>
        <w:autoSpaceDE w:val="0"/>
        <w:adjustRightInd w:val="0"/>
        <w:ind w:left="2058" w:hanging="357"/>
        <w:textAlignment w:val="auto"/>
        <w:rPr>
          <w:rFonts w:cs="Verdana"/>
          <w:color w:val="auto"/>
          <w:sz w:val="18"/>
        </w:rPr>
      </w:pPr>
      <w:r w:rsidRPr="005648EB">
        <w:rPr>
          <w:rFonts w:cs="Verdana"/>
          <w:color w:val="auto"/>
          <w:sz w:val="18"/>
        </w:rPr>
        <w:lastRenderedPageBreak/>
        <w:t>in de fundering.</w:t>
      </w:r>
    </w:p>
    <w:p w14:paraId="46D6FF6F" w14:textId="5121FCDC" w:rsidR="00523FBF" w:rsidRPr="005648EB" w:rsidRDefault="00523FBF" w:rsidP="00523FBF">
      <w:pPr>
        <w:autoSpaceDE w:val="0"/>
        <w:adjustRightInd w:val="0"/>
        <w:ind w:left="2058" w:hanging="357"/>
        <w:textAlignment w:val="auto"/>
        <w:rPr>
          <w:rFonts w:cs="Verdana"/>
          <w:color w:val="auto"/>
          <w:sz w:val="18"/>
        </w:rPr>
      </w:pPr>
      <w:r w:rsidRPr="005648EB">
        <w:rPr>
          <w:rFonts w:cs="Verdana"/>
          <w:color w:val="auto"/>
          <w:sz w:val="18"/>
        </w:rPr>
        <w:t>Verbinding:</w:t>
      </w:r>
    </w:p>
    <w:p w14:paraId="14845940" w14:textId="42D20075" w:rsidR="005830D7" w:rsidRPr="005648EB" w:rsidRDefault="005830D7" w:rsidP="00F10FA2">
      <w:pPr>
        <w:pStyle w:val="Lijstalinea"/>
        <w:numPr>
          <w:ilvl w:val="0"/>
          <w:numId w:val="267"/>
        </w:numPr>
        <w:autoSpaceDE w:val="0"/>
        <w:adjustRightInd w:val="0"/>
        <w:ind w:left="2058" w:hanging="357"/>
        <w:textAlignment w:val="auto"/>
        <w:rPr>
          <w:rFonts w:cs="Verdana"/>
          <w:color w:val="auto"/>
          <w:sz w:val="18"/>
        </w:rPr>
      </w:pPr>
      <w:r w:rsidRPr="005648EB">
        <w:rPr>
          <w:rFonts w:cs="Verdana"/>
          <w:color w:val="auto"/>
          <w:sz w:val="18"/>
        </w:rPr>
        <w:t>De verbinding tussen de aardverbindingsplaat en het</w:t>
      </w:r>
      <w:r w:rsidR="00523FBF" w:rsidRPr="005648EB">
        <w:rPr>
          <w:rFonts w:cs="Verdana"/>
          <w:color w:val="auto"/>
          <w:sz w:val="18"/>
        </w:rPr>
        <w:t xml:space="preserve"> </w:t>
      </w:r>
      <w:r w:rsidRPr="005648EB">
        <w:rPr>
          <w:rFonts w:cs="Verdana"/>
          <w:color w:val="auto"/>
          <w:sz w:val="18"/>
        </w:rPr>
        <w:t>wapeningsstaal moet dezelfde dekking hebben als het</w:t>
      </w:r>
      <w:r w:rsidR="00523FBF" w:rsidRPr="005648EB">
        <w:rPr>
          <w:rFonts w:cs="Verdana"/>
          <w:color w:val="auto"/>
          <w:sz w:val="18"/>
        </w:rPr>
        <w:t xml:space="preserve"> </w:t>
      </w:r>
      <w:r w:rsidRPr="005648EB">
        <w:rPr>
          <w:rFonts w:cs="Verdana"/>
          <w:color w:val="auto"/>
          <w:sz w:val="18"/>
        </w:rPr>
        <w:t>wapeningsstaal.</w:t>
      </w:r>
    </w:p>
    <w:p w14:paraId="3F412874" w14:textId="5155C4CD" w:rsidR="00F63B73" w:rsidRPr="005648EB" w:rsidRDefault="00F63B73" w:rsidP="00F10FA2">
      <w:pPr>
        <w:pStyle w:val="Lijstalinea"/>
        <w:numPr>
          <w:ilvl w:val="0"/>
          <w:numId w:val="267"/>
        </w:numPr>
        <w:autoSpaceDE w:val="0"/>
        <w:adjustRightInd w:val="0"/>
        <w:ind w:left="2058" w:hanging="357"/>
        <w:textAlignment w:val="auto"/>
        <w:rPr>
          <w:rFonts w:cs="Verdana"/>
          <w:color w:val="auto"/>
          <w:sz w:val="18"/>
        </w:rPr>
      </w:pPr>
      <w:r w:rsidRPr="005648EB">
        <w:rPr>
          <w:rFonts w:cs="Verdana"/>
          <w:color w:val="auto"/>
          <w:sz w:val="18"/>
        </w:rPr>
        <w:t>De maximale gemeten impedantiewaarde van de aardverbindingsplaten onderling per element of onderling in de fundering mag niet meer bedragen dan 0,2 Ω.</w:t>
      </w:r>
    </w:p>
    <w:p w14:paraId="27244A45" w14:textId="77777777" w:rsidR="0056189B" w:rsidRPr="00F85966" w:rsidRDefault="0056189B" w:rsidP="0056189B">
      <w:pPr>
        <w:autoSpaceDE w:val="0"/>
        <w:adjustRightInd w:val="0"/>
        <w:ind w:left="1701"/>
        <w:textAlignment w:val="auto"/>
        <w:rPr>
          <w:rFonts w:ascii="Verdana Pro Cond" w:hAnsi="Verdana Pro Cond" w:cs="Verdana"/>
          <w:i/>
          <w:iCs/>
          <w:color w:val="auto"/>
          <w:u w:val="single"/>
        </w:rPr>
      </w:pPr>
      <w:bookmarkStart w:id="279" w:name="_Hlk197091912"/>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3641FE14" w14:textId="7AFC462F" w:rsidR="0056189B" w:rsidRPr="00343BAE" w:rsidRDefault="0056189B" w:rsidP="00F10FA2">
      <w:pPr>
        <w:pStyle w:val="Lijstalinea"/>
        <w:numPr>
          <w:ilvl w:val="0"/>
          <w:numId w:val="348"/>
        </w:numPr>
        <w:autoSpaceDE w:val="0"/>
        <w:adjustRightInd w:val="0"/>
        <w:ind w:left="2058" w:hanging="357"/>
        <w:textAlignment w:val="auto"/>
        <w:rPr>
          <w:rFonts w:cs="Verdana"/>
          <w:color w:val="auto"/>
        </w:rPr>
      </w:pPr>
      <w:r w:rsidRPr="00A229BB">
        <w:rPr>
          <w:rFonts w:ascii="Verdana Pro Cond" w:hAnsi="Verdana Pro Cond" w:cs="Verdana"/>
          <w:i/>
          <w:iCs/>
          <w:color w:val="auto"/>
        </w:rPr>
        <w:t xml:space="preserve">De </w:t>
      </w:r>
      <w:r>
        <w:rPr>
          <w:rFonts w:ascii="Verdana Pro Cond" w:hAnsi="Verdana Pro Cond" w:cs="Verdana"/>
          <w:i/>
          <w:iCs/>
          <w:color w:val="auto"/>
        </w:rPr>
        <w:t xml:space="preserve">aardverbindingsplaten </w:t>
      </w:r>
      <w:bookmarkEnd w:id="279"/>
      <w:r>
        <w:rPr>
          <w:rFonts w:ascii="Verdana Pro Cond" w:hAnsi="Verdana Pro Cond" w:cs="Verdana"/>
          <w:i/>
          <w:iCs/>
          <w:color w:val="auto"/>
        </w:rPr>
        <w:t xml:space="preserve">buitenzijde fundering nieuw energiestation. </w:t>
      </w:r>
    </w:p>
    <w:p w14:paraId="1CBD03E8" w14:textId="24CFF9A9" w:rsidR="0056189B" w:rsidRPr="0056189B" w:rsidRDefault="0056189B" w:rsidP="00F10FA2">
      <w:pPr>
        <w:pStyle w:val="Lijstalinea"/>
        <w:numPr>
          <w:ilvl w:val="0"/>
          <w:numId w:val="348"/>
        </w:numPr>
        <w:autoSpaceDE w:val="0"/>
        <w:adjustRightInd w:val="0"/>
        <w:ind w:left="2058" w:hanging="357"/>
        <w:textAlignment w:val="auto"/>
        <w:rPr>
          <w:rFonts w:cs="Verdana"/>
          <w:color w:val="auto"/>
        </w:rPr>
      </w:pPr>
      <w:r w:rsidRPr="00A229BB">
        <w:rPr>
          <w:rFonts w:ascii="Verdana Pro Cond" w:hAnsi="Verdana Pro Cond" w:cs="Verdana"/>
          <w:i/>
          <w:iCs/>
          <w:color w:val="auto"/>
        </w:rPr>
        <w:t xml:space="preserve">De </w:t>
      </w:r>
      <w:r>
        <w:rPr>
          <w:rFonts w:ascii="Verdana Pro Cond" w:hAnsi="Verdana Pro Cond" w:cs="Verdana"/>
          <w:i/>
          <w:iCs/>
          <w:color w:val="auto"/>
        </w:rPr>
        <w:t>aardverbindingsplaten binnenzijde elementen nieuw energiestation.</w:t>
      </w:r>
    </w:p>
    <w:p w14:paraId="3DEC5101" w14:textId="368AB091" w:rsidR="0056189B" w:rsidRPr="00910D1E" w:rsidRDefault="0056189B" w:rsidP="00910D1E">
      <w:pPr>
        <w:pStyle w:val="Lijstalinea"/>
        <w:numPr>
          <w:ilvl w:val="0"/>
          <w:numId w:val="348"/>
        </w:numPr>
        <w:autoSpaceDE w:val="0"/>
        <w:adjustRightInd w:val="0"/>
        <w:ind w:left="2058" w:hanging="357"/>
        <w:textAlignment w:val="auto"/>
        <w:rPr>
          <w:rFonts w:cs="Verdana"/>
          <w:color w:val="auto"/>
        </w:rPr>
      </w:pPr>
      <w:r>
        <w:rPr>
          <w:rFonts w:ascii="Verdana Pro Cond" w:hAnsi="Verdana Pro Cond" w:cs="Verdana"/>
          <w:i/>
          <w:iCs/>
          <w:color w:val="auto"/>
        </w:rPr>
        <w:t>De aardverbindingsplaten als aangegeven op de tekening(en)</w:t>
      </w:r>
    </w:p>
    <w:p w14:paraId="21898139" w14:textId="3E70BE85" w:rsidR="005830D7" w:rsidRDefault="005830D7" w:rsidP="005830D7">
      <w:pPr>
        <w:spacing w:line="240" w:lineRule="auto"/>
      </w:pPr>
    </w:p>
    <w:p w14:paraId="4A9EE527" w14:textId="219972D6" w:rsidR="00C53D04" w:rsidRPr="005648EB" w:rsidRDefault="00C53D04" w:rsidP="005648EB">
      <w:pPr>
        <w:tabs>
          <w:tab w:val="left" w:pos="1701"/>
        </w:tabs>
        <w:autoSpaceDE w:val="0"/>
        <w:adjustRightInd w:val="0"/>
        <w:textAlignment w:val="auto"/>
        <w:rPr>
          <w:rFonts w:cs="Verdana"/>
          <w:b/>
          <w:bCs/>
          <w:color w:val="auto"/>
          <w:sz w:val="18"/>
        </w:rPr>
      </w:pPr>
      <w:r w:rsidRPr="005648EB">
        <w:rPr>
          <w:rFonts w:cs="Verdana"/>
          <w:b/>
          <w:bCs/>
          <w:color w:val="auto"/>
          <w:sz w:val="18"/>
        </w:rPr>
        <w:t>70.88.42-a</w:t>
      </w:r>
      <w:r w:rsidRPr="005648EB">
        <w:rPr>
          <w:rFonts w:cs="Verdana"/>
          <w:b/>
          <w:bCs/>
          <w:color w:val="auto"/>
          <w:sz w:val="18"/>
        </w:rPr>
        <w:tab/>
        <w:t>AARDVERBINDINGSKLEM</w:t>
      </w:r>
    </w:p>
    <w:p w14:paraId="2C460AEC" w14:textId="16D730F2" w:rsidR="006C1FD0" w:rsidRPr="005648EB" w:rsidRDefault="006C1FD0" w:rsidP="005648EB">
      <w:pPr>
        <w:autoSpaceDE w:val="0"/>
        <w:adjustRightInd w:val="0"/>
        <w:ind w:left="1701"/>
        <w:textAlignment w:val="auto"/>
        <w:rPr>
          <w:rFonts w:cs="Verdana"/>
          <w:color w:val="auto"/>
          <w:sz w:val="18"/>
        </w:rPr>
      </w:pPr>
      <w:r w:rsidRPr="005648EB">
        <w:rPr>
          <w:rFonts w:cs="Verdana"/>
          <w:color w:val="auto"/>
          <w:sz w:val="18"/>
        </w:rPr>
        <w:t>AARDVERBINDINGSKLEM</w:t>
      </w:r>
    </w:p>
    <w:p w14:paraId="0F64EE48" w14:textId="6110EC82" w:rsidR="006C1FD0" w:rsidRPr="005648EB" w:rsidRDefault="006C1FD0" w:rsidP="005648EB">
      <w:pPr>
        <w:autoSpaceDE w:val="0"/>
        <w:adjustRightInd w:val="0"/>
        <w:ind w:left="1701"/>
        <w:textAlignment w:val="auto"/>
        <w:rPr>
          <w:rFonts w:cs="Verdana"/>
          <w:color w:val="auto"/>
          <w:sz w:val="18"/>
        </w:rPr>
      </w:pPr>
      <w:r w:rsidRPr="005648EB">
        <w:rPr>
          <w:rFonts w:cs="Verdana"/>
          <w:color w:val="auto"/>
          <w:sz w:val="18"/>
        </w:rPr>
        <w:t>Moeten zijn vervaardigd van vernikkeld messing c.q. vernikkeld koper en</w:t>
      </w:r>
      <w:r w:rsidR="003324F2" w:rsidRPr="005648EB">
        <w:rPr>
          <w:rFonts w:cs="Verdana"/>
          <w:color w:val="auto"/>
          <w:sz w:val="18"/>
        </w:rPr>
        <w:t xml:space="preserve"> </w:t>
      </w:r>
      <w:r w:rsidRPr="005648EB">
        <w:rPr>
          <w:rFonts w:cs="Verdana"/>
          <w:color w:val="auto"/>
          <w:sz w:val="18"/>
        </w:rPr>
        <w:t>uitgevoerd als:</w:t>
      </w:r>
    </w:p>
    <w:p w14:paraId="2E15E985" w14:textId="230AEEDF" w:rsidR="006C1FD0" w:rsidRPr="005648EB" w:rsidRDefault="006C1FD0" w:rsidP="00F10FA2">
      <w:pPr>
        <w:pStyle w:val="Lijstalinea"/>
        <w:numPr>
          <w:ilvl w:val="0"/>
          <w:numId w:val="275"/>
        </w:numPr>
        <w:autoSpaceDE w:val="0"/>
        <w:adjustRightInd w:val="0"/>
        <w:ind w:left="2058" w:hanging="357"/>
        <w:textAlignment w:val="auto"/>
        <w:rPr>
          <w:rFonts w:cs="Verdana"/>
          <w:color w:val="auto"/>
          <w:sz w:val="18"/>
        </w:rPr>
      </w:pPr>
      <w:r w:rsidRPr="005648EB">
        <w:rPr>
          <w:rFonts w:cs="Verdana"/>
          <w:color w:val="auto"/>
          <w:sz w:val="18"/>
        </w:rPr>
        <w:t>aardklem;</w:t>
      </w:r>
    </w:p>
    <w:p w14:paraId="19AC50FC" w14:textId="173F018B" w:rsidR="006C1FD0" w:rsidRPr="005648EB" w:rsidRDefault="006C1FD0" w:rsidP="00F10FA2">
      <w:pPr>
        <w:pStyle w:val="Lijstalinea"/>
        <w:numPr>
          <w:ilvl w:val="0"/>
          <w:numId w:val="275"/>
        </w:numPr>
        <w:autoSpaceDE w:val="0"/>
        <w:adjustRightInd w:val="0"/>
        <w:ind w:left="2058" w:hanging="357"/>
        <w:textAlignment w:val="auto"/>
        <w:rPr>
          <w:rFonts w:cs="Verdana"/>
          <w:color w:val="auto"/>
          <w:sz w:val="18"/>
        </w:rPr>
      </w:pPr>
      <w:r w:rsidRPr="005648EB">
        <w:rPr>
          <w:rFonts w:cs="Verdana"/>
          <w:color w:val="auto"/>
          <w:sz w:val="18"/>
        </w:rPr>
        <w:t>aftak- of verbindingsklem;</w:t>
      </w:r>
    </w:p>
    <w:p w14:paraId="02AB99D5" w14:textId="11A29788" w:rsidR="006C1FD0" w:rsidRPr="005648EB" w:rsidRDefault="006C1FD0" w:rsidP="00F10FA2">
      <w:pPr>
        <w:pStyle w:val="Lijstalinea"/>
        <w:numPr>
          <w:ilvl w:val="0"/>
          <w:numId w:val="275"/>
        </w:numPr>
        <w:autoSpaceDE w:val="0"/>
        <w:adjustRightInd w:val="0"/>
        <w:ind w:left="2058" w:hanging="357"/>
        <w:textAlignment w:val="auto"/>
        <w:rPr>
          <w:rFonts w:cs="Verdana"/>
          <w:color w:val="auto"/>
          <w:sz w:val="18"/>
        </w:rPr>
      </w:pPr>
      <w:r w:rsidRPr="005648EB">
        <w:rPr>
          <w:rFonts w:cs="Verdana"/>
          <w:color w:val="auto"/>
          <w:sz w:val="18"/>
        </w:rPr>
        <w:t>splitklem;</w:t>
      </w:r>
    </w:p>
    <w:p w14:paraId="0C394265" w14:textId="1AF284CC" w:rsidR="006C1FD0" w:rsidRPr="005648EB" w:rsidRDefault="006C1FD0" w:rsidP="00F10FA2">
      <w:pPr>
        <w:pStyle w:val="Lijstalinea"/>
        <w:numPr>
          <w:ilvl w:val="0"/>
          <w:numId w:val="275"/>
        </w:numPr>
        <w:autoSpaceDE w:val="0"/>
        <w:adjustRightInd w:val="0"/>
        <w:ind w:left="2058" w:hanging="357"/>
        <w:textAlignment w:val="auto"/>
        <w:rPr>
          <w:rFonts w:cs="Verdana"/>
          <w:color w:val="auto"/>
          <w:sz w:val="18"/>
        </w:rPr>
      </w:pPr>
      <w:r w:rsidRPr="005648EB">
        <w:rPr>
          <w:rFonts w:cs="Verdana"/>
          <w:color w:val="auto"/>
          <w:sz w:val="18"/>
        </w:rPr>
        <w:t>verbindingsklem voor aardelektrode;</w:t>
      </w:r>
    </w:p>
    <w:p w14:paraId="0BB4D126" w14:textId="218241BE" w:rsidR="006C1FD0" w:rsidRPr="005648EB" w:rsidRDefault="006C1FD0" w:rsidP="00F10FA2">
      <w:pPr>
        <w:pStyle w:val="Lijstalinea"/>
        <w:numPr>
          <w:ilvl w:val="0"/>
          <w:numId w:val="275"/>
        </w:numPr>
        <w:autoSpaceDE w:val="0"/>
        <w:adjustRightInd w:val="0"/>
        <w:ind w:left="2058" w:hanging="357"/>
        <w:textAlignment w:val="auto"/>
        <w:rPr>
          <w:rFonts w:cs="Verdana"/>
          <w:color w:val="auto"/>
          <w:sz w:val="18"/>
        </w:rPr>
      </w:pPr>
      <w:r w:rsidRPr="005648EB">
        <w:rPr>
          <w:rFonts w:cs="Verdana"/>
          <w:color w:val="auto"/>
          <w:sz w:val="18"/>
        </w:rPr>
        <w:t>radiatorklem;</w:t>
      </w:r>
    </w:p>
    <w:p w14:paraId="32C8489B" w14:textId="4FC63381" w:rsidR="006C1FD0" w:rsidRPr="005648EB" w:rsidRDefault="006C1FD0" w:rsidP="00F10FA2">
      <w:pPr>
        <w:pStyle w:val="Lijstalinea"/>
        <w:numPr>
          <w:ilvl w:val="0"/>
          <w:numId w:val="275"/>
        </w:numPr>
        <w:autoSpaceDE w:val="0"/>
        <w:adjustRightInd w:val="0"/>
        <w:ind w:left="2058" w:hanging="357"/>
        <w:textAlignment w:val="auto"/>
        <w:rPr>
          <w:rFonts w:cs="Verdana"/>
          <w:color w:val="auto"/>
          <w:sz w:val="18"/>
        </w:rPr>
      </w:pPr>
      <w:r w:rsidRPr="005648EB">
        <w:rPr>
          <w:rFonts w:cs="Verdana"/>
          <w:color w:val="auto"/>
          <w:sz w:val="18"/>
        </w:rPr>
        <w:t>C-klem.</w:t>
      </w:r>
    </w:p>
    <w:p w14:paraId="48963A87" w14:textId="06F74722" w:rsidR="006C1FD0" w:rsidRPr="005648EB" w:rsidRDefault="006C1FD0" w:rsidP="005648EB">
      <w:pPr>
        <w:autoSpaceDE w:val="0"/>
        <w:adjustRightInd w:val="0"/>
        <w:ind w:left="1701"/>
        <w:textAlignment w:val="auto"/>
        <w:rPr>
          <w:rFonts w:cs="Verdana"/>
          <w:color w:val="auto"/>
          <w:sz w:val="18"/>
        </w:rPr>
      </w:pPr>
      <w:r w:rsidRPr="005648EB">
        <w:rPr>
          <w:rFonts w:cs="Verdana"/>
          <w:color w:val="auto"/>
          <w:sz w:val="18"/>
        </w:rPr>
        <w:t>MONTAGE AARDVERBINDINGSKLEM</w:t>
      </w:r>
    </w:p>
    <w:p w14:paraId="46502648" w14:textId="77777777" w:rsidR="006C1FD0" w:rsidRPr="005648EB" w:rsidRDefault="006C1FD0" w:rsidP="005648EB">
      <w:pPr>
        <w:autoSpaceDE w:val="0"/>
        <w:adjustRightInd w:val="0"/>
        <w:ind w:left="1701"/>
        <w:textAlignment w:val="auto"/>
        <w:rPr>
          <w:rFonts w:cs="Verdana"/>
          <w:color w:val="auto"/>
          <w:sz w:val="18"/>
        </w:rPr>
      </w:pPr>
      <w:r w:rsidRPr="005648EB">
        <w:rPr>
          <w:rFonts w:cs="Verdana"/>
          <w:color w:val="auto"/>
          <w:sz w:val="18"/>
        </w:rPr>
        <w:t>Te monteren aardverbindingsklemmen moeten worden afgestemd op de</w:t>
      </w:r>
    </w:p>
    <w:p w14:paraId="6E662415" w14:textId="0BD97ED0" w:rsidR="006C1FD0" w:rsidRPr="005648EB" w:rsidRDefault="006C1FD0" w:rsidP="005648EB">
      <w:pPr>
        <w:ind w:left="1701"/>
        <w:rPr>
          <w:rFonts w:cs="Verdana"/>
          <w:color w:val="auto"/>
          <w:sz w:val="18"/>
        </w:rPr>
      </w:pPr>
      <w:r w:rsidRPr="005648EB">
        <w:rPr>
          <w:rFonts w:cs="Verdana"/>
          <w:color w:val="auto"/>
          <w:sz w:val="18"/>
        </w:rPr>
        <w:t>te aarden vreemd geleidende delen.</w:t>
      </w:r>
    </w:p>
    <w:p w14:paraId="1EC553A2" w14:textId="77777777" w:rsidR="0056189B" w:rsidRPr="00F85966" w:rsidRDefault="0056189B" w:rsidP="0056189B">
      <w:pPr>
        <w:autoSpaceDE w:val="0"/>
        <w:adjustRightInd w:val="0"/>
        <w:ind w:left="1701"/>
        <w:textAlignment w:val="auto"/>
        <w:rPr>
          <w:rFonts w:ascii="Verdana Pro Cond" w:hAnsi="Verdana Pro Cond" w:cs="Verdana"/>
          <w:i/>
          <w:iCs/>
          <w:color w:val="auto"/>
          <w:u w:val="single"/>
        </w:rPr>
      </w:pPr>
      <w:r>
        <w:rPr>
          <w:rFonts w:ascii="Verdana Pro Cond" w:hAnsi="Verdana Pro Cond" w:cs="Verdana"/>
          <w:i/>
          <w:iCs/>
          <w:color w:val="auto"/>
          <w:u w:val="single"/>
        </w:rPr>
        <w:t>AARD</w:t>
      </w:r>
      <w:r w:rsidRPr="00F85966">
        <w:rPr>
          <w:rFonts w:ascii="Verdana Pro Cond" w:hAnsi="Verdana Pro Cond" w:cs="Verdana"/>
          <w:i/>
          <w:iCs/>
          <w:color w:val="auto"/>
          <w:u w:val="single"/>
        </w:rPr>
        <w:t>INGSINSTALLATIE</w:t>
      </w:r>
    </w:p>
    <w:p w14:paraId="5D04DDFE" w14:textId="41DC691D" w:rsidR="0056189B" w:rsidRPr="00BE41A7" w:rsidRDefault="0056189B" w:rsidP="0056189B">
      <w:pPr>
        <w:ind w:left="1701"/>
      </w:pPr>
      <w:r w:rsidRPr="00A229BB">
        <w:rPr>
          <w:rFonts w:ascii="Verdana Pro Cond" w:hAnsi="Verdana Pro Cond" w:cs="Verdana"/>
          <w:i/>
          <w:iCs/>
          <w:color w:val="auto"/>
        </w:rPr>
        <w:t xml:space="preserve">De </w:t>
      </w:r>
      <w:r>
        <w:rPr>
          <w:rFonts w:ascii="Verdana Pro Cond" w:hAnsi="Verdana Pro Cond" w:cs="Verdana"/>
          <w:i/>
          <w:iCs/>
          <w:color w:val="auto"/>
        </w:rPr>
        <w:t>benodigde aardverbindingsklemmen.</w:t>
      </w:r>
    </w:p>
    <w:sectPr w:rsidR="0056189B" w:rsidRPr="00BE41A7" w:rsidSect="00280FF4">
      <w:headerReference w:type="default" r:id="rId16"/>
      <w:headerReference w:type="first" r:id="rId17"/>
      <w:footerReference w:type="first" r:id="rId18"/>
      <w:pgSz w:w="11905" w:h="16837" w:code="9"/>
      <w:pgMar w:top="2574" w:right="981" w:bottom="1083" w:left="1701"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456BB" w14:textId="77777777" w:rsidR="00075CE7" w:rsidRDefault="00075CE7">
      <w:pPr>
        <w:spacing w:line="240" w:lineRule="auto"/>
      </w:pPr>
      <w:r>
        <w:separator/>
      </w:r>
    </w:p>
  </w:endnote>
  <w:endnote w:type="continuationSeparator" w:id="0">
    <w:p w14:paraId="0F97F919" w14:textId="77777777" w:rsidR="00075CE7" w:rsidRDefault="00075C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ndale Sans UI">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erdana Pro Cond">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63F1" w14:textId="77777777" w:rsidR="003E1FBF" w:rsidRDefault="003E1FBF">
    <w:pPr>
      <w:pStyle w:val="MarginlessContaine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95731" w14:textId="77777777" w:rsidR="00075CE7" w:rsidRDefault="00075CE7">
      <w:pPr>
        <w:spacing w:line="240" w:lineRule="auto"/>
      </w:pPr>
      <w:r>
        <w:separator/>
      </w:r>
    </w:p>
  </w:footnote>
  <w:footnote w:type="continuationSeparator" w:id="0">
    <w:p w14:paraId="5FC4EE0D" w14:textId="77777777" w:rsidR="00075CE7" w:rsidRDefault="00075C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552DC" w14:textId="77777777" w:rsidR="003E1FBF" w:rsidRDefault="003E1FBF">
    <w:pPr>
      <w:pStyle w:val="MarginlessContainer"/>
    </w:pPr>
    <w:r>
      <w:rPr>
        <w:noProof/>
      </w:rPr>
      <mc:AlternateContent>
        <mc:Choice Requires="wps">
          <w:drawing>
            <wp:anchor distT="0" distB="0" distL="0" distR="0" simplePos="0" relativeHeight="251654144" behindDoc="0" locked="1" layoutInCell="1" allowOverlap="1" wp14:anchorId="366250FF" wp14:editId="48D4FB6F">
              <wp:simplePos x="0" y="0"/>
              <wp:positionH relativeFrom="page">
                <wp:posOffset>1276350</wp:posOffset>
              </wp:positionH>
              <wp:positionV relativeFrom="page">
                <wp:posOffset>243205</wp:posOffset>
              </wp:positionV>
              <wp:extent cx="5756910" cy="29972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5756910" cy="299720"/>
                      </a:xfrm>
                      <a:prstGeom prst="rect">
                        <a:avLst/>
                      </a:prstGeom>
                      <a:noFill/>
                    </wps:spPr>
                    <wps:txbx>
                      <w:txbxContent>
                        <w:p w14:paraId="49E6A202" w14:textId="1A1A490E" w:rsidR="003E1FBF" w:rsidRPr="00337DEE" w:rsidRDefault="003E1FBF">
                          <w:pPr>
                            <w:pStyle w:val="Verdana65"/>
                            <w:rPr>
                              <w:highlight w:val="yellow"/>
                            </w:rPr>
                          </w:pPr>
                          <w:r>
                            <w:t xml:space="preserve">DEEL III TECHNISCHE OMSCHRIJVING 2021-2 | </w:t>
                          </w:r>
                          <w:r>
                            <w:rPr>
                              <w:highlight w:val="yellow"/>
                            </w:rPr>
                            <w:t>[contractn</w:t>
                          </w:r>
                          <w:r w:rsidRPr="003E1552">
                            <w:rPr>
                              <w:highlight w:val="yellow"/>
                            </w:rPr>
                            <w:t>r</w:t>
                          </w:r>
                          <w:r>
                            <w:rPr>
                              <w:highlight w:val="yellow"/>
                            </w:rPr>
                            <w:t>.</w:t>
                          </w:r>
                          <w:r w:rsidRPr="003E1552">
                            <w:rPr>
                              <w:highlight w:val="yellow"/>
                            </w:rPr>
                            <w:t>]</w:t>
                          </w:r>
                          <w:r>
                            <w:t xml:space="preserve"> | project</w:t>
                          </w:r>
                          <w:r w:rsidR="00136CAF" w:rsidRPr="00136CAF">
                            <w:t xml:space="preserve"> P-3000384</w:t>
                          </w:r>
                          <w:r w:rsidR="00136CAF">
                            <w:t xml:space="preserve"> </w:t>
                          </w:r>
                          <w:r w:rsidR="00136CAF" w:rsidRPr="00136CAF">
                            <w:t>Herinrichting</w:t>
                          </w:r>
                          <w:r w:rsidR="00EA7A0B">
                            <w:t xml:space="preserve"> Koning Willem </w:t>
                          </w:r>
                          <w:r w:rsidR="00136CAF" w:rsidRPr="00136CAF">
                            <w:t>III</w:t>
                          </w:r>
                          <w:r w:rsidR="00EA7A0B">
                            <w:t xml:space="preserve"> Kazerne te Apeldoorn (Project K)</w:t>
                          </w:r>
                          <w:r w:rsidRPr="00337DEE">
                            <w:t xml:space="preserve">|  </w:t>
                          </w:r>
                          <w:sdt>
                            <w:sdtPr>
                              <w:id w:val="-316650764"/>
                              <w:date w:fullDate="2025-09-19T00:00:00Z">
                                <w:dateFormat w:val="d MMMM yyyy"/>
                                <w:lid w:val="nl-NL"/>
                                <w:storeMappedDataAs w:val="dateTime"/>
                                <w:calendar w:val="gregorian"/>
                              </w:date>
                            </w:sdtPr>
                            <w:sdtEndPr/>
                            <w:sdtContent>
                              <w:r w:rsidR="00EA7A0B">
                                <w:t>19 september 2025</w:t>
                              </w:r>
                            </w:sdtContent>
                          </w:sdt>
                        </w:p>
                      </w:txbxContent>
                    </wps:txbx>
                    <wps:bodyPr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250FF" id="_x0000_t202" coordsize="21600,21600" o:spt="202" path="m,l,21600r21600,l21600,xe">
              <v:stroke joinstyle="miter"/>
              <v:path gradientshapeok="t" o:connecttype="rect"/>
            </v:shapetype>
            <v:shape id="Koptekst Rapport p2" o:spid="_x0000_s1026" type="#_x0000_t202" style="position:absolute;margin-left:100.5pt;margin-top:19.15pt;width:453.3pt;height:23.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" filled="f" stroked="f">
              <v:textbox inset="0,0,0,0">
                <w:txbxContent>
                  <w:p w14:paraId="49E6A202" w14:textId="1A1A490E" w:rsidR="003E1FBF" w:rsidRPr="00337DEE" w:rsidRDefault="003E1FBF">
                    <w:pPr>
                      <w:pStyle w:val="Verdana65"/>
                      <w:rPr>
                        <w:highlight w:val="yellow"/>
                      </w:rPr>
                    </w:pPr>
                    <w:r>
                      <w:t xml:space="preserve">DEEL III TECHNISCHE OMSCHRIJVING 2021-2 | </w:t>
                    </w:r>
                    <w:r>
                      <w:rPr>
                        <w:highlight w:val="yellow"/>
                      </w:rPr>
                      <w:t>[contractn</w:t>
                    </w:r>
                    <w:r w:rsidRPr="003E1552">
                      <w:rPr>
                        <w:highlight w:val="yellow"/>
                      </w:rPr>
                      <w:t>r</w:t>
                    </w:r>
                    <w:r>
                      <w:rPr>
                        <w:highlight w:val="yellow"/>
                      </w:rPr>
                      <w:t>.</w:t>
                    </w:r>
                    <w:r w:rsidRPr="003E1552">
                      <w:rPr>
                        <w:highlight w:val="yellow"/>
                      </w:rPr>
                      <w:t>]</w:t>
                    </w:r>
                    <w:r>
                      <w:t xml:space="preserve"> | project</w:t>
                    </w:r>
                    <w:r w:rsidR="00136CAF" w:rsidRPr="00136CAF">
                      <w:t xml:space="preserve"> P-3000384</w:t>
                    </w:r>
                    <w:r w:rsidR="00136CAF">
                      <w:t xml:space="preserve"> </w:t>
                    </w:r>
                    <w:r w:rsidR="00136CAF" w:rsidRPr="00136CAF">
                      <w:t>Herinrichting</w:t>
                    </w:r>
                    <w:r w:rsidR="00EA7A0B">
                      <w:t xml:space="preserve"> Koning Willem </w:t>
                    </w:r>
                    <w:r w:rsidR="00136CAF" w:rsidRPr="00136CAF">
                      <w:t>III</w:t>
                    </w:r>
                    <w:r w:rsidR="00EA7A0B">
                      <w:t xml:space="preserve"> Kazerne te Apeldoorn (Project K)</w:t>
                    </w:r>
                    <w:r w:rsidRPr="00337DEE">
                      <w:t xml:space="preserve">|  </w:t>
                    </w:r>
                    <w:sdt>
                      <w:sdtPr>
                        <w:id w:val="-316650764"/>
                        <w:date w:fullDate="2025-09-19T00:00:00Z">
                          <w:dateFormat w:val="d MMMM yyyy"/>
                          <w:lid w:val="nl-NL"/>
                          <w:storeMappedDataAs w:val="dateTime"/>
                          <w:calendar w:val="gregorian"/>
                        </w:date>
                      </w:sdtPr>
                      <w:sdtEndPr/>
                      <w:sdtContent>
                        <w:r w:rsidR="00EA7A0B">
                          <w:t>19 september 2025</w:t>
                        </w:r>
                      </w:sdtContent>
                    </w:sdt>
                  </w:p>
                </w:txbxContent>
              </v:textbox>
              <w10:wrap anchorx="page" anchory="page"/>
              <w10:anchorlock/>
            </v:shape>
          </w:pict>
        </mc:Fallback>
      </mc:AlternateContent>
    </w:r>
    <w:r>
      <w:rPr>
        <w:noProof/>
      </w:rPr>
      <mc:AlternateContent>
        <mc:Choice Requires="wps">
          <w:drawing>
            <wp:anchor distT="0" distB="0" distL="0" distR="0" simplePos="0" relativeHeight="251655168" behindDoc="0" locked="1" layoutInCell="1" allowOverlap="1" wp14:anchorId="09CE142D" wp14:editId="41E8BBD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0F8106B8" w14:textId="77777777" w:rsidR="003E1FBF" w:rsidRDefault="003E1FBF"/>
                      </w:txbxContent>
                    </wps:txbx>
                    <wps:bodyPr vert="horz" wrap="square" lIns="0" tIns="0" rIns="0" bIns="0" anchor="t" anchorCtr="0"/>
                  </wps:wsp>
                </a:graphicData>
              </a:graphic>
            </wp:anchor>
          </w:drawing>
        </mc:Choice>
        <mc:Fallback>
          <w:pict>
            <v:shape w14:anchorId="09CE142D" id="Region 9" o:spid="_x0000_s1027" type="#_x0000_t202" style="position:absolute;margin-left:159.05pt;margin-top:803.5pt;width:299.95pt;height:14.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" filled="f" stroked="f">
              <v:textbox inset="0,0,0,0">
                <w:txbxContent>
                  <w:p w14:paraId="0F8106B8" w14:textId="77777777" w:rsidR="003E1FBF" w:rsidRDefault="003E1FBF"/>
                </w:txbxContent>
              </v:textbox>
              <w10:wrap anchorx="page" anchory="page"/>
              <w10:anchorlock/>
            </v:shape>
          </w:pict>
        </mc:Fallback>
      </mc:AlternateContent>
    </w:r>
    <w:r>
      <w:rPr>
        <w:noProof/>
      </w:rPr>
      <mc:AlternateContent>
        <mc:Choice Requires="wps">
          <w:drawing>
            <wp:anchor distT="0" distB="0" distL="0" distR="0" simplePos="0" relativeHeight="251656192" behindDoc="0" locked="1" layoutInCell="1" allowOverlap="1" wp14:anchorId="187A26FB" wp14:editId="21362DCC">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594AB170" w14:textId="69E97E9C" w:rsidR="003E1FBF" w:rsidRDefault="003E1FBF">
                          <w:pPr>
                            <w:pStyle w:val="Verdana65rechtsuitgelijnd"/>
                          </w:pPr>
                          <w:r>
                            <w:t xml:space="preserve">Pagina </w:t>
                          </w:r>
                          <w:r>
                            <w:fldChar w:fldCharType="begin"/>
                          </w:r>
                          <w:r>
                            <w:instrText>PAGE</w:instrText>
                          </w:r>
                          <w:r>
                            <w:fldChar w:fldCharType="separate"/>
                          </w:r>
                          <w:r w:rsidR="00BA262C">
                            <w:rPr>
                              <w:noProof/>
                            </w:rPr>
                            <w:t>61</w:t>
                          </w:r>
                          <w:r>
                            <w:fldChar w:fldCharType="end"/>
                          </w:r>
                          <w:r>
                            <w:t xml:space="preserve"> van </w:t>
                          </w:r>
                          <w:r>
                            <w:fldChar w:fldCharType="begin"/>
                          </w:r>
                          <w:r>
                            <w:instrText>NUMPAGES</w:instrText>
                          </w:r>
                          <w:r>
                            <w:fldChar w:fldCharType="separate"/>
                          </w:r>
                          <w:r w:rsidR="00BA262C">
                            <w:rPr>
                              <w:noProof/>
                            </w:rPr>
                            <w:t>94</w:t>
                          </w:r>
                          <w:r>
                            <w:fldChar w:fldCharType="end"/>
                          </w:r>
                        </w:p>
                      </w:txbxContent>
                    </wps:txbx>
                    <wps:bodyPr vert="horz" wrap="square" lIns="0" tIns="0" rIns="0" bIns="0" anchor="t" anchorCtr="0"/>
                  </wps:wsp>
                </a:graphicData>
              </a:graphic>
            </wp:anchor>
          </w:drawing>
        </mc:Choice>
        <mc:Fallback>
          <w:pict>
            <v:shape w14:anchorId="187A26FB" id="Region 10" o:spid="_x0000_s1028" type="#_x0000_t202" style="position:absolute;margin-left:468pt;margin-top:805pt;width:78pt;height:12.7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" filled="f" stroked="f">
              <v:textbox inset="0,0,0,0">
                <w:txbxContent>
                  <w:p w14:paraId="594AB170" w14:textId="69E97E9C" w:rsidR="003E1FBF" w:rsidRDefault="003E1FBF">
                    <w:pPr>
                      <w:pStyle w:val="Verdana65rechtsuitgelijnd"/>
                    </w:pPr>
                    <w:r>
                      <w:t xml:space="preserve">Pagina </w:t>
                    </w:r>
                    <w:r>
                      <w:fldChar w:fldCharType="begin"/>
                    </w:r>
                    <w:r>
                      <w:instrText>PAGE</w:instrText>
                    </w:r>
                    <w:r>
                      <w:fldChar w:fldCharType="separate"/>
                    </w:r>
                    <w:r w:rsidR="00BA262C">
                      <w:rPr>
                        <w:noProof/>
                      </w:rPr>
                      <w:t>61</w:t>
                    </w:r>
                    <w:r>
                      <w:fldChar w:fldCharType="end"/>
                    </w:r>
                    <w:r>
                      <w:t xml:space="preserve"> van </w:t>
                    </w:r>
                    <w:r>
                      <w:fldChar w:fldCharType="begin"/>
                    </w:r>
                    <w:r>
                      <w:instrText>NUMPAGES</w:instrText>
                    </w:r>
                    <w:r>
                      <w:fldChar w:fldCharType="separate"/>
                    </w:r>
                    <w:r w:rsidR="00BA262C">
                      <w:rPr>
                        <w:noProof/>
                      </w:rPr>
                      <w:t>94</w:t>
                    </w:r>
                    <w:r>
                      <w:fldChar w:fldCharType="end"/>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427A0" w14:textId="77777777" w:rsidR="003E1FBF" w:rsidRDefault="003E1FBF">
    <w:pPr>
      <w:pStyle w:val="MarginlessContainer"/>
      <w:spacing w:after="7417" w:line="14" w:lineRule="exact"/>
    </w:pPr>
    <w:r>
      <w:rPr>
        <w:noProof/>
      </w:rPr>
      <mc:AlternateContent>
        <mc:Choice Requires="wps">
          <w:drawing>
            <wp:anchor distT="0" distB="0" distL="0" distR="0" simplePos="0" relativeHeight="251657216" behindDoc="0" locked="1" layoutInCell="1" allowOverlap="1" wp14:anchorId="3687B0F2" wp14:editId="0E9BF27C">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29CD0505" w14:textId="77777777" w:rsidR="003E1FBF" w:rsidRDefault="003E1FBF"/>
                      </w:txbxContent>
                    </wps:txbx>
                    <wps:bodyPr vert="horz" wrap="square" lIns="0" tIns="0" rIns="0" bIns="0" anchor="t" anchorCtr="0"/>
                  </wps:wsp>
                </a:graphicData>
              </a:graphic>
            </wp:anchor>
          </w:drawing>
        </mc:Choice>
        <mc:Fallback>
          <w:pict>
            <v:shapetype w14:anchorId="3687B0F2"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" filled="f" stroked="f">
              <v:textbox inset="0,0,0,0">
                <w:txbxContent>
                  <w:p w14:paraId="29CD0505" w14:textId="77777777" w:rsidR="003E1FBF" w:rsidRDefault="003E1FBF"/>
                </w:txbxContent>
              </v:textbox>
              <w10:wrap anchorx="page" anchory="page"/>
              <w10:anchorlock/>
            </v:shape>
          </w:pict>
        </mc:Fallback>
      </mc:AlternateContent>
    </w:r>
    <w:r>
      <w:rPr>
        <w:noProof/>
      </w:rPr>
      <mc:AlternateContent>
        <mc:Choice Requires="wps">
          <w:drawing>
            <wp:anchor distT="0" distB="0" distL="0" distR="0" simplePos="0" relativeHeight="251658240" behindDoc="0" locked="1" layoutInCell="1" allowOverlap="1" wp14:anchorId="0FB225DD" wp14:editId="7C08758C">
              <wp:simplePos x="0" y="0"/>
              <wp:positionH relativeFrom="page">
                <wp:posOffset>2042160</wp:posOffset>
              </wp:positionH>
              <wp:positionV relativeFrom="page">
                <wp:posOffset>3467100</wp:posOffset>
              </wp:positionV>
              <wp:extent cx="5166360" cy="971550"/>
              <wp:effectExtent l="0" t="0" r="0" b="0"/>
              <wp:wrapNone/>
              <wp:docPr id="2" name="Datum en status"/>
              <wp:cNvGraphicFramePr/>
              <a:graphic xmlns:a="http://schemas.openxmlformats.org/drawingml/2006/main">
                <a:graphicData uri="http://schemas.microsoft.com/office/word/2010/wordprocessingShape">
                  <wps:wsp>
                    <wps:cNvSpPr txBox="1"/>
                    <wps:spPr>
                      <a:xfrm>
                        <a:off x="0" y="0"/>
                        <a:ext cx="5166360" cy="971550"/>
                      </a:xfrm>
                      <a:prstGeom prst="rect">
                        <a:avLst/>
                      </a:prstGeom>
                      <a:noFill/>
                    </wps:spPr>
                    <wps:txbx>
                      <w:txbxContent>
                        <w:tbl>
                          <w:tblPr>
                            <w:tblW w:w="0" w:type="auto"/>
                            <w:tblLayout w:type="fixed"/>
                            <w:tblLook w:val="07E0" w:firstRow="1" w:lastRow="1" w:firstColumn="1" w:lastColumn="1" w:noHBand="1" w:noVBand="1"/>
                          </w:tblPr>
                          <w:tblGrid>
                            <w:gridCol w:w="1150"/>
                            <w:gridCol w:w="5654"/>
                          </w:tblGrid>
                          <w:tr w:rsidR="003E1FBF" w14:paraId="2EA9AEC9" w14:textId="77777777" w:rsidTr="002569CE">
                            <w:trPr>
                              <w:trHeight w:val="480"/>
                            </w:trPr>
                            <w:tc>
                              <w:tcPr>
                                <w:tcW w:w="6804" w:type="dxa"/>
                                <w:gridSpan w:val="2"/>
                              </w:tcPr>
                              <w:p w14:paraId="59F888EC" w14:textId="5581B230" w:rsidR="003E1FBF" w:rsidRDefault="003E1FBF" w:rsidP="002638DB">
                                <w:pPr>
                                  <w:pStyle w:val="StandaardVerdana12"/>
                                </w:pPr>
                              </w:p>
                            </w:tc>
                          </w:tr>
                          <w:tr w:rsidR="003E1FBF" w14:paraId="4BD4CAA2" w14:textId="77777777" w:rsidTr="002569CE">
                            <w:trPr>
                              <w:trHeight w:val="480"/>
                            </w:trPr>
                            <w:tc>
                              <w:tcPr>
                                <w:tcW w:w="1150" w:type="dxa"/>
                              </w:tcPr>
                              <w:p w14:paraId="3EA321D2" w14:textId="77777777" w:rsidR="003E1FBF" w:rsidRDefault="003E1FBF">
                                <w:r>
                                  <w:t xml:space="preserve">Versie </w:t>
                                </w:r>
                              </w:p>
                            </w:tc>
                            <w:tc>
                              <w:tcPr>
                                <w:tcW w:w="5654" w:type="dxa"/>
                              </w:tcPr>
                              <w:p w14:paraId="13555619" w14:textId="77777777" w:rsidR="003E1FBF" w:rsidRPr="00AB433E" w:rsidRDefault="003E1FBF">
                                <w:r w:rsidRPr="00AB433E">
                                  <w:t>[1.0]</w:t>
                                </w:r>
                              </w:p>
                            </w:tc>
                          </w:tr>
                          <w:tr w:rsidR="003E1FBF" w14:paraId="30DE6CF5" w14:textId="77777777" w:rsidTr="002569CE">
                            <w:trPr>
                              <w:trHeight w:val="238"/>
                            </w:trPr>
                            <w:tc>
                              <w:tcPr>
                                <w:tcW w:w="1150" w:type="dxa"/>
                              </w:tcPr>
                              <w:p w14:paraId="3D6E829E" w14:textId="77777777" w:rsidR="003E1FBF" w:rsidRDefault="003E1FBF">
                                <w:r>
                                  <w:t>Datum</w:t>
                                </w:r>
                              </w:p>
                            </w:tc>
                            <w:tc>
                              <w:tcPr>
                                <w:tcW w:w="5654" w:type="dxa"/>
                              </w:tcPr>
                              <w:p w14:paraId="5395B21A" w14:textId="782E5A9D" w:rsidR="003E1FBF" w:rsidRPr="00AB433E" w:rsidRDefault="00FE02C9">
                                <w:pPr>
                                  <w:pStyle w:val="Gegevensdocument"/>
                                </w:pPr>
                                <w:sdt>
                                  <w:sdtPr>
                                    <w:id w:val="-1159685437"/>
                                    <w:date w:fullDate="2026-04-07T00:00:00Z">
                                      <w:dateFormat w:val="d MMMM yyyy"/>
                                      <w:lid w:val="nl-NL"/>
                                      <w:storeMappedDataAs w:val="dateTime"/>
                                      <w:calendar w:val="gregorian"/>
                                    </w:date>
                                  </w:sdtPr>
                                  <w:sdtEndPr/>
                                  <w:sdtContent>
                                    <w:r w:rsidR="00AB433E" w:rsidRPr="00AB433E">
                                      <w:t>7 april 2026</w:t>
                                    </w:r>
                                  </w:sdtContent>
                                </w:sdt>
                              </w:p>
                            </w:tc>
                          </w:tr>
                          <w:tr w:rsidR="003E1FBF" w14:paraId="618CABF6" w14:textId="77777777" w:rsidTr="002569CE">
                            <w:trPr>
                              <w:trHeight w:val="238"/>
                            </w:trPr>
                            <w:tc>
                              <w:tcPr>
                                <w:tcW w:w="1150" w:type="dxa"/>
                              </w:tcPr>
                              <w:p w14:paraId="6006C0DA" w14:textId="77777777" w:rsidR="003E1FBF" w:rsidRDefault="003E1FBF">
                                <w:r>
                                  <w:t>Status</w:t>
                                </w:r>
                              </w:p>
                            </w:tc>
                            <w:tc>
                              <w:tcPr>
                                <w:tcW w:w="5654" w:type="dxa"/>
                              </w:tcPr>
                              <w:p w14:paraId="7E2160D4" w14:textId="5E1EC2D2" w:rsidR="003E1FBF" w:rsidRDefault="00AB433E">
                                <w:r>
                                  <w:t>Definitief</w:t>
                                </w:r>
                              </w:p>
                            </w:tc>
                          </w:tr>
                        </w:tbl>
                        <w:p w14:paraId="6CADDB73" w14:textId="77777777" w:rsidR="003E1FBF" w:rsidRDefault="003E1FBF"/>
                      </w:txbxContent>
                    </wps:txbx>
                    <wps:bodyPr vert="horz" wrap="square" lIns="0" tIns="0" rIns="0" bIns="0" anchor="t" anchorCtr="0"/>
                  </wps:wsp>
                </a:graphicData>
              </a:graphic>
              <wp14:sizeRelH relativeFrom="margin">
                <wp14:pctWidth>0</wp14:pctWidth>
              </wp14:sizeRelH>
            </wp:anchor>
          </w:drawing>
        </mc:Choice>
        <mc:Fallback>
          <w:pict>
            <v:shape w14:anchorId="0FB225DD" id="Datum en status" o:spid="_x0000_s1030" type="#_x0000_t202" style="position:absolute;margin-left:160.8pt;margin-top:273pt;width:406.8pt;height:76.5pt;z-index:2516582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" filled="f" stroked="f">
              <v:textbox inset="0,0,0,0">
                <w:txbxContent>
                  <w:tbl>
                    <w:tblPr>
                      <w:tblW w:w="0" w:type="auto"/>
                      <w:tblLayout w:type="fixed"/>
                      <w:tblLook w:val="07E0" w:firstRow="1" w:lastRow="1" w:firstColumn="1" w:lastColumn="1" w:noHBand="1" w:noVBand="1"/>
                    </w:tblPr>
                    <w:tblGrid>
                      <w:gridCol w:w="1150"/>
                      <w:gridCol w:w="5654"/>
                    </w:tblGrid>
                    <w:tr w:rsidR="003E1FBF" w14:paraId="2EA9AEC9" w14:textId="77777777" w:rsidTr="002569CE">
                      <w:trPr>
                        <w:trHeight w:val="480"/>
                      </w:trPr>
                      <w:tc>
                        <w:tcPr>
                          <w:tcW w:w="6804" w:type="dxa"/>
                          <w:gridSpan w:val="2"/>
                        </w:tcPr>
                        <w:p w14:paraId="59F888EC" w14:textId="5581B230" w:rsidR="003E1FBF" w:rsidRDefault="003E1FBF" w:rsidP="002638DB">
                          <w:pPr>
                            <w:pStyle w:val="StandaardVerdana12"/>
                          </w:pPr>
                        </w:p>
                      </w:tc>
                    </w:tr>
                    <w:tr w:rsidR="003E1FBF" w14:paraId="4BD4CAA2" w14:textId="77777777" w:rsidTr="002569CE">
                      <w:trPr>
                        <w:trHeight w:val="480"/>
                      </w:trPr>
                      <w:tc>
                        <w:tcPr>
                          <w:tcW w:w="1150" w:type="dxa"/>
                        </w:tcPr>
                        <w:p w14:paraId="3EA321D2" w14:textId="77777777" w:rsidR="003E1FBF" w:rsidRDefault="003E1FBF">
                          <w:r>
                            <w:t xml:space="preserve">Versie </w:t>
                          </w:r>
                        </w:p>
                      </w:tc>
                      <w:tc>
                        <w:tcPr>
                          <w:tcW w:w="5654" w:type="dxa"/>
                        </w:tcPr>
                        <w:p w14:paraId="13555619" w14:textId="77777777" w:rsidR="003E1FBF" w:rsidRPr="00AB433E" w:rsidRDefault="003E1FBF">
                          <w:r w:rsidRPr="00AB433E">
                            <w:t>[1.0]</w:t>
                          </w:r>
                        </w:p>
                      </w:tc>
                    </w:tr>
                    <w:tr w:rsidR="003E1FBF" w14:paraId="30DE6CF5" w14:textId="77777777" w:rsidTr="002569CE">
                      <w:trPr>
                        <w:trHeight w:val="238"/>
                      </w:trPr>
                      <w:tc>
                        <w:tcPr>
                          <w:tcW w:w="1150" w:type="dxa"/>
                        </w:tcPr>
                        <w:p w14:paraId="3D6E829E" w14:textId="77777777" w:rsidR="003E1FBF" w:rsidRDefault="003E1FBF">
                          <w:r>
                            <w:t>Datum</w:t>
                          </w:r>
                        </w:p>
                      </w:tc>
                      <w:tc>
                        <w:tcPr>
                          <w:tcW w:w="5654" w:type="dxa"/>
                        </w:tcPr>
                        <w:p w14:paraId="5395B21A" w14:textId="782E5A9D" w:rsidR="003E1FBF" w:rsidRPr="00AB433E" w:rsidRDefault="00FE02C9">
                          <w:pPr>
                            <w:pStyle w:val="Gegevensdocument"/>
                          </w:pPr>
                          <w:sdt>
                            <w:sdtPr>
                              <w:id w:val="-1159685437"/>
                              <w:date w:fullDate="2026-04-07T00:00:00Z">
                                <w:dateFormat w:val="d MMMM yyyy"/>
                                <w:lid w:val="nl-NL"/>
                                <w:storeMappedDataAs w:val="dateTime"/>
                                <w:calendar w:val="gregorian"/>
                              </w:date>
                            </w:sdtPr>
                            <w:sdtEndPr/>
                            <w:sdtContent>
                              <w:r w:rsidR="00AB433E" w:rsidRPr="00AB433E">
                                <w:t>7 april 2026</w:t>
                              </w:r>
                            </w:sdtContent>
                          </w:sdt>
                        </w:p>
                      </w:tc>
                    </w:tr>
                    <w:tr w:rsidR="003E1FBF" w14:paraId="618CABF6" w14:textId="77777777" w:rsidTr="002569CE">
                      <w:trPr>
                        <w:trHeight w:val="238"/>
                      </w:trPr>
                      <w:tc>
                        <w:tcPr>
                          <w:tcW w:w="1150" w:type="dxa"/>
                        </w:tcPr>
                        <w:p w14:paraId="6006C0DA" w14:textId="77777777" w:rsidR="003E1FBF" w:rsidRDefault="003E1FBF">
                          <w:r>
                            <w:t>Status</w:t>
                          </w:r>
                        </w:p>
                      </w:tc>
                      <w:tc>
                        <w:tcPr>
                          <w:tcW w:w="5654" w:type="dxa"/>
                        </w:tcPr>
                        <w:p w14:paraId="7E2160D4" w14:textId="5E1EC2D2" w:rsidR="003E1FBF" w:rsidRDefault="00AB433E">
                          <w:r>
                            <w:t>Definitief</w:t>
                          </w:r>
                        </w:p>
                      </w:tc>
                    </w:tr>
                  </w:tbl>
                  <w:p w14:paraId="6CADDB73" w14:textId="77777777" w:rsidR="003E1FBF" w:rsidRDefault="003E1FBF"/>
                </w:txbxContent>
              </v:textbox>
              <w10:wrap anchorx="page" anchory="page"/>
              <w10:anchorlock/>
            </v:shape>
          </w:pict>
        </mc:Fallback>
      </mc:AlternateContent>
    </w:r>
    <w:r>
      <w:rPr>
        <w:noProof/>
      </w:rPr>
      <mc:AlternateContent>
        <mc:Choice Requires="wps">
          <w:drawing>
            <wp:anchor distT="0" distB="0" distL="0" distR="0" simplePos="0" relativeHeight="251659264" behindDoc="0" locked="1" layoutInCell="1" allowOverlap="1" wp14:anchorId="3B893E90" wp14:editId="1B31F5F4">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0342D1D6" w14:textId="4D79D232" w:rsidR="003E1FBF" w:rsidRDefault="00AB433E">
                          <w:pPr>
                            <w:pStyle w:val="StandaardVerdana12"/>
                          </w:pPr>
                          <w:r>
                            <w:t>P-3000384 | Bijlage Werkomschrijving Kabels en Leidingen</w:t>
                          </w:r>
                        </w:p>
                      </w:txbxContent>
                    </wps:txbx>
                    <wps:bodyPr vert="horz" wrap="square" lIns="0" tIns="0" rIns="0" bIns="0" anchor="t" anchorCtr="0"/>
                  </wps:wsp>
                </a:graphicData>
              </a:graphic>
            </wp:anchor>
          </w:drawing>
        </mc:Choice>
        <mc:Fallback>
          <w:pict>
            <v:shape w14:anchorId="3B893E90" id="Titel en subtitel" o:spid="_x0000_s1031" type="#_x0000_t202" style="position:absolute;margin-left:161pt;margin-top:213.15pt;width:277.75pt;height:32.8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" filled="f" stroked="f">
              <v:textbox inset="0,0,0,0">
                <w:txbxContent>
                  <w:p w14:paraId="0342D1D6" w14:textId="4D79D232" w:rsidR="003E1FBF" w:rsidRDefault="00AB433E">
                    <w:pPr>
                      <w:pStyle w:val="StandaardVerdana12"/>
                    </w:pPr>
                    <w:r>
                      <w:t>P-3000384 | Bijlage Werkomschrijving Kabels en Leidingen</w:t>
                    </w:r>
                  </w:p>
                </w:txbxContent>
              </v:textbox>
              <w10:wrap anchorx="page" anchory="page"/>
              <w10:anchorlock/>
            </v:shape>
          </w:pict>
        </mc:Fallback>
      </mc:AlternateContent>
    </w:r>
    <w:r>
      <w:rPr>
        <w:noProof/>
      </w:rPr>
      <mc:AlternateContent>
        <mc:Choice Requires="wps">
          <w:drawing>
            <wp:anchor distT="0" distB="0" distL="0" distR="0" simplePos="0" relativeHeight="251660288" behindDoc="0" locked="1" layoutInCell="1" allowOverlap="1" wp14:anchorId="66B54ABC" wp14:editId="5400F7DF">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748A66CC" w14:textId="77777777" w:rsidR="003E1FBF" w:rsidRDefault="003E1FBF">
                          <w:pPr>
                            <w:pStyle w:val="MarginlessContainer"/>
                          </w:pPr>
                          <w:r>
                            <w:rPr>
                              <w:noProof/>
                            </w:rPr>
                            <w:drawing>
                              <wp:inline distT="0" distB="0" distL="0" distR="0" wp14:anchorId="51C54E35" wp14:editId="19562FDB">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66B54ABC" id="Logo" o:spid="_x0000_s1032" type="#_x0000_t202" style="position:absolute;margin-left:278.9pt;margin-top:0;width:36.85pt;height:124.4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" filled="f" stroked="f">
              <v:textbox inset="0,0,0,0">
                <w:txbxContent>
                  <w:p w14:paraId="748A66CC" w14:textId="77777777" w:rsidR="003E1FBF" w:rsidRDefault="003E1FBF">
                    <w:pPr>
                      <w:pStyle w:val="MarginlessContainer"/>
                    </w:pPr>
                    <w:r>
                      <w:rPr>
                        <w:noProof/>
                      </w:rPr>
                      <w:drawing>
                        <wp:inline distT="0" distB="0" distL="0" distR="0" wp14:anchorId="51C54E35" wp14:editId="19562FDB">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61312" behindDoc="0" locked="1" layoutInCell="1" allowOverlap="1" wp14:anchorId="4431FD3A" wp14:editId="4CCC8465">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3780069B" w14:textId="77777777" w:rsidR="003E1FBF" w:rsidRDefault="003E1FBF">
                          <w:pPr>
                            <w:pStyle w:val="MarginlessContainer"/>
                          </w:pPr>
                          <w:r>
                            <w:rPr>
                              <w:noProof/>
                            </w:rPr>
                            <w:drawing>
                              <wp:inline distT="0" distB="0" distL="0" distR="0" wp14:anchorId="1A76ADEA" wp14:editId="55FABD2D">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4431FD3A" id="Woordmerk" o:spid="_x0000_s1033" type="#_x0000_t202" style="position:absolute;margin-left:315.75pt;margin-top:0;width:183.65pt;height:124.4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" filled="f" stroked="f">
              <v:textbox inset="0,0,0,0">
                <w:txbxContent>
                  <w:p w14:paraId="3780069B" w14:textId="77777777" w:rsidR="003E1FBF" w:rsidRDefault="003E1FBF">
                    <w:pPr>
                      <w:pStyle w:val="MarginlessContainer"/>
                    </w:pPr>
                    <w:r>
                      <w:rPr>
                        <w:noProof/>
                      </w:rPr>
                      <w:drawing>
                        <wp:inline distT="0" distB="0" distL="0" distR="0" wp14:anchorId="1A76ADEA" wp14:editId="55FABD2D">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44B675"/>
    <w:multiLevelType w:val="multilevel"/>
    <w:tmpl w:val="AE56110F"/>
    <w:lvl w:ilvl="0">
      <w:start w:val="1"/>
      <w:numFmt w:val="lowerLetter"/>
      <w:pStyle w:val="WOBBesluitBijlageLidArtikel"/>
      <w:lvlText w:val="%1."/>
      <w:lvlJc w:val="left"/>
      <w:pPr>
        <w:ind w:left="400" w:hanging="4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8696504E"/>
    <w:multiLevelType w:val="multilevel"/>
    <w:tmpl w:val="1D682E95"/>
    <w:name w:val="Convenant lettering Artikel"/>
    <w:lvl w:ilvl="0">
      <w:start w:val="1"/>
      <w:numFmt w:val="lowerLetter"/>
      <w:pStyle w:val="ConvenantLidletterstijl"/>
      <w:lvlText w:val="%1."/>
      <w:lvlJc w:val="left"/>
      <w:pPr>
        <w:ind w:left="714" w:hanging="714"/>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8C7AB30B"/>
    <w:multiLevelType w:val="multilevel"/>
    <w:tmpl w:val="423B2B5D"/>
    <w:lvl w:ilvl="0">
      <w:start w:val="1"/>
      <w:numFmt w:val="decimal"/>
      <w:pStyle w:val="WOBBesluitBijlageKop"/>
      <w:lvlText w:val="Bijlage %1. -"/>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94E3D199"/>
    <w:multiLevelType w:val="multilevel"/>
    <w:tmpl w:val="DE2E1F4B"/>
    <w:name w:val="Overeenkomst lid extra nummer"/>
    <w:lvl w:ilvl="0">
      <w:start w:val="1"/>
      <w:numFmt w:val="decimal"/>
      <w:pStyle w:val="Overeenkomstlidextra"/>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97662515"/>
    <w:multiLevelType w:val="multilevel"/>
    <w:tmpl w:val="921A5D9E"/>
    <w:name w:val="Logius Nummering Extra Lijst"/>
    <w:lvl w:ilvl="0">
      <w:start w:val="1"/>
      <w:numFmt w:val="decimal"/>
      <w:pStyle w:val="LogiusNummeringExtra"/>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977B7229"/>
    <w:multiLevelType w:val="multilevel"/>
    <w:tmpl w:val="79FA8945"/>
    <w:name w:val="Overeenkomst abc (lijst)"/>
    <w:lvl w:ilvl="0">
      <w:start w:val="1"/>
      <w:numFmt w:val="lowerLetter"/>
      <w:pStyle w:val="Overeenkomstabcalinea"/>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9898BDAC"/>
    <w:multiLevelType w:val="multilevel"/>
    <w:tmpl w:val="2D427BD7"/>
    <w:name w:val="Overeenkomst artikelnummering"/>
    <w:lvl w:ilvl="0">
      <w:start w:val="1"/>
      <w:numFmt w:val="decimal"/>
      <w:pStyle w:val="Overeenkomstartikeldynamisch"/>
      <w:lvlText w:val="Artikel %1. "/>
      <w:lvlJc w:val="left"/>
      <w:pPr>
        <w:ind w:left="1130" w:hanging="1130"/>
      </w:pPr>
    </w:lvl>
    <w:lvl w:ilvl="1">
      <w:start w:val="1"/>
      <w:numFmt w:val="decimal"/>
      <w:pStyle w:val="Overeenkomstliddynamisch"/>
      <w:lvlText w:val="%2."/>
      <w:lvlJc w:val="left"/>
      <w:pPr>
        <w:ind w:left="425" w:hanging="425"/>
      </w:pPr>
    </w:lvl>
    <w:lvl w:ilvl="2">
      <w:start w:val="1"/>
      <w:numFmt w:val="lowerLetter"/>
      <w:pStyle w:val="Overeenkomstlidabcdynamisch"/>
      <w:lvlText w:val="%3."/>
      <w:lvlJc w:val="left"/>
      <w:pPr>
        <w:ind w:left="827" w:hanging="419"/>
      </w:pPr>
    </w:lvl>
    <w:lvl w:ilvl="3">
      <w:start w:val="1"/>
      <w:numFmt w:val="none"/>
      <w:pStyle w:val="OvereenkomstStreepjedynamisch"/>
      <w:lvlText w:val="-"/>
      <w:lvlJc w:val="left"/>
      <w:pPr>
        <w:ind w:left="357" w:hanging="357"/>
      </w:pPr>
    </w:lvl>
    <w:lvl w:ilvl="4">
      <w:start w:val="1"/>
      <w:numFmt w:val="none"/>
      <w:pStyle w:val="Overeenkomststreepjedynamischinspringen"/>
      <w:lvlText w:val="-"/>
      <w:lvlJc w:val="left"/>
      <w:pPr>
        <w:ind w:left="827" w:hanging="419"/>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9C6738A1"/>
    <w:multiLevelType w:val="multilevel"/>
    <w:tmpl w:val="56EF96B0"/>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9F702CDA"/>
    <w:multiLevelType w:val="multilevel"/>
    <w:tmpl w:val="E285F63B"/>
    <w:name w:val="Overeenkomst comparitienummering"/>
    <w:lvl w:ilvl="0">
      <w:start w:val="1"/>
      <w:numFmt w:val="decimal"/>
      <w:pStyle w:val="Overeenkomstcomparitie"/>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A13ECE19"/>
    <w:multiLevelType w:val="multilevel"/>
    <w:tmpl w:val="001D5D43"/>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AD1AFD27"/>
    <w:multiLevelType w:val="multilevel"/>
    <w:tmpl w:val="6BC6DB60"/>
    <w:name w:val="Overeenkomst streepje opsommingsteken"/>
    <w:lvl w:ilvl="0">
      <w:start w:val="1"/>
      <w:numFmt w:val="none"/>
      <w:pStyle w:val="Overeenkomststreepjeopsommingstekentegenkantlijn"/>
      <w:lvlText w:val="-"/>
      <w:lvlJc w:val="left"/>
      <w:pPr>
        <w:ind w:left="357" w:hanging="357"/>
      </w:pPr>
    </w:lvl>
    <w:lvl w:ilvl="1">
      <w:start w:val="1"/>
      <w:numFmt w:val="none"/>
      <w:pStyle w:val="Overeenkomststreepjeopsommingstekeninspringen"/>
      <w:lvlText w:val="-"/>
      <w:lvlJc w:val="left"/>
      <w:pPr>
        <w:ind w:left="714"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B21D7199"/>
    <w:multiLevelType w:val="multilevel"/>
    <w:tmpl w:val="EDFF3391"/>
    <w:lvl w:ilvl="0">
      <w:start w:val="1"/>
      <w:numFmt w:val="decimal"/>
      <w:pStyle w:val="LogiusArtikelniveau1"/>
      <w:lvlText w:val="Artikel %1."/>
      <w:lvlJc w:val="left"/>
      <w:pPr>
        <w:ind w:left="1120" w:hanging="1120"/>
      </w:pPr>
    </w:lvl>
    <w:lvl w:ilvl="1">
      <w:start w:val="1"/>
      <w:numFmt w:val="decimal"/>
      <w:lvlText w:val="%1.%2."/>
      <w:lvlJc w:val="left"/>
      <w:pPr>
        <w:ind w:left="520" w:hanging="5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B6F32AF1"/>
    <w:multiLevelType w:val="multilevel"/>
    <w:tmpl w:val="0C900154"/>
    <w:name w:val="Logius Behoeftestelling Bullet"/>
    <w:lvl w:ilvl="0">
      <w:start w:val="1"/>
      <w:numFmt w:val="decimal"/>
      <w:pStyle w:val="Logiustekstmetopsommingniveau1"/>
      <w:lvlText w:val="o"/>
      <w:lvlJc w:val="left"/>
      <w:pPr>
        <w:ind w:left="720" w:hanging="364"/>
      </w:pPr>
    </w:lvl>
    <w:lvl w:ilvl="1">
      <w:start w:val="1"/>
      <w:numFmt w:val="decimal"/>
      <w:pStyle w:val="Logiustekstmetopsommingniveau2"/>
      <w:lvlText w:val="o"/>
      <w:lvlJc w:val="left"/>
      <w:pPr>
        <w:ind w:left="1084" w:hanging="36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B96E6AE3"/>
    <w:multiLevelType w:val="multilevel"/>
    <w:tmpl w:val="3389F52C"/>
    <w:name w:val="RC Streepje"/>
    <w:lvl w:ilvl="0">
      <w:start w:val="1"/>
      <w:numFmt w:val="decimal"/>
      <w:pStyle w:val="RCOpsommingstreepje"/>
      <w:lvlText w:val="-"/>
      <w:lvlJc w:val="left"/>
      <w:pPr>
        <w:ind w:left="740" w:hanging="3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BAC4E503"/>
    <w:multiLevelType w:val="multilevel"/>
    <w:tmpl w:val="6830FB64"/>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BB189025"/>
    <w:multiLevelType w:val="multilevel"/>
    <w:tmpl w:val="1E3C517A"/>
    <w:name w:val="Overeenkomst sectienummering"/>
    <w:lvl w:ilvl="0">
      <w:start w:val="1"/>
      <w:numFmt w:val="upperLetter"/>
      <w:pStyle w:val="Overeenkomstsectiedynamisch"/>
      <w:lvlText w:val="%1."/>
      <w:lvlJc w:val="left"/>
      <w:pPr>
        <w:ind w:left="270" w:hanging="270"/>
      </w:pPr>
    </w:lvl>
    <w:lvl w:ilvl="1">
      <w:start w:val="1"/>
      <w:numFmt w:val="decimal"/>
      <w:pStyle w:val="Overeenkomstsectieliddynamisch"/>
      <w:lvlText w:val="%2."/>
      <w:lvlJc w:val="left"/>
      <w:pPr>
        <w:ind w:left="425" w:hanging="425"/>
      </w:pPr>
    </w:lvl>
    <w:lvl w:ilvl="2">
      <w:start w:val="1"/>
      <w:numFmt w:val="lowerLetter"/>
      <w:pStyle w:val="Overeenkomstsectielidabcdynamisch"/>
      <w:lvlText w:val="%3."/>
      <w:lvlJc w:val="left"/>
      <w:pPr>
        <w:ind w:left="827" w:hanging="419"/>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CC51A0C5"/>
    <w:multiLevelType w:val="multilevel"/>
    <w:tmpl w:val="E42C9251"/>
    <w:name w:val="RC_abc"/>
    <w:lvl w:ilvl="0">
      <w:start w:val="1"/>
      <w:numFmt w:val="lowerLetter"/>
      <w:pStyle w:val="RCabcalinea"/>
      <w:lvlText w:val="%1."/>
      <w:lvlJc w:val="left"/>
      <w:pPr>
        <w:ind w:left="740" w:hanging="3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D858D0A4"/>
    <w:multiLevelType w:val="multilevel"/>
    <w:tmpl w:val="FF395AF5"/>
    <w:name w:val="Standaard nummering"/>
    <w:lvl w:ilvl="0">
      <w:start w:val="1"/>
      <w:numFmt w:val="decimal"/>
      <w:pStyle w:val="Genummerdeopsomming"/>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EE936314"/>
    <w:multiLevelType w:val="multilevel"/>
    <w:tmpl w:val="242B5AC5"/>
    <w:name w:val="RVIG Letteropsomming"/>
    <w:lvl w:ilvl="0">
      <w:start w:val="1"/>
      <w:numFmt w:val="upperLetter"/>
      <w:pStyle w:val="RVIGTekstbesluitmetletters"/>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EF498AFA"/>
    <w:multiLevelType w:val="multilevel"/>
    <w:tmpl w:val="05530DD6"/>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F83AD3D7"/>
    <w:multiLevelType w:val="multilevel"/>
    <w:tmpl w:val="3990E726"/>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0253262"/>
    <w:multiLevelType w:val="hybridMultilevel"/>
    <w:tmpl w:val="28909FE6"/>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2" w15:restartNumberingAfterBreak="0">
    <w:nsid w:val="005A1A58"/>
    <w:multiLevelType w:val="hybridMultilevel"/>
    <w:tmpl w:val="C5783FA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 w15:restartNumberingAfterBreak="0">
    <w:nsid w:val="006D73CF"/>
    <w:multiLevelType w:val="hybridMultilevel"/>
    <w:tmpl w:val="2C18085C"/>
    <w:name w:val="Artikelopmaak222222222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4" w15:restartNumberingAfterBreak="0">
    <w:nsid w:val="007F394D"/>
    <w:multiLevelType w:val="hybridMultilevel"/>
    <w:tmpl w:val="EC84356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 w15:restartNumberingAfterBreak="0">
    <w:nsid w:val="00AB5DC6"/>
    <w:multiLevelType w:val="hybridMultilevel"/>
    <w:tmpl w:val="9BB601E2"/>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6" w15:restartNumberingAfterBreak="0">
    <w:nsid w:val="00AF66A6"/>
    <w:multiLevelType w:val="hybridMultilevel"/>
    <w:tmpl w:val="88D25B0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7" w15:restartNumberingAfterBreak="0">
    <w:nsid w:val="01615372"/>
    <w:multiLevelType w:val="multilevel"/>
    <w:tmpl w:val="6ABA61D6"/>
    <w:name w:val="Wob_Bijlage_Leden_Artikel_1"/>
    <w:lvl w:ilvl="0">
      <w:start w:val="1"/>
      <w:numFmt w:val="lowerLetter"/>
      <w:pStyle w:val="LedenArt1"/>
      <w:lvlText w:val="%1."/>
      <w:lvlJc w:val="left"/>
      <w:pPr>
        <w:ind w:left="714" w:hanging="357"/>
      </w:pPr>
    </w:lvl>
    <w:lvl w:ilvl="1">
      <w:start w:val="1"/>
      <w:numFmt w:val="decimal"/>
      <w:pStyle w:val="LedenArt1niv2"/>
      <w:lvlText w:val="%2."/>
      <w:lvlJc w:val="left"/>
      <w:pPr>
        <w:ind w:left="1145" w:hanging="33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1D161CD"/>
    <w:multiLevelType w:val="hybridMultilevel"/>
    <w:tmpl w:val="A51003A4"/>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9" w15:restartNumberingAfterBreak="0">
    <w:nsid w:val="02727EF7"/>
    <w:multiLevelType w:val="hybridMultilevel"/>
    <w:tmpl w:val="1B12F2C4"/>
    <w:lvl w:ilvl="0" w:tplc="77E0450C">
      <w:start w:val="1"/>
      <w:numFmt w:val="bullet"/>
      <w:lvlText w:val="o"/>
      <w:lvlJc w:val="left"/>
      <w:pPr>
        <w:ind w:left="3566" w:hanging="360"/>
      </w:pPr>
      <w:rPr>
        <w:rFonts w:ascii="Courier New" w:hAnsi="Courier New" w:hint="default"/>
      </w:rPr>
    </w:lvl>
    <w:lvl w:ilvl="1" w:tplc="CAE41F5E">
      <w:start w:val="50"/>
      <w:numFmt w:val="bullet"/>
      <w:lvlText w:val="-"/>
      <w:lvlJc w:val="left"/>
      <w:pPr>
        <w:ind w:left="4382" w:hanging="456"/>
      </w:pPr>
      <w:rPr>
        <w:rFonts w:ascii="Verdana" w:eastAsiaTheme="minorHAnsi" w:hAnsi="Verdana" w:cstheme="minorBidi" w:hint="default"/>
      </w:rPr>
    </w:lvl>
    <w:lvl w:ilvl="2" w:tplc="FFFFFFFF" w:tentative="1">
      <w:start w:val="1"/>
      <w:numFmt w:val="bullet"/>
      <w:lvlText w:val=""/>
      <w:lvlJc w:val="left"/>
      <w:pPr>
        <w:ind w:left="5006" w:hanging="360"/>
      </w:pPr>
      <w:rPr>
        <w:rFonts w:ascii="Wingdings" w:hAnsi="Wingdings" w:hint="default"/>
      </w:rPr>
    </w:lvl>
    <w:lvl w:ilvl="3" w:tplc="FFFFFFFF" w:tentative="1">
      <w:start w:val="1"/>
      <w:numFmt w:val="bullet"/>
      <w:lvlText w:val=""/>
      <w:lvlJc w:val="left"/>
      <w:pPr>
        <w:ind w:left="5726" w:hanging="360"/>
      </w:pPr>
      <w:rPr>
        <w:rFonts w:ascii="Symbol" w:hAnsi="Symbol" w:hint="default"/>
      </w:rPr>
    </w:lvl>
    <w:lvl w:ilvl="4" w:tplc="FFFFFFFF" w:tentative="1">
      <w:start w:val="1"/>
      <w:numFmt w:val="bullet"/>
      <w:lvlText w:val="o"/>
      <w:lvlJc w:val="left"/>
      <w:pPr>
        <w:ind w:left="6446" w:hanging="360"/>
      </w:pPr>
      <w:rPr>
        <w:rFonts w:ascii="Courier New" w:hAnsi="Courier New" w:cs="Courier New" w:hint="default"/>
      </w:rPr>
    </w:lvl>
    <w:lvl w:ilvl="5" w:tplc="FFFFFFFF" w:tentative="1">
      <w:start w:val="1"/>
      <w:numFmt w:val="bullet"/>
      <w:lvlText w:val=""/>
      <w:lvlJc w:val="left"/>
      <w:pPr>
        <w:ind w:left="7166" w:hanging="360"/>
      </w:pPr>
      <w:rPr>
        <w:rFonts w:ascii="Wingdings" w:hAnsi="Wingdings" w:hint="default"/>
      </w:rPr>
    </w:lvl>
    <w:lvl w:ilvl="6" w:tplc="FFFFFFFF" w:tentative="1">
      <w:start w:val="1"/>
      <w:numFmt w:val="bullet"/>
      <w:lvlText w:val=""/>
      <w:lvlJc w:val="left"/>
      <w:pPr>
        <w:ind w:left="7886" w:hanging="360"/>
      </w:pPr>
      <w:rPr>
        <w:rFonts w:ascii="Symbol" w:hAnsi="Symbol" w:hint="default"/>
      </w:rPr>
    </w:lvl>
    <w:lvl w:ilvl="7" w:tplc="FFFFFFFF" w:tentative="1">
      <w:start w:val="1"/>
      <w:numFmt w:val="bullet"/>
      <w:lvlText w:val="o"/>
      <w:lvlJc w:val="left"/>
      <w:pPr>
        <w:ind w:left="8606" w:hanging="360"/>
      </w:pPr>
      <w:rPr>
        <w:rFonts w:ascii="Courier New" w:hAnsi="Courier New" w:cs="Courier New" w:hint="default"/>
      </w:rPr>
    </w:lvl>
    <w:lvl w:ilvl="8" w:tplc="FFFFFFFF" w:tentative="1">
      <w:start w:val="1"/>
      <w:numFmt w:val="bullet"/>
      <w:lvlText w:val=""/>
      <w:lvlJc w:val="left"/>
      <w:pPr>
        <w:ind w:left="9326" w:hanging="360"/>
      </w:pPr>
      <w:rPr>
        <w:rFonts w:ascii="Wingdings" w:hAnsi="Wingdings" w:hint="default"/>
      </w:rPr>
    </w:lvl>
  </w:abstractNum>
  <w:abstractNum w:abstractNumId="30" w15:restartNumberingAfterBreak="0">
    <w:nsid w:val="028D786E"/>
    <w:multiLevelType w:val="hybridMultilevel"/>
    <w:tmpl w:val="51D84CFE"/>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1" w15:restartNumberingAfterBreak="0">
    <w:nsid w:val="02940748"/>
    <w:multiLevelType w:val="hybridMultilevel"/>
    <w:tmpl w:val="4442F1F8"/>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2" w15:restartNumberingAfterBreak="0">
    <w:nsid w:val="02BC1AB4"/>
    <w:multiLevelType w:val="hybridMultilevel"/>
    <w:tmpl w:val="729AE8DC"/>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9AC5934">
      <w:numFmt w:val="bullet"/>
      <w:lvlText w:val="•"/>
      <w:lvlJc w:val="left"/>
      <w:pPr>
        <w:ind w:left="3141" w:hanging="360"/>
      </w:pPr>
      <w:rPr>
        <w:rFonts w:ascii="Verdana" w:eastAsiaTheme="minorEastAsia" w:hAnsi="Verdana" w:cs="Verdana"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3" w15:restartNumberingAfterBreak="0">
    <w:nsid w:val="02E67208"/>
    <w:multiLevelType w:val="hybridMultilevel"/>
    <w:tmpl w:val="138C30F0"/>
    <w:lvl w:ilvl="0" w:tplc="745A2F42">
      <w:numFmt w:val="bullet"/>
      <w:lvlText w:val="-"/>
      <w:lvlJc w:val="left"/>
      <w:pPr>
        <w:ind w:left="720" w:hanging="360"/>
      </w:pPr>
      <w:rPr>
        <w:rFonts w:ascii="Verdana" w:eastAsia="DejaVu Sans" w:hAnsi="Verdana" w:cs="Lohit Hin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09AC5934">
      <w:numFmt w:val="bullet"/>
      <w:lvlText w:val="•"/>
      <w:lvlJc w:val="left"/>
      <w:pPr>
        <w:ind w:left="2421" w:hanging="360"/>
      </w:pPr>
      <w:rPr>
        <w:rFonts w:ascii="Verdana" w:eastAsiaTheme="minorEastAsia" w:hAnsi="Verdana" w:cs="Verdana"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0323720B"/>
    <w:multiLevelType w:val="hybridMultilevel"/>
    <w:tmpl w:val="C7E88A96"/>
    <w:lvl w:ilvl="0" w:tplc="04130001">
      <w:start w:val="1"/>
      <w:numFmt w:val="bullet"/>
      <w:lvlText w:val=""/>
      <w:lvlJc w:val="left"/>
      <w:pPr>
        <w:ind w:left="2138" w:hanging="360"/>
      </w:pPr>
      <w:rPr>
        <w:rFonts w:ascii="Symbol" w:hAnsi="Symbol" w:hint="default"/>
      </w:rPr>
    </w:lvl>
    <w:lvl w:ilvl="1" w:tplc="04130003">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5" w15:restartNumberingAfterBreak="0">
    <w:nsid w:val="032F60F9"/>
    <w:multiLevelType w:val="hybridMultilevel"/>
    <w:tmpl w:val="09BA903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6" w15:restartNumberingAfterBreak="0">
    <w:nsid w:val="039C1C19"/>
    <w:multiLevelType w:val="hybridMultilevel"/>
    <w:tmpl w:val="55EC8EF8"/>
    <w:lvl w:ilvl="0" w:tplc="04130003">
      <w:start w:val="1"/>
      <w:numFmt w:val="bullet"/>
      <w:lvlText w:val="o"/>
      <w:lvlJc w:val="left"/>
      <w:pPr>
        <w:ind w:left="2421" w:hanging="360"/>
      </w:pPr>
      <w:rPr>
        <w:rFonts w:ascii="Courier New" w:hAnsi="Courier New" w:cs="Courier New" w:hint="default"/>
      </w:rPr>
    </w:lvl>
    <w:lvl w:ilvl="1" w:tplc="FFFFFFFF">
      <w:start w:val="1"/>
      <w:numFmt w:val="bullet"/>
      <w:lvlText w:val="o"/>
      <w:lvlJc w:val="left"/>
      <w:pPr>
        <w:ind w:left="3141" w:hanging="360"/>
      </w:pPr>
      <w:rPr>
        <w:rFonts w:ascii="Courier New" w:hAnsi="Courier New" w:cs="Courier New"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7" w15:restartNumberingAfterBreak="0">
    <w:nsid w:val="03C70B1F"/>
    <w:multiLevelType w:val="hybridMultilevel"/>
    <w:tmpl w:val="CE74B848"/>
    <w:lvl w:ilvl="0" w:tplc="04130001">
      <w:start w:val="1"/>
      <w:numFmt w:val="bullet"/>
      <w:lvlText w:val=""/>
      <w:lvlJc w:val="left"/>
      <w:pPr>
        <w:ind w:left="2880" w:hanging="360"/>
      </w:pPr>
      <w:rPr>
        <w:rFonts w:ascii="Symbol" w:hAnsi="Symbol" w:hint="default"/>
      </w:rPr>
    </w:lvl>
    <w:lvl w:ilvl="1" w:tplc="04130003" w:tentative="1">
      <w:start w:val="1"/>
      <w:numFmt w:val="bullet"/>
      <w:lvlText w:val="o"/>
      <w:lvlJc w:val="left"/>
      <w:pPr>
        <w:ind w:left="3600" w:hanging="360"/>
      </w:pPr>
      <w:rPr>
        <w:rFonts w:ascii="Courier New" w:hAnsi="Courier New" w:cs="Courier New" w:hint="default"/>
      </w:rPr>
    </w:lvl>
    <w:lvl w:ilvl="2" w:tplc="04130005" w:tentative="1">
      <w:start w:val="1"/>
      <w:numFmt w:val="bullet"/>
      <w:lvlText w:val=""/>
      <w:lvlJc w:val="left"/>
      <w:pPr>
        <w:ind w:left="4320" w:hanging="360"/>
      </w:pPr>
      <w:rPr>
        <w:rFonts w:ascii="Wingdings" w:hAnsi="Wingdings" w:hint="default"/>
      </w:rPr>
    </w:lvl>
    <w:lvl w:ilvl="3" w:tplc="04130001" w:tentative="1">
      <w:start w:val="1"/>
      <w:numFmt w:val="bullet"/>
      <w:lvlText w:val=""/>
      <w:lvlJc w:val="left"/>
      <w:pPr>
        <w:ind w:left="5040" w:hanging="360"/>
      </w:pPr>
      <w:rPr>
        <w:rFonts w:ascii="Symbol" w:hAnsi="Symbol" w:hint="default"/>
      </w:rPr>
    </w:lvl>
    <w:lvl w:ilvl="4" w:tplc="04130003" w:tentative="1">
      <w:start w:val="1"/>
      <w:numFmt w:val="bullet"/>
      <w:lvlText w:val="o"/>
      <w:lvlJc w:val="left"/>
      <w:pPr>
        <w:ind w:left="5760" w:hanging="360"/>
      </w:pPr>
      <w:rPr>
        <w:rFonts w:ascii="Courier New" w:hAnsi="Courier New" w:cs="Courier New" w:hint="default"/>
      </w:rPr>
    </w:lvl>
    <w:lvl w:ilvl="5" w:tplc="04130005" w:tentative="1">
      <w:start w:val="1"/>
      <w:numFmt w:val="bullet"/>
      <w:lvlText w:val=""/>
      <w:lvlJc w:val="left"/>
      <w:pPr>
        <w:ind w:left="6480" w:hanging="360"/>
      </w:pPr>
      <w:rPr>
        <w:rFonts w:ascii="Wingdings" w:hAnsi="Wingdings" w:hint="default"/>
      </w:rPr>
    </w:lvl>
    <w:lvl w:ilvl="6" w:tplc="04130001" w:tentative="1">
      <w:start w:val="1"/>
      <w:numFmt w:val="bullet"/>
      <w:lvlText w:val=""/>
      <w:lvlJc w:val="left"/>
      <w:pPr>
        <w:ind w:left="7200" w:hanging="360"/>
      </w:pPr>
      <w:rPr>
        <w:rFonts w:ascii="Symbol" w:hAnsi="Symbol" w:hint="default"/>
      </w:rPr>
    </w:lvl>
    <w:lvl w:ilvl="7" w:tplc="04130003" w:tentative="1">
      <w:start w:val="1"/>
      <w:numFmt w:val="bullet"/>
      <w:lvlText w:val="o"/>
      <w:lvlJc w:val="left"/>
      <w:pPr>
        <w:ind w:left="7920" w:hanging="360"/>
      </w:pPr>
      <w:rPr>
        <w:rFonts w:ascii="Courier New" w:hAnsi="Courier New" w:cs="Courier New" w:hint="default"/>
      </w:rPr>
    </w:lvl>
    <w:lvl w:ilvl="8" w:tplc="04130005" w:tentative="1">
      <w:start w:val="1"/>
      <w:numFmt w:val="bullet"/>
      <w:lvlText w:val=""/>
      <w:lvlJc w:val="left"/>
      <w:pPr>
        <w:ind w:left="8640" w:hanging="360"/>
      </w:pPr>
      <w:rPr>
        <w:rFonts w:ascii="Wingdings" w:hAnsi="Wingdings" w:hint="default"/>
      </w:rPr>
    </w:lvl>
  </w:abstractNum>
  <w:abstractNum w:abstractNumId="38" w15:restartNumberingAfterBreak="0">
    <w:nsid w:val="03CC4D9C"/>
    <w:multiLevelType w:val="hybridMultilevel"/>
    <w:tmpl w:val="5134888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9" w15:restartNumberingAfterBreak="0">
    <w:nsid w:val="03F62500"/>
    <w:multiLevelType w:val="hybridMultilevel"/>
    <w:tmpl w:val="6CB4D1F2"/>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 w15:restartNumberingAfterBreak="0">
    <w:nsid w:val="03F80050"/>
    <w:multiLevelType w:val="hybridMultilevel"/>
    <w:tmpl w:val="6CE05A62"/>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1" w15:restartNumberingAfterBreak="0">
    <w:nsid w:val="041121FD"/>
    <w:multiLevelType w:val="hybridMultilevel"/>
    <w:tmpl w:val="5EAC78C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2" w15:restartNumberingAfterBreak="0">
    <w:nsid w:val="043C32A2"/>
    <w:multiLevelType w:val="hybridMultilevel"/>
    <w:tmpl w:val="907EB1B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 w15:restartNumberingAfterBreak="0">
    <w:nsid w:val="047814B0"/>
    <w:multiLevelType w:val="hybridMultilevel"/>
    <w:tmpl w:val="B03A56C4"/>
    <w:lvl w:ilvl="0" w:tplc="04130003">
      <w:start w:val="1"/>
      <w:numFmt w:val="bullet"/>
      <w:lvlText w:val="o"/>
      <w:lvlJc w:val="left"/>
      <w:pPr>
        <w:ind w:left="2880" w:hanging="360"/>
      </w:pPr>
      <w:rPr>
        <w:rFonts w:ascii="Courier New" w:hAnsi="Courier New" w:cs="Courier New" w:hint="default"/>
      </w:rPr>
    </w:lvl>
    <w:lvl w:ilvl="1" w:tplc="04130003">
      <w:start w:val="1"/>
      <w:numFmt w:val="bullet"/>
      <w:lvlText w:val="o"/>
      <w:lvlJc w:val="left"/>
      <w:pPr>
        <w:ind w:left="3600" w:hanging="360"/>
      </w:pPr>
      <w:rPr>
        <w:rFonts w:ascii="Courier New" w:hAnsi="Courier New" w:cs="Courier New" w:hint="default"/>
      </w:rPr>
    </w:lvl>
    <w:lvl w:ilvl="2" w:tplc="04130005" w:tentative="1">
      <w:start w:val="1"/>
      <w:numFmt w:val="bullet"/>
      <w:lvlText w:val=""/>
      <w:lvlJc w:val="left"/>
      <w:pPr>
        <w:ind w:left="4320" w:hanging="360"/>
      </w:pPr>
      <w:rPr>
        <w:rFonts w:ascii="Wingdings" w:hAnsi="Wingdings" w:hint="default"/>
      </w:rPr>
    </w:lvl>
    <w:lvl w:ilvl="3" w:tplc="04130001" w:tentative="1">
      <w:start w:val="1"/>
      <w:numFmt w:val="bullet"/>
      <w:lvlText w:val=""/>
      <w:lvlJc w:val="left"/>
      <w:pPr>
        <w:ind w:left="5040" w:hanging="360"/>
      </w:pPr>
      <w:rPr>
        <w:rFonts w:ascii="Symbol" w:hAnsi="Symbol" w:hint="default"/>
      </w:rPr>
    </w:lvl>
    <w:lvl w:ilvl="4" w:tplc="04130003" w:tentative="1">
      <w:start w:val="1"/>
      <w:numFmt w:val="bullet"/>
      <w:lvlText w:val="o"/>
      <w:lvlJc w:val="left"/>
      <w:pPr>
        <w:ind w:left="5760" w:hanging="360"/>
      </w:pPr>
      <w:rPr>
        <w:rFonts w:ascii="Courier New" w:hAnsi="Courier New" w:cs="Courier New" w:hint="default"/>
      </w:rPr>
    </w:lvl>
    <w:lvl w:ilvl="5" w:tplc="04130005" w:tentative="1">
      <w:start w:val="1"/>
      <w:numFmt w:val="bullet"/>
      <w:lvlText w:val=""/>
      <w:lvlJc w:val="left"/>
      <w:pPr>
        <w:ind w:left="6480" w:hanging="360"/>
      </w:pPr>
      <w:rPr>
        <w:rFonts w:ascii="Wingdings" w:hAnsi="Wingdings" w:hint="default"/>
      </w:rPr>
    </w:lvl>
    <w:lvl w:ilvl="6" w:tplc="04130001" w:tentative="1">
      <w:start w:val="1"/>
      <w:numFmt w:val="bullet"/>
      <w:lvlText w:val=""/>
      <w:lvlJc w:val="left"/>
      <w:pPr>
        <w:ind w:left="7200" w:hanging="360"/>
      </w:pPr>
      <w:rPr>
        <w:rFonts w:ascii="Symbol" w:hAnsi="Symbol" w:hint="default"/>
      </w:rPr>
    </w:lvl>
    <w:lvl w:ilvl="7" w:tplc="04130003" w:tentative="1">
      <w:start w:val="1"/>
      <w:numFmt w:val="bullet"/>
      <w:lvlText w:val="o"/>
      <w:lvlJc w:val="left"/>
      <w:pPr>
        <w:ind w:left="7920" w:hanging="360"/>
      </w:pPr>
      <w:rPr>
        <w:rFonts w:ascii="Courier New" w:hAnsi="Courier New" w:cs="Courier New" w:hint="default"/>
      </w:rPr>
    </w:lvl>
    <w:lvl w:ilvl="8" w:tplc="04130005" w:tentative="1">
      <w:start w:val="1"/>
      <w:numFmt w:val="bullet"/>
      <w:lvlText w:val=""/>
      <w:lvlJc w:val="left"/>
      <w:pPr>
        <w:ind w:left="8640" w:hanging="360"/>
      </w:pPr>
      <w:rPr>
        <w:rFonts w:ascii="Wingdings" w:hAnsi="Wingdings" w:hint="default"/>
      </w:rPr>
    </w:lvl>
  </w:abstractNum>
  <w:abstractNum w:abstractNumId="44" w15:restartNumberingAfterBreak="0">
    <w:nsid w:val="04CF2C69"/>
    <w:multiLevelType w:val="hybridMultilevel"/>
    <w:tmpl w:val="D1206B0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5" w15:restartNumberingAfterBreak="0">
    <w:nsid w:val="04E03A19"/>
    <w:multiLevelType w:val="hybridMultilevel"/>
    <w:tmpl w:val="02FAA334"/>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6" w15:restartNumberingAfterBreak="0">
    <w:nsid w:val="05077C37"/>
    <w:multiLevelType w:val="hybridMultilevel"/>
    <w:tmpl w:val="2BD62D1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7" w15:restartNumberingAfterBreak="0">
    <w:nsid w:val="06504F1A"/>
    <w:multiLevelType w:val="hybridMultilevel"/>
    <w:tmpl w:val="2AF44CD8"/>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48" w15:restartNumberingAfterBreak="0">
    <w:nsid w:val="067864BD"/>
    <w:multiLevelType w:val="hybridMultilevel"/>
    <w:tmpl w:val="F00A5A1A"/>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9" w15:restartNumberingAfterBreak="0">
    <w:nsid w:val="06857BA1"/>
    <w:multiLevelType w:val="multilevel"/>
    <w:tmpl w:val="BAEEECCA"/>
    <w:lvl w:ilvl="0">
      <w:start w:val="1"/>
      <w:numFmt w:val="decimal"/>
      <w:pStyle w:val="WOBBesluitLidgenummerd"/>
      <w:lvlText w:val="%1."/>
      <w:lvlJc w:val="left"/>
      <w:pPr>
        <w:ind w:left="220" w:hanging="2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07733C16"/>
    <w:multiLevelType w:val="multilevel"/>
    <w:tmpl w:val="F498A7B0"/>
    <w:name w:val="Overeenkomst Bodembepalingen nummering"/>
    <w:lvl w:ilvl="0">
      <w:start w:val="1"/>
      <w:numFmt w:val="decimal"/>
      <w:pStyle w:val="OvereenkomstBodembepalingenLid"/>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0792B83C"/>
    <w:multiLevelType w:val="multilevel"/>
    <w:tmpl w:val="E3699B56"/>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082C24EE"/>
    <w:multiLevelType w:val="hybridMultilevel"/>
    <w:tmpl w:val="E7CE8E30"/>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53" w15:restartNumberingAfterBreak="0">
    <w:nsid w:val="08F41CE6"/>
    <w:multiLevelType w:val="hybridMultilevel"/>
    <w:tmpl w:val="E2044FDE"/>
    <w:lvl w:ilvl="0" w:tplc="04130001">
      <w:start w:val="1"/>
      <w:numFmt w:val="bullet"/>
      <w:lvlText w:val=""/>
      <w:lvlJc w:val="left"/>
      <w:pPr>
        <w:ind w:left="2421" w:hanging="360"/>
      </w:pPr>
      <w:rPr>
        <w:rFonts w:ascii="Symbol" w:hAnsi="Symbol" w:hint="default"/>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54" w15:restartNumberingAfterBreak="0">
    <w:nsid w:val="08F96BF0"/>
    <w:multiLevelType w:val="hybridMultilevel"/>
    <w:tmpl w:val="50DA0E76"/>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55" w15:restartNumberingAfterBreak="0">
    <w:nsid w:val="09471CB5"/>
    <w:multiLevelType w:val="hybridMultilevel"/>
    <w:tmpl w:val="21F65AE0"/>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56" w15:restartNumberingAfterBreak="0">
    <w:nsid w:val="096E5EFE"/>
    <w:multiLevelType w:val="hybridMultilevel"/>
    <w:tmpl w:val="FEDCDBE4"/>
    <w:lvl w:ilvl="0" w:tplc="04130001">
      <w:start w:val="1"/>
      <w:numFmt w:val="bullet"/>
      <w:lvlText w:val=""/>
      <w:lvlJc w:val="left"/>
      <w:pPr>
        <w:ind w:left="2987" w:hanging="360"/>
      </w:pPr>
      <w:rPr>
        <w:rFonts w:ascii="Symbol" w:hAnsi="Symbol"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57" w15:restartNumberingAfterBreak="0">
    <w:nsid w:val="09E25B3D"/>
    <w:multiLevelType w:val="hybridMultilevel"/>
    <w:tmpl w:val="2638B9A8"/>
    <w:lvl w:ilvl="0" w:tplc="04130001">
      <w:start w:val="1"/>
      <w:numFmt w:val="bullet"/>
      <w:lvlText w:val=""/>
      <w:lvlJc w:val="left"/>
      <w:pPr>
        <w:ind w:left="2987" w:hanging="360"/>
      </w:pPr>
      <w:rPr>
        <w:rFonts w:ascii="Symbol" w:hAnsi="Symbol"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58" w15:restartNumberingAfterBreak="0">
    <w:nsid w:val="0A674BC3"/>
    <w:multiLevelType w:val="hybridMultilevel"/>
    <w:tmpl w:val="788E7000"/>
    <w:lvl w:ilvl="0" w:tplc="D472C206">
      <w:start w:val="70"/>
      <w:numFmt w:val="bullet"/>
      <w:lvlText w:val=""/>
      <w:lvlJc w:val="left"/>
      <w:pPr>
        <w:ind w:left="2421" w:hanging="360"/>
      </w:pPr>
      <w:rPr>
        <w:rFonts w:ascii="Symbol" w:eastAsiaTheme="minorHAnsi" w:hAnsi="Symbol" w:cstheme="minorBidi"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59" w15:restartNumberingAfterBreak="0">
    <w:nsid w:val="0A7B4A5F"/>
    <w:multiLevelType w:val="hybridMultilevel"/>
    <w:tmpl w:val="A7260C98"/>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60" w15:restartNumberingAfterBreak="0">
    <w:nsid w:val="0A952372"/>
    <w:multiLevelType w:val="hybridMultilevel"/>
    <w:tmpl w:val="689453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0B045AD5"/>
    <w:multiLevelType w:val="hybridMultilevel"/>
    <w:tmpl w:val="69DA63B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62" w15:restartNumberingAfterBreak="0">
    <w:nsid w:val="0B1A047D"/>
    <w:multiLevelType w:val="hybridMultilevel"/>
    <w:tmpl w:val="4C665236"/>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63" w15:restartNumberingAfterBreak="0">
    <w:nsid w:val="0B3D50E2"/>
    <w:multiLevelType w:val="hybridMultilevel"/>
    <w:tmpl w:val="8DE0662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64" w15:restartNumberingAfterBreak="0">
    <w:nsid w:val="0C0BD9EF"/>
    <w:multiLevelType w:val="multilevel"/>
    <w:tmpl w:val="18FE7AB0"/>
    <w:name w:val="Rapport"/>
    <w:lvl w:ilvl="0">
      <w:start w:val="1"/>
      <w:numFmt w:val="decimal"/>
      <w:lvlText w:val="%1."/>
      <w:lvlJc w:val="left"/>
      <w:pPr>
        <w:ind w:left="0" w:hanging="1120"/>
      </w:pPr>
    </w:lvl>
    <w:lvl w:ilvl="1">
      <w:start w:val="1"/>
      <w:numFmt w:val="decimal"/>
      <w:lvlText w:val="%1.%2."/>
      <w:lvlJc w:val="left"/>
      <w:pPr>
        <w:ind w:left="0" w:hanging="1120"/>
      </w:pPr>
    </w:lvl>
    <w:lvl w:ilvl="2">
      <w:start w:val="1"/>
      <w:numFmt w:val="decimal"/>
      <w:lvlText w:val="%1.%2.%3."/>
      <w:lvlJc w:val="left"/>
      <w:pPr>
        <w:ind w:left="0" w:hanging="1120"/>
      </w:pPr>
    </w:lvl>
    <w:lvl w:ilvl="3">
      <w:start w:val="1"/>
      <w:numFmt w:val="decimal"/>
      <w:lvlText w:val=""/>
      <w:lvlJc w:val="left"/>
      <w:pPr>
        <w:ind w:left="1120" w:hanging="1120"/>
      </w:pPr>
    </w:lvl>
    <w:lvl w:ilvl="4">
      <w:start w:val="1"/>
      <w:numFmt w:val="bullet"/>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0C8867E6"/>
    <w:multiLevelType w:val="hybridMultilevel"/>
    <w:tmpl w:val="57221E0A"/>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66" w15:restartNumberingAfterBreak="0">
    <w:nsid w:val="0C9F4EBE"/>
    <w:multiLevelType w:val="hybridMultilevel"/>
    <w:tmpl w:val="15105406"/>
    <w:lvl w:ilvl="0" w:tplc="04130003">
      <w:start w:val="1"/>
      <w:numFmt w:val="bullet"/>
      <w:lvlText w:val="o"/>
      <w:lvlJc w:val="left"/>
      <w:pPr>
        <w:ind w:left="3135" w:hanging="360"/>
      </w:pPr>
      <w:rPr>
        <w:rFonts w:ascii="Courier New" w:hAnsi="Courier New" w:cs="Courier New" w:hint="default"/>
      </w:rPr>
    </w:lvl>
    <w:lvl w:ilvl="1" w:tplc="04130003" w:tentative="1">
      <w:start w:val="1"/>
      <w:numFmt w:val="bullet"/>
      <w:lvlText w:val="o"/>
      <w:lvlJc w:val="left"/>
      <w:pPr>
        <w:ind w:left="3855" w:hanging="360"/>
      </w:pPr>
      <w:rPr>
        <w:rFonts w:ascii="Courier New" w:hAnsi="Courier New" w:cs="Courier New" w:hint="default"/>
      </w:rPr>
    </w:lvl>
    <w:lvl w:ilvl="2" w:tplc="04130005" w:tentative="1">
      <w:start w:val="1"/>
      <w:numFmt w:val="bullet"/>
      <w:lvlText w:val=""/>
      <w:lvlJc w:val="left"/>
      <w:pPr>
        <w:ind w:left="4575" w:hanging="360"/>
      </w:pPr>
      <w:rPr>
        <w:rFonts w:ascii="Wingdings" w:hAnsi="Wingdings" w:hint="default"/>
      </w:rPr>
    </w:lvl>
    <w:lvl w:ilvl="3" w:tplc="04130001" w:tentative="1">
      <w:start w:val="1"/>
      <w:numFmt w:val="bullet"/>
      <w:lvlText w:val=""/>
      <w:lvlJc w:val="left"/>
      <w:pPr>
        <w:ind w:left="5295" w:hanging="360"/>
      </w:pPr>
      <w:rPr>
        <w:rFonts w:ascii="Symbol" w:hAnsi="Symbol" w:hint="default"/>
      </w:rPr>
    </w:lvl>
    <w:lvl w:ilvl="4" w:tplc="04130003" w:tentative="1">
      <w:start w:val="1"/>
      <w:numFmt w:val="bullet"/>
      <w:lvlText w:val="o"/>
      <w:lvlJc w:val="left"/>
      <w:pPr>
        <w:ind w:left="6015" w:hanging="360"/>
      </w:pPr>
      <w:rPr>
        <w:rFonts w:ascii="Courier New" w:hAnsi="Courier New" w:cs="Courier New" w:hint="default"/>
      </w:rPr>
    </w:lvl>
    <w:lvl w:ilvl="5" w:tplc="04130005" w:tentative="1">
      <w:start w:val="1"/>
      <w:numFmt w:val="bullet"/>
      <w:lvlText w:val=""/>
      <w:lvlJc w:val="left"/>
      <w:pPr>
        <w:ind w:left="6735" w:hanging="360"/>
      </w:pPr>
      <w:rPr>
        <w:rFonts w:ascii="Wingdings" w:hAnsi="Wingdings" w:hint="default"/>
      </w:rPr>
    </w:lvl>
    <w:lvl w:ilvl="6" w:tplc="04130001" w:tentative="1">
      <w:start w:val="1"/>
      <w:numFmt w:val="bullet"/>
      <w:lvlText w:val=""/>
      <w:lvlJc w:val="left"/>
      <w:pPr>
        <w:ind w:left="7455" w:hanging="360"/>
      </w:pPr>
      <w:rPr>
        <w:rFonts w:ascii="Symbol" w:hAnsi="Symbol" w:hint="default"/>
      </w:rPr>
    </w:lvl>
    <w:lvl w:ilvl="7" w:tplc="04130003" w:tentative="1">
      <w:start w:val="1"/>
      <w:numFmt w:val="bullet"/>
      <w:lvlText w:val="o"/>
      <w:lvlJc w:val="left"/>
      <w:pPr>
        <w:ind w:left="8175" w:hanging="360"/>
      </w:pPr>
      <w:rPr>
        <w:rFonts w:ascii="Courier New" w:hAnsi="Courier New" w:cs="Courier New" w:hint="default"/>
      </w:rPr>
    </w:lvl>
    <w:lvl w:ilvl="8" w:tplc="04130005" w:tentative="1">
      <w:start w:val="1"/>
      <w:numFmt w:val="bullet"/>
      <w:lvlText w:val=""/>
      <w:lvlJc w:val="left"/>
      <w:pPr>
        <w:ind w:left="8895" w:hanging="360"/>
      </w:pPr>
      <w:rPr>
        <w:rFonts w:ascii="Wingdings" w:hAnsi="Wingdings" w:hint="default"/>
      </w:rPr>
    </w:lvl>
  </w:abstractNum>
  <w:abstractNum w:abstractNumId="67" w15:restartNumberingAfterBreak="0">
    <w:nsid w:val="0D1B0645"/>
    <w:multiLevelType w:val="hybridMultilevel"/>
    <w:tmpl w:val="6AACB4DC"/>
    <w:lvl w:ilvl="0" w:tplc="968E66D6">
      <w:numFmt w:val="bullet"/>
      <w:lvlText w:val=""/>
      <w:lvlJc w:val="left"/>
      <w:pPr>
        <w:ind w:left="720" w:hanging="360"/>
      </w:pPr>
      <w:rPr>
        <w:rFonts w:ascii="Symbol" w:eastAsiaTheme="minorEastAsia" w:hAnsi="Symbol" w:cs="Verdana" w:hint="default"/>
      </w:rPr>
    </w:lvl>
    <w:lvl w:ilvl="1" w:tplc="04130003" w:tentative="1">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Symbol" w:eastAsia="Symbol" w:hAnsi="Symbol" w:cs="Symbol" w:hint="default"/>
        <w:b w:val="0"/>
        <w:bCs w:val="0"/>
        <w:i w:val="0"/>
        <w:iCs w:val="0"/>
        <w:spacing w:val="0"/>
        <w:w w:val="100"/>
        <w:sz w:val="18"/>
        <w:szCs w:val="18"/>
        <w:lang w:val="nl-NL" w:eastAsia="en-US" w:bidi="ar-SA"/>
      </w:rPr>
    </w:lvl>
    <w:lvl w:ilvl="3" w:tplc="77E0450C">
      <w:start w:val="1"/>
      <w:numFmt w:val="bullet"/>
      <w:lvlText w:val="o"/>
      <w:lvlJc w:val="left"/>
      <w:pPr>
        <w:ind w:left="720" w:hanging="360"/>
      </w:pPr>
      <w:rPr>
        <w:rFonts w:ascii="Courier New" w:hAnsi="Courier New"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0D1E6266"/>
    <w:multiLevelType w:val="hybridMultilevel"/>
    <w:tmpl w:val="14DC83E6"/>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FFFFFFFF">
      <w:numFmt w:val="bullet"/>
      <w:lvlText w:val=""/>
      <w:lvlJc w:val="left"/>
      <w:pPr>
        <w:ind w:left="2761" w:hanging="360"/>
      </w:pPr>
      <w:rPr>
        <w:rFonts w:ascii="Symbol" w:eastAsia="Symbol" w:hAnsi="Symbol" w:cs="Symbol" w:hint="default"/>
        <w:b w:val="0"/>
        <w:bCs w:val="0"/>
        <w:i w:val="0"/>
        <w:iCs w:val="0"/>
        <w:spacing w:val="0"/>
        <w:w w:val="100"/>
        <w:sz w:val="18"/>
        <w:szCs w:val="18"/>
        <w:lang w:val="nl-NL" w:eastAsia="en-US" w:bidi="ar-SA"/>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69" w15:restartNumberingAfterBreak="0">
    <w:nsid w:val="0DFE6CB2"/>
    <w:multiLevelType w:val="hybridMultilevel"/>
    <w:tmpl w:val="75E42A6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0" w15:restartNumberingAfterBreak="0">
    <w:nsid w:val="0E2F3878"/>
    <w:multiLevelType w:val="multilevel"/>
    <w:tmpl w:val="2AC578AC"/>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0FB07ADA"/>
    <w:multiLevelType w:val="hybridMultilevel"/>
    <w:tmpl w:val="C1C07A1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2" w15:restartNumberingAfterBreak="0">
    <w:nsid w:val="0FBE24E0"/>
    <w:multiLevelType w:val="hybridMultilevel"/>
    <w:tmpl w:val="A70E5ADC"/>
    <w:lvl w:ilvl="0" w:tplc="0413000B">
      <w:start w:val="1"/>
      <w:numFmt w:val="bullet"/>
      <w:lvlText w:val=""/>
      <w:lvlJc w:val="left"/>
      <w:pPr>
        <w:ind w:left="2421" w:hanging="360"/>
      </w:pPr>
      <w:rPr>
        <w:rFonts w:ascii="Wingdings" w:hAnsi="Wingdings"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3" w15:restartNumberingAfterBreak="0">
    <w:nsid w:val="109B34B3"/>
    <w:multiLevelType w:val="hybridMultilevel"/>
    <w:tmpl w:val="C5B2F9FC"/>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4" w15:restartNumberingAfterBreak="0">
    <w:nsid w:val="10AE1787"/>
    <w:multiLevelType w:val="hybridMultilevel"/>
    <w:tmpl w:val="98AC965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5" w15:restartNumberingAfterBreak="0">
    <w:nsid w:val="10C90FC2"/>
    <w:multiLevelType w:val="hybridMultilevel"/>
    <w:tmpl w:val="596E2502"/>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76" w15:restartNumberingAfterBreak="0">
    <w:nsid w:val="112E45C2"/>
    <w:multiLevelType w:val="hybridMultilevel"/>
    <w:tmpl w:val="BF7A229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77" w15:restartNumberingAfterBreak="0">
    <w:nsid w:val="11301C99"/>
    <w:multiLevelType w:val="hybridMultilevel"/>
    <w:tmpl w:val="BC6E6AB0"/>
    <w:lvl w:ilvl="0" w:tplc="77E0450C">
      <w:start w:val="1"/>
      <w:numFmt w:val="bullet"/>
      <w:lvlText w:val="o"/>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8" w15:restartNumberingAfterBreak="0">
    <w:nsid w:val="11CF6CBE"/>
    <w:multiLevelType w:val="hybridMultilevel"/>
    <w:tmpl w:val="8ABCDB4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9" w15:restartNumberingAfterBreak="0">
    <w:nsid w:val="11D9769C"/>
    <w:multiLevelType w:val="hybridMultilevel"/>
    <w:tmpl w:val="36BE6FD2"/>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80" w15:restartNumberingAfterBreak="0">
    <w:nsid w:val="122669BA"/>
    <w:multiLevelType w:val="hybridMultilevel"/>
    <w:tmpl w:val="BA26D52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81" w15:restartNumberingAfterBreak="0">
    <w:nsid w:val="12661730"/>
    <w:multiLevelType w:val="hybridMultilevel"/>
    <w:tmpl w:val="8B6634B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82" w15:restartNumberingAfterBreak="0">
    <w:nsid w:val="12F315F5"/>
    <w:multiLevelType w:val="hybridMultilevel"/>
    <w:tmpl w:val="1EB8BE4E"/>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83" w15:restartNumberingAfterBreak="0">
    <w:nsid w:val="134C059A"/>
    <w:multiLevelType w:val="hybridMultilevel"/>
    <w:tmpl w:val="9B5A76A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84" w15:restartNumberingAfterBreak="0">
    <w:nsid w:val="135D170F"/>
    <w:multiLevelType w:val="hybridMultilevel"/>
    <w:tmpl w:val="9D28AEC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85" w15:restartNumberingAfterBreak="0">
    <w:nsid w:val="13B9538D"/>
    <w:multiLevelType w:val="hybridMultilevel"/>
    <w:tmpl w:val="01F8CB7A"/>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86" w15:restartNumberingAfterBreak="0">
    <w:nsid w:val="1454000A"/>
    <w:multiLevelType w:val="hybridMultilevel"/>
    <w:tmpl w:val="DCA2EC32"/>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87" w15:restartNumberingAfterBreak="0">
    <w:nsid w:val="145F4205"/>
    <w:multiLevelType w:val="hybridMultilevel"/>
    <w:tmpl w:val="66C623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8" w15:restartNumberingAfterBreak="0">
    <w:nsid w:val="1470442A"/>
    <w:multiLevelType w:val="hybridMultilevel"/>
    <w:tmpl w:val="D5A22E7A"/>
    <w:lvl w:ilvl="0" w:tplc="FFFFFFFF">
      <w:numFmt w:val="bullet"/>
      <w:lvlText w:val=""/>
      <w:lvlJc w:val="left"/>
      <w:pPr>
        <w:ind w:left="276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481" w:hanging="360"/>
      </w:pPr>
      <w:rPr>
        <w:rFonts w:ascii="Courier New" w:hAnsi="Courier New" w:cs="Courier New" w:hint="default"/>
      </w:rPr>
    </w:lvl>
    <w:lvl w:ilvl="2" w:tplc="04130005" w:tentative="1">
      <w:start w:val="1"/>
      <w:numFmt w:val="bullet"/>
      <w:lvlText w:val=""/>
      <w:lvlJc w:val="left"/>
      <w:pPr>
        <w:ind w:left="4201" w:hanging="360"/>
      </w:pPr>
      <w:rPr>
        <w:rFonts w:ascii="Wingdings" w:hAnsi="Wingdings" w:hint="default"/>
      </w:rPr>
    </w:lvl>
    <w:lvl w:ilvl="3" w:tplc="04130001" w:tentative="1">
      <w:start w:val="1"/>
      <w:numFmt w:val="bullet"/>
      <w:lvlText w:val=""/>
      <w:lvlJc w:val="left"/>
      <w:pPr>
        <w:ind w:left="4921" w:hanging="360"/>
      </w:pPr>
      <w:rPr>
        <w:rFonts w:ascii="Symbol" w:hAnsi="Symbol" w:hint="default"/>
      </w:rPr>
    </w:lvl>
    <w:lvl w:ilvl="4" w:tplc="04130003" w:tentative="1">
      <w:start w:val="1"/>
      <w:numFmt w:val="bullet"/>
      <w:lvlText w:val="o"/>
      <w:lvlJc w:val="left"/>
      <w:pPr>
        <w:ind w:left="5641" w:hanging="360"/>
      </w:pPr>
      <w:rPr>
        <w:rFonts w:ascii="Courier New" w:hAnsi="Courier New" w:cs="Courier New" w:hint="default"/>
      </w:rPr>
    </w:lvl>
    <w:lvl w:ilvl="5" w:tplc="04130005" w:tentative="1">
      <w:start w:val="1"/>
      <w:numFmt w:val="bullet"/>
      <w:lvlText w:val=""/>
      <w:lvlJc w:val="left"/>
      <w:pPr>
        <w:ind w:left="6361" w:hanging="360"/>
      </w:pPr>
      <w:rPr>
        <w:rFonts w:ascii="Wingdings" w:hAnsi="Wingdings" w:hint="default"/>
      </w:rPr>
    </w:lvl>
    <w:lvl w:ilvl="6" w:tplc="04130001" w:tentative="1">
      <w:start w:val="1"/>
      <w:numFmt w:val="bullet"/>
      <w:lvlText w:val=""/>
      <w:lvlJc w:val="left"/>
      <w:pPr>
        <w:ind w:left="7081" w:hanging="360"/>
      </w:pPr>
      <w:rPr>
        <w:rFonts w:ascii="Symbol" w:hAnsi="Symbol" w:hint="default"/>
      </w:rPr>
    </w:lvl>
    <w:lvl w:ilvl="7" w:tplc="04130003" w:tentative="1">
      <w:start w:val="1"/>
      <w:numFmt w:val="bullet"/>
      <w:lvlText w:val="o"/>
      <w:lvlJc w:val="left"/>
      <w:pPr>
        <w:ind w:left="7801" w:hanging="360"/>
      </w:pPr>
      <w:rPr>
        <w:rFonts w:ascii="Courier New" w:hAnsi="Courier New" w:cs="Courier New" w:hint="default"/>
      </w:rPr>
    </w:lvl>
    <w:lvl w:ilvl="8" w:tplc="04130005" w:tentative="1">
      <w:start w:val="1"/>
      <w:numFmt w:val="bullet"/>
      <w:lvlText w:val=""/>
      <w:lvlJc w:val="left"/>
      <w:pPr>
        <w:ind w:left="8521" w:hanging="360"/>
      </w:pPr>
      <w:rPr>
        <w:rFonts w:ascii="Wingdings" w:hAnsi="Wingdings" w:hint="default"/>
      </w:rPr>
    </w:lvl>
  </w:abstractNum>
  <w:abstractNum w:abstractNumId="89" w15:restartNumberingAfterBreak="0">
    <w:nsid w:val="14B1743C"/>
    <w:multiLevelType w:val="hybridMultilevel"/>
    <w:tmpl w:val="D51E63C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90" w15:restartNumberingAfterBreak="0">
    <w:nsid w:val="14D14487"/>
    <w:multiLevelType w:val="hybridMultilevel"/>
    <w:tmpl w:val="465A3DC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91" w15:restartNumberingAfterBreak="0">
    <w:nsid w:val="14E30AD1"/>
    <w:multiLevelType w:val="hybridMultilevel"/>
    <w:tmpl w:val="0B341778"/>
    <w:lvl w:ilvl="0" w:tplc="77E0450C">
      <w:start w:val="1"/>
      <w:numFmt w:val="bullet"/>
      <w:lvlText w:val="o"/>
      <w:lvlJc w:val="left"/>
      <w:pPr>
        <w:ind w:left="2987" w:hanging="360"/>
      </w:pPr>
      <w:rPr>
        <w:rFonts w:ascii="Courier New" w:hAnsi="Courier New" w:hint="default"/>
      </w:rPr>
    </w:lvl>
    <w:lvl w:ilvl="1" w:tplc="FFFFFFFF" w:tentative="1">
      <w:start w:val="1"/>
      <w:numFmt w:val="bullet"/>
      <w:lvlText w:val="o"/>
      <w:lvlJc w:val="left"/>
      <w:pPr>
        <w:ind w:left="3707" w:hanging="360"/>
      </w:pPr>
      <w:rPr>
        <w:rFonts w:ascii="Courier New" w:hAnsi="Courier New" w:cs="Courier New" w:hint="default"/>
      </w:rPr>
    </w:lvl>
    <w:lvl w:ilvl="2" w:tplc="FFFFFFFF" w:tentative="1">
      <w:start w:val="1"/>
      <w:numFmt w:val="bullet"/>
      <w:lvlText w:val=""/>
      <w:lvlJc w:val="left"/>
      <w:pPr>
        <w:ind w:left="4427" w:hanging="360"/>
      </w:pPr>
      <w:rPr>
        <w:rFonts w:ascii="Wingdings" w:hAnsi="Wingdings" w:hint="default"/>
      </w:rPr>
    </w:lvl>
    <w:lvl w:ilvl="3" w:tplc="FFFFFFFF" w:tentative="1">
      <w:start w:val="1"/>
      <w:numFmt w:val="bullet"/>
      <w:lvlText w:val=""/>
      <w:lvlJc w:val="left"/>
      <w:pPr>
        <w:ind w:left="5147" w:hanging="360"/>
      </w:pPr>
      <w:rPr>
        <w:rFonts w:ascii="Symbol" w:hAnsi="Symbol" w:hint="default"/>
      </w:rPr>
    </w:lvl>
    <w:lvl w:ilvl="4" w:tplc="FFFFFFFF" w:tentative="1">
      <w:start w:val="1"/>
      <w:numFmt w:val="bullet"/>
      <w:lvlText w:val="o"/>
      <w:lvlJc w:val="left"/>
      <w:pPr>
        <w:ind w:left="5867" w:hanging="360"/>
      </w:pPr>
      <w:rPr>
        <w:rFonts w:ascii="Courier New" w:hAnsi="Courier New" w:cs="Courier New" w:hint="default"/>
      </w:rPr>
    </w:lvl>
    <w:lvl w:ilvl="5" w:tplc="FFFFFFFF" w:tentative="1">
      <w:start w:val="1"/>
      <w:numFmt w:val="bullet"/>
      <w:lvlText w:val=""/>
      <w:lvlJc w:val="left"/>
      <w:pPr>
        <w:ind w:left="6587" w:hanging="360"/>
      </w:pPr>
      <w:rPr>
        <w:rFonts w:ascii="Wingdings" w:hAnsi="Wingdings" w:hint="default"/>
      </w:rPr>
    </w:lvl>
    <w:lvl w:ilvl="6" w:tplc="FFFFFFFF" w:tentative="1">
      <w:start w:val="1"/>
      <w:numFmt w:val="bullet"/>
      <w:lvlText w:val=""/>
      <w:lvlJc w:val="left"/>
      <w:pPr>
        <w:ind w:left="7307" w:hanging="360"/>
      </w:pPr>
      <w:rPr>
        <w:rFonts w:ascii="Symbol" w:hAnsi="Symbol" w:hint="default"/>
      </w:rPr>
    </w:lvl>
    <w:lvl w:ilvl="7" w:tplc="FFFFFFFF" w:tentative="1">
      <w:start w:val="1"/>
      <w:numFmt w:val="bullet"/>
      <w:lvlText w:val="o"/>
      <w:lvlJc w:val="left"/>
      <w:pPr>
        <w:ind w:left="8027" w:hanging="360"/>
      </w:pPr>
      <w:rPr>
        <w:rFonts w:ascii="Courier New" w:hAnsi="Courier New" w:cs="Courier New" w:hint="default"/>
      </w:rPr>
    </w:lvl>
    <w:lvl w:ilvl="8" w:tplc="FFFFFFFF" w:tentative="1">
      <w:start w:val="1"/>
      <w:numFmt w:val="bullet"/>
      <w:lvlText w:val=""/>
      <w:lvlJc w:val="left"/>
      <w:pPr>
        <w:ind w:left="8747" w:hanging="360"/>
      </w:pPr>
      <w:rPr>
        <w:rFonts w:ascii="Wingdings" w:hAnsi="Wingdings" w:hint="default"/>
      </w:rPr>
    </w:lvl>
  </w:abstractNum>
  <w:abstractNum w:abstractNumId="92" w15:restartNumberingAfterBreak="0">
    <w:nsid w:val="15034711"/>
    <w:multiLevelType w:val="hybridMultilevel"/>
    <w:tmpl w:val="51826F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3" w15:restartNumberingAfterBreak="0">
    <w:nsid w:val="155C6AE6"/>
    <w:multiLevelType w:val="multilevel"/>
    <w:tmpl w:val="FD306CD7"/>
    <w:name w:val="Robrfvopsommingslijst"/>
    <w:lvl w:ilvl="0">
      <w:start w:val="1"/>
      <w:numFmt w:val="decimal"/>
      <w:pStyle w:val="Robrfvniv1b11"/>
      <w:lvlText w:val="%1."/>
      <w:lvlJc w:val="left"/>
      <w:pPr>
        <w:ind w:left="420" w:hanging="420"/>
      </w:pPr>
    </w:lvl>
    <w:lvl w:ilvl="1">
      <w:start w:val="1"/>
      <w:numFmt w:val="bullet"/>
      <w:pStyle w:val="Robrfvniv2"/>
      <w:lvlText w:val="●"/>
      <w:lvlJc w:val="left"/>
      <w:pPr>
        <w:ind w:left="740" w:hanging="320"/>
      </w:pPr>
    </w:lvl>
    <w:lvl w:ilvl="2">
      <w:start w:val="1"/>
      <w:numFmt w:val="lowerLetter"/>
      <w:pStyle w:val="Robabcvet"/>
      <w:lvlText w:val="%3."/>
      <w:lvlJc w:val="left"/>
      <w:pPr>
        <w:ind w:left="740" w:hanging="320"/>
      </w:pPr>
    </w:lvl>
    <w:lvl w:ilvl="3">
      <w:start w:val="1"/>
      <w:numFmt w:val="decimal"/>
      <w:pStyle w:val="Robrfvniv3standaard"/>
      <w:lvlText w:val=""/>
      <w:lvlJc w:val="left"/>
      <w:pPr>
        <w:ind w:left="740" w:hanging="320"/>
      </w:pPr>
    </w:lvl>
    <w:lvl w:ilvl="4">
      <w:start w:val="1"/>
      <w:numFmt w:val="decimal"/>
      <w:pStyle w:val="Robrfvniv5"/>
      <w:lvlText w:val=""/>
      <w:lvlJc w:val="left"/>
      <w:pPr>
        <w:ind w:left="420" w:hanging="420"/>
      </w:pPr>
    </w:lvl>
    <w:lvl w:ilvl="5">
      <w:start w:val="1"/>
      <w:numFmt w:val="lowerLetter"/>
      <w:pStyle w:val="Robrfvabc"/>
      <w:lvlText w:val="%6."/>
      <w:lvlJc w:val="left"/>
      <w:pPr>
        <w:ind w:left="740" w:hanging="320"/>
      </w:pPr>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156C0731"/>
    <w:multiLevelType w:val="hybridMultilevel"/>
    <w:tmpl w:val="3B3A6D0E"/>
    <w:lvl w:ilvl="0" w:tplc="09AC5934">
      <w:numFmt w:val="bullet"/>
      <w:lvlText w:val="•"/>
      <w:lvlJc w:val="left"/>
      <w:pPr>
        <w:ind w:left="2421" w:hanging="360"/>
      </w:pPr>
      <w:rPr>
        <w:rFonts w:ascii="Verdana" w:eastAsiaTheme="minorEastAsia" w:hAnsi="Verdana"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95" w15:restartNumberingAfterBreak="0">
    <w:nsid w:val="1592314B"/>
    <w:multiLevelType w:val="hybridMultilevel"/>
    <w:tmpl w:val="716826E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96" w15:restartNumberingAfterBreak="0">
    <w:nsid w:val="15E524C7"/>
    <w:multiLevelType w:val="hybridMultilevel"/>
    <w:tmpl w:val="4DECE6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7" w15:restartNumberingAfterBreak="0">
    <w:nsid w:val="1604525D"/>
    <w:multiLevelType w:val="hybridMultilevel"/>
    <w:tmpl w:val="F580F0C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98" w15:restartNumberingAfterBreak="0">
    <w:nsid w:val="16197964"/>
    <w:multiLevelType w:val="hybridMultilevel"/>
    <w:tmpl w:val="83DADE4A"/>
    <w:name w:val="Artikelopmaak222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99" w15:restartNumberingAfterBreak="0">
    <w:nsid w:val="1622431E"/>
    <w:multiLevelType w:val="hybridMultilevel"/>
    <w:tmpl w:val="3148F878"/>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0" w15:restartNumberingAfterBreak="0">
    <w:nsid w:val="178456E5"/>
    <w:multiLevelType w:val="hybridMultilevel"/>
    <w:tmpl w:val="A656C5A6"/>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1" w15:restartNumberingAfterBreak="0">
    <w:nsid w:val="17CF1CC4"/>
    <w:multiLevelType w:val="hybridMultilevel"/>
    <w:tmpl w:val="94D4FE1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2" w15:restartNumberingAfterBreak="0">
    <w:nsid w:val="17F72422"/>
    <w:multiLevelType w:val="hybridMultilevel"/>
    <w:tmpl w:val="B7EEB7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3" w15:restartNumberingAfterBreak="0">
    <w:nsid w:val="18CA28B2"/>
    <w:multiLevelType w:val="hybridMultilevel"/>
    <w:tmpl w:val="C2885E94"/>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4" w15:restartNumberingAfterBreak="0">
    <w:nsid w:val="19877CF4"/>
    <w:multiLevelType w:val="hybridMultilevel"/>
    <w:tmpl w:val="E27C46C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5" w15:restartNumberingAfterBreak="0">
    <w:nsid w:val="19EE064C"/>
    <w:multiLevelType w:val="hybridMultilevel"/>
    <w:tmpl w:val="A59A9C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6" w15:restartNumberingAfterBreak="0">
    <w:nsid w:val="19F051DF"/>
    <w:multiLevelType w:val="hybridMultilevel"/>
    <w:tmpl w:val="45B49C8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7" w15:restartNumberingAfterBreak="0">
    <w:nsid w:val="1A101757"/>
    <w:multiLevelType w:val="hybridMultilevel"/>
    <w:tmpl w:val="2F8A0EE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8" w15:restartNumberingAfterBreak="0">
    <w:nsid w:val="1A2C3C14"/>
    <w:multiLevelType w:val="hybridMultilevel"/>
    <w:tmpl w:val="382A15D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9" w15:restartNumberingAfterBreak="0">
    <w:nsid w:val="1A4E5F83"/>
    <w:multiLevelType w:val="hybridMultilevel"/>
    <w:tmpl w:val="A1CEC8FC"/>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110" w15:restartNumberingAfterBreak="0">
    <w:nsid w:val="1A636FDB"/>
    <w:multiLevelType w:val="hybridMultilevel"/>
    <w:tmpl w:val="3568200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11" w15:restartNumberingAfterBreak="0">
    <w:nsid w:val="1A7230D0"/>
    <w:multiLevelType w:val="hybridMultilevel"/>
    <w:tmpl w:val="EB54AE72"/>
    <w:name w:val="Rapport3"/>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2" w15:restartNumberingAfterBreak="0">
    <w:nsid w:val="1A723689"/>
    <w:multiLevelType w:val="hybridMultilevel"/>
    <w:tmpl w:val="C568CA2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13" w15:restartNumberingAfterBreak="0">
    <w:nsid w:val="1B2216B2"/>
    <w:multiLevelType w:val="hybridMultilevel"/>
    <w:tmpl w:val="DC7C29BE"/>
    <w:lvl w:ilvl="0" w:tplc="09AC5934">
      <w:numFmt w:val="bullet"/>
      <w:lvlText w:val="•"/>
      <w:lvlJc w:val="left"/>
      <w:pPr>
        <w:ind w:left="720" w:hanging="360"/>
      </w:pPr>
      <w:rPr>
        <w:rFonts w:ascii="Verdana" w:eastAsiaTheme="minorEastAsia" w:hAnsi="Verdana" w:cs="Verdana" w:hint="default"/>
        <w:b w:val="0"/>
        <w:bCs w:val="0"/>
        <w:i w:val="0"/>
        <w:iCs w:val="0"/>
        <w:spacing w:val="0"/>
        <w:w w:val="100"/>
        <w:sz w:val="18"/>
        <w:szCs w:val="18"/>
        <w:lang w:val="nl-NL" w:eastAsia="en-US" w:bidi="ar-SA"/>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4" w15:restartNumberingAfterBreak="0">
    <w:nsid w:val="1B6E1438"/>
    <w:multiLevelType w:val="hybridMultilevel"/>
    <w:tmpl w:val="83F84ECC"/>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15" w15:restartNumberingAfterBreak="0">
    <w:nsid w:val="1BA65CB4"/>
    <w:multiLevelType w:val="hybridMultilevel"/>
    <w:tmpl w:val="116253CE"/>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16" w15:restartNumberingAfterBreak="0">
    <w:nsid w:val="1C25724B"/>
    <w:multiLevelType w:val="hybridMultilevel"/>
    <w:tmpl w:val="F4DAE5EC"/>
    <w:lvl w:ilvl="0" w:tplc="77E0450C">
      <w:start w:val="1"/>
      <w:numFmt w:val="bullet"/>
      <w:lvlText w:val="o"/>
      <w:lvlJc w:val="left"/>
      <w:pPr>
        <w:ind w:left="2840" w:hanging="360"/>
      </w:pPr>
      <w:rPr>
        <w:rFonts w:ascii="Courier New" w:hAnsi="Courier New" w:hint="default"/>
      </w:rPr>
    </w:lvl>
    <w:lvl w:ilvl="1" w:tplc="04130003" w:tentative="1">
      <w:start w:val="1"/>
      <w:numFmt w:val="bullet"/>
      <w:lvlText w:val="o"/>
      <w:lvlJc w:val="left"/>
      <w:pPr>
        <w:ind w:left="3560" w:hanging="360"/>
      </w:pPr>
      <w:rPr>
        <w:rFonts w:ascii="Courier New" w:hAnsi="Courier New" w:cs="Courier New" w:hint="default"/>
      </w:rPr>
    </w:lvl>
    <w:lvl w:ilvl="2" w:tplc="04130005" w:tentative="1">
      <w:start w:val="1"/>
      <w:numFmt w:val="bullet"/>
      <w:lvlText w:val=""/>
      <w:lvlJc w:val="left"/>
      <w:pPr>
        <w:ind w:left="4280" w:hanging="360"/>
      </w:pPr>
      <w:rPr>
        <w:rFonts w:ascii="Wingdings" w:hAnsi="Wingdings" w:hint="default"/>
      </w:rPr>
    </w:lvl>
    <w:lvl w:ilvl="3" w:tplc="04130001" w:tentative="1">
      <w:start w:val="1"/>
      <w:numFmt w:val="bullet"/>
      <w:lvlText w:val=""/>
      <w:lvlJc w:val="left"/>
      <w:pPr>
        <w:ind w:left="5000" w:hanging="360"/>
      </w:pPr>
      <w:rPr>
        <w:rFonts w:ascii="Symbol" w:hAnsi="Symbol" w:hint="default"/>
      </w:rPr>
    </w:lvl>
    <w:lvl w:ilvl="4" w:tplc="04130003" w:tentative="1">
      <w:start w:val="1"/>
      <w:numFmt w:val="bullet"/>
      <w:lvlText w:val="o"/>
      <w:lvlJc w:val="left"/>
      <w:pPr>
        <w:ind w:left="5720" w:hanging="360"/>
      </w:pPr>
      <w:rPr>
        <w:rFonts w:ascii="Courier New" w:hAnsi="Courier New" w:cs="Courier New" w:hint="default"/>
      </w:rPr>
    </w:lvl>
    <w:lvl w:ilvl="5" w:tplc="04130005" w:tentative="1">
      <w:start w:val="1"/>
      <w:numFmt w:val="bullet"/>
      <w:lvlText w:val=""/>
      <w:lvlJc w:val="left"/>
      <w:pPr>
        <w:ind w:left="6440" w:hanging="360"/>
      </w:pPr>
      <w:rPr>
        <w:rFonts w:ascii="Wingdings" w:hAnsi="Wingdings" w:hint="default"/>
      </w:rPr>
    </w:lvl>
    <w:lvl w:ilvl="6" w:tplc="04130001" w:tentative="1">
      <w:start w:val="1"/>
      <w:numFmt w:val="bullet"/>
      <w:lvlText w:val=""/>
      <w:lvlJc w:val="left"/>
      <w:pPr>
        <w:ind w:left="7160" w:hanging="360"/>
      </w:pPr>
      <w:rPr>
        <w:rFonts w:ascii="Symbol" w:hAnsi="Symbol" w:hint="default"/>
      </w:rPr>
    </w:lvl>
    <w:lvl w:ilvl="7" w:tplc="04130003" w:tentative="1">
      <w:start w:val="1"/>
      <w:numFmt w:val="bullet"/>
      <w:lvlText w:val="o"/>
      <w:lvlJc w:val="left"/>
      <w:pPr>
        <w:ind w:left="7880" w:hanging="360"/>
      </w:pPr>
      <w:rPr>
        <w:rFonts w:ascii="Courier New" w:hAnsi="Courier New" w:cs="Courier New" w:hint="default"/>
      </w:rPr>
    </w:lvl>
    <w:lvl w:ilvl="8" w:tplc="04130005" w:tentative="1">
      <w:start w:val="1"/>
      <w:numFmt w:val="bullet"/>
      <w:lvlText w:val=""/>
      <w:lvlJc w:val="left"/>
      <w:pPr>
        <w:ind w:left="8600" w:hanging="360"/>
      </w:pPr>
      <w:rPr>
        <w:rFonts w:ascii="Wingdings" w:hAnsi="Wingdings" w:hint="default"/>
      </w:rPr>
    </w:lvl>
  </w:abstractNum>
  <w:abstractNum w:abstractNumId="117" w15:restartNumberingAfterBreak="0">
    <w:nsid w:val="1C2E43E5"/>
    <w:multiLevelType w:val="hybridMultilevel"/>
    <w:tmpl w:val="E2C415F0"/>
    <w:lvl w:ilvl="0" w:tplc="09AC5934">
      <w:numFmt w:val="bullet"/>
      <w:lvlText w:val="•"/>
      <w:lvlJc w:val="left"/>
      <w:pPr>
        <w:ind w:left="2421" w:hanging="360"/>
      </w:pPr>
      <w:rPr>
        <w:rFonts w:ascii="Verdana" w:eastAsiaTheme="minorEastAsia" w:hAnsi="Verdana" w:cs="Verdana"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18" w15:restartNumberingAfterBreak="0">
    <w:nsid w:val="1C3D7C12"/>
    <w:multiLevelType w:val="hybridMultilevel"/>
    <w:tmpl w:val="9282F65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19" w15:restartNumberingAfterBreak="0">
    <w:nsid w:val="1C731B83"/>
    <w:multiLevelType w:val="hybridMultilevel"/>
    <w:tmpl w:val="67ACA9F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20" w15:restartNumberingAfterBreak="0">
    <w:nsid w:val="1C7562BA"/>
    <w:multiLevelType w:val="hybridMultilevel"/>
    <w:tmpl w:val="F82EBEF2"/>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21" w15:restartNumberingAfterBreak="0">
    <w:nsid w:val="1C97778B"/>
    <w:multiLevelType w:val="hybridMultilevel"/>
    <w:tmpl w:val="B62E73DA"/>
    <w:lvl w:ilvl="0" w:tplc="968E66D6">
      <w:numFmt w:val="bullet"/>
      <w:lvlText w:val=""/>
      <w:lvlJc w:val="left"/>
      <w:pPr>
        <w:ind w:left="720" w:hanging="360"/>
      </w:pPr>
      <w:rPr>
        <w:rFonts w:ascii="Symbol" w:eastAsiaTheme="minorEastAsia" w:hAnsi="Symbo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2" w15:restartNumberingAfterBreak="0">
    <w:nsid w:val="1CCB3F90"/>
    <w:multiLevelType w:val="multilevel"/>
    <w:tmpl w:val="894E1F2E"/>
    <w:lvl w:ilvl="0">
      <w:start w:val="1"/>
      <w:numFmt w:val="upperRoman"/>
      <w:pStyle w:val="contract1hoofdstuk"/>
      <w:lvlText w:val="Deel %1: "/>
      <w:lvlJc w:val="left"/>
      <w:pPr>
        <w:tabs>
          <w:tab w:val="num" w:pos="284"/>
        </w:tabs>
        <w:ind w:left="0" w:firstLine="0"/>
      </w:pPr>
      <w:rPr>
        <w:rFonts w:ascii="Verdana" w:hAnsi="Verdana" w:hint="default"/>
        <w:i w:val="0"/>
        <w:sz w:val="28"/>
      </w:rPr>
    </w:lvl>
    <w:lvl w:ilvl="1">
      <w:start w:val="1"/>
      <w:numFmt w:val="decimal"/>
      <w:lvlRestart w:val="0"/>
      <w:pStyle w:val="contract2Artikel"/>
      <w:suff w:val="space"/>
      <w:lvlText w:val="Artikel %2"/>
      <w:lvlJc w:val="left"/>
      <w:pPr>
        <w:ind w:left="907" w:hanging="907"/>
      </w:pPr>
      <w:rPr>
        <w:rFonts w:hint="default"/>
        <w:b w:val="0"/>
        <w:i w:val="0"/>
      </w:rPr>
    </w:lvl>
    <w:lvl w:ilvl="2">
      <w:start w:val="1"/>
      <w:numFmt w:val="bullet"/>
      <w:lvlText w:val=""/>
      <w:lvlJc w:val="left"/>
      <w:pPr>
        <w:tabs>
          <w:tab w:val="num" w:pos="567"/>
        </w:tabs>
        <w:ind w:left="284" w:hanging="284"/>
      </w:pPr>
      <w:rPr>
        <w:rFonts w:ascii="Symbol" w:hAnsi="Symbol" w:hint="default"/>
        <w:b w:val="0"/>
        <w:i w:val="0"/>
        <w:sz w:val="18"/>
      </w:rPr>
    </w:lvl>
    <w:lvl w:ilvl="3">
      <w:start w:val="1"/>
      <w:numFmt w:val="lowerLetter"/>
      <w:pStyle w:val="Contract4sub"/>
      <w:lvlText w:val="%4)"/>
      <w:lvlJc w:val="left"/>
      <w:pPr>
        <w:tabs>
          <w:tab w:val="num" w:pos="284"/>
        </w:tabs>
        <w:ind w:left="567" w:hanging="283"/>
      </w:pPr>
      <w:rPr>
        <w:rFonts w:ascii="Verdana" w:hAnsi="Verdana" w:hint="default"/>
        <w:b w:val="0"/>
        <w:i w:val="0"/>
        <w:sz w:val="18"/>
      </w:rPr>
    </w:lvl>
    <w:lvl w:ilvl="4">
      <w:start w:val="1"/>
      <w:numFmt w:val="bullet"/>
      <w:pStyle w:val="contract5bullets"/>
      <w:suff w:val="space"/>
      <w:lvlText w:val="o"/>
      <w:lvlJc w:val="left"/>
      <w:pPr>
        <w:ind w:left="454" w:hanging="170"/>
      </w:pPr>
      <w:rPr>
        <w:rFonts w:ascii="Courier New" w:hAnsi="Courier New" w:hint="default"/>
        <w:b w:val="0"/>
        <w:i w:val="0"/>
        <w:sz w:val="18"/>
        <w:u w:val="none"/>
      </w:rPr>
    </w:lvl>
    <w:lvl w:ilvl="5">
      <w:start w:val="1"/>
      <w:numFmt w:val="decimal"/>
      <w:suff w:val="space"/>
      <w:lvlText w:val="%6."/>
      <w:lvlJc w:val="left"/>
      <w:pPr>
        <w:ind w:left="851" w:hanging="284"/>
      </w:pPr>
      <w:rPr>
        <w:rFonts w:ascii="Verdana" w:eastAsiaTheme="minorHAnsi" w:hAnsi="Verdana" w:cstheme="minorBidi" w:hint="default"/>
        <w:b w:val="0"/>
        <w:i w:val="0"/>
        <w:u w:val="none"/>
      </w:rPr>
    </w:lvl>
    <w:lvl w:ilvl="6">
      <w:start w:val="1"/>
      <w:numFmt w:val="lowerLetter"/>
      <w:lvlText w:val="%7"/>
      <w:lvlJc w:val="left"/>
      <w:pPr>
        <w:ind w:left="568" w:firstLine="283"/>
      </w:pPr>
      <w:rPr>
        <w:rFonts w:hint="default"/>
        <w:b w:val="0"/>
        <w:i/>
      </w:rPr>
    </w:lvl>
    <w:lvl w:ilvl="7">
      <w:start w:val="1"/>
      <w:numFmt w:val="none"/>
      <w:lvlText w:val="%8."/>
      <w:lvlJc w:val="left"/>
      <w:pPr>
        <w:ind w:left="568" w:hanging="1276"/>
      </w:pPr>
      <w:rPr>
        <w:rFonts w:hint="default"/>
      </w:rPr>
    </w:lvl>
    <w:lvl w:ilvl="8">
      <w:start w:val="1"/>
      <w:numFmt w:val="none"/>
      <w:lvlText w:val="%9."/>
      <w:lvlJc w:val="left"/>
      <w:pPr>
        <w:ind w:left="925" w:hanging="357"/>
      </w:pPr>
      <w:rPr>
        <w:rFonts w:hint="default"/>
      </w:rPr>
    </w:lvl>
  </w:abstractNum>
  <w:abstractNum w:abstractNumId="123" w15:restartNumberingAfterBreak="0">
    <w:nsid w:val="1D1732A7"/>
    <w:multiLevelType w:val="hybridMultilevel"/>
    <w:tmpl w:val="BA50443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24" w15:restartNumberingAfterBreak="0">
    <w:nsid w:val="1D2F5341"/>
    <w:multiLevelType w:val="hybridMultilevel"/>
    <w:tmpl w:val="7C24D33E"/>
    <w:name w:val="Artikelopmaak2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25" w15:restartNumberingAfterBreak="0">
    <w:nsid w:val="1DE062BF"/>
    <w:multiLevelType w:val="hybridMultilevel"/>
    <w:tmpl w:val="6074CD3A"/>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1">
      <w:start w:val="1"/>
      <w:numFmt w:val="bullet"/>
      <w:lvlText w:val=""/>
      <w:lvlJc w:val="left"/>
      <w:pPr>
        <w:ind w:left="2421" w:hanging="360"/>
      </w:pPr>
      <w:rPr>
        <w:rFonts w:ascii="Symbol" w:hAnsi="Symbo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26" w15:restartNumberingAfterBreak="0">
    <w:nsid w:val="1E6E107D"/>
    <w:multiLevelType w:val="hybridMultilevel"/>
    <w:tmpl w:val="596E5538"/>
    <w:lvl w:ilvl="0" w:tplc="04130001">
      <w:start w:val="1"/>
      <w:numFmt w:val="bullet"/>
      <w:lvlText w:val=""/>
      <w:lvlJc w:val="left"/>
      <w:pPr>
        <w:ind w:left="2562" w:hanging="360"/>
      </w:pPr>
      <w:rPr>
        <w:rFonts w:ascii="Symbol" w:hAnsi="Symbol" w:hint="default"/>
      </w:rPr>
    </w:lvl>
    <w:lvl w:ilvl="1" w:tplc="04130003" w:tentative="1">
      <w:start w:val="1"/>
      <w:numFmt w:val="bullet"/>
      <w:lvlText w:val="o"/>
      <w:lvlJc w:val="left"/>
      <w:pPr>
        <w:ind w:left="3282" w:hanging="360"/>
      </w:pPr>
      <w:rPr>
        <w:rFonts w:ascii="Courier New" w:hAnsi="Courier New" w:cs="Courier New" w:hint="default"/>
      </w:rPr>
    </w:lvl>
    <w:lvl w:ilvl="2" w:tplc="04130005" w:tentative="1">
      <w:start w:val="1"/>
      <w:numFmt w:val="bullet"/>
      <w:lvlText w:val=""/>
      <w:lvlJc w:val="left"/>
      <w:pPr>
        <w:ind w:left="4002" w:hanging="360"/>
      </w:pPr>
      <w:rPr>
        <w:rFonts w:ascii="Wingdings" w:hAnsi="Wingdings" w:hint="default"/>
      </w:rPr>
    </w:lvl>
    <w:lvl w:ilvl="3" w:tplc="04130001" w:tentative="1">
      <w:start w:val="1"/>
      <w:numFmt w:val="bullet"/>
      <w:lvlText w:val=""/>
      <w:lvlJc w:val="left"/>
      <w:pPr>
        <w:ind w:left="4722" w:hanging="360"/>
      </w:pPr>
      <w:rPr>
        <w:rFonts w:ascii="Symbol" w:hAnsi="Symbol" w:hint="default"/>
      </w:rPr>
    </w:lvl>
    <w:lvl w:ilvl="4" w:tplc="04130003" w:tentative="1">
      <w:start w:val="1"/>
      <w:numFmt w:val="bullet"/>
      <w:lvlText w:val="o"/>
      <w:lvlJc w:val="left"/>
      <w:pPr>
        <w:ind w:left="5442" w:hanging="360"/>
      </w:pPr>
      <w:rPr>
        <w:rFonts w:ascii="Courier New" w:hAnsi="Courier New" w:cs="Courier New" w:hint="default"/>
      </w:rPr>
    </w:lvl>
    <w:lvl w:ilvl="5" w:tplc="04130005" w:tentative="1">
      <w:start w:val="1"/>
      <w:numFmt w:val="bullet"/>
      <w:lvlText w:val=""/>
      <w:lvlJc w:val="left"/>
      <w:pPr>
        <w:ind w:left="6162" w:hanging="360"/>
      </w:pPr>
      <w:rPr>
        <w:rFonts w:ascii="Wingdings" w:hAnsi="Wingdings" w:hint="default"/>
      </w:rPr>
    </w:lvl>
    <w:lvl w:ilvl="6" w:tplc="04130001" w:tentative="1">
      <w:start w:val="1"/>
      <w:numFmt w:val="bullet"/>
      <w:lvlText w:val=""/>
      <w:lvlJc w:val="left"/>
      <w:pPr>
        <w:ind w:left="6882" w:hanging="360"/>
      </w:pPr>
      <w:rPr>
        <w:rFonts w:ascii="Symbol" w:hAnsi="Symbol" w:hint="default"/>
      </w:rPr>
    </w:lvl>
    <w:lvl w:ilvl="7" w:tplc="04130003" w:tentative="1">
      <w:start w:val="1"/>
      <w:numFmt w:val="bullet"/>
      <w:lvlText w:val="o"/>
      <w:lvlJc w:val="left"/>
      <w:pPr>
        <w:ind w:left="7602" w:hanging="360"/>
      </w:pPr>
      <w:rPr>
        <w:rFonts w:ascii="Courier New" w:hAnsi="Courier New" w:cs="Courier New" w:hint="default"/>
      </w:rPr>
    </w:lvl>
    <w:lvl w:ilvl="8" w:tplc="04130005" w:tentative="1">
      <w:start w:val="1"/>
      <w:numFmt w:val="bullet"/>
      <w:lvlText w:val=""/>
      <w:lvlJc w:val="left"/>
      <w:pPr>
        <w:ind w:left="8322" w:hanging="360"/>
      </w:pPr>
      <w:rPr>
        <w:rFonts w:ascii="Wingdings" w:hAnsi="Wingdings" w:hint="default"/>
      </w:rPr>
    </w:lvl>
  </w:abstractNum>
  <w:abstractNum w:abstractNumId="127" w15:restartNumberingAfterBreak="0">
    <w:nsid w:val="1E75241B"/>
    <w:multiLevelType w:val="hybridMultilevel"/>
    <w:tmpl w:val="B7B663A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28" w15:restartNumberingAfterBreak="0">
    <w:nsid w:val="1E997E8D"/>
    <w:multiLevelType w:val="hybridMultilevel"/>
    <w:tmpl w:val="6D48F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9" w15:restartNumberingAfterBreak="0">
    <w:nsid w:val="1EAD160C"/>
    <w:multiLevelType w:val="hybridMultilevel"/>
    <w:tmpl w:val="0B0C459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0" w15:restartNumberingAfterBreak="0">
    <w:nsid w:val="1F0368E6"/>
    <w:multiLevelType w:val="hybridMultilevel"/>
    <w:tmpl w:val="F822B18A"/>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1" w15:restartNumberingAfterBreak="0">
    <w:nsid w:val="1F814B28"/>
    <w:multiLevelType w:val="hybridMultilevel"/>
    <w:tmpl w:val="07CC7A7E"/>
    <w:lvl w:ilvl="0" w:tplc="D472C206">
      <w:start w:val="70"/>
      <w:numFmt w:val="bullet"/>
      <w:lvlText w:val=""/>
      <w:lvlJc w:val="left"/>
      <w:pPr>
        <w:ind w:left="2421" w:hanging="360"/>
      </w:pPr>
      <w:rPr>
        <w:rFonts w:ascii="Symbol" w:eastAsiaTheme="minorHAnsi" w:hAnsi="Symbol" w:cstheme="minorBidi"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2" w15:restartNumberingAfterBreak="0">
    <w:nsid w:val="1F984FA7"/>
    <w:multiLevelType w:val="hybridMultilevel"/>
    <w:tmpl w:val="016ABF38"/>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3" w15:restartNumberingAfterBreak="0">
    <w:nsid w:val="207D1897"/>
    <w:multiLevelType w:val="hybridMultilevel"/>
    <w:tmpl w:val="1C9E1B4E"/>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4" w15:restartNumberingAfterBreak="0">
    <w:nsid w:val="20A74CFC"/>
    <w:multiLevelType w:val="hybridMultilevel"/>
    <w:tmpl w:val="77EE818E"/>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5" w15:restartNumberingAfterBreak="0">
    <w:nsid w:val="20D37ED4"/>
    <w:multiLevelType w:val="hybridMultilevel"/>
    <w:tmpl w:val="9D2641E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6" w15:restartNumberingAfterBreak="0">
    <w:nsid w:val="21090056"/>
    <w:multiLevelType w:val="hybridMultilevel"/>
    <w:tmpl w:val="45681652"/>
    <w:lvl w:ilvl="0" w:tplc="09AC5934">
      <w:numFmt w:val="bullet"/>
      <w:lvlText w:val="•"/>
      <w:lvlJc w:val="left"/>
      <w:pPr>
        <w:ind w:left="2421" w:hanging="360"/>
      </w:pPr>
      <w:rPr>
        <w:rFonts w:ascii="Verdana" w:eastAsiaTheme="minorEastAsia" w:hAnsi="Verdana"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7" w15:restartNumberingAfterBreak="0">
    <w:nsid w:val="2202576D"/>
    <w:multiLevelType w:val="hybridMultilevel"/>
    <w:tmpl w:val="6946F95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8" w15:restartNumberingAfterBreak="0">
    <w:nsid w:val="228870F0"/>
    <w:multiLevelType w:val="hybridMultilevel"/>
    <w:tmpl w:val="067E769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39" w15:restartNumberingAfterBreak="0">
    <w:nsid w:val="22BA642D"/>
    <w:multiLevelType w:val="hybridMultilevel"/>
    <w:tmpl w:val="9BDA5F2C"/>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40" w15:restartNumberingAfterBreak="0">
    <w:nsid w:val="22C80A93"/>
    <w:multiLevelType w:val="hybridMultilevel"/>
    <w:tmpl w:val="DC4E5408"/>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41" w15:restartNumberingAfterBreak="0">
    <w:nsid w:val="22F372B1"/>
    <w:multiLevelType w:val="hybridMultilevel"/>
    <w:tmpl w:val="9AE60A34"/>
    <w:lvl w:ilvl="0" w:tplc="FFFFFFFF">
      <w:numFmt w:val="bullet"/>
      <w:lvlText w:val=""/>
      <w:lvlJc w:val="left"/>
      <w:pPr>
        <w:ind w:left="2421" w:hanging="360"/>
      </w:pPr>
      <w:rPr>
        <w:rFonts w:ascii="Symbol" w:eastAsiaTheme="minorEastAsia" w:hAnsi="Symbol" w:cs="Verdana" w:hint="default"/>
      </w:rPr>
    </w:lvl>
    <w:lvl w:ilvl="1" w:tplc="FFFFFFFF" w:tentative="1">
      <w:start w:val="1"/>
      <w:numFmt w:val="bullet"/>
      <w:lvlText w:val="o"/>
      <w:lvlJc w:val="left"/>
      <w:pPr>
        <w:ind w:left="3141" w:hanging="360"/>
      </w:pPr>
      <w:rPr>
        <w:rFonts w:ascii="Courier New" w:hAnsi="Courier New" w:cs="Courier New" w:hint="default"/>
      </w:rPr>
    </w:lvl>
    <w:lvl w:ilvl="2" w:tplc="FFFFFFFF">
      <w:numFmt w:val="bullet"/>
      <w:lvlText w:val=""/>
      <w:lvlJc w:val="left"/>
      <w:pPr>
        <w:ind w:left="3861" w:hanging="360"/>
      </w:pPr>
      <w:rPr>
        <w:rFonts w:ascii="Symbol" w:eastAsia="Symbol" w:hAnsi="Symbol" w:cs="Symbol" w:hint="default"/>
        <w:b w:val="0"/>
        <w:bCs w:val="0"/>
        <w:i w:val="0"/>
        <w:iCs w:val="0"/>
        <w:spacing w:val="0"/>
        <w:w w:val="100"/>
        <w:sz w:val="18"/>
        <w:szCs w:val="18"/>
        <w:lang w:val="nl-NL" w:eastAsia="en-US" w:bidi="ar-SA"/>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42" w15:restartNumberingAfterBreak="0">
    <w:nsid w:val="22F660B1"/>
    <w:multiLevelType w:val="hybridMultilevel"/>
    <w:tmpl w:val="6986D0A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43" w15:restartNumberingAfterBreak="0">
    <w:nsid w:val="22FD0357"/>
    <w:multiLevelType w:val="hybridMultilevel"/>
    <w:tmpl w:val="86D647DE"/>
    <w:lvl w:ilvl="0" w:tplc="4A82D686">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44" w15:restartNumberingAfterBreak="0">
    <w:nsid w:val="23396D75"/>
    <w:multiLevelType w:val="hybridMultilevel"/>
    <w:tmpl w:val="C2164022"/>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45" w15:restartNumberingAfterBreak="0">
    <w:nsid w:val="234A5DBA"/>
    <w:multiLevelType w:val="multilevel"/>
    <w:tmpl w:val="0ACCDD14"/>
    <w:name w:val="Wob_Bijlage_Leden_Artikel_7"/>
    <w:lvl w:ilvl="0">
      <w:start w:val="1"/>
      <w:numFmt w:val="decimal"/>
      <w:pStyle w:val="LedenArt7"/>
      <w:lvlText w:val="%1."/>
      <w:lvlJc w:val="left"/>
      <w:pPr>
        <w:ind w:left="220" w:hanging="220"/>
      </w:pPr>
    </w:lvl>
    <w:lvl w:ilvl="1">
      <w:start w:val="1"/>
      <w:numFmt w:val="lowerLetter"/>
      <w:pStyle w:val="LedenArt7niv2"/>
      <w:lvlText w:val="%2."/>
      <w:lvlJc w:val="left"/>
      <w:pPr>
        <w:ind w:left="714"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235368BC"/>
    <w:multiLevelType w:val="hybridMultilevel"/>
    <w:tmpl w:val="7E702D9A"/>
    <w:lvl w:ilvl="0" w:tplc="77E0450C">
      <w:start w:val="1"/>
      <w:numFmt w:val="bullet"/>
      <w:lvlText w:val="o"/>
      <w:lvlJc w:val="left"/>
      <w:pPr>
        <w:ind w:left="2421" w:hanging="360"/>
      </w:pPr>
      <w:rPr>
        <w:rFonts w:ascii="Courier New" w:hAnsi="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47" w15:restartNumberingAfterBreak="0">
    <w:nsid w:val="239F47AE"/>
    <w:multiLevelType w:val="hybridMultilevel"/>
    <w:tmpl w:val="44E2F894"/>
    <w:lvl w:ilvl="0" w:tplc="4A82D686">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48" w15:restartNumberingAfterBreak="0">
    <w:nsid w:val="23C4B6D0"/>
    <w:multiLevelType w:val="multilevel"/>
    <w:tmpl w:val="A1135A10"/>
    <w:lvl w:ilvl="0">
      <w:start w:val="1"/>
      <w:numFmt w:val="decimal"/>
      <w:lvlText w:val="%1."/>
      <w:lvlJc w:val="left"/>
      <w:pPr>
        <w:ind w:left="1120" w:hanging="1120"/>
      </w:pPr>
    </w:lvl>
    <w:lvl w:ilvl="1">
      <w:start w:val="1"/>
      <w:numFmt w:val="decimal"/>
      <w:pStyle w:val="LogiusArtikelniveau2"/>
      <w:lvlText w:val="%1.%2."/>
      <w:lvlJc w:val="left"/>
      <w:pPr>
        <w:ind w:left="1120" w:hanging="11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23CD25D6"/>
    <w:multiLevelType w:val="hybridMultilevel"/>
    <w:tmpl w:val="9920CA50"/>
    <w:lvl w:ilvl="0" w:tplc="D472C206">
      <w:start w:val="70"/>
      <w:numFmt w:val="bullet"/>
      <w:lvlText w:val=""/>
      <w:lvlJc w:val="left"/>
      <w:pPr>
        <w:ind w:left="2421" w:hanging="360"/>
      </w:pPr>
      <w:rPr>
        <w:rFonts w:ascii="Symbol" w:eastAsiaTheme="minorHAnsi" w:hAnsi="Symbol" w:cstheme="minorBidi"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50" w15:restartNumberingAfterBreak="0">
    <w:nsid w:val="23E53A67"/>
    <w:multiLevelType w:val="hybridMultilevel"/>
    <w:tmpl w:val="B7E2119E"/>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1B" w:tentative="1">
      <w:start w:val="1"/>
      <w:numFmt w:val="lowerRoman"/>
      <w:lvlText w:val="%3."/>
      <w:lvlJc w:val="right"/>
      <w:pPr>
        <w:ind w:left="3861" w:hanging="180"/>
      </w:pPr>
    </w:lvl>
    <w:lvl w:ilvl="3" w:tplc="0413000F" w:tentative="1">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151" w15:restartNumberingAfterBreak="0">
    <w:nsid w:val="23F40F9A"/>
    <w:multiLevelType w:val="hybridMultilevel"/>
    <w:tmpl w:val="979A78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2" w15:restartNumberingAfterBreak="0">
    <w:nsid w:val="24004C22"/>
    <w:multiLevelType w:val="hybridMultilevel"/>
    <w:tmpl w:val="D5D0464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53" w15:restartNumberingAfterBreak="0">
    <w:nsid w:val="24396AC6"/>
    <w:multiLevelType w:val="hybridMultilevel"/>
    <w:tmpl w:val="048CAE3C"/>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54" w15:restartNumberingAfterBreak="0">
    <w:nsid w:val="249D5F39"/>
    <w:multiLevelType w:val="hybridMultilevel"/>
    <w:tmpl w:val="78DE6B02"/>
    <w:lvl w:ilvl="0" w:tplc="FFFFFFFF">
      <w:start w:val="1"/>
      <w:numFmt w:val="bullet"/>
      <w:lvlText w:val=""/>
      <w:lvlJc w:val="left"/>
      <w:pPr>
        <w:ind w:left="2421" w:hanging="360"/>
      </w:pPr>
      <w:rPr>
        <w:rFonts w:ascii="Symbol" w:hAnsi="Symbol"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04130001">
      <w:start w:val="1"/>
      <w:numFmt w:val="bullet"/>
      <w:lvlText w:val=""/>
      <w:lvlJc w:val="left"/>
      <w:pPr>
        <w:ind w:left="2421" w:hanging="360"/>
      </w:pPr>
      <w:rPr>
        <w:rFonts w:ascii="Symbol" w:hAnsi="Symbol" w:hint="default"/>
      </w:rPr>
    </w:lvl>
    <w:lvl w:ilvl="5" w:tplc="77E0450C">
      <w:start w:val="1"/>
      <w:numFmt w:val="bullet"/>
      <w:lvlText w:val="o"/>
      <w:lvlJc w:val="left"/>
      <w:pPr>
        <w:ind w:left="720" w:hanging="360"/>
      </w:pPr>
      <w:rPr>
        <w:rFonts w:ascii="Courier New" w:hAnsi="Courier New"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55" w15:restartNumberingAfterBreak="0">
    <w:nsid w:val="24D112C6"/>
    <w:multiLevelType w:val="hybridMultilevel"/>
    <w:tmpl w:val="DD98A97C"/>
    <w:name w:val="Artikelopmaak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56" w15:restartNumberingAfterBreak="0">
    <w:nsid w:val="256B2C3D"/>
    <w:multiLevelType w:val="hybridMultilevel"/>
    <w:tmpl w:val="C8804A00"/>
    <w:lvl w:ilvl="0" w:tplc="04130003">
      <w:start w:val="1"/>
      <w:numFmt w:val="bullet"/>
      <w:lvlText w:val="o"/>
      <w:lvlJc w:val="left"/>
      <w:pPr>
        <w:ind w:left="2987" w:hanging="360"/>
      </w:pPr>
      <w:rPr>
        <w:rFonts w:ascii="Courier New" w:hAnsi="Courier New" w:cs="Courier New"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157" w15:restartNumberingAfterBreak="0">
    <w:nsid w:val="2585260A"/>
    <w:multiLevelType w:val="hybridMultilevel"/>
    <w:tmpl w:val="FD80CDFA"/>
    <w:name w:val="Artikelopmaak22"/>
    <w:lvl w:ilvl="0" w:tplc="09AC5934">
      <w:numFmt w:val="bullet"/>
      <w:lvlText w:val="•"/>
      <w:lvlJc w:val="left"/>
      <w:pPr>
        <w:ind w:left="2421" w:hanging="360"/>
      </w:pPr>
      <w:rPr>
        <w:rFonts w:ascii="Verdana" w:eastAsiaTheme="minorEastAsia" w:hAnsi="Verdana" w:cs="Verdana"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58" w15:restartNumberingAfterBreak="0">
    <w:nsid w:val="25917618"/>
    <w:multiLevelType w:val="hybridMultilevel"/>
    <w:tmpl w:val="868ADEC6"/>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59" w15:restartNumberingAfterBreak="0">
    <w:nsid w:val="25B132EC"/>
    <w:multiLevelType w:val="hybridMultilevel"/>
    <w:tmpl w:val="7570E47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60" w15:restartNumberingAfterBreak="0">
    <w:nsid w:val="2610912E"/>
    <w:multiLevelType w:val="multilevel"/>
    <w:tmpl w:val="61CDBF90"/>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26222FA0"/>
    <w:multiLevelType w:val="hybridMultilevel"/>
    <w:tmpl w:val="9600FE64"/>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62" w15:restartNumberingAfterBreak="0">
    <w:nsid w:val="268748CA"/>
    <w:multiLevelType w:val="hybridMultilevel"/>
    <w:tmpl w:val="B2E6BB9A"/>
    <w:lvl w:ilvl="0" w:tplc="968E66D6">
      <w:numFmt w:val="bullet"/>
      <w:lvlText w:val=""/>
      <w:lvlJc w:val="left"/>
      <w:pPr>
        <w:ind w:left="720" w:hanging="360"/>
      </w:pPr>
      <w:rPr>
        <w:rFonts w:ascii="Symbol" w:eastAsiaTheme="minorEastAsia" w:hAnsi="Symbol"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3" w15:restartNumberingAfterBreak="0">
    <w:nsid w:val="269320C3"/>
    <w:multiLevelType w:val="hybridMultilevel"/>
    <w:tmpl w:val="D46A7BE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64" w15:restartNumberingAfterBreak="0">
    <w:nsid w:val="27355DF4"/>
    <w:multiLevelType w:val="hybridMultilevel"/>
    <w:tmpl w:val="68DC428C"/>
    <w:lvl w:ilvl="0" w:tplc="D472C206">
      <w:start w:val="70"/>
      <w:numFmt w:val="bullet"/>
      <w:lvlText w:val=""/>
      <w:lvlJc w:val="left"/>
      <w:pPr>
        <w:ind w:left="2421" w:hanging="360"/>
      </w:pPr>
      <w:rPr>
        <w:rFonts w:ascii="Symbol" w:eastAsiaTheme="minorHAnsi" w:hAnsi="Symbol" w:cstheme="minorBidi"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65" w15:restartNumberingAfterBreak="0">
    <w:nsid w:val="27661E5B"/>
    <w:multiLevelType w:val="hybridMultilevel"/>
    <w:tmpl w:val="A61268C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66" w15:restartNumberingAfterBreak="0">
    <w:nsid w:val="27726CAD"/>
    <w:multiLevelType w:val="hybridMultilevel"/>
    <w:tmpl w:val="E646B4C4"/>
    <w:lvl w:ilvl="0" w:tplc="FFFFFFFF">
      <w:numFmt w:val="bullet"/>
      <w:lvlText w:val=""/>
      <w:lvlJc w:val="left"/>
      <w:pPr>
        <w:ind w:left="2847"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567" w:hanging="360"/>
      </w:pPr>
      <w:rPr>
        <w:rFonts w:ascii="Courier New" w:hAnsi="Courier New" w:cs="Courier New" w:hint="default"/>
      </w:rPr>
    </w:lvl>
    <w:lvl w:ilvl="2" w:tplc="04130005" w:tentative="1">
      <w:start w:val="1"/>
      <w:numFmt w:val="bullet"/>
      <w:lvlText w:val=""/>
      <w:lvlJc w:val="left"/>
      <w:pPr>
        <w:ind w:left="4287" w:hanging="360"/>
      </w:pPr>
      <w:rPr>
        <w:rFonts w:ascii="Wingdings" w:hAnsi="Wingdings" w:hint="default"/>
      </w:rPr>
    </w:lvl>
    <w:lvl w:ilvl="3" w:tplc="04130001" w:tentative="1">
      <w:start w:val="1"/>
      <w:numFmt w:val="bullet"/>
      <w:lvlText w:val=""/>
      <w:lvlJc w:val="left"/>
      <w:pPr>
        <w:ind w:left="5007" w:hanging="360"/>
      </w:pPr>
      <w:rPr>
        <w:rFonts w:ascii="Symbol" w:hAnsi="Symbol" w:hint="default"/>
      </w:rPr>
    </w:lvl>
    <w:lvl w:ilvl="4" w:tplc="04130003" w:tentative="1">
      <w:start w:val="1"/>
      <w:numFmt w:val="bullet"/>
      <w:lvlText w:val="o"/>
      <w:lvlJc w:val="left"/>
      <w:pPr>
        <w:ind w:left="5727" w:hanging="360"/>
      </w:pPr>
      <w:rPr>
        <w:rFonts w:ascii="Courier New" w:hAnsi="Courier New" w:cs="Courier New" w:hint="default"/>
      </w:rPr>
    </w:lvl>
    <w:lvl w:ilvl="5" w:tplc="04130005" w:tentative="1">
      <w:start w:val="1"/>
      <w:numFmt w:val="bullet"/>
      <w:lvlText w:val=""/>
      <w:lvlJc w:val="left"/>
      <w:pPr>
        <w:ind w:left="6447" w:hanging="360"/>
      </w:pPr>
      <w:rPr>
        <w:rFonts w:ascii="Wingdings" w:hAnsi="Wingdings" w:hint="default"/>
      </w:rPr>
    </w:lvl>
    <w:lvl w:ilvl="6" w:tplc="04130001" w:tentative="1">
      <w:start w:val="1"/>
      <w:numFmt w:val="bullet"/>
      <w:lvlText w:val=""/>
      <w:lvlJc w:val="left"/>
      <w:pPr>
        <w:ind w:left="7167" w:hanging="360"/>
      </w:pPr>
      <w:rPr>
        <w:rFonts w:ascii="Symbol" w:hAnsi="Symbol" w:hint="default"/>
      </w:rPr>
    </w:lvl>
    <w:lvl w:ilvl="7" w:tplc="04130003" w:tentative="1">
      <w:start w:val="1"/>
      <w:numFmt w:val="bullet"/>
      <w:lvlText w:val="o"/>
      <w:lvlJc w:val="left"/>
      <w:pPr>
        <w:ind w:left="7887" w:hanging="360"/>
      </w:pPr>
      <w:rPr>
        <w:rFonts w:ascii="Courier New" w:hAnsi="Courier New" w:cs="Courier New" w:hint="default"/>
      </w:rPr>
    </w:lvl>
    <w:lvl w:ilvl="8" w:tplc="04130005" w:tentative="1">
      <w:start w:val="1"/>
      <w:numFmt w:val="bullet"/>
      <w:lvlText w:val=""/>
      <w:lvlJc w:val="left"/>
      <w:pPr>
        <w:ind w:left="8607" w:hanging="360"/>
      </w:pPr>
      <w:rPr>
        <w:rFonts w:ascii="Wingdings" w:hAnsi="Wingdings" w:hint="default"/>
      </w:rPr>
    </w:lvl>
  </w:abstractNum>
  <w:abstractNum w:abstractNumId="167" w15:restartNumberingAfterBreak="0">
    <w:nsid w:val="28433CB9"/>
    <w:multiLevelType w:val="hybridMultilevel"/>
    <w:tmpl w:val="1DA45F58"/>
    <w:lvl w:ilvl="0" w:tplc="09AC5934">
      <w:numFmt w:val="bullet"/>
      <w:lvlText w:val="•"/>
      <w:lvlJc w:val="left"/>
      <w:pPr>
        <w:ind w:left="720" w:hanging="360"/>
      </w:pPr>
      <w:rPr>
        <w:rFonts w:ascii="Verdana" w:eastAsiaTheme="minorEastAsia"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8" w15:restartNumberingAfterBreak="0">
    <w:nsid w:val="28D81D90"/>
    <w:multiLevelType w:val="hybridMultilevel"/>
    <w:tmpl w:val="C7F49678"/>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69" w15:restartNumberingAfterBreak="0">
    <w:nsid w:val="28E80B86"/>
    <w:multiLevelType w:val="hybridMultilevel"/>
    <w:tmpl w:val="24E00D8A"/>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70" w15:restartNumberingAfterBreak="0">
    <w:nsid w:val="296E0C04"/>
    <w:multiLevelType w:val="multilevel"/>
    <w:tmpl w:val="5812FB34"/>
    <w:lvl w:ilvl="0">
      <w:start w:val="70"/>
      <w:numFmt w:val="decimal"/>
      <w:lvlText w:val="%1"/>
      <w:lvlJc w:val="left"/>
      <w:pPr>
        <w:ind w:left="930" w:hanging="930"/>
      </w:pPr>
      <w:rPr>
        <w:rFonts w:hint="default"/>
      </w:rPr>
    </w:lvl>
    <w:lvl w:ilvl="1">
      <w:numFmt w:val="decimalZero"/>
      <w:lvlText w:val="%1.%2"/>
      <w:lvlJc w:val="left"/>
      <w:pPr>
        <w:ind w:left="930" w:hanging="930"/>
      </w:pPr>
      <w:rPr>
        <w:rFonts w:hint="default"/>
      </w:rPr>
    </w:lvl>
    <w:lvl w:ilvl="2">
      <w:start w:val="10"/>
      <w:numFmt w:val="decimal"/>
      <w:lvlText w:val="%1.%2.%3"/>
      <w:lvlJc w:val="left"/>
      <w:pPr>
        <w:ind w:left="930" w:hanging="9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1" w15:restartNumberingAfterBreak="0">
    <w:nsid w:val="29D0473B"/>
    <w:multiLevelType w:val="hybridMultilevel"/>
    <w:tmpl w:val="934C6D84"/>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72" w15:restartNumberingAfterBreak="0">
    <w:nsid w:val="2A4B3073"/>
    <w:multiLevelType w:val="hybridMultilevel"/>
    <w:tmpl w:val="D4C627E2"/>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73" w15:restartNumberingAfterBreak="0">
    <w:nsid w:val="2A8562F3"/>
    <w:multiLevelType w:val="hybridMultilevel"/>
    <w:tmpl w:val="89144F22"/>
    <w:lvl w:ilvl="0" w:tplc="04130003">
      <w:start w:val="1"/>
      <w:numFmt w:val="bullet"/>
      <w:lvlText w:val="o"/>
      <w:lvlJc w:val="left"/>
      <w:pPr>
        <w:ind w:left="2987" w:hanging="360"/>
      </w:pPr>
      <w:rPr>
        <w:rFonts w:ascii="Courier New" w:hAnsi="Courier New" w:cs="Courier New"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174" w15:restartNumberingAfterBreak="0">
    <w:nsid w:val="2A942094"/>
    <w:multiLevelType w:val="hybridMultilevel"/>
    <w:tmpl w:val="016CD6E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75" w15:restartNumberingAfterBreak="0">
    <w:nsid w:val="2AF71072"/>
    <w:multiLevelType w:val="hybridMultilevel"/>
    <w:tmpl w:val="5142BD9E"/>
    <w:lvl w:ilvl="0" w:tplc="968E66D6">
      <w:numFmt w:val="bullet"/>
      <w:lvlText w:val=""/>
      <w:lvlJc w:val="left"/>
      <w:pPr>
        <w:ind w:left="2138" w:hanging="360"/>
      </w:pPr>
      <w:rPr>
        <w:rFonts w:ascii="Symbol" w:eastAsiaTheme="minorEastAsia" w:hAnsi="Symbol" w:cs="Verdana"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176" w15:restartNumberingAfterBreak="0">
    <w:nsid w:val="2B226CA6"/>
    <w:multiLevelType w:val="hybridMultilevel"/>
    <w:tmpl w:val="EDEAE954"/>
    <w:name w:val="Artikelopmaak222222222"/>
    <w:lvl w:ilvl="0" w:tplc="FFFFFFFF">
      <w:numFmt w:val="bullet"/>
      <w:lvlText w:val=""/>
      <w:lvlJc w:val="left"/>
      <w:pPr>
        <w:ind w:left="2486"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206" w:hanging="360"/>
      </w:pPr>
      <w:rPr>
        <w:rFonts w:ascii="Courier New" w:hAnsi="Courier New" w:cs="Courier New" w:hint="default"/>
      </w:rPr>
    </w:lvl>
    <w:lvl w:ilvl="2" w:tplc="04130005" w:tentative="1">
      <w:start w:val="1"/>
      <w:numFmt w:val="bullet"/>
      <w:lvlText w:val=""/>
      <w:lvlJc w:val="left"/>
      <w:pPr>
        <w:ind w:left="3926" w:hanging="360"/>
      </w:pPr>
      <w:rPr>
        <w:rFonts w:ascii="Wingdings" w:hAnsi="Wingdings" w:hint="default"/>
      </w:rPr>
    </w:lvl>
    <w:lvl w:ilvl="3" w:tplc="04130001" w:tentative="1">
      <w:start w:val="1"/>
      <w:numFmt w:val="bullet"/>
      <w:lvlText w:val=""/>
      <w:lvlJc w:val="left"/>
      <w:pPr>
        <w:ind w:left="4646" w:hanging="360"/>
      </w:pPr>
      <w:rPr>
        <w:rFonts w:ascii="Symbol" w:hAnsi="Symbol" w:hint="default"/>
      </w:rPr>
    </w:lvl>
    <w:lvl w:ilvl="4" w:tplc="04130003" w:tentative="1">
      <w:start w:val="1"/>
      <w:numFmt w:val="bullet"/>
      <w:lvlText w:val="o"/>
      <w:lvlJc w:val="left"/>
      <w:pPr>
        <w:ind w:left="5366" w:hanging="360"/>
      </w:pPr>
      <w:rPr>
        <w:rFonts w:ascii="Courier New" w:hAnsi="Courier New" w:cs="Courier New" w:hint="default"/>
      </w:rPr>
    </w:lvl>
    <w:lvl w:ilvl="5" w:tplc="04130005" w:tentative="1">
      <w:start w:val="1"/>
      <w:numFmt w:val="bullet"/>
      <w:lvlText w:val=""/>
      <w:lvlJc w:val="left"/>
      <w:pPr>
        <w:ind w:left="6086" w:hanging="360"/>
      </w:pPr>
      <w:rPr>
        <w:rFonts w:ascii="Wingdings" w:hAnsi="Wingdings" w:hint="default"/>
      </w:rPr>
    </w:lvl>
    <w:lvl w:ilvl="6" w:tplc="04130001" w:tentative="1">
      <w:start w:val="1"/>
      <w:numFmt w:val="bullet"/>
      <w:lvlText w:val=""/>
      <w:lvlJc w:val="left"/>
      <w:pPr>
        <w:ind w:left="6806" w:hanging="360"/>
      </w:pPr>
      <w:rPr>
        <w:rFonts w:ascii="Symbol" w:hAnsi="Symbol" w:hint="default"/>
      </w:rPr>
    </w:lvl>
    <w:lvl w:ilvl="7" w:tplc="04130003" w:tentative="1">
      <w:start w:val="1"/>
      <w:numFmt w:val="bullet"/>
      <w:lvlText w:val="o"/>
      <w:lvlJc w:val="left"/>
      <w:pPr>
        <w:ind w:left="7526" w:hanging="360"/>
      </w:pPr>
      <w:rPr>
        <w:rFonts w:ascii="Courier New" w:hAnsi="Courier New" w:cs="Courier New" w:hint="default"/>
      </w:rPr>
    </w:lvl>
    <w:lvl w:ilvl="8" w:tplc="04130005" w:tentative="1">
      <w:start w:val="1"/>
      <w:numFmt w:val="bullet"/>
      <w:lvlText w:val=""/>
      <w:lvlJc w:val="left"/>
      <w:pPr>
        <w:ind w:left="8246" w:hanging="360"/>
      </w:pPr>
      <w:rPr>
        <w:rFonts w:ascii="Wingdings" w:hAnsi="Wingdings" w:hint="default"/>
      </w:rPr>
    </w:lvl>
  </w:abstractNum>
  <w:abstractNum w:abstractNumId="177" w15:restartNumberingAfterBreak="0">
    <w:nsid w:val="2B465FEF"/>
    <w:multiLevelType w:val="hybridMultilevel"/>
    <w:tmpl w:val="2D8CA96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78" w15:restartNumberingAfterBreak="0">
    <w:nsid w:val="2B5645CB"/>
    <w:multiLevelType w:val="hybridMultilevel"/>
    <w:tmpl w:val="89F0326E"/>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79" w15:restartNumberingAfterBreak="0">
    <w:nsid w:val="2BA7653A"/>
    <w:multiLevelType w:val="hybridMultilevel"/>
    <w:tmpl w:val="C52EF126"/>
    <w:lvl w:ilvl="0" w:tplc="04130001">
      <w:start w:val="1"/>
      <w:numFmt w:val="bullet"/>
      <w:lvlText w:val=""/>
      <w:lvlJc w:val="left"/>
      <w:pPr>
        <w:ind w:left="2138" w:hanging="360"/>
      </w:pPr>
      <w:rPr>
        <w:rFonts w:ascii="Symbol" w:hAnsi="Symbol" w:hint="default"/>
      </w:rPr>
    </w:lvl>
    <w:lvl w:ilvl="1" w:tplc="09AC5934">
      <w:numFmt w:val="bullet"/>
      <w:lvlText w:val="•"/>
      <w:lvlJc w:val="left"/>
      <w:pPr>
        <w:ind w:left="2858" w:hanging="360"/>
      </w:pPr>
      <w:rPr>
        <w:rFonts w:ascii="Verdana" w:eastAsiaTheme="minorEastAsia" w:hAnsi="Verdana" w:cs="Verdana"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180" w15:restartNumberingAfterBreak="0">
    <w:nsid w:val="2BC97FCD"/>
    <w:multiLevelType w:val="hybridMultilevel"/>
    <w:tmpl w:val="782A6EE0"/>
    <w:name w:val="Artikelopmaak2"/>
    <w:lvl w:ilvl="0" w:tplc="2676FF40">
      <w:start w:val="1"/>
      <w:numFmt w:val="bullet"/>
      <w:lvlText w:val="o"/>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1" w15:restartNumberingAfterBreak="0">
    <w:nsid w:val="2BDA0CCD"/>
    <w:multiLevelType w:val="hybridMultilevel"/>
    <w:tmpl w:val="7E84FB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2" w15:restartNumberingAfterBreak="0">
    <w:nsid w:val="2C2D6BDB"/>
    <w:multiLevelType w:val="hybridMultilevel"/>
    <w:tmpl w:val="1996118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83" w15:restartNumberingAfterBreak="0">
    <w:nsid w:val="2C352E77"/>
    <w:multiLevelType w:val="hybridMultilevel"/>
    <w:tmpl w:val="A1A49932"/>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84" w15:restartNumberingAfterBreak="0">
    <w:nsid w:val="2D08584A"/>
    <w:multiLevelType w:val="hybridMultilevel"/>
    <w:tmpl w:val="A794492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85" w15:restartNumberingAfterBreak="0">
    <w:nsid w:val="2D7108DB"/>
    <w:multiLevelType w:val="hybridMultilevel"/>
    <w:tmpl w:val="C6B4705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86" w15:restartNumberingAfterBreak="0">
    <w:nsid w:val="2D84677E"/>
    <w:multiLevelType w:val="hybridMultilevel"/>
    <w:tmpl w:val="2F227B12"/>
    <w:lvl w:ilvl="0" w:tplc="04130001">
      <w:start w:val="1"/>
      <w:numFmt w:val="bullet"/>
      <w:lvlText w:val=""/>
      <w:lvlJc w:val="left"/>
      <w:pPr>
        <w:ind w:left="357" w:hanging="357"/>
      </w:pPr>
      <w:rPr>
        <w:rFonts w:ascii="Symbol" w:hAnsi="Symbol" w:hint="default"/>
      </w:rPr>
    </w:lvl>
    <w:lvl w:ilvl="1" w:tplc="04130003">
      <w:start w:val="1"/>
      <w:numFmt w:val="bullet"/>
      <w:lvlText w:val="o"/>
      <w:lvlJc w:val="left"/>
      <w:pPr>
        <w:ind w:left="1363" w:hanging="360"/>
      </w:pPr>
      <w:rPr>
        <w:rFonts w:ascii="Courier New" w:hAnsi="Courier New" w:cs="Courier New" w:hint="default"/>
      </w:rPr>
    </w:lvl>
    <w:lvl w:ilvl="2" w:tplc="04130005" w:tentative="1">
      <w:start w:val="1"/>
      <w:numFmt w:val="bullet"/>
      <w:lvlText w:val=""/>
      <w:lvlJc w:val="left"/>
      <w:pPr>
        <w:ind w:left="2083" w:hanging="360"/>
      </w:pPr>
      <w:rPr>
        <w:rFonts w:ascii="Wingdings" w:hAnsi="Wingdings" w:hint="default"/>
      </w:rPr>
    </w:lvl>
    <w:lvl w:ilvl="3" w:tplc="04130001" w:tentative="1">
      <w:start w:val="1"/>
      <w:numFmt w:val="bullet"/>
      <w:lvlText w:val=""/>
      <w:lvlJc w:val="left"/>
      <w:pPr>
        <w:ind w:left="2803" w:hanging="360"/>
      </w:pPr>
      <w:rPr>
        <w:rFonts w:ascii="Symbol" w:hAnsi="Symbol" w:hint="default"/>
      </w:rPr>
    </w:lvl>
    <w:lvl w:ilvl="4" w:tplc="04130003" w:tentative="1">
      <w:start w:val="1"/>
      <w:numFmt w:val="bullet"/>
      <w:lvlText w:val="o"/>
      <w:lvlJc w:val="left"/>
      <w:pPr>
        <w:ind w:left="3523" w:hanging="360"/>
      </w:pPr>
      <w:rPr>
        <w:rFonts w:ascii="Courier New" w:hAnsi="Courier New" w:cs="Courier New" w:hint="default"/>
      </w:rPr>
    </w:lvl>
    <w:lvl w:ilvl="5" w:tplc="04130005" w:tentative="1">
      <w:start w:val="1"/>
      <w:numFmt w:val="bullet"/>
      <w:lvlText w:val=""/>
      <w:lvlJc w:val="left"/>
      <w:pPr>
        <w:ind w:left="4243" w:hanging="360"/>
      </w:pPr>
      <w:rPr>
        <w:rFonts w:ascii="Wingdings" w:hAnsi="Wingdings" w:hint="default"/>
      </w:rPr>
    </w:lvl>
    <w:lvl w:ilvl="6" w:tplc="04130001" w:tentative="1">
      <w:start w:val="1"/>
      <w:numFmt w:val="bullet"/>
      <w:lvlText w:val=""/>
      <w:lvlJc w:val="left"/>
      <w:pPr>
        <w:ind w:left="4963" w:hanging="360"/>
      </w:pPr>
      <w:rPr>
        <w:rFonts w:ascii="Symbol" w:hAnsi="Symbol" w:hint="default"/>
      </w:rPr>
    </w:lvl>
    <w:lvl w:ilvl="7" w:tplc="04130003" w:tentative="1">
      <w:start w:val="1"/>
      <w:numFmt w:val="bullet"/>
      <w:lvlText w:val="o"/>
      <w:lvlJc w:val="left"/>
      <w:pPr>
        <w:ind w:left="5683" w:hanging="360"/>
      </w:pPr>
      <w:rPr>
        <w:rFonts w:ascii="Courier New" w:hAnsi="Courier New" w:cs="Courier New" w:hint="default"/>
      </w:rPr>
    </w:lvl>
    <w:lvl w:ilvl="8" w:tplc="04130005" w:tentative="1">
      <w:start w:val="1"/>
      <w:numFmt w:val="bullet"/>
      <w:lvlText w:val=""/>
      <w:lvlJc w:val="left"/>
      <w:pPr>
        <w:ind w:left="6403" w:hanging="360"/>
      </w:pPr>
      <w:rPr>
        <w:rFonts w:ascii="Wingdings" w:hAnsi="Wingdings" w:hint="default"/>
      </w:rPr>
    </w:lvl>
  </w:abstractNum>
  <w:abstractNum w:abstractNumId="187" w15:restartNumberingAfterBreak="0">
    <w:nsid w:val="2DC235F2"/>
    <w:multiLevelType w:val="hybridMultilevel"/>
    <w:tmpl w:val="6132194A"/>
    <w:lvl w:ilvl="0" w:tplc="D472C206">
      <w:start w:val="70"/>
      <w:numFmt w:val="bullet"/>
      <w:lvlText w:val=""/>
      <w:lvlJc w:val="left"/>
      <w:pPr>
        <w:ind w:left="2421" w:hanging="360"/>
      </w:pPr>
      <w:rPr>
        <w:rFonts w:ascii="Symbol" w:eastAsiaTheme="minorHAnsi" w:hAnsi="Symbol" w:cstheme="minorBidi"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88" w15:restartNumberingAfterBreak="0">
    <w:nsid w:val="2DCD4547"/>
    <w:multiLevelType w:val="hybridMultilevel"/>
    <w:tmpl w:val="F424C206"/>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89" w15:restartNumberingAfterBreak="0">
    <w:nsid w:val="2DDE5D6C"/>
    <w:multiLevelType w:val="hybridMultilevel"/>
    <w:tmpl w:val="8BEEA2B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90" w15:restartNumberingAfterBreak="0">
    <w:nsid w:val="2E3D2802"/>
    <w:multiLevelType w:val="hybridMultilevel"/>
    <w:tmpl w:val="C1B6ECF6"/>
    <w:lvl w:ilvl="0" w:tplc="D472C206">
      <w:start w:val="70"/>
      <w:numFmt w:val="bullet"/>
      <w:lvlText w:val=""/>
      <w:lvlJc w:val="left"/>
      <w:pPr>
        <w:ind w:left="2421" w:hanging="360"/>
      </w:pPr>
      <w:rPr>
        <w:rFonts w:ascii="Symbol" w:eastAsiaTheme="minorHAnsi" w:hAnsi="Symbol" w:cstheme="minorBidi"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91" w15:restartNumberingAfterBreak="0">
    <w:nsid w:val="2E3E4534"/>
    <w:multiLevelType w:val="hybridMultilevel"/>
    <w:tmpl w:val="4906E4D2"/>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92" w15:restartNumberingAfterBreak="0">
    <w:nsid w:val="2E773D29"/>
    <w:multiLevelType w:val="hybridMultilevel"/>
    <w:tmpl w:val="75EEC44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93" w15:restartNumberingAfterBreak="0">
    <w:nsid w:val="2E9837B0"/>
    <w:multiLevelType w:val="hybridMultilevel"/>
    <w:tmpl w:val="4C34BB20"/>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94" w15:restartNumberingAfterBreak="0">
    <w:nsid w:val="2EF87E44"/>
    <w:multiLevelType w:val="multilevel"/>
    <w:tmpl w:val="914D82C6"/>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F21FEAD"/>
    <w:multiLevelType w:val="multilevel"/>
    <w:tmpl w:val="13A4D178"/>
    <w:name w:val="Artikelopmaak"/>
    <w:lvl w:ilvl="0">
      <w:start w:val="1"/>
      <w:numFmt w:val="decimal"/>
      <w:pStyle w:val="Kop1"/>
      <w:lvlText w:val="Artikel %1."/>
      <w:lvlJc w:val="left"/>
      <w:pPr>
        <w:ind w:left="1140" w:hanging="1140"/>
      </w:pPr>
    </w:lvl>
    <w:lvl w:ilvl="1">
      <w:start w:val="1"/>
      <w:numFmt w:val="decimal"/>
      <w:lvlText w:val="%2."/>
      <w:lvlJc w:val="left"/>
      <w:pPr>
        <w:ind w:left="420" w:hanging="420"/>
      </w:pPr>
    </w:lvl>
    <w:lvl w:ilvl="2">
      <w:start w:val="1"/>
      <w:numFmt w:val="lowerLetter"/>
      <w:lvlText w:val="%3."/>
      <w:lvlJc w:val="left"/>
      <w:pPr>
        <w:ind w:left="820" w:hanging="400"/>
      </w:pPr>
    </w:lvl>
    <w:lvl w:ilvl="3">
      <w:start w:val="1"/>
      <w:numFmt w:val="lowerLetter"/>
      <w:pStyle w:val="Kop4"/>
      <w:lvlText w:val="%4."/>
      <w:lvlJc w:val="left"/>
      <w:pPr>
        <w:ind w:left="420" w:hanging="420"/>
      </w:pPr>
    </w:lvl>
    <w:lvl w:ilvl="4">
      <w:start w:val="1"/>
      <w:numFmt w:val="decimal"/>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F306ECF"/>
    <w:multiLevelType w:val="hybridMultilevel"/>
    <w:tmpl w:val="6F42C3F2"/>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97" w15:restartNumberingAfterBreak="0">
    <w:nsid w:val="2F4702AF"/>
    <w:multiLevelType w:val="hybridMultilevel"/>
    <w:tmpl w:val="31281850"/>
    <w:lvl w:ilvl="0" w:tplc="04130001">
      <w:start w:val="1"/>
      <w:numFmt w:val="bullet"/>
      <w:lvlText w:val=""/>
      <w:lvlJc w:val="left"/>
      <w:pPr>
        <w:ind w:left="2704" w:hanging="360"/>
      </w:pPr>
      <w:rPr>
        <w:rFonts w:ascii="Symbol" w:hAnsi="Symbol" w:hint="default"/>
      </w:rPr>
    </w:lvl>
    <w:lvl w:ilvl="1" w:tplc="04130003" w:tentative="1">
      <w:start w:val="1"/>
      <w:numFmt w:val="bullet"/>
      <w:lvlText w:val="o"/>
      <w:lvlJc w:val="left"/>
      <w:pPr>
        <w:ind w:left="3424" w:hanging="360"/>
      </w:pPr>
      <w:rPr>
        <w:rFonts w:ascii="Courier New" w:hAnsi="Courier New" w:cs="Courier New" w:hint="default"/>
      </w:rPr>
    </w:lvl>
    <w:lvl w:ilvl="2" w:tplc="04130005" w:tentative="1">
      <w:start w:val="1"/>
      <w:numFmt w:val="bullet"/>
      <w:lvlText w:val=""/>
      <w:lvlJc w:val="left"/>
      <w:pPr>
        <w:ind w:left="4144" w:hanging="360"/>
      </w:pPr>
      <w:rPr>
        <w:rFonts w:ascii="Wingdings" w:hAnsi="Wingdings" w:hint="default"/>
      </w:rPr>
    </w:lvl>
    <w:lvl w:ilvl="3" w:tplc="04130001" w:tentative="1">
      <w:start w:val="1"/>
      <w:numFmt w:val="bullet"/>
      <w:lvlText w:val=""/>
      <w:lvlJc w:val="left"/>
      <w:pPr>
        <w:ind w:left="4864" w:hanging="360"/>
      </w:pPr>
      <w:rPr>
        <w:rFonts w:ascii="Symbol" w:hAnsi="Symbol" w:hint="default"/>
      </w:rPr>
    </w:lvl>
    <w:lvl w:ilvl="4" w:tplc="04130003" w:tentative="1">
      <w:start w:val="1"/>
      <w:numFmt w:val="bullet"/>
      <w:lvlText w:val="o"/>
      <w:lvlJc w:val="left"/>
      <w:pPr>
        <w:ind w:left="5584" w:hanging="360"/>
      </w:pPr>
      <w:rPr>
        <w:rFonts w:ascii="Courier New" w:hAnsi="Courier New" w:cs="Courier New" w:hint="default"/>
      </w:rPr>
    </w:lvl>
    <w:lvl w:ilvl="5" w:tplc="04130005" w:tentative="1">
      <w:start w:val="1"/>
      <w:numFmt w:val="bullet"/>
      <w:lvlText w:val=""/>
      <w:lvlJc w:val="left"/>
      <w:pPr>
        <w:ind w:left="6304" w:hanging="360"/>
      </w:pPr>
      <w:rPr>
        <w:rFonts w:ascii="Wingdings" w:hAnsi="Wingdings" w:hint="default"/>
      </w:rPr>
    </w:lvl>
    <w:lvl w:ilvl="6" w:tplc="04130001" w:tentative="1">
      <w:start w:val="1"/>
      <w:numFmt w:val="bullet"/>
      <w:lvlText w:val=""/>
      <w:lvlJc w:val="left"/>
      <w:pPr>
        <w:ind w:left="7024" w:hanging="360"/>
      </w:pPr>
      <w:rPr>
        <w:rFonts w:ascii="Symbol" w:hAnsi="Symbol" w:hint="default"/>
      </w:rPr>
    </w:lvl>
    <w:lvl w:ilvl="7" w:tplc="04130003" w:tentative="1">
      <w:start w:val="1"/>
      <w:numFmt w:val="bullet"/>
      <w:lvlText w:val="o"/>
      <w:lvlJc w:val="left"/>
      <w:pPr>
        <w:ind w:left="7744" w:hanging="360"/>
      </w:pPr>
      <w:rPr>
        <w:rFonts w:ascii="Courier New" w:hAnsi="Courier New" w:cs="Courier New" w:hint="default"/>
      </w:rPr>
    </w:lvl>
    <w:lvl w:ilvl="8" w:tplc="04130005" w:tentative="1">
      <w:start w:val="1"/>
      <w:numFmt w:val="bullet"/>
      <w:lvlText w:val=""/>
      <w:lvlJc w:val="left"/>
      <w:pPr>
        <w:ind w:left="8464" w:hanging="360"/>
      </w:pPr>
      <w:rPr>
        <w:rFonts w:ascii="Wingdings" w:hAnsi="Wingdings" w:hint="default"/>
      </w:rPr>
    </w:lvl>
  </w:abstractNum>
  <w:abstractNum w:abstractNumId="198" w15:restartNumberingAfterBreak="0">
    <w:nsid w:val="2F9642E9"/>
    <w:multiLevelType w:val="hybridMultilevel"/>
    <w:tmpl w:val="6724674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99" w15:restartNumberingAfterBreak="0">
    <w:nsid w:val="2FBA344B"/>
    <w:multiLevelType w:val="hybridMultilevel"/>
    <w:tmpl w:val="955A24BC"/>
    <w:lvl w:ilvl="0" w:tplc="FFFFFFFF">
      <w:numFmt w:val="bullet"/>
      <w:lvlText w:val="•"/>
      <w:lvlJc w:val="left"/>
      <w:pPr>
        <w:ind w:left="2421" w:hanging="360"/>
      </w:pPr>
      <w:rPr>
        <w:rFonts w:ascii="Verdana" w:eastAsiaTheme="minorEastAsia" w:hAnsi="Verdana" w:cs="Verdana" w:hint="default"/>
      </w:rPr>
    </w:lvl>
    <w:lvl w:ilvl="1" w:tplc="4A82D686">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00" w15:restartNumberingAfterBreak="0">
    <w:nsid w:val="30266E46"/>
    <w:multiLevelType w:val="hybridMultilevel"/>
    <w:tmpl w:val="99781CA2"/>
    <w:name w:val="Rapport3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1" w15:restartNumberingAfterBreak="0">
    <w:nsid w:val="305E4467"/>
    <w:multiLevelType w:val="hybridMultilevel"/>
    <w:tmpl w:val="E334E2D0"/>
    <w:lvl w:ilvl="0" w:tplc="04130003">
      <w:start w:val="1"/>
      <w:numFmt w:val="bullet"/>
      <w:lvlText w:val="o"/>
      <w:lvlJc w:val="left"/>
      <w:pPr>
        <w:ind w:left="2138" w:hanging="360"/>
      </w:pPr>
      <w:rPr>
        <w:rFonts w:ascii="Courier New" w:hAnsi="Courier New" w:cs="Courier New"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02" w15:restartNumberingAfterBreak="0">
    <w:nsid w:val="306544DE"/>
    <w:multiLevelType w:val="hybridMultilevel"/>
    <w:tmpl w:val="6EF4FEC8"/>
    <w:lvl w:ilvl="0" w:tplc="968E66D6">
      <w:numFmt w:val="bullet"/>
      <w:lvlText w:val=""/>
      <w:lvlJc w:val="left"/>
      <w:pPr>
        <w:ind w:left="2138" w:hanging="360"/>
      </w:pPr>
      <w:rPr>
        <w:rFonts w:ascii="Symbol" w:eastAsiaTheme="minorEastAsia" w:hAnsi="Symbol" w:cs="Verdana"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03" w15:restartNumberingAfterBreak="0">
    <w:nsid w:val="30FB4C11"/>
    <w:multiLevelType w:val="hybridMultilevel"/>
    <w:tmpl w:val="B8564C4C"/>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04" w15:restartNumberingAfterBreak="0">
    <w:nsid w:val="311D7038"/>
    <w:multiLevelType w:val="hybridMultilevel"/>
    <w:tmpl w:val="B394C4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5" w15:restartNumberingAfterBreak="0">
    <w:nsid w:val="31332AB8"/>
    <w:multiLevelType w:val="hybridMultilevel"/>
    <w:tmpl w:val="FCB0998C"/>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06" w15:restartNumberingAfterBreak="0">
    <w:nsid w:val="31456705"/>
    <w:multiLevelType w:val="hybridMultilevel"/>
    <w:tmpl w:val="0EC4F7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7" w15:restartNumberingAfterBreak="0">
    <w:nsid w:val="315E31F7"/>
    <w:multiLevelType w:val="hybridMultilevel"/>
    <w:tmpl w:val="03B48812"/>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08" w15:restartNumberingAfterBreak="0">
    <w:nsid w:val="31C05C15"/>
    <w:multiLevelType w:val="hybridMultilevel"/>
    <w:tmpl w:val="BD142392"/>
    <w:lvl w:ilvl="0" w:tplc="04130019">
      <w:start w:val="1"/>
      <w:numFmt w:val="lowerLetter"/>
      <w:lvlText w:val="%1."/>
      <w:lvlJc w:val="left"/>
      <w:pPr>
        <w:ind w:left="2421" w:hanging="360"/>
      </w:pPr>
    </w:lvl>
    <w:lvl w:ilvl="1" w:tplc="04130019" w:tentative="1">
      <w:start w:val="1"/>
      <w:numFmt w:val="lowerLetter"/>
      <w:lvlText w:val="%2."/>
      <w:lvlJc w:val="left"/>
      <w:pPr>
        <w:ind w:left="3141" w:hanging="360"/>
      </w:pPr>
    </w:lvl>
    <w:lvl w:ilvl="2" w:tplc="0413001B" w:tentative="1">
      <w:start w:val="1"/>
      <w:numFmt w:val="lowerRoman"/>
      <w:lvlText w:val="%3."/>
      <w:lvlJc w:val="right"/>
      <w:pPr>
        <w:ind w:left="3861" w:hanging="180"/>
      </w:pPr>
    </w:lvl>
    <w:lvl w:ilvl="3" w:tplc="0413000F" w:tentative="1">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209" w15:restartNumberingAfterBreak="0">
    <w:nsid w:val="325C3940"/>
    <w:multiLevelType w:val="hybridMultilevel"/>
    <w:tmpl w:val="F17E278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10" w15:restartNumberingAfterBreak="0">
    <w:nsid w:val="32731282"/>
    <w:multiLevelType w:val="hybridMultilevel"/>
    <w:tmpl w:val="506A642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11" w15:restartNumberingAfterBreak="0">
    <w:nsid w:val="329C5B1A"/>
    <w:multiLevelType w:val="hybridMultilevel"/>
    <w:tmpl w:val="38A8EE2A"/>
    <w:lvl w:ilvl="0" w:tplc="77E0450C">
      <w:start w:val="1"/>
      <w:numFmt w:val="bullet"/>
      <w:lvlText w:val="o"/>
      <w:lvlJc w:val="left"/>
      <w:pPr>
        <w:ind w:left="2138" w:hanging="360"/>
      </w:pPr>
      <w:rPr>
        <w:rFonts w:ascii="Courier New" w:hAnsi="Courier New"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12" w15:restartNumberingAfterBreak="0">
    <w:nsid w:val="33CA7E96"/>
    <w:multiLevelType w:val="hybridMultilevel"/>
    <w:tmpl w:val="35C053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3" w15:restartNumberingAfterBreak="0">
    <w:nsid w:val="33F3288F"/>
    <w:multiLevelType w:val="hybridMultilevel"/>
    <w:tmpl w:val="8C6C78B2"/>
    <w:lvl w:ilvl="0" w:tplc="77E0450C">
      <w:start w:val="1"/>
      <w:numFmt w:val="bullet"/>
      <w:lvlText w:val="o"/>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4" w15:restartNumberingAfterBreak="0">
    <w:nsid w:val="344B5A03"/>
    <w:multiLevelType w:val="hybridMultilevel"/>
    <w:tmpl w:val="FA02A974"/>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15" w15:restartNumberingAfterBreak="0">
    <w:nsid w:val="34F96B57"/>
    <w:multiLevelType w:val="hybridMultilevel"/>
    <w:tmpl w:val="8EF280CA"/>
    <w:lvl w:ilvl="0" w:tplc="04130001">
      <w:start w:val="1"/>
      <w:numFmt w:val="bullet"/>
      <w:lvlText w:val=""/>
      <w:lvlJc w:val="left"/>
      <w:pPr>
        <w:ind w:left="2987" w:hanging="360"/>
      </w:pPr>
      <w:rPr>
        <w:rFonts w:ascii="Symbol" w:hAnsi="Symbol"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216" w15:restartNumberingAfterBreak="0">
    <w:nsid w:val="359257E9"/>
    <w:multiLevelType w:val="hybridMultilevel"/>
    <w:tmpl w:val="88280CCC"/>
    <w:lvl w:ilvl="0" w:tplc="04130003">
      <w:start w:val="1"/>
      <w:numFmt w:val="bullet"/>
      <w:lvlText w:val="o"/>
      <w:lvlJc w:val="left"/>
      <w:pPr>
        <w:ind w:left="2987" w:hanging="360"/>
      </w:pPr>
      <w:rPr>
        <w:rFonts w:ascii="Courier New" w:hAnsi="Courier New" w:cs="Courier New"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217" w15:restartNumberingAfterBreak="0">
    <w:nsid w:val="35C2135E"/>
    <w:multiLevelType w:val="hybridMultilevel"/>
    <w:tmpl w:val="5D76D358"/>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18" w15:restartNumberingAfterBreak="0">
    <w:nsid w:val="35FE0EBC"/>
    <w:multiLevelType w:val="hybridMultilevel"/>
    <w:tmpl w:val="0546BF66"/>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19" w15:restartNumberingAfterBreak="0">
    <w:nsid w:val="36324C30"/>
    <w:multiLevelType w:val="hybridMultilevel"/>
    <w:tmpl w:val="E81C233A"/>
    <w:lvl w:ilvl="0" w:tplc="09AC5934">
      <w:numFmt w:val="bullet"/>
      <w:lvlText w:val="•"/>
      <w:lvlJc w:val="left"/>
      <w:pPr>
        <w:ind w:left="2421" w:hanging="360"/>
      </w:pPr>
      <w:rPr>
        <w:rFonts w:ascii="Verdana" w:eastAsiaTheme="minorEastAsia" w:hAnsi="Verdana"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20" w15:restartNumberingAfterBreak="0">
    <w:nsid w:val="37004C68"/>
    <w:multiLevelType w:val="hybridMultilevel"/>
    <w:tmpl w:val="C33420F6"/>
    <w:lvl w:ilvl="0" w:tplc="04130003">
      <w:start w:val="1"/>
      <w:numFmt w:val="bullet"/>
      <w:lvlText w:val="o"/>
      <w:lvlJc w:val="left"/>
      <w:pPr>
        <w:ind w:left="2421" w:hanging="360"/>
      </w:pPr>
      <w:rPr>
        <w:rFonts w:ascii="Courier New" w:hAnsi="Courier New" w:cs="Courier New"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21" w15:restartNumberingAfterBreak="0">
    <w:nsid w:val="3751557C"/>
    <w:multiLevelType w:val="hybridMultilevel"/>
    <w:tmpl w:val="00DEA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2" w15:restartNumberingAfterBreak="0">
    <w:nsid w:val="375D18E3"/>
    <w:multiLevelType w:val="hybridMultilevel"/>
    <w:tmpl w:val="09D6C79A"/>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23" w15:restartNumberingAfterBreak="0">
    <w:nsid w:val="37673050"/>
    <w:multiLevelType w:val="hybridMultilevel"/>
    <w:tmpl w:val="5A26E556"/>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24" w15:restartNumberingAfterBreak="0">
    <w:nsid w:val="38043BA4"/>
    <w:multiLevelType w:val="hybridMultilevel"/>
    <w:tmpl w:val="A92810E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25" w15:restartNumberingAfterBreak="0">
    <w:nsid w:val="38845A0D"/>
    <w:multiLevelType w:val="hybridMultilevel"/>
    <w:tmpl w:val="F930492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26" w15:restartNumberingAfterBreak="0">
    <w:nsid w:val="38B23E9D"/>
    <w:multiLevelType w:val="hybridMultilevel"/>
    <w:tmpl w:val="965CE9C2"/>
    <w:lvl w:ilvl="0" w:tplc="04130003">
      <w:start w:val="1"/>
      <w:numFmt w:val="bullet"/>
      <w:lvlText w:val="o"/>
      <w:lvlJc w:val="left"/>
      <w:pPr>
        <w:ind w:left="2421" w:hanging="360"/>
      </w:pPr>
      <w:rPr>
        <w:rFonts w:ascii="Courier New" w:hAnsi="Courier New" w:cs="Courier New"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27" w15:restartNumberingAfterBreak="0">
    <w:nsid w:val="394FFB1D"/>
    <w:multiLevelType w:val="multilevel"/>
    <w:tmpl w:val="0EEF794B"/>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39540AA7"/>
    <w:multiLevelType w:val="hybridMultilevel"/>
    <w:tmpl w:val="98AC630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29" w15:restartNumberingAfterBreak="0">
    <w:nsid w:val="3957781B"/>
    <w:multiLevelType w:val="hybridMultilevel"/>
    <w:tmpl w:val="02D0674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0" w15:restartNumberingAfterBreak="0">
    <w:nsid w:val="39792089"/>
    <w:multiLevelType w:val="hybridMultilevel"/>
    <w:tmpl w:val="A4C21C74"/>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1" w15:restartNumberingAfterBreak="0">
    <w:nsid w:val="399E317D"/>
    <w:multiLevelType w:val="hybridMultilevel"/>
    <w:tmpl w:val="A1E8C2A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2" w15:restartNumberingAfterBreak="0">
    <w:nsid w:val="39BC7108"/>
    <w:multiLevelType w:val="multilevel"/>
    <w:tmpl w:val="8AD9ECE5"/>
    <w:name w:val="Convenant lettering inspring"/>
    <w:lvl w:ilvl="0">
      <w:start w:val="1"/>
      <w:numFmt w:val="lowerLetter"/>
      <w:pStyle w:val="Convenantlidletterstijlinspring"/>
      <w:lvlText w:val="%1."/>
      <w:lvlJc w:val="left"/>
      <w:pPr>
        <w:ind w:left="2120" w:hanging="702"/>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39E6747C"/>
    <w:multiLevelType w:val="hybridMultilevel"/>
    <w:tmpl w:val="102CD2E8"/>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4" w15:restartNumberingAfterBreak="0">
    <w:nsid w:val="3A0348B6"/>
    <w:multiLevelType w:val="hybridMultilevel"/>
    <w:tmpl w:val="3C027530"/>
    <w:lvl w:ilvl="0" w:tplc="968E66D6">
      <w:numFmt w:val="bullet"/>
      <w:lvlText w:val=""/>
      <w:lvlJc w:val="left"/>
      <w:pPr>
        <w:ind w:left="2138" w:hanging="360"/>
      </w:pPr>
      <w:rPr>
        <w:rFonts w:ascii="Symbol" w:eastAsiaTheme="minorEastAsia" w:hAnsi="Symbol" w:cs="Verdana" w:hint="default"/>
      </w:rPr>
    </w:lvl>
    <w:lvl w:ilvl="1" w:tplc="04130003">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35" w15:restartNumberingAfterBreak="0">
    <w:nsid w:val="3A064AC6"/>
    <w:multiLevelType w:val="hybridMultilevel"/>
    <w:tmpl w:val="0568C2B0"/>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start w:val="1"/>
      <w:numFmt w:val="bullet"/>
      <w:lvlText w:val=""/>
      <w:lvlJc w:val="left"/>
      <w:pPr>
        <w:ind w:left="3861" w:hanging="360"/>
      </w:pPr>
      <w:rPr>
        <w:rFonts w:ascii="Wingdings" w:hAnsi="Wingdings" w:hint="default"/>
      </w:rPr>
    </w:lvl>
    <w:lvl w:ilvl="3" w:tplc="745A2F42">
      <w:numFmt w:val="bullet"/>
      <w:lvlText w:val="-"/>
      <w:lvlJc w:val="left"/>
      <w:pPr>
        <w:ind w:left="4581" w:hanging="360"/>
      </w:pPr>
      <w:rPr>
        <w:rFonts w:ascii="Verdana" w:eastAsia="DejaVu Sans" w:hAnsi="Verdana" w:cs="Lohit Hindi"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6" w15:restartNumberingAfterBreak="0">
    <w:nsid w:val="3AAA441C"/>
    <w:multiLevelType w:val="hybridMultilevel"/>
    <w:tmpl w:val="3EF8378C"/>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7" w15:restartNumberingAfterBreak="0">
    <w:nsid w:val="3B3E6C91"/>
    <w:multiLevelType w:val="hybridMultilevel"/>
    <w:tmpl w:val="A70264B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8" w15:restartNumberingAfterBreak="0">
    <w:nsid w:val="3D065E3C"/>
    <w:multiLevelType w:val="hybridMultilevel"/>
    <w:tmpl w:val="17568928"/>
    <w:lvl w:ilvl="0" w:tplc="4A82D686">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39" w15:restartNumberingAfterBreak="0">
    <w:nsid w:val="3D440ACD"/>
    <w:multiLevelType w:val="hybridMultilevel"/>
    <w:tmpl w:val="FFF89300"/>
    <w:lvl w:ilvl="0" w:tplc="04130001">
      <w:start w:val="1"/>
      <w:numFmt w:val="bullet"/>
      <w:lvlText w:val=""/>
      <w:lvlJc w:val="left"/>
      <w:pPr>
        <w:ind w:left="2987" w:hanging="360"/>
      </w:pPr>
      <w:rPr>
        <w:rFonts w:ascii="Symbol" w:hAnsi="Symbol" w:hint="default"/>
      </w:rPr>
    </w:lvl>
    <w:lvl w:ilvl="1" w:tplc="04130003">
      <w:start w:val="1"/>
      <w:numFmt w:val="bullet"/>
      <w:lvlText w:val="o"/>
      <w:lvlJc w:val="left"/>
      <w:pPr>
        <w:ind w:left="3707" w:hanging="360"/>
      </w:pPr>
      <w:rPr>
        <w:rFonts w:ascii="Courier New" w:hAnsi="Courier New" w:cs="Courier New" w:hint="default"/>
      </w:rPr>
    </w:lvl>
    <w:lvl w:ilvl="2" w:tplc="04130005">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240" w15:restartNumberingAfterBreak="0">
    <w:nsid w:val="3DB1776F"/>
    <w:multiLevelType w:val="hybridMultilevel"/>
    <w:tmpl w:val="808A8DC2"/>
    <w:lvl w:ilvl="0" w:tplc="D472C206">
      <w:start w:val="70"/>
      <w:numFmt w:val="bullet"/>
      <w:lvlText w:val=""/>
      <w:lvlJc w:val="left"/>
      <w:pPr>
        <w:ind w:left="2421" w:hanging="360"/>
      </w:pPr>
      <w:rPr>
        <w:rFonts w:ascii="Symbol" w:eastAsiaTheme="minorHAnsi" w:hAnsi="Symbol" w:cstheme="minorBidi"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41" w15:restartNumberingAfterBreak="0">
    <w:nsid w:val="3DDC4FBA"/>
    <w:multiLevelType w:val="hybridMultilevel"/>
    <w:tmpl w:val="A25ABF08"/>
    <w:lvl w:ilvl="0" w:tplc="04130001">
      <w:start w:val="1"/>
      <w:numFmt w:val="bullet"/>
      <w:lvlText w:val=""/>
      <w:lvlJc w:val="left"/>
      <w:pPr>
        <w:ind w:left="2704" w:hanging="360"/>
      </w:pPr>
      <w:rPr>
        <w:rFonts w:ascii="Symbol" w:hAnsi="Symbol" w:hint="default"/>
      </w:rPr>
    </w:lvl>
    <w:lvl w:ilvl="1" w:tplc="04130003" w:tentative="1">
      <w:start w:val="1"/>
      <w:numFmt w:val="bullet"/>
      <w:lvlText w:val="o"/>
      <w:lvlJc w:val="left"/>
      <w:pPr>
        <w:ind w:left="3424" w:hanging="360"/>
      </w:pPr>
      <w:rPr>
        <w:rFonts w:ascii="Courier New" w:hAnsi="Courier New" w:cs="Courier New" w:hint="default"/>
      </w:rPr>
    </w:lvl>
    <w:lvl w:ilvl="2" w:tplc="04130005" w:tentative="1">
      <w:start w:val="1"/>
      <w:numFmt w:val="bullet"/>
      <w:lvlText w:val=""/>
      <w:lvlJc w:val="left"/>
      <w:pPr>
        <w:ind w:left="4144" w:hanging="360"/>
      </w:pPr>
      <w:rPr>
        <w:rFonts w:ascii="Wingdings" w:hAnsi="Wingdings" w:hint="default"/>
      </w:rPr>
    </w:lvl>
    <w:lvl w:ilvl="3" w:tplc="04130001" w:tentative="1">
      <w:start w:val="1"/>
      <w:numFmt w:val="bullet"/>
      <w:lvlText w:val=""/>
      <w:lvlJc w:val="left"/>
      <w:pPr>
        <w:ind w:left="4864" w:hanging="360"/>
      </w:pPr>
      <w:rPr>
        <w:rFonts w:ascii="Symbol" w:hAnsi="Symbol" w:hint="default"/>
      </w:rPr>
    </w:lvl>
    <w:lvl w:ilvl="4" w:tplc="04130003" w:tentative="1">
      <w:start w:val="1"/>
      <w:numFmt w:val="bullet"/>
      <w:lvlText w:val="o"/>
      <w:lvlJc w:val="left"/>
      <w:pPr>
        <w:ind w:left="5584" w:hanging="360"/>
      </w:pPr>
      <w:rPr>
        <w:rFonts w:ascii="Courier New" w:hAnsi="Courier New" w:cs="Courier New" w:hint="default"/>
      </w:rPr>
    </w:lvl>
    <w:lvl w:ilvl="5" w:tplc="04130005" w:tentative="1">
      <w:start w:val="1"/>
      <w:numFmt w:val="bullet"/>
      <w:lvlText w:val=""/>
      <w:lvlJc w:val="left"/>
      <w:pPr>
        <w:ind w:left="6304" w:hanging="360"/>
      </w:pPr>
      <w:rPr>
        <w:rFonts w:ascii="Wingdings" w:hAnsi="Wingdings" w:hint="default"/>
      </w:rPr>
    </w:lvl>
    <w:lvl w:ilvl="6" w:tplc="04130001" w:tentative="1">
      <w:start w:val="1"/>
      <w:numFmt w:val="bullet"/>
      <w:lvlText w:val=""/>
      <w:lvlJc w:val="left"/>
      <w:pPr>
        <w:ind w:left="7024" w:hanging="360"/>
      </w:pPr>
      <w:rPr>
        <w:rFonts w:ascii="Symbol" w:hAnsi="Symbol" w:hint="default"/>
      </w:rPr>
    </w:lvl>
    <w:lvl w:ilvl="7" w:tplc="04130003" w:tentative="1">
      <w:start w:val="1"/>
      <w:numFmt w:val="bullet"/>
      <w:lvlText w:val="o"/>
      <w:lvlJc w:val="left"/>
      <w:pPr>
        <w:ind w:left="7744" w:hanging="360"/>
      </w:pPr>
      <w:rPr>
        <w:rFonts w:ascii="Courier New" w:hAnsi="Courier New" w:cs="Courier New" w:hint="default"/>
      </w:rPr>
    </w:lvl>
    <w:lvl w:ilvl="8" w:tplc="04130005" w:tentative="1">
      <w:start w:val="1"/>
      <w:numFmt w:val="bullet"/>
      <w:lvlText w:val=""/>
      <w:lvlJc w:val="left"/>
      <w:pPr>
        <w:ind w:left="8464" w:hanging="360"/>
      </w:pPr>
      <w:rPr>
        <w:rFonts w:ascii="Wingdings" w:hAnsi="Wingdings" w:hint="default"/>
      </w:rPr>
    </w:lvl>
  </w:abstractNum>
  <w:abstractNum w:abstractNumId="242" w15:restartNumberingAfterBreak="0">
    <w:nsid w:val="3E1860D6"/>
    <w:multiLevelType w:val="hybridMultilevel"/>
    <w:tmpl w:val="4FDE899A"/>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9AC5934">
      <w:numFmt w:val="bullet"/>
      <w:lvlText w:val="•"/>
      <w:lvlJc w:val="left"/>
      <w:pPr>
        <w:ind w:left="3141" w:hanging="360"/>
      </w:pPr>
      <w:rPr>
        <w:rFonts w:ascii="Verdana" w:eastAsiaTheme="minorEastAsia" w:hAnsi="Verdana" w:cs="Verdana"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43" w15:restartNumberingAfterBreak="0">
    <w:nsid w:val="3E7A12D2"/>
    <w:multiLevelType w:val="hybridMultilevel"/>
    <w:tmpl w:val="574A42BC"/>
    <w:lvl w:ilvl="0" w:tplc="786C64CC">
      <w:start w:val="1"/>
      <w:numFmt w:val="bullet"/>
      <w:lvlText w:val=""/>
      <w:lvlJc w:val="left"/>
      <w:pPr>
        <w:ind w:left="357" w:hanging="357"/>
      </w:pPr>
      <w:rPr>
        <w:rFonts w:ascii="Symbol" w:hAnsi="Symbol" w:hint="default"/>
      </w:rPr>
    </w:lvl>
    <w:lvl w:ilvl="1" w:tplc="04130003">
      <w:start w:val="1"/>
      <w:numFmt w:val="bullet"/>
      <w:lvlText w:val="o"/>
      <w:lvlJc w:val="left"/>
      <w:pPr>
        <w:ind w:left="1363" w:hanging="360"/>
      </w:pPr>
      <w:rPr>
        <w:rFonts w:ascii="Courier New" w:hAnsi="Courier New" w:cs="Courier New" w:hint="default"/>
      </w:rPr>
    </w:lvl>
    <w:lvl w:ilvl="2" w:tplc="04130005" w:tentative="1">
      <w:start w:val="1"/>
      <w:numFmt w:val="bullet"/>
      <w:lvlText w:val=""/>
      <w:lvlJc w:val="left"/>
      <w:pPr>
        <w:ind w:left="2083" w:hanging="360"/>
      </w:pPr>
      <w:rPr>
        <w:rFonts w:ascii="Wingdings" w:hAnsi="Wingdings" w:hint="default"/>
      </w:rPr>
    </w:lvl>
    <w:lvl w:ilvl="3" w:tplc="04130001" w:tentative="1">
      <w:start w:val="1"/>
      <w:numFmt w:val="bullet"/>
      <w:lvlText w:val=""/>
      <w:lvlJc w:val="left"/>
      <w:pPr>
        <w:ind w:left="2803" w:hanging="360"/>
      </w:pPr>
      <w:rPr>
        <w:rFonts w:ascii="Symbol" w:hAnsi="Symbol" w:hint="default"/>
      </w:rPr>
    </w:lvl>
    <w:lvl w:ilvl="4" w:tplc="04130003" w:tentative="1">
      <w:start w:val="1"/>
      <w:numFmt w:val="bullet"/>
      <w:lvlText w:val="o"/>
      <w:lvlJc w:val="left"/>
      <w:pPr>
        <w:ind w:left="3523" w:hanging="360"/>
      </w:pPr>
      <w:rPr>
        <w:rFonts w:ascii="Courier New" w:hAnsi="Courier New" w:cs="Courier New" w:hint="default"/>
      </w:rPr>
    </w:lvl>
    <w:lvl w:ilvl="5" w:tplc="04130005" w:tentative="1">
      <w:start w:val="1"/>
      <w:numFmt w:val="bullet"/>
      <w:lvlText w:val=""/>
      <w:lvlJc w:val="left"/>
      <w:pPr>
        <w:ind w:left="4243" w:hanging="360"/>
      </w:pPr>
      <w:rPr>
        <w:rFonts w:ascii="Wingdings" w:hAnsi="Wingdings" w:hint="default"/>
      </w:rPr>
    </w:lvl>
    <w:lvl w:ilvl="6" w:tplc="04130001" w:tentative="1">
      <w:start w:val="1"/>
      <w:numFmt w:val="bullet"/>
      <w:lvlText w:val=""/>
      <w:lvlJc w:val="left"/>
      <w:pPr>
        <w:ind w:left="4963" w:hanging="360"/>
      </w:pPr>
      <w:rPr>
        <w:rFonts w:ascii="Symbol" w:hAnsi="Symbol" w:hint="default"/>
      </w:rPr>
    </w:lvl>
    <w:lvl w:ilvl="7" w:tplc="04130003" w:tentative="1">
      <w:start w:val="1"/>
      <w:numFmt w:val="bullet"/>
      <w:lvlText w:val="o"/>
      <w:lvlJc w:val="left"/>
      <w:pPr>
        <w:ind w:left="5683" w:hanging="360"/>
      </w:pPr>
      <w:rPr>
        <w:rFonts w:ascii="Courier New" w:hAnsi="Courier New" w:cs="Courier New" w:hint="default"/>
      </w:rPr>
    </w:lvl>
    <w:lvl w:ilvl="8" w:tplc="04130005" w:tentative="1">
      <w:start w:val="1"/>
      <w:numFmt w:val="bullet"/>
      <w:lvlText w:val=""/>
      <w:lvlJc w:val="left"/>
      <w:pPr>
        <w:ind w:left="6403" w:hanging="360"/>
      </w:pPr>
      <w:rPr>
        <w:rFonts w:ascii="Wingdings" w:hAnsi="Wingdings" w:hint="default"/>
      </w:rPr>
    </w:lvl>
  </w:abstractNum>
  <w:abstractNum w:abstractNumId="244" w15:restartNumberingAfterBreak="0">
    <w:nsid w:val="3E964A15"/>
    <w:multiLevelType w:val="hybridMultilevel"/>
    <w:tmpl w:val="8D8EF85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45" w15:restartNumberingAfterBreak="0">
    <w:nsid w:val="3EAD4457"/>
    <w:multiLevelType w:val="hybridMultilevel"/>
    <w:tmpl w:val="735E7D4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30001">
      <w:start w:val="1"/>
      <w:numFmt w:val="bullet"/>
      <w:lvlText w:val=""/>
      <w:lvlJc w:val="left"/>
      <w:pPr>
        <w:ind w:left="2421"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3F70615D"/>
    <w:multiLevelType w:val="hybridMultilevel"/>
    <w:tmpl w:val="FFFC027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47" w15:restartNumberingAfterBreak="0">
    <w:nsid w:val="41744AE1"/>
    <w:multiLevelType w:val="hybridMultilevel"/>
    <w:tmpl w:val="B30C6206"/>
    <w:lvl w:ilvl="0" w:tplc="04130003">
      <w:start w:val="1"/>
      <w:numFmt w:val="bullet"/>
      <w:lvlText w:val="o"/>
      <w:lvlJc w:val="left"/>
      <w:pPr>
        <w:ind w:left="2846" w:hanging="360"/>
      </w:pPr>
      <w:rPr>
        <w:rFonts w:ascii="Courier New" w:hAnsi="Courier New" w:cs="Courier New" w:hint="default"/>
      </w:rPr>
    </w:lvl>
    <w:lvl w:ilvl="1" w:tplc="04130003" w:tentative="1">
      <w:start w:val="1"/>
      <w:numFmt w:val="bullet"/>
      <w:lvlText w:val="o"/>
      <w:lvlJc w:val="left"/>
      <w:pPr>
        <w:ind w:left="3566" w:hanging="360"/>
      </w:pPr>
      <w:rPr>
        <w:rFonts w:ascii="Courier New" w:hAnsi="Courier New" w:cs="Courier New" w:hint="default"/>
      </w:rPr>
    </w:lvl>
    <w:lvl w:ilvl="2" w:tplc="04130005" w:tentative="1">
      <w:start w:val="1"/>
      <w:numFmt w:val="bullet"/>
      <w:lvlText w:val=""/>
      <w:lvlJc w:val="left"/>
      <w:pPr>
        <w:ind w:left="4286" w:hanging="360"/>
      </w:pPr>
      <w:rPr>
        <w:rFonts w:ascii="Wingdings" w:hAnsi="Wingdings" w:hint="default"/>
      </w:rPr>
    </w:lvl>
    <w:lvl w:ilvl="3" w:tplc="04130001" w:tentative="1">
      <w:start w:val="1"/>
      <w:numFmt w:val="bullet"/>
      <w:lvlText w:val=""/>
      <w:lvlJc w:val="left"/>
      <w:pPr>
        <w:ind w:left="5006" w:hanging="360"/>
      </w:pPr>
      <w:rPr>
        <w:rFonts w:ascii="Symbol" w:hAnsi="Symbol" w:hint="default"/>
      </w:rPr>
    </w:lvl>
    <w:lvl w:ilvl="4" w:tplc="04130003" w:tentative="1">
      <w:start w:val="1"/>
      <w:numFmt w:val="bullet"/>
      <w:lvlText w:val="o"/>
      <w:lvlJc w:val="left"/>
      <w:pPr>
        <w:ind w:left="5726" w:hanging="360"/>
      </w:pPr>
      <w:rPr>
        <w:rFonts w:ascii="Courier New" w:hAnsi="Courier New" w:cs="Courier New" w:hint="default"/>
      </w:rPr>
    </w:lvl>
    <w:lvl w:ilvl="5" w:tplc="04130005" w:tentative="1">
      <w:start w:val="1"/>
      <w:numFmt w:val="bullet"/>
      <w:lvlText w:val=""/>
      <w:lvlJc w:val="left"/>
      <w:pPr>
        <w:ind w:left="6446" w:hanging="360"/>
      </w:pPr>
      <w:rPr>
        <w:rFonts w:ascii="Wingdings" w:hAnsi="Wingdings" w:hint="default"/>
      </w:rPr>
    </w:lvl>
    <w:lvl w:ilvl="6" w:tplc="04130001" w:tentative="1">
      <w:start w:val="1"/>
      <w:numFmt w:val="bullet"/>
      <w:lvlText w:val=""/>
      <w:lvlJc w:val="left"/>
      <w:pPr>
        <w:ind w:left="7166" w:hanging="360"/>
      </w:pPr>
      <w:rPr>
        <w:rFonts w:ascii="Symbol" w:hAnsi="Symbol" w:hint="default"/>
      </w:rPr>
    </w:lvl>
    <w:lvl w:ilvl="7" w:tplc="04130003" w:tentative="1">
      <w:start w:val="1"/>
      <w:numFmt w:val="bullet"/>
      <w:lvlText w:val="o"/>
      <w:lvlJc w:val="left"/>
      <w:pPr>
        <w:ind w:left="7886" w:hanging="360"/>
      </w:pPr>
      <w:rPr>
        <w:rFonts w:ascii="Courier New" w:hAnsi="Courier New" w:cs="Courier New" w:hint="default"/>
      </w:rPr>
    </w:lvl>
    <w:lvl w:ilvl="8" w:tplc="04130005" w:tentative="1">
      <w:start w:val="1"/>
      <w:numFmt w:val="bullet"/>
      <w:lvlText w:val=""/>
      <w:lvlJc w:val="left"/>
      <w:pPr>
        <w:ind w:left="8606" w:hanging="360"/>
      </w:pPr>
      <w:rPr>
        <w:rFonts w:ascii="Wingdings" w:hAnsi="Wingdings" w:hint="default"/>
      </w:rPr>
    </w:lvl>
  </w:abstractNum>
  <w:abstractNum w:abstractNumId="248" w15:restartNumberingAfterBreak="0">
    <w:nsid w:val="417563F5"/>
    <w:multiLevelType w:val="hybridMultilevel"/>
    <w:tmpl w:val="1562AA50"/>
    <w:lvl w:ilvl="0" w:tplc="77E0450C">
      <w:start w:val="1"/>
      <w:numFmt w:val="bullet"/>
      <w:lvlText w:val="o"/>
      <w:lvlJc w:val="left"/>
      <w:pPr>
        <w:ind w:left="2421" w:hanging="360"/>
      </w:pPr>
      <w:rPr>
        <w:rFonts w:ascii="Courier New" w:hAnsi="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49" w15:restartNumberingAfterBreak="0">
    <w:nsid w:val="419C3131"/>
    <w:multiLevelType w:val="hybridMultilevel"/>
    <w:tmpl w:val="9E94FC62"/>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0" w15:restartNumberingAfterBreak="0">
    <w:nsid w:val="41B86259"/>
    <w:multiLevelType w:val="hybridMultilevel"/>
    <w:tmpl w:val="7B80847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1" w15:restartNumberingAfterBreak="0">
    <w:nsid w:val="41D72017"/>
    <w:multiLevelType w:val="hybridMultilevel"/>
    <w:tmpl w:val="7B2A5C3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2" w15:restartNumberingAfterBreak="0">
    <w:nsid w:val="41F93934"/>
    <w:multiLevelType w:val="hybridMultilevel"/>
    <w:tmpl w:val="07C692BE"/>
    <w:lvl w:ilvl="0" w:tplc="968E66D6">
      <w:numFmt w:val="bullet"/>
      <w:lvlText w:val=""/>
      <w:lvlJc w:val="left"/>
      <w:pPr>
        <w:ind w:left="2421" w:hanging="360"/>
      </w:pPr>
      <w:rPr>
        <w:rFonts w:ascii="Symbol" w:eastAsiaTheme="minorEastAsia" w:hAnsi="Symbol" w:cs="Verdana" w:hint="default"/>
      </w:rPr>
    </w:lvl>
    <w:lvl w:ilvl="1" w:tplc="F0548238">
      <w:start w:val="50"/>
      <w:numFmt w:val="bullet"/>
      <w:lvlText w:val="•"/>
      <w:lvlJc w:val="left"/>
      <w:pPr>
        <w:ind w:left="3237" w:hanging="456"/>
      </w:pPr>
      <w:rPr>
        <w:rFonts w:ascii="Verdana" w:eastAsiaTheme="minorHAnsi" w:hAnsi="Verdana" w:cstheme="minorBidi"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3" w15:restartNumberingAfterBreak="0">
    <w:nsid w:val="42267F2C"/>
    <w:multiLevelType w:val="hybridMultilevel"/>
    <w:tmpl w:val="0564112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4" w15:restartNumberingAfterBreak="0">
    <w:nsid w:val="42A56D32"/>
    <w:multiLevelType w:val="hybridMultilevel"/>
    <w:tmpl w:val="C64E358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5" w15:restartNumberingAfterBreak="0">
    <w:nsid w:val="42B60BEF"/>
    <w:multiLevelType w:val="hybridMultilevel"/>
    <w:tmpl w:val="1C9E44AC"/>
    <w:name w:val="Rapport22"/>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56" w15:restartNumberingAfterBreak="0">
    <w:nsid w:val="42DF2AAE"/>
    <w:multiLevelType w:val="hybridMultilevel"/>
    <w:tmpl w:val="072A3D0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7" w15:restartNumberingAfterBreak="0">
    <w:nsid w:val="431B24D8"/>
    <w:multiLevelType w:val="hybridMultilevel"/>
    <w:tmpl w:val="63D2E22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8" w15:restartNumberingAfterBreak="0">
    <w:nsid w:val="431E1015"/>
    <w:multiLevelType w:val="hybridMultilevel"/>
    <w:tmpl w:val="5ACCAB28"/>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59" w15:restartNumberingAfterBreak="0">
    <w:nsid w:val="43347174"/>
    <w:multiLevelType w:val="hybridMultilevel"/>
    <w:tmpl w:val="61685B5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60" w15:restartNumberingAfterBreak="0">
    <w:nsid w:val="437D573C"/>
    <w:multiLevelType w:val="hybridMultilevel"/>
    <w:tmpl w:val="F656D0A8"/>
    <w:lvl w:ilvl="0" w:tplc="20000005">
      <w:start w:val="1"/>
      <w:numFmt w:val="bullet"/>
      <w:lvlText w:val=""/>
      <w:lvlJc w:val="left"/>
      <w:pPr>
        <w:ind w:left="2775" w:hanging="360"/>
      </w:pPr>
      <w:rPr>
        <w:rFonts w:ascii="Wingdings" w:hAnsi="Wingdings" w:hint="default"/>
      </w:rPr>
    </w:lvl>
    <w:lvl w:ilvl="1" w:tplc="04130003" w:tentative="1">
      <w:start w:val="1"/>
      <w:numFmt w:val="bullet"/>
      <w:lvlText w:val="o"/>
      <w:lvlJc w:val="left"/>
      <w:pPr>
        <w:ind w:left="3495" w:hanging="360"/>
      </w:pPr>
      <w:rPr>
        <w:rFonts w:ascii="Courier New" w:hAnsi="Courier New" w:cs="Courier New" w:hint="default"/>
      </w:rPr>
    </w:lvl>
    <w:lvl w:ilvl="2" w:tplc="04130005" w:tentative="1">
      <w:start w:val="1"/>
      <w:numFmt w:val="bullet"/>
      <w:lvlText w:val=""/>
      <w:lvlJc w:val="left"/>
      <w:pPr>
        <w:ind w:left="4215" w:hanging="360"/>
      </w:pPr>
      <w:rPr>
        <w:rFonts w:ascii="Wingdings" w:hAnsi="Wingdings" w:hint="default"/>
      </w:rPr>
    </w:lvl>
    <w:lvl w:ilvl="3" w:tplc="04130001" w:tentative="1">
      <w:start w:val="1"/>
      <w:numFmt w:val="bullet"/>
      <w:lvlText w:val=""/>
      <w:lvlJc w:val="left"/>
      <w:pPr>
        <w:ind w:left="4935" w:hanging="360"/>
      </w:pPr>
      <w:rPr>
        <w:rFonts w:ascii="Symbol" w:hAnsi="Symbol" w:hint="default"/>
      </w:rPr>
    </w:lvl>
    <w:lvl w:ilvl="4" w:tplc="04130003" w:tentative="1">
      <w:start w:val="1"/>
      <w:numFmt w:val="bullet"/>
      <w:lvlText w:val="o"/>
      <w:lvlJc w:val="left"/>
      <w:pPr>
        <w:ind w:left="5655" w:hanging="360"/>
      </w:pPr>
      <w:rPr>
        <w:rFonts w:ascii="Courier New" w:hAnsi="Courier New" w:cs="Courier New" w:hint="default"/>
      </w:rPr>
    </w:lvl>
    <w:lvl w:ilvl="5" w:tplc="04130005" w:tentative="1">
      <w:start w:val="1"/>
      <w:numFmt w:val="bullet"/>
      <w:lvlText w:val=""/>
      <w:lvlJc w:val="left"/>
      <w:pPr>
        <w:ind w:left="6375" w:hanging="360"/>
      </w:pPr>
      <w:rPr>
        <w:rFonts w:ascii="Wingdings" w:hAnsi="Wingdings" w:hint="default"/>
      </w:rPr>
    </w:lvl>
    <w:lvl w:ilvl="6" w:tplc="04130001" w:tentative="1">
      <w:start w:val="1"/>
      <w:numFmt w:val="bullet"/>
      <w:lvlText w:val=""/>
      <w:lvlJc w:val="left"/>
      <w:pPr>
        <w:ind w:left="7095" w:hanging="360"/>
      </w:pPr>
      <w:rPr>
        <w:rFonts w:ascii="Symbol" w:hAnsi="Symbol" w:hint="default"/>
      </w:rPr>
    </w:lvl>
    <w:lvl w:ilvl="7" w:tplc="04130003" w:tentative="1">
      <w:start w:val="1"/>
      <w:numFmt w:val="bullet"/>
      <w:lvlText w:val="o"/>
      <w:lvlJc w:val="left"/>
      <w:pPr>
        <w:ind w:left="7815" w:hanging="360"/>
      </w:pPr>
      <w:rPr>
        <w:rFonts w:ascii="Courier New" w:hAnsi="Courier New" w:cs="Courier New" w:hint="default"/>
      </w:rPr>
    </w:lvl>
    <w:lvl w:ilvl="8" w:tplc="04130005" w:tentative="1">
      <w:start w:val="1"/>
      <w:numFmt w:val="bullet"/>
      <w:lvlText w:val=""/>
      <w:lvlJc w:val="left"/>
      <w:pPr>
        <w:ind w:left="8535" w:hanging="360"/>
      </w:pPr>
      <w:rPr>
        <w:rFonts w:ascii="Wingdings" w:hAnsi="Wingdings" w:hint="default"/>
      </w:rPr>
    </w:lvl>
  </w:abstractNum>
  <w:abstractNum w:abstractNumId="261" w15:restartNumberingAfterBreak="0">
    <w:nsid w:val="43C64EF0"/>
    <w:multiLevelType w:val="hybridMultilevel"/>
    <w:tmpl w:val="4126C292"/>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62" w15:restartNumberingAfterBreak="0">
    <w:nsid w:val="44291887"/>
    <w:multiLevelType w:val="hybridMultilevel"/>
    <w:tmpl w:val="2D5444C6"/>
    <w:lvl w:ilvl="0" w:tplc="04130001">
      <w:start w:val="1"/>
      <w:numFmt w:val="bullet"/>
      <w:lvlText w:val=""/>
      <w:lvlJc w:val="left"/>
      <w:pPr>
        <w:ind w:left="2138" w:hanging="360"/>
      </w:pPr>
      <w:rPr>
        <w:rFonts w:ascii="Symbol" w:hAnsi="Symbol" w:hint="default"/>
      </w:rPr>
    </w:lvl>
    <w:lvl w:ilvl="1" w:tplc="04130003">
      <w:start w:val="1"/>
      <w:numFmt w:val="bullet"/>
      <w:lvlText w:val="o"/>
      <w:lvlJc w:val="left"/>
      <w:pPr>
        <w:ind w:left="2858" w:hanging="360"/>
      </w:pPr>
      <w:rPr>
        <w:rFonts w:ascii="Courier New" w:hAnsi="Courier New" w:cs="Courier New" w:hint="default"/>
      </w:rPr>
    </w:lvl>
    <w:lvl w:ilvl="2" w:tplc="04130005">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63" w15:restartNumberingAfterBreak="0">
    <w:nsid w:val="445A727D"/>
    <w:multiLevelType w:val="hybridMultilevel"/>
    <w:tmpl w:val="161A5CC8"/>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64" w15:restartNumberingAfterBreak="0">
    <w:nsid w:val="44606BA9"/>
    <w:multiLevelType w:val="hybridMultilevel"/>
    <w:tmpl w:val="F5AA0F9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65" w15:restartNumberingAfterBreak="0">
    <w:nsid w:val="446A493B"/>
    <w:multiLevelType w:val="hybridMultilevel"/>
    <w:tmpl w:val="53B23EB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66" w15:restartNumberingAfterBreak="0">
    <w:nsid w:val="448A15FB"/>
    <w:multiLevelType w:val="hybridMultilevel"/>
    <w:tmpl w:val="B1966180"/>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67" w15:restartNumberingAfterBreak="0">
    <w:nsid w:val="45437170"/>
    <w:multiLevelType w:val="hybridMultilevel"/>
    <w:tmpl w:val="327E735E"/>
    <w:lvl w:ilvl="0" w:tplc="04130001">
      <w:start w:val="1"/>
      <w:numFmt w:val="bullet"/>
      <w:lvlText w:val=""/>
      <w:lvlJc w:val="left"/>
      <w:pPr>
        <w:ind w:left="2987" w:hanging="360"/>
      </w:pPr>
      <w:rPr>
        <w:rFonts w:ascii="Symbol" w:hAnsi="Symbol"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268" w15:restartNumberingAfterBreak="0">
    <w:nsid w:val="45AA55A4"/>
    <w:multiLevelType w:val="hybridMultilevel"/>
    <w:tmpl w:val="303E419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69" w15:restartNumberingAfterBreak="0">
    <w:nsid w:val="466E339D"/>
    <w:multiLevelType w:val="hybridMultilevel"/>
    <w:tmpl w:val="AF0E4D88"/>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70" w15:restartNumberingAfterBreak="0">
    <w:nsid w:val="46EE5B22"/>
    <w:multiLevelType w:val="hybridMultilevel"/>
    <w:tmpl w:val="FDA42F4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71" w15:restartNumberingAfterBreak="0">
    <w:nsid w:val="473444AF"/>
    <w:multiLevelType w:val="multilevel"/>
    <w:tmpl w:val="4058B34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477F0EAE"/>
    <w:multiLevelType w:val="hybridMultilevel"/>
    <w:tmpl w:val="BD9473AE"/>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73" w15:restartNumberingAfterBreak="0">
    <w:nsid w:val="47D90E05"/>
    <w:multiLevelType w:val="hybridMultilevel"/>
    <w:tmpl w:val="1D189714"/>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74" w15:restartNumberingAfterBreak="0">
    <w:nsid w:val="47F71A4F"/>
    <w:multiLevelType w:val="hybridMultilevel"/>
    <w:tmpl w:val="15B4FBBC"/>
    <w:lvl w:ilvl="0" w:tplc="04130003">
      <w:start w:val="1"/>
      <w:numFmt w:val="bullet"/>
      <w:lvlText w:val="o"/>
      <w:lvlJc w:val="left"/>
      <w:pPr>
        <w:ind w:left="2138" w:hanging="360"/>
      </w:pPr>
      <w:rPr>
        <w:rFonts w:ascii="Courier New" w:hAnsi="Courier New" w:cs="Courier New"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75" w15:restartNumberingAfterBreak="0">
    <w:nsid w:val="482212A4"/>
    <w:multiLevelType w:val="hybridMultilevel"/>
    <w:tmpl w:val="9C4ED33C"/>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76" w15:restartNumberingAfterBreak="0">
    <w:nsid w:val="494946A0"/>
    <w:multiLevelType w:val="hybridMultilevel"/>
    <w:tmpl w:val="9F448BA2"/>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77" w15:restartNumberingAfterBreak="0">
    <w:nsid w:val="495C0C89"/>
    <w:multiLevelType w:val="hybridMultilevel"/>
    <w:tmpl w:val="DCAA08FC"/>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78" w15:restartNumberingAfterBreak="0">
    <w:nsid w:val="4977282A"/>
    <w:multiLevelType w:val="hybridMultilevel"/>
    <w:tmpl w:val="3224F50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79" w15:restartNumberingAfterBreak="0">
    <w:nsid w:val="497F47DF"/>
    <w:multiLevelType w:val="hybridMultilevel"/>
    <w:tmpl w:val="40429EB8"/>
    <w:lvl w:ilvl="0" w:tplc="FFFFFFFF">
      <w:numFmt w:val="bullet"/>
      <w:lvlText w:val=""/>
      <w:lvlJc w:val="left"/>
      <w:pPr>
        <w:ind w:left="2421" w:hanging="360"/>
      </w:pPr>
      <w:rPr>
        <w:rFonts w:ascii="Symbol" w:eastAsiaTheme="minorEastAsia" w:hAnsi="Symbol" w:cs="Verdana" w:hint="default"/>
      </w:rPr>
    </w:lvl>
    <w:lvl w:ilvl="1" w:tplc="09AC5934">
      <w:numFmt w:val="bullet"/>
      <w:lvlText w:val="•"/>
      <w:lvlJc w:val="left"/>
      <w:pPr>
        <w:ind w:left="3141" w:hanging="360"/>
      </w:pPr>
      <w:rPr>
        <w:rFonts w:ascii="Verdana" w:eastAsiaTheme="minorEastAsia" w:hAnsi="Verdana" w:cs="Verdana"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80" w15:restartNumberingAfterBreak="0">
    <w:nsid w:val="4A3A5292"/>
    <w:multiLevelType w:val="hybridMultilevel"/>
    <w:tmpl w:val="BFE8C206"/>
    <w:lvl w:ilvl="0" w:tplc="D472C206">
      <w:start w:val="70"/>
      <w:numFmt w:val="bullet"/>
      <w:lvlText w:val=""/>
      <w:lvlJc w:val="left"/>
      <w:pPr>
        <w:ind w:left="2421" w:hanging="360"/>
      </w:pPr>
      <w:rPr>
        <w:rFonts w:ascii="Symbol" w:eastAsiaTheme="minorHAnsi" w:hAnsi="Symbol" w:cstheme="minorBidi"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81" w15:restartNumberingAfterBreak="0">
    <w:nsid w:val="4A5E3278"/>
    <w:multiLevelType w:val="hybridMultilevel"/>
    <w:tmpl w:val="9C9A6546"/>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82" w15:restartNumberingAfterBreak="0">
    <w:nsid w:val="4A9C0C62"/>
    <w:multiLevelType w:val="hybridMultilevel"/>
    <w:tmpl w:val="92182978"/>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83" w15:restartNumberingAfterBreak="0">
    <w:nsid w:val="4B6C3CD1"/>
    <w:multiLevelType w:val="hybridMultilevel"/>
    <w:tmpl w:val="B8D69198"/>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84" w15:restartNumberingAfterBreak="0">
    <w:nsid w:val="4C6B6422"/>
    <w:multiLevelType w:val="hybridMultilevel"/>
    <w:tmpl w:val="6510A8A6"/>
    <w:lvl w:ilvl="0" w:tplc="04130001">
      <w:start w:val="1"/>
      <w:numFmt w:val="bullet"/>
      <w:lvlText w:val=""/>
      <w:lvlJc w:val="left"/>
      <w:pPr>
        <w:ind w:left="2988" w:hanging="360"/>
      </w:pPr>
      <w:rPr>
        <w:rFonts w:ascii="Symbol" w:hAnsi="Symbol" w:hint="default"/>
      </w:rPr>
    </w:lvl>
    <w:lvl w:ilvl="1" w:tplc="04130003" w:tentative="1">
      <w:start w:val="1"/>
      <w:numFmt w:val="bullet"/>
      <w:lvlText w:val="o"/>
      <w:lvlJc w:val="left"/>
      <w:pPr>
        <w:ind w:left="3708" w:hanging="360"/>
      </w:pPr>
      <w:rPr>
        <w:rFonts w:ascii="Courier New" w:hAnsi="Courier New" w:cs="Courier New" w:hint="default"/>
      </w:rPr>
    </w:lvl>
    <w:lvl w:ilvl="2" w:tplc="04130005" w:tentative="1">
      <w:start w:val="1"/>
      <w:numFmt w:val="bullet"/>
      <w:lvlText w:val=""/>
      <w:lvlJc w:val="left"/>
      <w:pPr>
        <w:ind w:left="4428" w:hanging="360"/>
      </w:pPr>
      <w:rPr>
        <w:rFonts w:ascii="Wingdings" w:hAnsi="Wingdings" w:hint="default"/>
      </w:rPr>
    </w:lvl>
    <w:lvl w:ilvl="3" w:tplc="04130001" w:tentative="1">
      <w:start w:val="1"/>
      <w:numFmt w:val="bullet"/>
      <w:lvlText w:val=""/>
      <w:lvlJc w:val="left"/>
      <w:pPr>
        <w:ind w:left="5148" w:hanging="360"/>
      </w:pPr>
      <w:rPr>
        <w:rFonts w:ascii="Symbol" w:hAnsi="Symbol" w:hint="default"/>
      </w:rPr>
    </w:lvl>
    <w:lvl w:ilvl="4" w:tplc="04130003" w:tentative="1">
      <w:start w:val="1"/>
      <w:numFmt w:val="bullet"/>
      <w:lvlText w:val="o"/>
      <w:lvlJc w:val="left"/>
      <w:pPr>
        <w:ind w:left="5868" w:hanging="360"/>
      </w:pPr>
      <w:rPr>
        <w:rFonts w:ascii="Courier New" w:hAnsi="Courier New" w:cs="Courier New" w:hint="default"/>
      </w:rPr>
    </w:lvl>
    <w:lvl w:ilvl="5" w:tplc="04130005" w:tentative="1">
      <w:start w:val="1"/>
      <w:numFmt w:val="bullet"/>
      <w:lvlText w:val=""/>
      <w:lvlJc w:val="left"/>
      <w:pPr>
        <w:ind w:left="6588" w:hanging="360"/>
      </w:pPr>
      <w:rPr>
        <w:rFonts w:ascii="Wingdings" w:hAnsi="Wingdings" w:hint="default"/>
      </w:rPr>
    </w:lvl>
    <w:lvl w:ilvl="6" w:tplc="04130001" w:tentative="1">
      <w:start w:val="1"/>
      <w:numFmt w:val="bullet"/>
      <w:lvlText w:val=""/>
      <w:lvlJc w:val="left"/>
      <w:pPr>
        <w:ind w:left="7308" w:hanging="360"/>
      </w:pPr>
      <w:rPr>
        <w:rFonts w:ascii="Symbol" w:hAnsi="Symbol" w:hint="default"/>
      </w:rPr>
    </w:lvl>
    <w:lvl w:ilvl="7" w:tplc="04130003" w:tentative="1">
      <w:start w:val="1"/>
      <w:numFmt w:val="bullet"/>
      <w:lvlText w:val="o"/>
      <w:lvlJc w:val="left"/>
      <w:pPr>
        <w:ind w:left="8028" w:hanging="360"/>
      </w:pPr>
      <w:rPr>
        <w:rFonts w:ascii="Courier New" w:hAnsi="Courier New" w:cs="Courier New" w:hint="default"/>
      </w:rPr>
    </w:lvl>
    <w:lvl w:ilvl="8" w:tplc="04130005" w:tentative="1">
      <w:start w:val="1"/>
      <w:numFmt w:val="bullet"/>
      <w:lvlText w:val=""/>
      <w:lvlJc w:val="left"/>
      <w:pPr>
        <w:ind w:left="8748" w:hanging="360"/>
      </w:pPr>
      <w:rPr>
        <w:rFonts w:ascii="Wingdings" w:hAnsi="Wingdings" w:hint="default"/>
      </w:rPr>
    </w:lvl>
  </w:abstractNum>
  <w:abstractNum w:abstractNumId="285" w15:restartNumberingAfterBreak="0">
    <w:nsid w:val="4D474F34"/>
    <w:multiLevelType w:val="hybridMultilevel"/>
    <w:tmpl w:val="AB242FF8"/>
    <w:lvl w:ilvl="0" w:tplc="968E66D6">
      <w:numFmt w:val="bullet"/>
      <w:lvlText w:val=""/>
      <w:lvlJc w:val="left"/>
      <w:pPr>
        <w:ind w:left="2138" w:hanging="360"/>
      </w:pPr>
      <w:rPr>
        <w:rFonts w:ascii="Symbol" w:eastAsiaTheme="minorEastAsia" w:hAnsi="Symbol" w:cs="Verdana"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286" w15:restartNumberingAfterBreak="0">
    <w:nsid w:val="4D48157B"/>
    <w:multiLevelType w:val="hybridMultilevel"/>
    <w:tmpl w:val="63005B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7" w15:restartNumberingAfterBreak="0">
    <w:nsid w:val="4D7D0C08"/>
    <w:multiLevelType w:val="hybridMultilevel"/>
    <w:tmpl w:val="6E46F0E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88" w15:restartNumberingAfterBreak="0">
    <w:nsid w:val="4DEE6E7C"/>
    <w:multiLevelType w:val="hybridMultilevel"/>
    <w:tmpl w:val="D542E12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89" w15:restartNumberingAfterBreak="0">
    <w:nsid w:val="4F430C79"/>
    <w:multiLevelType w:val="hybridMultilevel"/>
    <w:tmpl w:val="2B387338"/>
    <w:lvl w:ilvl="0" w:tplc="09AC5934">
      <w:numFmt w:val="bullet"/>
      <w:lvlText w:val="•"/>
      <w:lvlJc w:val="left"/>
      <w:pPr>
        <w:ind w:left="720" w:hanging="360"/>
      </w:pPr>
      <w:rPr>
        <w:rFonts w:ascii="Verdana" w:eastAsiaTheme="minorEastAsia" w:hAnsi="Verdana" w:cs="Verdan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0" w15:restartNumberingAfterBreak="0">
    <w:nsid w:val="4F5F2A40"/>
    <w:multiLevelType w:val="hybridMultilevel"/>
    <w:tmpl w:val="0E6EED7C"/>
    <w:lvl w:ilvl="0" w:tplc="04130001">
      <w:start w:val="1"/>
      <w:numFmt w:val="bullet"/>
      <w:lvlText w:val=""/>
      <w:lvlJc w:val="left"/>
      <w:pPr>
        <w:ind w:left="2422" w:hanging="360"/>
      </w:pPr>
      <w:rPr>
        <w:rFonts w:ascii="Symbol" w:hAnsi="Symbol" w:hint="default"/>
      </w:rPr>
    </w:lvl>
    <w:lvl w:ilvl="1" w:tplc="04130003" w:tentative="1">
      <w:start w:val="1"/>
      <w:numFmt w:val="bullet"/>
      <w:lvlText w:val="o"/>
      <w:lvlJc w:val="left"/>
      <w:pPr>
        <w:ind w:left="3142" w:hanging="360"/>
      </w:pPr>
      <w:rPr>
        <w:rFonts w:ascii="Courier New" w:hAnsi="Courier New" w:cs="Courier New" w:hint="default"/>
      </w:rPr>
    </w:lvl>
    <w:lvl w:ilvl="2" w:tplc="04130005" w:tentative="1">
      <w:start w:val="1"/>
      <w:numFmt w:val="bullet"/>
      <w:lvlText w:val=""/>
      <w:lvlJc w:val="left"/>
      <w:pPr>
        <w:ind w:left="3862" w:hanging="360"/>
      </w:pPr>
      <w:rPr>
        <w:rFonts w:ascii="Wingdings" w:hAnsi="Wingdings" w:hint="default"/>
      </w:rPr>
    </w:lvl>
    <w:lvl w:ilvl="3" w:tplc="04130001" w:tentative="1">
      <w:start w:val="1"/>
      <w:numFmt w:val="bullet"/>
      <w:lvlText w:val=""/>
      <w:lvlJc w:val="left"/>
      <w:pPr>
        <w:ind w:left="4582" w:hanging="360"/>
      </w:pPr>
      <w:rPr>
        <w:rFonts w:ascii="Symbol" w:hAnsi="Symbol" w:hint="default"/>
      </w:rPr>
    </w:lvl>
    <w:lvl w:ilvl="4" w:tplc="04130003" w:tentative="1">
      <w:start w:val="1"/>
      <w:numFmt w:val="bullet"/>
      <w:lvlText w:val="o"/>
      <w:lvlJc w:val="left"/>
      <w:pPr>
        <w:ind w:left="5302" w:hanging="360"/>
      </w:pPr>
      <w:rPr>
        <w:rFonts w:ascii="Courier New" w:hAnsi="Courier New" w:cs="Courier New" w:hint="default"/>
      </w:rPr>
    </w:lvl>
    <w:lvl w:ilvl="5" w:tplc="04130005" w:tentative="1">
      <w:start w:val="1"/>
      <w:numFmt w:val="bullet"/>
      <w:lvlText w:val=""/>
      <w:lvlJc w:val="left"/>
      <w:pPr>
        <w:ind w:left="6022" w:hanging="360"/>
      </w:pPr>
      <w:rPr>
        <w:rFonts w:ascii="Wingdings" w:hAnsi="Wingdings" w:hint="default"/>
      </w:rPr>
    </w:lvl>
    <w:lvl w:ilvl="6" w:tplc="04130001" w:tentative="1">
      <w:start w:val="1"/>
      <w:numFmt w:val="bullet"/>
      <w:lvlText w:val=""/>
      <w:lvlJc w:val="left"/>
      <w:pPr>
        <w:ind w:left="6742" w:hanging="360"/>
      </w:pPr>
      <w:rPr>
        <w:rFonts w:ascii="Symbol" w:hAnsi="Symbol" w:hint="default"/>
      </w:rPr>
    </w:lvl>
    <w:lvl w:ilvl="7" w:tplc="04130003" w:tentative="1">
      <w:start w:val="1"/>
      <w:numFmt w:val="bullet"/>
      <w:lvlText w:val="o"/>
      <w:lvlJc w:val="left"/>
      <w:pPr>
        <w:ind w:left="7462" w:hanging="360"/>
      </w:pPr>
      <w:rPr>
        <w:rFonts w:ascii="Courier New" w:hAnsi="Courier New" w:cs="Courier New" w:hint="default"/>
      </w:rPr>
    </w:lvl>
    <w:lvl w:ilvl="8" w:tplc="04130005" w:tentative="1">
      <w:start w:val="1"/>
      <w:numFmt w:val="bullet"/>
      <w:lvlText w:val=""/>
      <w:lvlJc w:val="left"/>
      <w:pPr>
        <w:ind w:left="8182" w:hanging="360"/>
      </w:pPr>
      <w:rPr>
        <w:rFonts w:ascii="Wingdings" w:hAnsi="Wingdings" w:hint="default"/>
      </w:rPr>
    </w:lvl>
  </w:abstractNum>
  <w:abstractNum w:abstractNumId="291" w15:restartNumberingAfterBreak="0">
    <w:nsid w:val="504C41A8"/>
    <w:multiLevelType w:val="hybridMultilevel"/>
    <w:tmpl w:val="142E94D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92" w15:restartNumberingAfterBreak="0">
    <w:nsid w:val="508671ED"/>
    <w:multiLevelType w:val="hybridMultilevel"/>
    <w:tmpl w:val="CD689D5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93" w15:restartNumberingAfterBreak="0">
    <w:nsid w:val="50B031E7"/>
    <w:multiLevelType w:val="hybridMultilevel"/>
    <w:tmpl w:val="66E83494"/>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94" w15:restartNumberingAfterBreak="0">
    <w:nsid w:val="50EC230A"/>
    <w:multiLevelType w:val="hybridMultilevel"/>
    <w:tmpl w:val="F7A2924C"/>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95" w15:restartNumberingAfterBreak="0">
    <w:nsid w:val="5132254F"/>
    <w:multiLevelType w:val="hybridMultilevel"/>
    <w:tmpl w:val="F51E289A"/>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96" w15:restartNumberingAfterBreak="0">
    <w:nsid w:val="51AD128D"/>
    <w:multiLevelType w:val="hybridMultilevel"/>
    <w:tmpl w:val="CD90AEE4"/>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297" w15:restartNumberingAfterBreak="0">
    <w:nsid w:val="51D94947"/>
    <w:multiLevelType w:val="hybridMultilevel"/>
    <w:tmpl w:val="D2CA29F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98" w15:restartNumberingAfterBreak="0">
    <w:nsid w:val="51EB6615"/>
    <w:multiLevelType w:val="hybridMultilevel"/>
    <w:tmpl w:val="7C02C778"/>
    <w:lvl w:ilvl="0" w:tplc="04130001">
      <w:start w:val="1"/>
      <w:numFmt w:val="bullet"/>
      <w:lvlText w:val=""/>
      <w:lvlJc w:val="left"/>
      <w:pPr>
        <w:ind w:left="2987" w:hanging="360"/>
      </w:pPr>
      <w:rPr>
        <w:rFonts w:ascii="Symbol" w:hAnsi="Symbol"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299" w15:restartNumberingAfterBreak="0">
    <w:nsid w:val="52135A54"/>
    <w:multiLevelType w:val="hybridMultilevel"/>
    <w:tmpl w:val="29C02E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0" w15:restartNumberingAfterBreak="0">
    <w:nsid w:val="53BC2632"/>
    <w:multiLevelType w:val="hybridMultilevel"/>
    <w:tmpl w:val="7A1266F4"/>
    <w:lvl w:ilvl="0" w:tplc="FFFFFFFF">
      <w:numFmt w:val="bullet"/>
      <w:lvlText w:val="•"/>
      <w:lvlJc w:val="left"/>
      <w:pPr>
        <w:ind w:left="2421" w:hanging="360"/>
      </w:pPr>
      <w:rPr>
        <w:rFonts w:ascii="Verdana" w:eastAsiaTheme="minorEastAsia" w:hAnsi="Verdana" w:cs="Verdana" w:hint="default"/>
      </w:rPr>
    </w:lvl>
    <w:lvl w:ilvl="1" w:tplc="09AC5934">
      <w:numFmt w:val="bullet"/>
      <w:lvlText w:val="•"/>
      <w:lvlJc w:val="left"/>
      <w:pPr>
        <w:ind w:left="3141" w:hanging="360"/>
      </w:pPr>
      <w:rPr>
        <w:rFonts w:ascii="Verdana" w:eastAsiaTheme="minorEastAsia" w:hAnsi="Verdana" w:cs="Verdana"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01" w15:restartNumberingAfterBreak="0">
    <w:nsid w:val="5400445A"/>
    <w:multiLevelType w:val="hybridMultilevel"/>
    <w:tmpl w:val="EB7222F4"/>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02" w15:restartNumberingAfterBreak="0">
    <w:nsid w:val="54F744F9"/>
    <w:multiLevelType w:val="hybridMultilevel"/>
    <w:tmpl w:val="86A4CD2E"/>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03" w15:restartNumberingAfterBreak="0">
    <w:nsid w:val="54FE6734"/>
    <w:multiLevelType w:val="hybridMultilevel"/>
    <w:tmpl w:val="E52091A2"/>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04" w15:restartNumberingAfterBreak="0">
    <w:nsid w:val="5592173C"/>
    <w:multiLevelType w:val="hybridMultilevel"/>
    <w:tmpl w:val="27CC04E6"/>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05" w15:restartNumberingAfterBreak="0">
    <w:nsid w:val="56456FA6"/>
    <w:multiLevelType w:val="hybridMultilevel"/>
    <w:tmpl w:val="2AFA2802"/>
    <w:lvl w:ilvl="0" w:tplc="968E66D6">
      <w:numFmt w:val="bullet"/>
      <w:lvlText w:val=""/>
      <w:lvlJc w:val="left"/>
      <w:pPr>
        <w:ind w:left="3479" w:hanging="360"/>
      </w:pPr>
      <w:rPr>
        <w:rFonts w:ascii="Symbol" w:eastAsiaTheme="minorEastAsia" w:hAnsi="Symbol" w:cs="Verdana" w:hint="default"/>
      </w:rPr>
    </w:lvl>
    <w:lvl w:ilvl="1" w:tplc="04130003">
      <w:start w:val="1"/>
      <w:numFmt w:val="bullet"/>
      <w:lvlText w:val="o"/>
      <w:lvlJc w:val="left"/>
      <w:pPr>
        <w:ind w:left="3140" w:hanging="360"/>
      </w:pPr>
      <w:rPr>
        <w:rFonts w:ascii="Courier New" w:hAnsi="Courier New" w:cs="Courier New" w:hint="default"/>
      </w:rPr>
    </w:lvl>
    <w:lvl w:ilvl="2" w:tplc="04130005" w:tentative="1">
      <w:start w:val="1"/>
      <w:numFmt w:val="bullet"/>
      <w:lvlText w:val=""/>
      <w:lvlJc w:val="left"/>
      <w:pPr>
        <w:ind w:left="3860" w:hanging="360"/>
      </w:pPr>
      <w:rPr>
        <w:rFonts w:ascii="Wingdings" w:hAnsi="Wingdings" w:hint="default"/>
      </w:rPr>
    </w:lvl>
    <w:lvl w:ilvl="3" w:tplc="04130001" w:tentative="1">
      <w:start w:val="1"/>
      <w:numFmt w:val="bullet"/>
      <w:lvlText w:val=""/>
      <w:lvlJc w:val="left"/>
      <w:pPr>
        <w:ind w:left="4580" w:hanging="360"/>
      </w:pPr>
      <w:rPr>
        <w:rFonts w:ascii="Symbol" w:hAnsi="Symbol" w:hint="default"/>
      </w:rPr>
    </w:lvl>
    <w:lvl w:ilvl="4" w:tplc="04130003" w:tentative="1">
      <w:start w:val="1"/>
      <w:numFmt w:val="bullet"/>
      <w:lvlText w:val="o"/>
      <w:lvlJc w:val="left"/>
      <w:pPr>
        <w:ind w:left="5300" w:hanging="360"/>
      </w:pPr>
      <w:rPr>
        <w:rFonts w:ascii="Courier New" w:hAnsi="Courier New" w:cs="Courier New" w:hint="default"/>
      </w:rPr>
    </w:lvl>
    <w:lvl w:ilvl="5" w:tplc="04130005" w:tentative="1">
      <w:start w:val="1"/>
      <w:numFmt w:val="bullet"/>
      <w:lvlText w:val=""/>
      <w:lvlJc w:val="left"/>
      <w:pPr>
        <w:ind w:left="6020" w:hanging="360"/>
      </w:pPr>
      <w:rPr>
        <w:rFonts w:ascii="Wingdings" w:hAnsi="Wingdings" w:hint="default"/>
      </w:rPr>
    </w:lvl>
    <w:lvl w:ilvl="6" w:tplc="04130001" w:tentative="1">
      <w:start w:val="1"/>
      <w:numFmt w:val="bullet"/>
      <w:lvlText w:val=""/>
      <w:lvlJc w:val="left"/>
      <w:pPr>
        <w:ind w:left="6740" w:hanging="360"/>
      </w:pPr>
      <w:rPr>
        <w:rFonts w:ascii="Symbol" w:hAnsi="Symbol" w:hint="default"/>
      </w:rPr>
    </w:lvl>
    <w:lvl w:ilvl="7" w:tplc="04130003" w:tentative="1">
      <w:start w:val="1"/>
      <w:numFmt w:val="bullet"/>
      <w:lvlText w:val="o"/>
      <w:lvlJc w:val="left"/>
      <w:pPr>
        <w:ind w:left="7460" w:hanging="360"/>
      </w:pPr>
      <w:rPr>
        <w:rFonts w:ascii="Courier New" w:hAnsi="Courier New" w:cs="Courier New" w:hint="default"/>
      </w:rPr>
    </w:lvl>
    <w:lvl w:ilvl="8" w:tplc="04130005" w:tentative="1">
      <w:start w:val="1"/>
      <w:numFmt w:val="bullet"/>
      <w:lvlText w:val=""/>
      <w:lvlJc w:val="left"/>
      <w:pPr>
        <w:ind w:left="8180" w:hanging="360"/>
      </w:pPr>
      <w:rPr>
        <w:rFonts w:ascii="Wingdings" w:hAnsi="Wingdings" w:hint="default"/>
      </w:rPr>
    </w:lvl>
  </w:abstractNum>
  <w:abstractNum w:abstractNumId="306" w15:restartNumberingAfterBreak="0">
    <w:nsid w:val="56BB8D42"/>
    <w:multiLevelType w:val="multilevel"/>
    <w:tmpl w:val="465EE31C"/>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570D451A"/>
    <w:multiLevelType w:val="hybridMultilevel"/>
    <w:tmpl w:val="1B9EF48C"/>
    <w:lvl w:ilvl="0" w:tplc="D472C206">
      <w:start w:val="70"/>
      <w:numFmt w:val="bullet"/>
      <w:lvlText w:val=""/>
      <w:lvlJc w:val="left"/>
      <w:pPr>
        <w:ind w:left="2421" w:hanging="360"/>
      </w:pPr>
      <w:rPr>
        <w:rFonts w:ascii="Symbol" w:eastAsiaTheme="minorHAnsi" w:hAnsi="Symbol" w:cstheme="minorBidi"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08" w15:restartNumberingAfterBreak="0">
    <w:nsid w:val="570D5572"/>
    <w:multiLevelType w:val="hybridMultilevel"/>
    <w:tmpl w:val="91AE5748"/>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09" w15:restartNumberingAfterBreak="0">
    <w:nsid w:val="570E7E22"/>
    <w:multiLevelType w:val="hybridMultilevel"/>
    <w:tmpl w:val="EC18D90E"/>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1">
      <w:start w:val="1"/>
      <w:numFmt w:val="bullet"/>
      <w:lvlText w:val=""/>
      <w:lvlJc w:val="left"/>
      <w:pPr>
        <w:ind w:left="2421" w:hanging="360"/>
      </w:pPr>
      <w:rPr>
        <w:rFonts w:ascii="Symbol" w:hAnsi="Symbo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10" w15:restartNumberingAfterBreak="0">
    <w:nsid w:val="57A92BCC"/>
    <w:multiLevelType w:val="hybridMultilevel"/>
    <w:tmpl w:val="F4586B1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11" w15:restartNumberingAfterBreak="0">
    <w:nsid w:val="58455F3F"/>
    <w:multiLevelType w:val="multilevel"/>
    <w:tmpl w:val="90888EE3"/>
    <w:name w:val="Logius MT Notitie opsomming bullet"/>
    <w:lvl w:ilvl="0">
      <w:start w:val="1"/>
      <w:numFmt w:val="bullet"/>
      <w:pStyle w:val="LogiusMTNotitiebullet"/>
      <w:lvlText w:val="●"/>
      <w:lvlJc w:val="left"/>
      <w:pPr>
        <w:ind w:left="1020" w:hanging="340"/>
      </w:pPr>
    </w:lvl>
    <w:lvl w:ilvl="1">
      <w:start w:val="1"/>
      <w:numFmt w:val="none"/>
      <w:pStyle w:val="LogiusMTNotitieopsommingniv2"/>
      <w:lvlText w:val=""/>
      <w:lvlJc w:val="left"/>
      <w:pPr>
        <w:ind w:left="340" w:hanging="34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5847E5F9"/>
    <w:multiLevelType w:val="multilevel"/>
    <w:tmpl w:val="F828D9DA"/>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585B60B4"/>
    <w:multiLevelType w:val="hybridMultilevel"/>
    <w:tmpl w:val="365829D8"/>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14" w15:restartNumberingAfterBreak="0">
    <w:nsid w:val="58933DFA"/>
    <w:multiLevelType w:val="hybridMultilevel"/>
    <w:tmpl w:val="9EACD4F0"/>
    <w:lvl w:ilvl="0" w:tplc="968E66D6">
      <w:numFmt w:val="bullet"/>
      <w:lvlText w:val=""/>
      <w:lvlJc w:val="left"/>
      <w:pPr>
        <w:ind w:left="2138" w:hanging="360"/>
      </w:pPr>
      <w:rPr>
        <w:rFonts w:ascii="Symbol" w:eastAsiaTheme="minorEastAsia" w:hAnsi="Symbol" w:cs="Verdana"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15" w15:restartNumberingAfterBreak="0">
    <w:nsid w:val="58A571C8"/>
    <w:multiLevelType w:val="hybridMultilevel"/>
    <w:tmpl w:val="8D4E4DFC"/>
    <w:lvl w:ilvl="0" w:tplc="968E66D6">
      <w:numFmt w:val="bullet"/>
      <w:lvlText w:val=""/>
      <w:lvlJc w:val="left"/>
      <w:pPr>
        <w:ind w:left="2138" w:hanging="360"/>
      </w:pPr>
      <w:rPr>
        <w:rFonts w:ascii="Symbol" w:eastAsiaTheme="minorEastAsia" w:hAnsi="Symbol" w:cs="Verdana"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16" w15:restartNumberingAfterBreak="0">
    <w:nsid w:val="58E05FDA"/>
    <w:multiLevelType w:val="hybridMultilevel"/>
    <w:tmpl w:val="FA66E768"/>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17" w15:restartNumberingAfterBreak="0">
    <w:nsid w:val="592E0642"/>
    <w:multiLevelType w:val="multilevel"/>
    <w:tmpl w:val="A5D4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593D4318"/>
    <w:multiLevelType w:val="hybridMultilevel"/>
    <w:tmpl w:val="4AD42B3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19" w15:restartNumberingAfterBreak="0">
    <w:nsid w:val="59500AE7"/>
    <w:multiLevelType w:val="hybridMultilevel"/>
    <w:tmpl w:val="E7EC08C6"/>
    <w:lvl w:ilvl="0" w:tplc="09AC5934">
      <w:numFmt w:val="bullet"/>
      <w:lvlText w:val="•"/>
      <w:lvlJc w:val="left"/>
      <w:pPr>
        <w:ind w:left="2421" w:hanging="360"/>
      </w:pPr>
      <w:rPr>
        <w:rFonts w:ascii="Verdana" w:eastAsiaTheme="minorEastAsia" w:hAnsi="Verdana"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20" w15:restartNumberingAfterBreak="0">
    <w:nsid w:val="59740E6B"/>
    <w:multiLevelType w:val="hybridMultilevel"/>
    <w:tmpl w:val="9162FE68"/>
    <w:lvl w:ilvl="0" w:tplc="77E0450C">
      <w:start w:val="1"/>
      <w:numFmt w:val="bullet"/>
      <w:lvlText w:val="o"/>
      <w:lvlJc w:val="left"/>
      <w:pPr>
        <w:ind w:left="2421" w:hanging="360"/>
      </w:pPr>
      <w:rPr>
        <w:rFonts w:ascii="Courier New" w:hAnsi="Courier New"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21" w15:restartNumberingAfterBreak="0">
    <w:nsid w:val="5A6065B7"/>
    <w:multiLevelType w:val="hybridMultilevel"/>
    <w:tmpl w:val="CAFEF5C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22" w15:restartNumberingAfterBreak="0">
    <w:nsid w:val="5B2E3AE4"/>
    <w:multiLevelType w:val="hybridMultilevel"/>
    <w:tmpl w:val="E54C3174"/>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23" w15:restartNumberingAfterBreak="0">
    <w:nsid w:val="5B5C1825"/>
    <w:multiLevelType w:val="hybridMultilevel"/>
    <w:tmpl w:val="D5A6BD8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24" w15:restartNumberingAfterBreak="0">
    <w:nsid w:val="5BBD20B9"/>
    <w:multiLevelType w:val="hybridMultilevel"/>
    <w:tmpl w:val="07AA417A"/>
    <w:name w:val="Artikelopmaak2222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25" w15:restartNumberingAfterBreak="0">
    <w:nsid w:val="5BC7349D"/>
    <w:multiLevelType w:val="hybridMultilevel"/>
    <w:tmpl w:val="559EEAB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26" w15:restartNumberingAfterBreak="0">
    <w:nsid w:val="5BC84DBF"/>
    <w:multiLevelType w:val="hybridMultilevel"/>
    <w:tmpl w:val="CF5C8884"/>
    <w:lvl w:ilvl="0" w:tplc="D472C206">
      <w:start w:val="70"/>
      <w:numFmt w:val="bullet"/>
      <w:lvlText w:val=""/>
      <w:lvlJc w:val="left"/>
      <w:pPr>
        <w:ind w:left="2421" w:hanging="360"/>
      </w:pPr>
      <w:rPr>
        <w:rFonts w:ascii="Symbol" w:eastAsiaTheme="minorHAnsi" w:hAnsi="Symbol" w:cstheme="minorBidi"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27" w15:restartNumberingAfterBreak="0">
    <w:nsid w:val="5C334CD3"/>
    <w:multiLevelType w:val="hybridMultilevel"/>
    <w:tmpl w:val="DE445B4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28" w15:restartNumberingAfterBreak="0">
    <w:nsid w:val="5C6C75F4"/>
    <w:multiLevelType w:val="hybridMultilevel"/>
    <w:tmpl w:val="DB6AF94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9" w15:restartNumberingAfterBreak="0">
    <w:nsid w:val="5C947333"/>
    <w:multiLevelType w:val="hybridMultilevel"/>
    <w:tmpl w:val="5BB0C7A2"/>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30" w15:restartNumberingAfterBreak="0">
    <w:nsid w:val="5D2A7193"/>
    <w:multiLevelType w:val="hybridMultilevel"/>
    <w:tmpl w:val="DF44EB82"/>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31" w15:restartNumberingAfterBreak="0">
    <w:nsid w:val="5D5713C1"/>
    <w:multiLevelType w:val="hybridMultilevel"/>
    <w:tmpl w:val="FB4C2B34"/>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32" w15:restartNumberingAfterBreak="0">
    <w:nsid w:val="5D9972E8"/>
    <w:multiLevelType w:val="hybridMultilevel"/>
    <w:tmpl w:val="D8EA19A8"/>
    <w:lvl w:ilvl="0" w:tplc="FFFFFFFF">
      <w:numFmt w:val="bullet"/>
      <w:lvlText w:val="•"/>
      <w:lvlJc w:val="left"/>
      <w:pPr>
        <w:ind w:left="2421" w:hanging="360"/>
      </w:pPr>
      <w:rPr>
        <w:rFonts w:ascii="Verdana" w:eastAsiaTheme="minorEastAsia" w:hAnsi="Verdana" w:cs="Verdana" w:hint="default"/>
      </w:rPr>
    </w:lvl>
    <w:lvl w:ilvl="1" w:tplc="968E66D6">
      <w:numFmt w:val="bullet"/>
      <w:lvlText w:val=""/>
      <w:lvlJc w:val="left"/>
      <w:pPr>
        <w:ind w:left="2421" w:hanging="360"/>
      </w:pPr>
      <w:rPr>
        <w:rFonts w:ascii="Symbol" w:eastAsiaTheme="minorEastAsia" w:hAnsi="Symbol" w:cs="Verdana"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33" w15:restartNumberingAfterBreak="0">
    <w:nsid w:val="5DAD77B7"/>
    <w:multiLevelType w:val="hybridMultilevel"/>
    <w:tmpl w:val="DB2E1AC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34" w15:restartNumberingAfterBreak="0">
    <w:nsid w:val="5E232BCF"/>
    <w:multiLevelType w:val="hybridMultilevel"/>
    <w:tmpl w:val="B24C7B5C"/>
    <w:lvl w:ilvl="0" w:tplc="09AC5934">
      <w:numFmt w:val="bullet"/>
      <w:lvlText w:val="•"/>
      <w:lvlJc w:val="left"/>
      <w:pPr>
        <w:ind w:left="2138" w:hanging="360"/>
      </w:pPr>
      <w:rPr>
        <w:rFonts w:ascii="Verdana" w:eastAsiaTheme="minorEastAsia" w:hAnsi="Verdana" w:cs="Verdana" w:hint="default"/>
      </w:rPr>
    </w:lvl>
    <w:lvl w:ilvl="1" w:tplc="04130003">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35" w15:restartNumberingAfterBreak="0">
    <w:nsid w:val="5E3025B9"/>
    <w:multiLevelType w:val="hybridMultilevel"/>
    <w:tmpl w:val="CBDEAEC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36" w15:restartNumberingAfterBreak="0">
    <w:nsid w:val="5F2B5243"/>
    <w:multiLevelType w:val="hybridMultilevel"/>
    <w:tmpl w:val="2662D6FC"/>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37" w15:restartNumberingAfterBreak="0">
    <w:nsid w:val="5F6D28AF"/>
    <w:multiLevelType w:val="hybridMultilevel"/>
    <w:tmpl w:val="17A0C6C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38" w15:restartNumberingAfterBreak="0">
    <w:nsid w:val="5F6F7276"/>
    <w:multiLevelType w:val="hybridMultilevel"/>
    <w:tmpl w:val="ADF63ED0"/>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39" w15:restartNumberingAfterBreak="0">
    <w:nsid w:val="5F771F2A"/>
    <w:multiLevelType w:val="hybridMultilevel"/>
    <w:tmpl w:val="A2DE8954"/>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40" w15:restartNumberingAfterBreak="0">
    <w:nsid w:val="5FB02A28"/>
    <w:multiLevelType w:val="hybridMultilevel"/>
    <w:tmpl w:val="D83E7854"/>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41" w15:restartNumberingAfterBreak="0">
    <w:nsid w:val="60295C7A"/>
    <w:multiLevelType w:val="hybridMultilevel"/>
    <w:tmpl w:val="13AC0FA4"/>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42" w15:restartNumberingAfterBreak="0">
    <w:nsid w:val="606714BF"/>
    <w:multiLevelType w:val="hybridMultilevel"/>
    <w:tmpl w:val="34BEE26C"/>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43" w15:restartNumberingAfterBreak="0">
    <w:nsid w:val="606E1487"/>
    <w:multiLevelType w:val="hybridMultilevel"/>
    <w:tmpl w:val="7C6A53F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44" w15:restartNumberingAfterBreak="0">
    <w:nsid w:val="60FA25DF"/>
    <w:multiLevelType w:val="hybridMultilevel"/>
    <w:tmpl w:val="3ABED942"/>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45" w15:restartNumberingAfterBreak="0">
    <w:nsid w:val="614A2C0E"/>
    <w:multiLevelType w:val="hybridMultilevel"/>
    <w:tmpl w:val="9BCC80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6" w15:restartNumberingAfterBreak="0">
    <w:nsid w:val="616824BC"/>
    <w:multiLevelType w:val="hybridMultilevel"/>
    <w:tmpl w:val="FF08A5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7" w15:restartNumberingAfterBreak="0">
    <w:nsid w:val="623A0A6F"/>
    <w:multiLevelType w:val="hybridMultilevel"/>
    <w:tmpl w:val="D930BC50"/>
    <w:lvl w:ilvl="0" w:tplc="04130001">
      <w:start w:val="1"/>
      <w:numFmt w:val="bullet"/>
      <w:lvlText w:val=""/>
      <w:lvlJc w:val="left"/>
      <w:pPr>
        <w:ind w:left="2987" w:hanging="360"/>
      </w:pPr>
      <w:rPr>
        <w:rFonts w:ascii="Symbol" w:hAnsi="Symbol"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348" w15:restartNumberingAfterBreak="0">
    <w:nsid w:val="62E06D2C"/>
    <w:multiLevelType w:val="hybridMultilevel"/>
    <w:tmpl w:val="042C57D6"/>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49" w15:restartNumberingAfterBreak="0">
    <w:nsid w:val="62F77E55"/>
    <w:multiLevelType w:val="multilevel"/>
    <w:tmpl w:val="C91F2C9A"/>
    <w:name w:val="Wob_Bijlage_Leden_Artikel_6"/>
    <w:lvl w:ilvl="0">
      <w:start w:val="1"/>
      <w:numFmt w:val="decimal"/>
      <w:pStyle w:val="LedenArt6"/>
      <w:lvlText w:val="%1."/>
      <w:lvlJc w:val="left"/>
      <w:pPr>
        <w:ind w:left="220" w:hanging="220"/>
      </w:pPr>
    </w:lvl>
    <w:lvl w:ilvl="1">
      <w:start w:val="1"/>
      <w:numFmt w:val="lowerLetter"/>
      <w:pStyle w:val="LedenArt6niv2"/>
      <w:lvlText w:val="%2."/>
      <w:lvlJc w:val="left"/>
      <w:pPr>
        <w:ind w:left="714"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62FE7A51"/>
    <w:multiLevelType w:val="hybridMultilevel"/>
    <w:tmpl w:val="AA52A540"/>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51" w15:restartNumberingAfterBreak="0">
    <w:nsid w:val="634E0215"/>
    <w:multiLevelType w:val="hybridMultilevel"/>
    <w:tmpl w:val="03320C3E"/>
    <w:lvl w:ilvl="0" w:tplc="04130003">
      <w:start w:val="1"/>
      <w:numFmt w:val="bullet"/>
      <w:lvlText w:val="o"/>
      <w:lvlJc w:val="left"/>
      <w:pPr>
        <w:ind w:left="2778" w:hanging="360"/>
      </w:pPr>
      <w:rPr>
        <w:rFonts w:ascii="Courier New" w:hAnsi="Courier New" w:cs="Courier New" w:hint="default"/>
      </w:rPr>
    </w:lvl>
    <w:lvl w:ilvl="1" w:tplc="04130003" w:tentative="1">
      <w:start w:val="1"/>
      <w:numFmt w:val="bullet"/>
      <w:lvlText w:val="o"/>
      <w:lvlJc w:val="left"/>
      <w:pPr>
        <w:ind w:left="3498" w:hanging="360"/>
      </w:pPr>
      <w:rPr>
        <w:rFonts w:ascii="Courier New" w:hAnsi="Courier New" w:cs="Courier New" w:hint="default"/>
      </w:rPr>
    </w:lvl>
    <w:lvl w:ilvl="2" w:tplc="04130005" w:tentative="1">
      <w:start w:val="1"/>
      <w:numFmt w:val="bullet"/>
      <w:lvlText w:val=""/>
      <w:lvlJc w:val="left"/>
      <w:pPr>
        <w:ind w:left="4218" w:hanging="360"/>
      </w:pPr>
      <w:rPr>
        <w:rFonts w:ascii="Wingdings" w:hAnsi="Wingdings" w:hint="default"/>
      </w:rPr>
    </w:lvl>
    <w:lvl w:ilvl="3" w:tplc="04130001" w:tentative="1">
      <w:start w:val="1"/>
      <w:numFmt w:val="bullet"/>
      <w:lvlText w:val=""/>
      <w:lvlJc w:val="left"/>
      <w:pPr>
        <w:ind w:left="4938" w:hanging="360"/>
      </w:pPr>
      <w:rPr>
        <w:rFonts w:ascii="Symbol" w:hAnsi="Symbol" w:hint="default"/>
      </w:rPr>
    </w:lvl>
    <w:lvl w:ilvl="4" w:tplc="04130003" w:tentative="1">
      <w:start w:val="1"/>
      <w:numFmt w:val="bullet"/>
      <w:lvlText w:val="o"/>
      <w:lvlJc w:val="left"/>
      <w:pPr>
        <w:ind w:left="5658" w:hanging="360"/>
      </w:pPr>
      <w:rPr>
        <w:rFonts w:ascii="Courier New" w:hAnsi="Courier New" w:cs="Courier New" w:hint="default"/>
      </w:rPr>
    </w:lvl>
    <w:lvl w:ilvl="5" w:tplc="04130005" w:tentative="1">
      <w:start w:val="1"/>
      <w:numFmt w:val="bullet"/>
      <w:lvlText w:val=""/>
      <w:lvlJc w:val="left"/>
      <w:pPr>
        <w:ind w:left="6378" w:hanging="360"/>
      </w:pPr>
      <w:rPr>
        <w:rFonts w:ascii="Wingdings" w:hAnsi="Wingdings" w:hint="default"/>
      </w:rPr>
    </w:lvl>
    <w:lvl w:ilvl="6" w:tplc="04130001" w:tentative="1">
      <w:start w:val="1"/>
      <w:numFmt w:val="bullet"/>
      <w:lvlText w:val=""/>
      <w:lvlJc w:val="left"/>
      <w:pPr>
        <w:ind w:left="7098" w:hanging="360"/>
      </w:pPr>
      <w:rPr>
        <w:rFonts w:ascii="Symbol" w:hAnsi="Symbol" w:hint="default"/>
      </w:rPr>
    </w:lvl>
    <w:lvl w:ilvl="7" w:tplc="04130003" w:tentative="1">
      <w:start w:val="1"/>
      <w:numFmt w:val="bullet"/>
      <w:lvlText w:val="o"/>
      <w:lvlJc w:val="left"/>
      <w:pPr>
        <w:ind w:left="7818" w:hanging="360"/>
      </w:pPr>
      <w:rPr>
        <w:rFonts w:ascii="Courier New" w:hAnsi="Courier New" w:cs="Courier New" w:hint="default"/>
      </w:rPr>
    </w:lvl>
    <w:lvl w:ilvl="8" w:tplc="04130005" w:tentative="1">
      <w:start w:val="1"/>
      <w:numFmt w:val="bullet"/>
      <w:lvlText w:val=""/>
      <w:lvlJc w:val="left"/>
      <w:pPr>
        <w:ind w:left="8538" w:hanging="360"/>
      </w:pPr>
      <w:rPr>
        <w:rFonts w:ascii="Wingdings" w:hAnsi="Wingdings" w:hint="default"/>
      </w:rPr>
    </w:lvl>
  </w:abstractNum>
  <w:abstractNum w:abstractNumId="352" w15:restartNumberingAfterBreak="0">
    <w:nsid w:val="63E3524E"/>
    <w:multiLevelType w:val="hybridMultilevel"/>
    <w:tmpl w:val="44BEAA6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53" w15:restartNumberingAfterBreak="0">
    <w:nsid w:val="65232D67"/>
    <w:multiLevelType w:val="hybridMultilevel"/>
    <w:tmpl w:val="E7E249B6"/>
    <w:lvl w:ilvl="0" w:tplc="04130001">
      <w:start w:val="1"/>
      <w:numFmt w:val="bullet"/>
      <w:lvlText w:val=""/>
      <w:lvlJc w:val="left"/>
      <w:pPr>
        <w:ind w:left="2138" w:hanging="360"/>
      </w:pPr>
      <w:rPr>
        <w:rFonts w:ascii="Symbol" w:hAnsi="Symbol" w:hint="default"/>
      </w:rPr>
    </w:lvl>
    <w:lvl w:ilvl="1" w:tplc="04130003">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54" w15:restartNumberingAfterBreak="0">
    <w:nsid w:val="653979A1"/>
    <w:multiLevelType w:val="hybridMultilevel"/>
    <w:tmpl w:val="EF623B3A"/>
    <w:lvl w:ilvl="0" w:tplc="04130001">
      <w:start w:val="1"/>
      <w:numFmt w:val="bullet"/>
      <w:lvlText w:val=""/>
      <w:lvlJc w:val="left"/>
      <w:pPr>
        <w:ind w:left="2987" w:hanging="360"/>
      </w:pPr>
      <w:rPr>
        <w:rFonts w:ascii="Symbol" w:hAnsi="Symbol"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355" w15:restartNumberingAfterBreak="0">
    <w:nsid w:val="65621B30"/>
    <w:multiLevelType w:val="hybridMultilevel"/>
    <w:tmpl w:val="9CF26002"/>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6" w15:restartNumberingAfterBreak="0">
    <w:nsid w:val="65BB071E"/>
    <w:multiLevelType w:val="hybridMultilevel"/>
    <w:tmpl w:val="5386911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7" w15:restartNumberingAfterBreak="0">
    <w:nsid w:val="65DD1951"/>
    <w:multiLevelType w:val="hybridMultilevel"/>
    <w:tmpl w:val="E264C78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58" w15:restartNumberingAfterBreak="0">
    <w:nsid w:val="664530DF"/>
    <w:multiLevelType w:val="hybridMultilevel"/>
    <w:tmpl w:val="51AA511C"/>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59" w15:restartNumberingAfterBreak="0">
    <w:nsid w:val="66E05B8F"/>
    <w:multiLevelType w:val="hybridMultilevel"/>
    <w:tmpl w:val="7182279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60" w15:restartNumberingAfterBreak="0">
    <w:nsid w:val="67021778"/>
    <w:multiLevelType w:val="hybridMultilevel"/>
    <w:tmpl w:val="34AE691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61" w15:restartNumberingAfterBreak="0">
    <w:nsid w:val="67644724"/>
    <w:multiLevelType w:val="hybridMultilevel"/>
    <w:tmpl w:val="DECCF7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2" w15:restartNumberingAfterBreak="0">
    <w:nsid w:val="68AD7F78"/>
    <w:multiLevelType w:val="hybridMultilevel"/>
    <w:tmpl w:val="EF02C1E4"/>
    <w:lvl w:ilvl="0" w:tplc="D472C206">
      <w:start w:val="70"/>
      <w:numFmt w:val="bullet"/>
      <w:lvlText w:val=""/>
      <w:lvlJc w:val="left"/>
      <w:pPr>
        <w:ind w:left="2421" w:hanging="360"/>
      </w:pPr>
      <w:rPr>
        <w:rFonts w:ascii="Symbol" w:eastAsiaTheme="minorHAnsi" w:hAnsi="Symbol" w:cstheme="minorBidi"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63" w15:restartNumberingAfterBreak="0">
    <w:nsid w:val="68F492EC"/>
    <w:multiLevelType w:val="multilevel"/>
    <w:tmpl w:val="BD60EFC9"/>
    <w:name w:val="Wob_Bijlage_Leden_Artikel_3"/>
    <w:lvl w:ilvl="0">
      <w:start w:val="1"/>
      <w:numFmt w:val="decimal"/>
      <w:pStyle w:val="LedenArt3"/>
      <w:lvlText w:val="%1."/>
      <w:lvlJc w:val="left"/>
      <w:pPr>
        <w:ind w:left="220" w:hanging="2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4" w15:restartNumberingAfterBreak="0">
    <w:nsid w:val="690E12C9"/>
    <w:multiLevelType w:val="hybridMultilevel"/>
    <w:tmpl w:val="612E75D8"/>
    <w:lvl w:ilvl="0" w:tplc="968E66D6">
      <w:numFmt w:val="bullet"/>
      <w:lvlText w:val=""/>
      <w:lvlJc w:val="left"/>
      <w:pPr>
        <w:ind w:left="720" w:hanging="360"/>
      </w:pPr>
      <w:rPr>
        <w:rFonts w:ascii="Symbol" w:eastAsiaTheme="minorEastAsia" w:hAnsi="Symbol"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5" w15:restartNumberingAfterBreak="0">
    <w:nsid w:val="691B7814"/>
    <w:multiLevelType w:val="hybridMultilevel"/>
    <w:tmpl w:val="B8ECBE4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66" w15:restartNumberingAfterBreak="0">
    <w:nsid w:val="6931445A"/>
    <w:multiLevelType w:val="hybridMultilevel"/>
    <w:tmpl w:val="FD92708A"/>
    <w:lvl w:ilvl="0" w:tplc="04130001">
      <w:start w:val="1"/>
      <w:numFmt w:val="bullet"/>
      <w:lvlText w:val=""/>
      <w:lvlJc w:val="left"/>
      <w:pPr>
        <w:ind w:left="2422" w:hanging="360"/>
      </w:pPr>
      <w:rPr>
        <w:rFonts w:ascii="Symbol" w:hAnsi="Symbol" w:hint="default"/>
      </w:rPr>
    </w:lvl>
    <w:lvl w:ilvl="1" w:tplc="04130003" w:tentative="1">
      <w:start w:val="1"/>
      <w:numFmt w:val="bullet"/>
      <w:lvlText w:val="o"/>
      <w:lvlJc w:val="left"/>
      <w:pPr>
        <w:ind w:left="3142" w:hanging="360"/>
      </w:pPr>
      <w:rPr>
        <w:rFonts w:ascii="Courier New" w:hAnsi="Courier New" w:cs="Courier New" w:hint="default"/>
      </w:rPr>
    </w:lvl>
    <w:lvl w:ilvl="2" w:tplc="04130005" w:tentative="1">
      <w:start w:val="1"/>
      <w:numFmt w:val="bullet"/>
      <w:lvlText w:val=""/>
      <w:lvlJc w:val="left"/>
      <w:pPr>
        <w:ind w:left="3862" w:hanging="360"/>
      </w:pPr>
      <w:rPr>
        <w:rFonts w:ascii="Wingdings" w:hAnsi="Wingdings" w:hint="default"/>
      </w:rPr>
    </w:lvl>
    <w:lvl w:ilvl="3" w:tplc="04130001" w:tentative="1">
      <w:start w:val="1"/>
      <w:numFmt w:val="bullet"/>
      <w:lvlText w:val=""/>
      <w:lvlJc w:val="left"/>
      <w:pPr>
        <w:ind w:left="4582" w:hanging="360"/>
      </w:pPr>
      <w:rPr>
        <w:rFonts w:ascii="Symbol" w:hAnsi="Symbol" w:hint="default"/>
      </w:rPr>
    </w:lvl>
    <w:lvl w:ilvl="4" w:tplc="04130003" w:tentative="1">
      <w:start w:val="1"/>
      <w:numFmt w:val="bullet"/>
      <w:lvlText w:val="o"/>
      <w:lvlJc w:val="left"/>
      <w:pPr>
        <w:ind w:left="5302" w:hanging="360"/>
      </w:pPr>
      <w:rPr>
        <w:rFonts w:ascii="Courier New" w:hAnsi="Courier New" w:cs="Courier New" w:hint="default"/>
      </w:rPr>
    </w:lvl>
    <w:lvl w:ilvl="5" w:tplc="04130005" w:tentative="1">
      <w:start w:val="1"/>
      <w:numFmt w:val="bullet"/>
      <w:lvlText w:val=""/>
      <w:lvlJc w:val="left"/>
      <w:pPr>
        <w:ind w:left="6022" w:hanging="360"/>
      </w:pPr>
      <w:rPr>
        <w:rFonts w:ascii="Wingdings" w:hAnsi="Wingdings" w:hint="default"/>
      </w:rPr>
    </w:lvl>
    <w:lvl w:ilvl="6" w:tplc="04130001" w:tentative="1">
      <w:start w:val="1"/>
      <w:numFmt w:val="bullet"/>
      <w:lvlText w:val=""/>
      <w:lvlJc w:val="left"/>
      <w:pPr>
        <w:ind w:left="6742" w:hanging="360"/>
      </w:pPr>
      <w:rPr>
        <w:rFonts w:ascii="Symbol" w:hAnsi="Symbol" w:hint="default"/>
      </w:rPr>
    </w:lvl>
    <w:lvl w:ilvl="7" w:tplc="04130003" w:tentative="1">
      <w:start w:val="1"/>
      <w:numFmt w:val="bullet"/>
      <w:lvlText w:val="o"/>
      <w:lvlJc w:val="left"/>
      <w:pPr>
        <w:ind w:left="7462" w:hanging="360"/>
      </w:pPr>
      <w:rPr>
        <w:rFonts w:ascii="Courier New" w:hAnsi="Courier New" w:cs="Courier New" w:hint="default"/>
      </w:rPr>
    </w:lvl>
    <w:lvl w:ilvl="8" w:tplc="04130005" w:tentative="1">
      <w:start w:val="1"/>
      <w:numFmt w:val="bullet"/>
      <w:lvlText w:val=""/>
      <w:lvlJc w:val="left"/>
      <w:pPr>
        <w:ind w:left="8182" w:hanging="360"/>
      </w:pPr>
      <w:rPr>
        <w:rFonts w:ascii="Wingdings" w:hAnsi="Wingdings" w:hint="default"/>
      </w:rPr>
    </w:lvl>
  </w:abstractNum>
  <w:abstractNum w:abstractNumId="367" w15:restartNumberingAfterBreak="0">
    <w:nsid w:val="695371A0"/>
    <w:multiLevelType w:val="hybridMultilevel"/>
    <w:tmpl w:val="C24EBB54"/>
    <w:lvl w:ilvl="0" w:tplc="04130003">
      <w:start w:val="1"/>
      <w:numFmt w:val="bullet"/>
      <w:lvlText w:val="o"/>
      <w:lvlJc w:val="left"/>
      <w:pPr>
        <w:ind w:left="2778" w:hanging="360"/>
      </w:pPr>
      <w:rPr>
        <w:rFonts w:ascii="Courier New" w:hAnsi="Courier New" w:cs="Courier New" w:hint="default"/>
      </w:rPr>
    </w:lvl>
    <w:lvl w:ilvl="1" w:tplc="04130003" w:tentative="1">
      <w:start w:val="1"/>
      <w:numFmt w:val="bullet"/>
      <w:lvlText w:val="o"/>
      <w:lvlJc w:val="left"/>
      <w:pPr>
        <w:ind w:left="3498" w:hanging="360"/>
      </w:pPr>
      <w:rPr>
        <w:rFonts w:ascii="Courier New" w:hAnsi="Courier New" w:cs="Courier New" w:hint="default"/>
      </w:rPr>
    </w:lvl>
    <w:lvl w:ilvl="2" w:tplc="04130005" w:tentative="1">
      <w:start w:val="1"/>
      <w:numFmt w:val="bullet"/>
      <w:lvlText w:val=""/>
      <w:lvlJc w:val="left"/>
      <w:pPr>
        <w:ind w:left="4218" w:hanging="360"/>
      </w:pPr>
      <w:rPr>
        <w:rFonts w:ascii="Wingdings" w:hAnsi="Wingdings" w:hint="default"/>
      </w:rPr>
    </w:lvl>
    <w:lvl w:ilvl="3" w:tplc="04130001" w:tentative="1">
      <w:start w:val="1"/>
      <w:numFmt w:val="bullet"/>
      <w:lvlText w:val=""/>
      <w:lvlJc w:val="left"/>
      <w:pPr>
        <w:ind w:left="4938" w:hanging="360"/>
      </w:pPr>
      <w:rPr>
        <w:rFonts w:ascii="Symbol" w:hAnsi="Symbol" w:hint="default"/>
      </w:rPr>
    </w:lvl>
    <w:lvl w:ilvl="4" w:tplc="04130003" w:tentative="1">
      <w:start w:val="1"/>
      <w:numFmt w:val="bullet"/>
      <w:lvlText w:val="o"/>
      <w:lvlJc w:val="left"/>
      <w:pPr>
        <w:ind w:left="5658" w:hanging="360"/>
      </w:pPr>
      <w:rPr>
        <w:rFonts w:ascii="Courier New" w:hAnsi="Courier New" w:cs="Courier New" w:hint="default"/>
      </w:rPr>
    </w:lvl>
    <w:lvl w:ilvl="5" w:tplc="04130005" w:tentative="1">
      <w:start w:val="1"/>
      <w:numFmt w:val="bullet"/>
      <w:lvlText w:val=""/>
      <w:lvlJc w:val="left"/>
      <w:pPr>
        <w:ind w:left="6378" w:hanging="360"/>
      </w:pPr>
      <w:rPr>
        <w:rFonts w:ascii="Wingdings" w:hAnsi="Wingdings" w:hint="default"/>
      </w:rPr>
    </w:lvl>
    <w:lvl w:ilvl="6" w:tplc="04130001" w:tentative="1">
      <w:start w:val="1"/>
      <w:numFmt w:val="bullet"/>
      <w:lvlText w:val=""/>
      <w:lvlJc w:val="left"/>
      <w:pPr>
        <w:ind w:left="7098" w:hanging="360"/>
      </w:pPr>
      <w:rPr>
        <w:rFonts w:ascii="Symbol" w:hAnsi="Symbol" w:hint="default"/>
      </w:rPr>
    </w:lvl>
    <w:lvl w:ilvl="7" w:tplc="04130003" w:tentative="1">
      <w:start w:val="1"/>
      <w:numFmt w:val="bullet"/>
      <w:lvlText w:val="o"/>
      <w:lvlJc w:val="left"/>
      <w:pPr>
        <w:ind w:left="7818" w:hanging="360"/>
      </w:pPr>
      <w:rPr>
        <w:rFonts w:ascii="Courier New" w:hAnsi="Courier New" w:cs="Courier New" w:hint="default"/>
      </w:rPr>
    </w:lvl>
    <w:lvl w:ilvl="8" w:tplc="04130005" w:tentative="1">
      <w:start w:val="1"/>
      <w:numFmt w:val="bullet"/>
      <w:lvlText w:val=""/>
      <w:lvlJc w:val="left"/>
      <w:pPr>
        <w:ind w:left="8538" w:hanging="360"/>
      </w:pPr>
      <w:rPr>
        <w:rFonts w:ascii="Wingdings" w:hAnsi="Wingdings" w:hint="default"/>
      </w:rPr>
    </w:lvl>
  </w:abstractNum>
  <w:abstractNum w:abstractNumId="368" w15:restartNumberingAfterBreak="0">
    <w:nsid w:val="6972F40D"/>
    <w:multiLevelType w:val="multilevel"/>
    <w:tmpl w:val="EC853192"/>
    <w:name w:val="Wob_Bijlage_Leden_Artikel_10"/>
    <w:lvl w:ilvl="0">
      <w:start w:val="1"/>
      <w:numFmt w:val="decimal"/>
      <w:pStyle w:val="LedenArt10"/>
      <w:lvlText w:val="%1."/>
      <w:lvlJc w:val="left"/>
      <w:pPr>
        <w:ind w:left="220" w:hanging="220"/>
      </w:pPr>
    </w:lvl>
    <w:lvl w:ilvl="1">
      <w:start w:val="1"/>
      <w:numFmt w:val="lowerLetter"/>
      <w:pStyle w:val="LedenArt10niv2"/>
      <w:lvlText w:val="%2."/>
      <w:lvlJc w:val="left"/>
      <w:pPr>
        <w:ind w:left="714"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9" w15:restartNumberingAfterBreak="0">
    <w:nsid w:val="6A021A8E"/>
    <w:multiLevelType w:val="hybridMultilevel"/>
    <w:tmpl w:val="036A5C38"/>
    <w:lvl w:ilvl="0" w:tplc="FFFFFFFF">
      <w:numFmt w:val="bullet"/>
      <w:lvlText w:val=""/>
      <w:lvlJc w:val="left"/>
      <w:pPr>
        <w:ind w:left="720"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0" w15:restartNumberingAfterBreak="0">
    <w:nsid w:val="6A516E54"/>
    <w:multiLevelType w:val="hybridMultilevel"/>
    <w:tmpl w:val="969C6BA6"/>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71" w15:restartNumberingAfterBreak="0">
    <w:nsid w:val="6A9B080B"/>
    <w:multiLevelType w:val="hybridMultilevel"/>
    <w:tmpl w:val="98E870EC"/>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72" w15:restartNumberingAfterBreak="0">
    <w:nsid w:val="6C1D5FB8"/>
    <w:multiLevelType w:val="hybridMultilevel"/>
    <w:tmpl w:val="B022BBFC"/>
    <w:name w:val="Artikelopmaak22222222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73" w15:restartNumberingAfterBreak="0">
    <w:nsid w:val="6C507E95"/>
    <w:multiLevelType w:val="hybridMultilevel"/>
    <w:tmpl w:val="CFF0C48C"/>
    <w:lvl w:ilvl="0" w:tplc="77E0450C">
      <w:start w:val="1"/>
      <w:numFmt w:val="bullet"/>
      <w:lvlText w:val="o"/>
      <w:lvlJc w:val="left"/>
      <w:pPr>
        <w:ind w:left="2421" w:hanging="360"/>
      </w:pPr>
      <w:rPr>
        <w:rFonts w:ascii="Courier New" w:hAnsi="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74" w15:restartNumberingAfterBreak="0">
    <w:nsid w:val="6C5C580E"/>
    <w:multiLevelType w:val="hybridMultilevel"/>
    <w:tmpl w:val="A364BEA2"/>
    <w:lvl w:ilvl="0" w:tplc="D472C206">
      <w:start w:val="7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5" w15:restartNumberingAfterBreak="0">
    <w:nsid w:val="6C8C7A2F"/>
    <w:multiLevelType w:val="hybridMultilevel"/>
    <w:tmpl w:val="54C0D8D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6" w15:restartNumberingAfterBreak="0">
    <w:nsid w:val="6CB81E95"/>
    <w:multiLevelType w:val="hybridMultilevel"/>
    <w:tmpl w:val="10D64608"/>
    <w:lvl w:ilvl="0" w:tplc="FFFFFFFF">
      <w:numFmt w:val="bullet"/>
      <w:lvlText w:val=""/>
      <w:lvlJc w:val="left"/>
      <w:pPr>
        <w:ind w:left="2421" w:hanging="360"/>
      </w:pPr>
      <w:rPr>
        <w:rFonts w:ascii="Symbol" w:eastAsiaTheme="minorEastAsia" w:hAnsi="Symbol" w:cs="Verdana" w:hint="default"/>
      </w:rPr>
    </w:lvl>
    <w:lvl w:ilvl="1" w:tplc="04130001">
      <w:start w:val="1"/>
      <w:numFmt w:val="bullet"/>
      <w:lvlText w:val=""/>
      <w:lvlJc w:val="left"/>
      <w:pPr>
        <w:ind w:left="2421" w:hanging="360"/>
      </w:pPr>
      <w:rPr>
        <w:rFonts w:ascii="Symbol" w:hAnsi="Symbol"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77" w15:restartNumberingAfterBreak="0">
    <w:nsid w:val="6CBE70E5"/>
    <w:multiLevelType w:val="hybridMultilevel"/>
    <w:tmpl w:val="9E7CA4AC"/>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78" w15:restartNumberingAfterBreak="0">
    <w:nsid w:val="6CCD5664"/>
    <w:multiLevelType w:val="hybridMultilevel"/>
    <w:tmpl w:val="126041B2"/>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79" w15:restartNumberingAfterBreak="0">
    <w:nsid w:val="6CE01FE8"/>
    <w:multiLevelType w:val="hybridMultilevel"/>
    <w:tmpl w:val="6FEE7CB8"/>
    <w:name w:val="Artikelopmaak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80" w15:restartNumberingAfterBreak="0">
    <w:nsid w:val="6D245FA6"/>
    <w:multiLevelType w:val="hybridMultilevel"/>
    <w:tmpl w:val="7E5066D4"/>
    <w:lvl w:ilvl="0" w:tplc="D472C206">
      <w:start w:val="70"/>
      <w:numFmt w:val="bullet"/>
      <w:lvlText w:val=""/>
      <w:lvlJc w:val="left"/>
      <w:pPr>
        <w:ind w:left="2421" w:hanging="360"/>
      </w:pPr>
      <w:rPr>
        <w:rFonts w:ascii="Symbol" w:eastAsiaTheme="minorHAnsi" w:hAnsi="Symbol" w:cstheme="minorBidi"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81" w15:restartNumberingAfterBreak="0">
    <w:nsid w:val="6D7A3184"/>
    <w:multiLevelType w:val="hybridMultilevel"/>
    <w:tmpl w:val="B6242358"/>
    <w:lvl w:ilvl="0" w:tplc="77E0450C">
      <w:start w:val="1"/>
      <w:numFmt w:val="bullet"/>
      <w:lvlText w:val="o"/>
      <w:lvlJc w:val="left"/>
      <w:pPr>
        <w:ind w:left="2138" w:hanging="360"/>
      </w:pPr>
      <w:rPr>
        <w:rFonts w:ascii="Courier New" w:hAnsi="Courier New"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82" w15:restartNumberingAfterBreak="0">
    <w:nsid w:val="6DEF1D77"/>
    <w:multiLevelType w:val="multilevel"/>
    <w:tmpl w:val="444FDA70"/>
    <w:name w:val="Logius MT Notitie opsomming nummering"/>
    <w:lvl w:ilvl="0">
      <w:start w:val="1"/>
      <w:numFmt w:val="decimal"/>
      <w:pStyle w:val="LogiusMTNotitieopsomming"/>
      <w:lvlText w:val="%1."/>
      <w:lvlJc w:val="left"/>
      <w:pPr>
        <w:ind w:left="68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3" w15:restartNumberingAfterBreak="0">
    <w:nsid w:val="6E6D1EAE"/>
    <w:multiLevelType w:val="multilevel"/>
    <w:tmpl w:val="71EC3A31"/>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4" w15:restartNumberingAfterBreak="0">
    <w:nsid w:val="6F100F13"/>
    <w:multiLevelType w:val="hybridMultilevel"/>
    <w:tmpl w:val="2266054C"/>
    <w:lvl w:ilvl="0" w:tplc="04130001">
      <w:start w:val="1"/>
      <w:numFmt w:val="bullet"/>
      <w:lvlText w:val=""/>
      <w:lvlJc w:val="left"/>
      <w:pPr>
        <w:ind w:left="2138" w:hanging="360"/>
      </w:pPr>
      <w:rPr>
        <w:rFonts w:ascii="Symbol" w:hAnsi="Symbol" w:hint="default"/>
      </w:rPr>
    </w:lvl>
    <w:lvl w:ilvl="1" w:tplc="04130003">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85" w15:restartNumberingAfterBreak="0">
    <w:nsid w:val="6F1F4EFC"/>
    <w:multiLevelType w:val="hybridMultilevel"/>
    <w:tmpl w:val="99EA2A46"/>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86" w15:restartNumberingAfterBreak="0">
    <w:nsid w:val="6FE32D98"/>
    <w:multiLevelType w:val="hybridMultilevel"/>
    <w:tmpl w:val="5290DFE6"/>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B">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87" w15:restartNumberingAfterBreak="0">
    <w:nsid w:val="6FED39B5"/>
    <w:multiLevelType w:val="hybridMultilevel"/>
    <w:tmpl w:val="6BB8D72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88" w15:restartNumberingAfterBreak="0">
    <w:nsid w:val="70343C73"/>
    <w:multiLevelType w:val="hybridMultilevel"/>
    <w:tmpl w:val="70D4D602"/>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968E66D6">
      <w:numFmt w:val="bullet"/>
      <w:lvlText w:val=""/>
      <w:lvlJc w:val="left"/>
      <w:pPr>
        <w:ind w:left="2421" w:hanging="360"/>
      </w:pPr>
      <w:rPr>
        <w:rFonts w:ascii="Symbol" w:eastAsiaTheme="minorEastAsia" w:hAnsi="Symbol" w:cs="Verdana"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89" w15:restartNumberingAfterBreak="0">
    <w:nsid w:val="709B45D9"/>
    <w:multiLevelType w:val="multilevel"/>
    <w:tmpl w:val="D116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70FE08C0"/>
    <w:multiLevelType w:val="hybridMultilevel"/>
    <w:tmpl w:val="A9A0FC9E"/>
    <w:lvl w:ilvl="0" w:tplc="04130001">
      <w:start w:val="1"/>
      <w:numFmt w:val="bullet"/>
      <w:lvlText w:val=""/>
      <w:lvlJc w:val="left"/>
      <w:pPr>
        <w:ind w:left="2987" w:hanging="360"/>
      </w:pPr>
      <w:rPr>
        <w:rFonts w:ascii="Symbol" w:hAnsi="Symbol" w:hint="default"/>
      </w:rPr>
    </w:lvl>
    <w:lvl w:ilvl="1" w:tplc="04130003">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391" w15:restartNumberingAfterBreak="0">
    <w:nsid w:val="712974D0"/>
    <w:multiLevelType w:val="hybridMultilevel"/>
    <w:tmpl w:val="297C022A"/>
    <w:lvl w:ilvl="0" w:tplc="09AC5934">
      <w:numFmt w:val="bullet"/>
      <w:lvlText w:val="•"/>
      <w:lvlJc w:val="left"/>
      <w:pPr>
        <w:ind w:left="2421" w:hanging="360"/>
      </w:pPr>
      <w:rPr>
        <w:rFonts w:ascii="Verdana" w:eastAsiaTheme="minorEastAsia" w:hAnsi="Verdana" w:cs="Verdana" w:hint="default"/>
        <w:b w:val="0"/>
        <w:bCs w:val="0"/>
        <w:i w:val="0"/>
        <w:iCs w:val="0"/>
        <w:spacing w:val="0"/>
        <w:w w:val="100"/>
        <w:sz w:val="18"/>
        <w:szCs w:val="18"/>
        <w:lang w:val="nl-NL" w:eastAsia="en-US" w:bidi="ar-SA"/>
      </w:rPr>
    </w:lvl>
    <w:lvl w:ilvl="1" w:tplc="745A2F42">
      <w:numFmt w:val="bullet"/>
      <w:lvlText w:val="-"/>
      <w:lvlJc w:val="left"/>
      <w:pPr>
        <w:ind w:left="3141" w:hanging="360"/>
      </w:pPr>
      <w:rPr>
        <w:rFonts w:ascii="Verdana" w:eastAsia="DejaVu Sans" w:hAnsi="Verdana" w:cs="Lohit Hindi"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92" w15:restartNumberingAfterBreak="0">
    <w:nsid w:val="716A4558"/>
    <w:multiLevelType w:val="hybridMultilevel"/>
    <w:tmpl w:val="EA5A42E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93" w15:restartNumberingAfterBreak="0">
    <w:nsid w:val="7180042F"/>
    <w:multiLevelType w:val="hybridMultilevel"/>
    <w:tmpl w:val="62444D92"/>
    <w:lvl w:ilvl="0" w:tplc="04130001">
      <w:start w:val="1"/>
      <w:numFmt w:val="bullet"/>
      <w:lvlText w:val=""/>
      <w:lvlJc w:val="left"/>
      <w:pPr>
        <w:ind w:left="2061" w:hanging="360"/>
      </w:pPr>
      <w:rPr>
        <w:rFonts w:ascii="Symbol" w:hAnsi="Symbol" w:hint="default"/>
      </w:rPr>
    </w:lvl>
    <w:lvl w:ilvl="1" w:tplc="04130003" w:tentative="1">
      <w:start w:val="1"/>
      <w:numFmt w:val="bullet"/>
      <w:lvlText w:val="o"/>
      <w:lvlJc w:val="left"/>
      <w:pPr>
        <w:ind w:left="2781" w:hanging="360"/>
      </w:pPr>
      <w:rPr>
        <w:rFonts w:ascii="Courier New" w:hAnsi="Courier New" w:cs="Courier New" w:hint="default"/>
      </w:rPr>
    </w:lvl>
    <w:lvl w:ilvl="2" w:tplc="04130005" w:tentative="1">
      <w:start w:val="1"/>
      <w:numFmt w:val="bullet"/>
      <w:lvlText w:val=""/>
      <w:lvlJc w:val="left"/>
      <w:pPr>
        <w:ind w:left="3501" w:hanging="360"/>
      </w:pPr>
      <w:rPr>
        <w:rFonts w:ascii="Wingdings" w:hAnsi="Wingdings" w:hint="default"/>
      </w:rPr>
    </w:lvl>
    <w:lvl w:ilvl="3" w:tplc="04130001" w:tentative="1">
      <w:start w:val="1"/>
      <w:numFmt w:val="bullet"/>
      <w:lvlText w:val=""/>
      <w:lvlJc w:val="left"/>
      <w:pPr>
        <w:ind w:left="4221" w:hanging="360"/>
      </w:pPr>
      <w:rPr>
        <w:rFonts w:ascii="Symbol" w:hAnsi="Symbol" w:hint="default"/>
      </w:rPr>
    </w:lvl>
    <w:lvl w:ilvl="4" w:tplc="04130003" w:tentative="1">
      <w:start w:val="1"/>
      <w:numFmt w:val="bullet"/>
      <w:lvlText w:val="o"/>
      <w:lvlJc w:val="left"/>
      <w:pPr>
        <w:ind w:left="4941" w:hanging="360"/>
      </w:pPr>
      <w:rPr>
        <w:rFonts w:ascii="Courier New" w:hAnsi="Courier New" w:cs="Courier New" w:hint="default"/>
      </w:rPr>
    </w:lvl>
    <w:lvl w:ilvl="5" w:tplc="04130005" w:tentative="1">
      <w:start w:val="1"/>
      <w:numFmt w:val="bullet"/>
      <w:lvlText w:val=""/>
      <w:lvlJc w:val="left"/>
      <w:pPr>
        <w:ind w:left="5661" w:hanging="360"/>
      </w:pPr>
      <w:rPr>
        <w:rFonts w:ascii="Wingdings" w:hAnsi="Wingdings" w:hint="default"/>
      </w:rPr>
    </w:lvl>
    <w:lvl w:ilvl="6" w:tplc="04130001" w:tentative="1">
      <w:start w:val="1"/>
      <w:numFmt w:val="bullet"/>
      <w:lvlText w:val=""/>
      <w:lvlJc w:val="left"/>
      <w:pPr>
        <w:ind w:left="6381" w:hanging="360"/>
      </w:pPr>
      <w:rPr>
        <w:rFonts w:ascii="Symbol" w:hAnsi="Symbol" w:hint="default"/>
      </w:rPr>
    </w:lvl>
    <w:lvl w:ilvl="7" w:tplc="04130003" w:tentative="1">
      <w:start w:val="1"/>
      <w:numFmt w:val="bullet"/>
      <w:lvlText w:val="o"/>
      <w:lvlJc w:val="left"/>
      <w:pPr>
        <w:ind w:left="7101" w:hanging="360"/>
      </w:pPr>
      <w:rPr>
        <w:rFonts w:ascii="Courier New" w:hAnsi="Courier New" w:cs="Courier New" w:hint="default"/>
      </w:rPr>
    </w:lvl>
    <w:lvl w:ilvl="8" w:tplc="04130005" w:tentative="1">
      <w:start w:val="1"/>
      <w:numFmt w:val="bullet"/>
      <w:lvlText w:val=""/>
      <w:lvlJc w:val="left"/>
      <w:pPr>
        <w:ind w:left="7821" w:hanging="360"/>
      </w:pPr>
      <w:rPr>
        <w:rFonts w:ascii="Wingdings" w:hAnsi="Wingdings" w:hint="default"/>
      </w:rPr>
    </w:lvl>
  </w:abstractNum>
  <w:abstractNum w:abstractNumId="394" w15:restartNumberingAfterBreak="0">
    <w:nsid w:val="71C27551"/>
    <w:multiLevelType w:val="hybridMultilevel"/>
    <w:tmpl w:val="FF228146"/>
    <w:lvl w:ilvl="0" w:tplc="09AC5934">
      <w:numFmt w:val="bullet"/>
      <w:lvlText w:val="•"/>
      <w:lvlJc w:val="left"/>
      <w:pPr>
        <w:ind w:left="720" w:hanging="360"/>
      </w:pPr>
      <w:rPr>
        <w:rFonts w:ascii="Verdana" w:eastAsiaTheme="minorEastAsia" w:hAnsi="Verdana" w:cs="Verdana" w:hint="default"/>
        <w:b w:val="0"/>
        <w:bCs w:val="0"/>
        <w:i w:val="0"/>
        <w:iCs w:val="0"/>
        <w:spacing w:val="0"/>
        <w:w w:val="100"/>
        <w:sz w:val="18"/>
        <w:szCs w:val="18"/>
        <w:lang w:val="nl-NL" w:eastAsia="en-US" w:bidi="ar-S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5" w15:restartNumberingAfterBreak="0">
    <w:nsid w:val="725CA0DB"/>
    <w:multiLevelType w:val="multilevel"/>
    <w:tmpl w:val="BCFE217E"/>
    <w:name w:val="Convenant nummering Artikel"/>
    <w:lvl w:ilvl="0">
      <w:start w:val="1"/>
      <w:numFmt w:val="decimal"/>
      <w:pStyle w:val="ConvenantArtikel"/>
      <w:lvlText w:val="Artikel %1"/>
      <w:lvlJc w:val="left"/>
      <w:pPr>
        <w:ind w:left="1411" w:hanging="1411"/>
      </w:pPr>
    </w:lvl>
    <w:lvl w:ilvl="1">
      <w:start w:val="1"/>
      <w:numFmt w:val="decimal"/>
      <w:pStyle w:val="ConvenantLid"/>
      <w:lvlText w:val="%2."/>
      <w:lvlJc w:val="left"/>
      <w:pPr>
        <w:ind w:left="1411" w:hanging="1411"/>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6" w15:restartNumberingAfterBreak="0">
    <w:nsid w:val="72AD2E75"/>
    <w:multiLevelType w:val="hybridMultilevel"/>
    <w:tmpl w:val="00089176"/>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97" w15:restartNumberingAfterBreak="0">
    <w:nsid w:val="72C65627"/>
    <w:multiLevelType w:val="hybridMultilevel"/>
    <w:tmpl w:val="DFF44D8C"/>
    <w:lvl w:ilvl="0" w:tplc="968E66D6">
      <w:numFmt w:val="bullet"/>
      <w:lvlText w:val=""/>
      <w:lvlJc w:val="left"/>
      <w:pPr>
        <w:ind w:left="2138" w:hanging="360"/>
      </w:pPr>
      <w:rPr>
        <w:rFonts w:ascii="Symbol" w:eastAsiaTheme="minorEastAsia" w:hAnsi="Symbol" w:cs="Verdana"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398" w15:restartNumberingAfterBreak="0">
    <w:nsid w:val="72C65F4B"/>
    <w:multiLevelType w:val="hybridMultilevel"/>
    <w:tmpl w:val="1298B8A6"/>
    <w:lvl w:ilvl="0" w:tplc="04130003">
      <w:start w:val="1"/>
      <w:numFmt w:val="bullet"/>
      <w:lvlText w:val="o"/>
      <w:lvlJc w:val="left"/>
      <w:pPr>
        <w:ind w:left="2987" w:hanging="360"/>
      </w:pPr>
      <w:rPr>
        <w:rFonts w:ascii="Courier New" w:hAnsi="Courier New" w:cs="Courier New"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399" w15:restartNumberingAfterBreak="0">
    <w:nsid w:val="73415F33"/>
    <w:multiLevelType w:val="hybridMultilevel"/>
    <w:tmpl w:val="F8DEF822"/>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0" w15:restartNumberingAfterBreak="0">
    <w:nsid w:val="73682B36"/>
    <w:multiLevelType w:val="hybridMultilevel"/>
    <w:tmpl w:val="E9F032D6"/>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1" w15:restartNumberingAfterBreak="0">
    <w:nsid w:val="73EC7B27"/>
    <w:multiLevelType w:val="hybridMultilevel"/>
    <w:tmpl w:val="D646F08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2" w15:restartNumberingAfterBreak="0">
    <w:nsid w:val="74116EA1"/>
    <w:multiLevelType w:val="hybridMultilevel"/>
    <w:tmpl w:val="C96006CC"/>
    <w:lvl w:ilvl="0" w:tplc="04130001">
      <w:start w:val="1"/>
      <w:numFmt w:val="bullet"/>
      <w:lvlText w:val=""/>
      <w:lvlJc w:val="left"/>
      <w:pPr>
        <w:ind w:left="2987" w:hanging="360"/>
      </w:pPr>
      <w:rPr>
        <w:rFonts w:ascii="Symbol" w:hAnsi="Symbol" w:hint="default"/>
      </w:rPr>
    </w:lvl>
    <w:lvl w:ilvl="1" w:tplc="04130003" w:tentative="1">
      <w:start w:val="1"/>
      <w:numFmt w:val="bullet"/>
      <w:lvlText w:val="o"/>
      <w:lvlJc w:val="left"/>
      <w:pPr>
        <w:ind w:left="3707" w:hanging="360"/>
      </w:pPr>
      <w:rPr>
        <w:rFonts w:ascii="Courier New" w:hAnsi="Courier New" w:cs="Courier New" w:hint="default"/>
      </w:rPr>
    </w:lvl>
    <w:lvl w:ilvl="2" w:tplc="04130005" w:tentative="1">
      <w:start w:val="1"/>
      <w:numFmt w:val="bullet"/>
      <w:lvlText w:val=""/>
      <w:lvlJc w:val="left"/>
      <w:pPr>
        <w:ind w:left="4427" w:hanging="360"/>
      </w:pPr>
      <w:rPr>
        <w:rFonts w:ascii="Wingdings" w:hAnsi="Wingdings" w:hint="default"/>
      </w:rPr>
    </w:lvl>
    <w:lvl w:ilvl="3" w:tplc="04130001" w:tentative="1">
      <w:start w:val="1"/>
      <w:numFmt w:val="bullet"/>
      <w:lvlText w:val=""/>
      <w:lvlJc w:val="left"/>
      <w:pPr>
        <w:ind w:left="5147" w:hanging="360"/>
      </w:pPr>
      <w:rPr>
        <w:rFonts w:ascii="Symbol" w:hAnsi="Symbol" w:hint="default"/>
      </w:rPr>
    </w:lvl>
    <w:lvl w:ilvl="4" w:tplc="04130003" w:tentative="1">
      <w:start w:val="1"/>
      <w:numFmt w:val="bullet"/>
      <w:lvlText w:val="o"/>
      <w:lvlJc w:val="left"/>
      <w:pPr>
        <w:ind w:left="5867" w:hanging="360"/>
      </w:pPr>
      <w:rPr>
        <w:rFonts w:ascii="Courier New" w:hAnsi="Courier New" w:cs="Courier New" w:hint="default"/>
      </w:rPr>
    </w:lvl>
    <w:lvl w:ilvl="5" w:tplc="04130005" w:tentative="1">
      <w:start w:val="1"/>
      <w:numFmt w:val="bullet"/>
      <w:lvlText w:val=""/>
      <w:lvlJc w:val="left"/>
      <w:pPr>
        <w:ind w:left="6587" w:hanging="360"/>
      </w:pPr>
      <w:rPr>
        <w:rFonts w:ascii="Wingdings" w:hAnsi="Wingdings" w:hint="default"/>
      </w:rPr>
    </w:lvl>
    <w:lvl w:ilvl="6" w:tplc="04130001" w:tentative="1">
      <w:start w:val="1"/>
      <w:numFmt w:val="bullet"/>
      <w:lvlText w:val=""/>
      <w:lvlJc w:val="left"/>
      <w:pPr>
        <w:ind w:left="7307" w:hanging="360"/>
      </w:pPr>
      <w:rPr>
        <w:rFonts w:ascii="Symbol" w:hAnsi="Symbol" w:hint="default"/>
      </w:rPr>
    </w:lvl>
    <w:lvl w:ilvl="7" w:tplc="04130003" w:tentative="1">
      <w:start w:val="1"/>
      <w:numFmt w:val="bullet"/>
      <w:lvlText w:val="o"/>
      <w:lvlJc w:val="left"/>
      <w:pPr>
        <w:ind w:left="8027" w:hanging="360"/>
      </w:pPr>
      <w:rPr>
        <w:rFonts w:ascii="Courier New" w:hAnsi="Courier New" w:cs="Courier New" w:hint="default"/>
      </w:rPr>
    </w:lvl>
    <w:lvl w:ilvl="8" w:tplc="04130005" w:tentative="1">
      <w:start w:val="1"/>
      <w:numFmt w:val="bullet"/>
      <w:lvlText w:val=""/>
      <w:lvlJc w:val="left"/>
      <w:pPr>
        <w:ind w:left="8747" w:hanging="360"/>
      </w:pPr>
      <w:rPr>
        <w:rFonts w:ascii="Wingdings" w:hAnsi="Wingdings" w:hint="default"/>
      </w:rPr>
    </w:lvl>
  </w:abstractNum>
  <w:abstractNum w:abstractNumId="403" w15:restartNumberingAfterBreak="0">
    <w:nsid w:val="74EF52B0"/>
    <w:multiLevelType w:val="hybridMultilevel"/>
    <w:tmpl w:val="FE8CCD3A"/>
    <w:name w:val="Artikelopmaak22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4" w15:restartNumberingAfterBreak="0">
    <w:nsid w:val="757B3C82"/>
    <w:multiLevelType w:val="hybridMultilevel"/>
    <w:tmpl w:val="24542002"/>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5" w15:restartNumberingAfterBreak="0">
    <w:nsid w:val="75DA76B0"/>
    <w:multiLevelType w:val="hybridMultilevel"/>
    <w:tmpl w:val="BE4606B4"/>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6" w15:restartNumberingAfterBreak="0">
    <w:nsid w:val="76560C17"/>
    <w:multiLevelType w:val="hybridMultilevel"/>
    <w:tmpl w:val="EE32915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7" w15:restartNumberingAfterBreak="0">
    <w:nsid w:val="765C7A48"/>
    <w:multiLevelType w:val="hybridMultilevel"/>
    <w:tmpl w:val="BF32640A"/>
    <w:lvl w:ilvl="0" w:tplc="04130001">
      <w:start w:val="1"/>
      <w:numFmt w:val="bullet"/>
      <w:lvlText w:val=""/>
      <w:lvlJc w:val="left"/>
      <w:pPr>
        <w:ind w:left="2421" w:hanging="360"/>
      </w:pPr>
      <w:rPr>
        <w:rFonts w:ascii="Symbol" w:hAnsi="Symbol"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8" w15:restartNumberingAfterBreak="0">
    <w:nsid w:val="7675304D"/>
    <w:multiLevelType w:val="hybridMultilevel"/>
    <w:tmpl w:val="0EDA07FA"/>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09" w15:restartNumberingAfterBreak="0">
    <w:nsid w:val="76B6637F"/>
    <w:multiLevelType w:val="hybridMultilevel"/>
    <w:tmpl w:val="7206BD80"/>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10" w15:restartNumberingAfterBreak="0">
    <w:nsid w:val="772802C4"/>
    <w:multiLevelType w:val="hybridMultilevel"/>
    <w:tmpl w:val="ABE2B226"/>
    <w:name w:val="Artikelopmaak222222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11" w15:restartNumberingAfterBreak="0">
    <w:nsid w:val="77B70143"/>
    <w:multiLevelType w:val="hybridMultilevel"/>
    <w:tmpl w:val="1136A6CE"/>
    <w:lvl w:ilvl="0" w:tplc="04130003">
      <w:start w:val="1"/>
      <w:numFmt w:val="bullet"/>
      <w:lvlText w:val="o"/>
      <w:lvlJc w:val="left"/>
      <w:pPr>
        <w:ind w:left="2421" w:hanging="360"/>
      </w:pPr>
      <w:rPr>
        <w:rFonts w:ascii="Courier New" w:hAnsi="Courier New" w:cs="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12" w15:restartNumberingAfterBreak="0">
    <w:nsid w:val="782443B1"/>
    <w:multiLevelType w:val="hybridMultilevel"/>
    <w:tmpl w:val="4E28AE00"/>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13" w15:restartNumberingAfterBreak="0">
    <w:nsid w:val="78B1653A"/>
    <w:multiLevelType w:val="hybridMultilevel"/>
    <w:tmpl w:val="61E8994E"/>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14" w15:restartNumberingAfterBreak="0">
    <w:nsid w:val="78B1766B"/>
    <w:multiLevelType w:val="hybridMultilevel"/>
    <w:tmpl w:val="9DDEBC06"/>
    <w:lvl w:ilvl="0" w:tplc="FFFFFFFF">
      <w:numFmt w:val="bullet"/>
      <w:lvlText w:val=""/>
      <w:lvlJc w:val="left"/>
      <w:pPr>
        <w:ind w:left="2421" w:hanging="360"/>
      </w:pPr>
      <w:rPr>
        <w:rFonts w:ascii="Symbol" w:eastAsiaTheme="minorEastAsia" w:hAnsi="Symbol" w:cs="Verdana" w:hint="default"/>
      </w:rPr>
    </w:lvl>
    <w:lvl w:ilvl="1" w:tplc="968E66D6">
      <w:numFmt w:val="bullet"/>
      <w:lvlText w:val=""/>
      <w:lvlJc w:val="left"/>
      <w:pPr>
        <w:ind w:left="2421" w:hanging="360"/>
      </w:pPr>
      <w:rPr>
        <w:rFonts w:ascii="Symbol" w:eastAsiaTheme="minorEastAsia" w:hAnsi="Symbol" w:cs="Verdana"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415" w15:restartNumberingAfterBreak="0">
    <w:nsid w:val="78D14308"/>
    <w:multiLevelType w:val="hybridMultilevel"/>
    <w:tmpl w:val="8C76F702"/>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416" w15:restartNumberingAfterBreak="0">
    <w:nsid w:val="797B2C63"/>
    <w:multiLevelType w:val="hybridMultilevel"/>
    <w:tmpl w:val="1CD8FC3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17" w15:restartNumberingAfterBreak="0">
    <w:nsid w:val="79DF3361"/>
    <w:multiLevelType w:val="hybridMultilevel"/>
    <w:tmpl w:val="B606809E"/>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18" w15:restartNumberingAfterBreak="0">
    <w:nsid w:val="7A404095"/>
    <w:multiLevelType w:val="hybridMultilevel"/>
    <w:tmpl w:val="A6F0AEBE"/>
    <w:name w:val="Rapport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9" w15:restartNumberingAfterBreak="0">
    <w:nsid w:val="7B2807AB"/>
    <w:multiLevelType w:val="hybridMultilevel"/>
    <w:tmpl w:val="97B8198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20" w15:restartNumberingAfterBreak="0">
    <w:nsid w:val="7B9F45CD"/>
    <w:multiLevelType w:val="hybridMultilevel"/>
    <w:tmpl w:val="0D3E64F8"/>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21" w15:restartNumberingAfterBreak="0">
    <w:nsid w:val="7BF40E58"/>
    <w:multiLevelType w:val="hybridMultilevel"/>
    <w:tmpl w:val="13A632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2" w15:restartNumberingAfterBreak="0">
    <w:nsid w:val="7C412DC5"/>
    <w:multiLevelType w:val="multilevel"/>
    <w:tmpl w:val="264829D3"/>
    <w:name w:val="Logius Opsomming 1a"/>
    <w:lvl w:ilvl="0">
      <w:start w:val="1"/>
      <w:numFmt w:val="decimal"/>
      <w:pStyle w:val="LogiusOpsomming1aniv1"/>
      <w:lvlText w:val="%1."/>
      <w:lvlJc w:val="left"/>
      <w:pPr>
        <w:ind w:left="1120" w:hanging="1120"/>
      </w:pPr>
    </w:lvl>
    <w:lvl w:ilvl="1">
      <w:start w:val="1"/>
      <w:numFmt w:val="lowerLetter"/>
      <w:pStyle w:val="LogiusOpsomming1aniv2"/>
      <w:lvlText w:val="%2."/>
      <w:lvlJc w:val="left"/>
      <w:pPr>
        <w:ind w:left="2240" w:hanging="11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3" w15:restartNumberingAfterBreak="0">
    <w:nsid w:val="7C4D6DE4"/>
    <w:multiLevelType w:val="hybridMultilevel"/>
    <w:tmpl w:val="26249FC4"/>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24" w15:restartNumberingAfterBreak="0">
    <w:nsid w:val="7CB8E622"/>
    <w:multiLevelType w:val="multilevel"/>
    <w:tmpl w:val="24CD6B14"/>
    <w:name w:val="Wob_Bijlage_Leden_Artikel_11"/>
    <w:lvl w:ilvl="0">
      <w:start w:val="1"/>
      <w:numFmt w:val="decimal"/>
      <w:pStyle w:val="LedenArt11"/>
      <w:lvlText w:val="%1."/>
      <w:lvlJc w:val="left"/>
      <w:pPr>
        <w:ind w:left="220" w:hanging="2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5" w15:restartNumberingAfterBreak="0">
    <w:nsid w:val="7CCC6699"/>
    <w:multiLevelType w:val="hybridMultilevel"/>
    <w:tmpl w:val="3BFEDA2A"/>
    <w:lvl w:ilvl="0" w:tplc="D472C206">
      <w:start w:val="70"/>
      <w:numFmt w:val="bullet"/>
      <w:lvlText w:val=""/>
      <w:lvlJc w:val="left"/>
      <w:pPr>
        <w:ind w:left="720" w:hanging="360"/>
      </w:pPr>
      <w:rPr>
        <w:rFonts w:ascii="Symbol" w:eastAsiaTheme="minorHAnsi" w:hAnsi="Symbol" w:cstheme="minorBidi" w:hint="default"/>
      </w:rPr>
    </w:lvl>
    <w:lvl w:ilvl="1" w:tplc="04130003">
      <w:start w:val="1"/>
      <w:numFmt w:val="bullet"/>
      <w:lvlText w:val="o"/>
      <w:lvlJc w:val="left"/>
      <w:pPr>
        <w:ind w:left="1440" w:hanging="360"/>
      </w:pPr>
      <w:rPr>
        <w:rFonts w:ascii="Courier New" w:hAnsi="Courier New" w:cs="Courier New" w:hint="default"/>
      </w:rPr>
    </w:lvl>
    <w:lvl w:ilvl="2" w:tplc="77E0450C">
      <w:start w:val="1"/>
      <w:numFmt w:val="bullet"/>
      <w:lvlText w:val="o"/>
      <w:lvlJc w:val="left"/>
      <w:pPr>
        <w:ind w:left="2421" w:hanging="360"/>
      </w:pPr>
      <w:rPr>
        <w:rFonts w:ascii="Courier New" w:hAnsi="Courier New"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6" w15:restartNumberingAfterBreak="0">
    <w:nsid w:val="7D8C270E"/>
    <w:multiLevelType w:val="hybridMultilevel"/>
    <w:tmpl w:val="FCC81CD4"/>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3">
      <w:start w:val="1"/>
      <w:numFmt w:val="bullet"/>
      <w:lvlText w:val="o"/>
      <w:lvlJc w:val="left"/>
      <w:pPr>
        <w:ind w:left="2160" w:hanging="360"/>
      </w:pPr>
      <w:rPr>
        <w:rFonts w:ascii="Courier New" w:hAnsi="Courier New" w:cs="Courier New" w:hint="default"/>
      </w:rPr>
    </w:lvl>
    <w:lvl w:ilvl="3" w:tplc="04130003">
      <w:start w:val="1"/>
      <w:numFmt w:val="bullet"/>
      <w:lvlText w:val="o"/>
      <w:lvlJc w:val="left"/>
      <w:pPr>
        <w:ind w:left="2880" w:hanging="360"/>
      </w:pPr>
      <w:rPr>
        <w:rFonts w:ascii="Courier New" w:hAnsi="Courier New" w:cs="Courier New"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7" w15:restartNumberingAfterBreak="0">
    <w:nsid w:val="7D943F15"/>
    <w:multiLevelType w:val="multilevel"/>
    <w:tmpl w:val="34CE8C1D"/>
    <w:name w:val="RVIG Cijferopsomming"/>
    <w:lvl w:ilvl="0">
      <w:start w:val="1"/>
      <w:numFmt w:val="decimal"/>
      <w:pStyle w:val="RvIGTekstbesluitmetcijfers"/>
      <w:lvlText w:val="%1."/>
      <w:lvlJc w:val="left"/>
      <w:pPr>
        <w:ind w:left="357" w:hanging="35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8" w15:restartNumberingAfterBreak="0">
    <w:nsid w:val="7DB017AD"/>
    <w:multiLevelType w:val="hybridMultilevel"/>
    <w:tmpl w:val="F0CA0D5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29" w15:restartNumberingAfterBreak="0">
    <w:nsid w:val="7DBE28E3"/>
    <w:multiLevelType w:val="hybridMultilevel"/>
    <w:tmpl w:val="A6F21E16"/>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0" w15:restartNumberingAfterBreak="0">
    <w:nsid w:val="7DD2283D"/>
    <w:multiLevelType w:val="hybridMultilevel"/>
    <w:tmpl w:val="D0586112"/>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1" w15:restartNumberingAfterBreak="0">
    <w:nsid w:val="7DE33B74"/>
    <w:multiLevelType w:val="hybridMultilevel"/>
    <w:tmpl w:val="062067C4"/>
    <w:lvl w:ilvl="0" w:tplc="968E66D6">
      <w:numFmt w:val="bullet"/>
      <w:lvlText w:val=""/>
      <w:lvlJc w:val="left"/>
      <w:pPr>
        <w:ind w:left="2421" w:hanging="360"/>
      </w:pPr>
      <w:rPr>
        <w:rFonts w:ascii="Symbol" w:eastAsiaTheme="minorEastAsia" w:hAnsi="Symbol"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2" w15:restartNumberingAfterBreak="0">
    <w:nsid w:val="7E013067"/>
    <w:multiLevelType w:val="hybridMultilevel"/>
    <w:tmpl w:val="20DE24C8"/>
    <w:lvl w:ilvl="0" w:tplc="968E66D6">
      <w:numFmt w:val="bullet"/>
      <w:lvlText w:val=""/>
      <w:lvlJc w:val="left"/>
      <w:pPr>
        <w:ind w:left="2421" w:hanging="360"/>
      </w:pPr>
      <w:rPr>
        <w:rFonts w:ascii="Symbol" w:eastAsiaTheme="minorEastAsia" w:hAnsi="Symbol"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3" w15:restartNumberingAfterBreak="0">
    <w:nsid w:val="7E6D6CEC"/>
    <w:multiLevelType w:val="hybridMultilevel"/>
    <w:tmpl w:val="C754796E"/>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4" w15:restartNumberingAfterBreak="0">
    <w:nsid w:val="7F2035AB"/>
    <w:multiLevelType w:val="hybridMultilevel"/>
    <w:tmpl w:val="56883250"/>
    <w:lvl w:ilvl="0" w:tplc="09AC5934">
      <w:numFmt w:val="bullet"/>
      <w:lvlText w:val="•"/>
      <w:lvlJc w:val="left"/>
      <w:pPr>
        <w:ind w:left="2421" w:hanging="360"/>
      </w:pPr>
      <w:rPr>
        <w:rFonts w:ascii="Verdana" w:eastAsiaTheme="minorEastAsia" w:hAnsi="Verdana" w:cs="Verdana"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5" w15:restartNumberingAfterBreak="0">
    <w:nsid w:val="7F6C32A9"/>
    <w:multiLevelType w:val="hybridMultilevel"/>
    <w:tmpl w:val="8166CF38"/>
    <w:lvl w:ilvl="0" w:tplc="09AC5934">
      <w:numFmt w:val="bullet"/>
      <w:lvlText w:val="•"/>
      <w:lvlJc w:val="left"/>
      <w:pPr>
        <w:ind w:left="2421" w:hanging="360"/>
      </w:pPr>
      <w:rPr>
        <w:rFonts w:ascii="Verdana" w:eastAsiaTheme="minorEastAsia" w:hAnsi="Verdana" w:cs="Verdana" w:hint="default"/>
      </w:rPr>
    </w:lvl>
    <w:lvl w:ilvl="1" w:tplc="04130003">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6" w15:restartNumberingAfterBreak="0">
    <w:nsid w:val="7F746923"/>
    <w:multiLevelType w:val="hybridMultilevel"/>
    <w:tmpl w:val="5086B20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7" w15:restartNumberingAfterBreak="0">
    <w:nsid w:val="7F8F561E"/>
    <w:multiLevelType w:val="hybridMultilevel"/>
    <w:tmpl w:val="E4BE0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8" w15:restartNumberingAfterBreak="0">
    <w:nsid w:val="7FC74A49"/>
    <w:multiLevelType w:val="hybridMultilevel"/>
    <w:tmpl w:val="27AAFD9E"/>
    <w:lvl w:ilvl="0" w:tplc="77E0450C">
      <w:start w:val="1"/>
      <w:numFmt w:val="bullet"/>
      <w:lvlText w:val="o"/>
      <w:lvlJc w:val="left"/>
      <w:pPr>
        <w:ind w:left="2421" w:hanging="360"/>
      </w:pPr>
      <w:rPr>
        <w:rFonts w:ascii="Courier New" w:hAnsi="Courier New"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39" w15:restartNumberingAfterBreak="0">
    <w:nsid w:val="7FD01007"/>
    <w:multiLevelType w:val="hybridMultilevel"/>
    <w:tmpl w:val="4108592C"/>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440" w15:restartNumberingAfterBreak="0">
    <w:nsid w:val="7FF771EF"/>
    <w:multiLevelType w:val="hybridMultilevel"/>
    <w:tmpl w:val="436C0D6A"/>
    <w:name w:val="Artikelopmaak22222222222"/>
    <w:lvl w:ilvl="0" w:tplc="FFFFFFFF">
      <w:numFmt w:val="bullet"/>
      <w:lvlText w:val=""/>
      <w:lvlJc w:val="left"/>
      <w:pPr>
        <w:ind w:left="2421" w:hanging="360"/>
      </w:pPr>
      <w:rPr>
        <w:rFonts w:ascii="Symbol" w:eastAsia="Symbol" w:hAnsi="Symbol" w:cs="Symbol" w:hint="default"/>
        <w:b w:val="0"/>
        <w:bCs w:val="0"/>
        <w:i w:val="0"/>
        <w:iCs w:val="0"/>
        <w:spacing w:val="0"/>
        <w:w w:val="100"/>
        <w:sz w:val="18"/>
        <w:szCs w:val="18"/>
        <w:lang w:val="nl-NL" w:eastAsia="en-US" w:bidi="ar-SA"/>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num w:numId="1" w16cid:durableId="428621305">
    <w:abstractNumId w:val="271"/>
  </w:num>
  <w:num w:numId="2" w16cid:durableId="940530972">
    <w:abstractNumId w:val="19"/>
  </w:num>
  <w:num w:numId="3" w16cid:durableId="399638558">
    <w:abstractNumId w:val="70"/>
  </w:num>
  <w:num w:numId="4" w16cid:durableId="1103113580">
    <w:abstractNumId w:val="195"/>
  </w:num>
  <w:num w:numId="5" w16cid:durableId="247348302">
    <w:abstractNumId w:val="383"/>
  </w:num>
  <w:num w:numId="6" w16cid:durableId="1746219287">
    <w:abstractNumId w:val="160"/>
  </w:num>
  <w:num w:numId="7" w16cid:durableId="1193306601">
    <w:abstractNumId w:val="9"/>
  </w:num>
  <w:num w:numId="8" w16cid:durableId="544487787">
    <w:abstractNumId w:val="227"/>
  </w:num>
  <w:num w:numId="9" w16cid:durableId="683440443">
    <w:abstractNumId w:val="312"/>
  </w:num>
  <w:num w:numId="10" w16cid:durableId="963776436">
    <w:abstractNumId w:val="5"/>
  </w:num>
  <w:num w:numId="11" w16cid:durableId="2053533571">
    <w:abstractNumId w:val="6"/>
  </w:num>
  <w:num w:numId="12" w16cid:durableId="1950359372">
    <w:abstractNumId w:val="50"/>
  </w:num>
  <w:num w:numId="13" w16cid:durableId="248738168">
    <w:abstractNumId w:val="8"/>
  </w:num>
  <w:num w:numId="14" w16cid:durableId="61758977">
    <w:abstractNumId w:val="3"/>
  </w:num>
  <w:num w:numId="15" w16cid:durableId="1547764140">
    <w:abstractNumId w:val="10"/>
  </w:num>
  <w:num w:numId="16" w16cid:durableId="913585987">
    <w:abstractNumId w:val="7"/>
  </w:num>
  <w:num w:numId="17" w16cid:durableId="1920093782">
    <w:abstractNumId w:val="17"/>
  </w:num>
  <w:num w:numId="18" w16cid:durableId="1907757776">
    <w:abstractNumId w:val="122"/>
  </w:num>
  <w:num w:numId="19" w16cid:durableId="467547950">
    <w:abstractNumId w:val="15"/>
  </w:num>
  <w:num w:numId="20" w16cid:durableId="866064215">
    <w:abstractNumId w:val="11"/>
  </w:num>
  <w:num w:numId="21" w16cid:durableId="1073042954">
    <w:abstractNumId w:val="148"/>
  </w:num>
  <w:num w:numId="22" w16cid:durableId="1425417093">
    <w:abstractNumId w:val="2"/>
  </w:num>
  <w:num w:numId="23" w16cid:durableId="665741279">
    <w:abstractNumId w:val="0"/>
  </w:num>
  <w:num w:numId="24" w16cid:durableId="1815877251">
    <w:abstractNumId w:val="49"/>
  </w:num>
  <w:num w:numId="25" w16cid:durableId="431555557">
    <w:abstractNumId w:val="1"/>
  </w:num>
  <w:num w:numId="26" w16cid:durableId="1494444006">
    <w:abstractNumId w:val="232"/>
  </w:num>
  <w:num w:numId="27" w16cid:durableId="1289629027">
    <w:abstractNumId w:val="395"/>
  </w:num>
  <w:num w:numId="28" w16cid:durableId="199705873">
    <w:abstractNumId w:val="12"/>
  </w:num>
  <w:num w:numId="29" w16cid:durableId="79299062">
    <w:abstractNumId w:val="311"/>
  </w:num>
  <w:num w:numId="30" w16cid:durableId="347870528">
    <w:abstractNumId w:val="382"/>
  </w:num>
  <w:num w:numId="31" w16cid:durableId="913078988">
    <w:abstractNumId w:val="4"/>
  </w:num>
  <w:num w:numId="32" w16cid:durableId="1559583494">
    <w:abstractNumId w:val="422"/>
  </w:num>
  <w:num w:numId="33" w16cid:durableId="1547333319">
    <w:abstractNumId w:val="13"/>
  </w:num>
  <w:num w:numId="34" w16cid:durableId="33234589">
    <w:abstractNumId w:val="16"/>
  </w:num>
  <w:num w:numId="35" w16cid:durableId="285359295">
    <w:abstractNumId w:val="93"/>
  </w:num>
  <w:num w:numId="36" w16cid:durableId="831529343">
    <w:abstractNumId w:val="427"/>
  </w:num>
  <w:num w:numId="37" w16cid:durableId="867332511">
    <w:abstractNumId w:val="18"/>
  </w:num>
  <w:num w:numId="38" w16cid:durableId="1812942113">
    <w:abstractNumId w:val="27"/>
  </w:num>
  <w:num w:numId="39" w16cid:durableId="1549488157">
    <w:abstractNumId w:val="368"/>
  </w:num>
  <w:num w:numId="40" w16cid:durableId="991953231">
    <w:abstractNumId w:val="424"/>
  </w:num>
  <w:num w:numId="41" w16cid:durableId="977806310">
    <w:abstractNumId w:val="363"/>
  </w:num>
  <w:num w:numId="42" w16cid:durableId="599340262">
    <w:abstractNumId w:val="349"/>
  </w:num>
  <w:num w:numId="43" w16cid:durableId="1494488977">
    <w:abstractNumId w:val="145"/>
  </w:num>
  <w:num w:numId="44" w16cid:durableId="1042678746">
    <w:abstractNumId w:val="287"/>
  </w:num>
  <w:num w:numId="45" w16cid:durableId="1011763672">
    <w:abstractNumId w:val="229"/>
  </w:num>
  <w:num w:numId="46" w16cid:durableId="2000502655">
    <w:abstractNumId w:val="84"/>
  </w:num>
  <w:num w:numId="47" w16cid:durableId="1104613640">
    <w:abstractNumId w:val="433"/>
  </w:num>
  <w:num w:numId="48" w16cid:durableId="1237521529">
    <w:abstractNumId w:val="107"/>
  </w:num>
  <w:num w:numId="49" w16cid:durableId="1261259588">
    <w:abstractNumId w:val="291"/>
  </w:num>
  <w:num w:numId="50" w16cid:durableId="1060403162">
    <w:abstractNumId w:val="112"/>
  </w:num>
  <w:num w:numId="51" w16cid:durableId="1544706979">
    <w:abstractNumId w:val="366"/>
  </w:num>
  <w:num w:numId="52" w16cid:durableId="793404834">
    <w:abstractNumId w:val="298"/>
  </w:num>
  <w:num w:numId="53" w16cid:durableId="2137720328">
    <w:abstractNumId w:val="208"/>
  </w:num>
  <w:num w:numId="54" w16cid:durableId="1626278264">
    <w:abstractNumId w:val="34"/>
  </w:num>
  <w:num w:numId="55" w16cid:durableId="1612588896">
    <w:abstractNumId w:val="384"/>
  </w:num>
  <w:num w:numId="56" w16cid:durableId="371686982">
    <w:abstractNumId w:val="75"/>
  </w:num>
  <w:num w:numId="57" w16cid:durableId="1911308896">
    <w:abstractNumId w:val="308"/>
  </w:num>
  <w:num w:numId="58" w16cid:durableId="1952393263">
    <w:abstractNumId w:val="109"/>
  </w:num>
  <w:num w:numId="59" w16cid:durableId="1628582208">
    <w:abstractNumId w:val="179"/>
  </w:num>
  <w:num w:numId="60" w16cid:durableId="2039429181">
    <w:abstractNumId w:val="47"/>
  </w:num>
  <w:num w:numId="61" w16cid:durableId="475336648">
    <w:abstractNumId w:val="370"/>
  </w:num>
  <w:num w:numId="62" w16cid:durableId="304051007">
    <w:abstractNumId w:val="138"/>
  </w:num>
  <w:num w:numId="63" w16cid:durableId="925772942">
    <w:abstractNumId w:val="224"/>
  </w:num>
  <w:num w:numId="64" w16cid:durableId="991369393">
    <w:abstractNumId w:val="101"/>
  </w:num>
  <w:num w:numId="65" w16cid:durableId="1454013334">
    <w:abstractNumId w:val="264"/>
  </w:num>
  <w:num w:numId="66" w16cid:durableId="1971787045">
    <w:abstractNumId w:val="299"/>
  </w:num>
  <w:num w:numId="67" w16cid:durableId="304510743">
    <w:abstractNumId w:val="275"/>
  </w:num>
  <w:num w:numId="68" w16cid:durableId="1281835595">
    <w:abstractNumId w:val="313"/>
  </w:num>
  <w:num w:numId="69" w16cid:durableId="1572544205">
    <w:abstractNumId w:val="102"/>
  </w:num>
  <w:num w:numId="70" w16cid:durableId="366218457">
    <w:abstractNumId w:val="321"/>
  </w:num>
  <w:num w:numId="71" w16cid:durableId="877274990">
    <w:abstractNumId w:val="22"/>
  </w:num>
  <w:num w:numId="72" w16cid:durableId="1134829935">
    <w:abstractNumId w:val="97"/>
  </w:num>
  <w:num w:numId="73" w16cid:durableId="1430421441">
    <w:abstractNumId w:val="302"/>
  </w:num>
  <w:num w:numId="74" w16cid:durableId="1281690809">
    <w:abstractNumId w:val="185"/>
  </w:num>
  <w:num w:numId="75" w16cid:durableId="748382660">
    <w:abstractNumId w:val="407"/>
  </w:num>
  <w:num w:numId="76" w16cid:durableId="580412251">
    <w:abstractNumId w:val="390"/>
  </w:num>
  <w:num w:numId="77" w16cid:durableId="466820600">
    <w:abstractNumId w:val="409"/>
  </w:num>
  <w:num w:numId="78" w16cid:durableId="531915193">
    <w:abstractNumId w:val="59"/>
  </w:num>
  <w:num w:numId="79" w16cid:durableId="834687662">
    <w:abstractNumId w:val="189"/>
  </w:num>
  <w:num w:numId="80" w16cid:durableId="988939640">
    <w:abstractNumId w:val="123"/>
  </w:num>
  <w:num w:numId="81" w16cid:durableId="2103605331">
    <w:abstractNumId w:val="257"/>
  </w:num>
  <w:num w:numId="82" w16cid:durableId="1468160279">
    <w:abstractNumId w:val="226"/>
  </w:num>
  <w:num w:numId="83" w16cid:durableId="127821705">
    <w:abstractNumId w:val="37"/>
  </w:num>
  <w:num w:numId="84" w16cid:durableId="1866207252">
    <w:abstractNumId w:val="43"/>
  </w:num>
  <w:num w:numId="85" w16cid:durableId="495414469">
    <w:abstractNumId w:val="439"/>
  </w:num>
  <w:num w:numId="86" w16cid:durableId="2025790432">
    <w:abstractNumId w:val="72"/>
  </w:num>
  <w:num w:numId="87" w16cid:durableId="426390165">
    <w:abstractNumId w:val="90"/>
  </w:num>
  <w:num w:numId="88" w16cid:durableId="312874556">
    <w:abstractNumId w:val="386"/>
  </w:num>
  <w:num w:numId="89" w16cid:durableId="281502258">
    <w:abstractNumId w:val="296"/>
  </w:num>
  <w:num w:numId="90" w16cid:durableId="285234186">
    <w:abstractNumId w:val="201"/>
  </w:num>
  <w:num w:numId="91" w16cid:durableId="879903989">
    <w:abstractNumId w:val="254"/>
  </w:num>
  <w:num w:numId="92" w16cid:durableId="1239318334">
    <w:abstractNumId w:val="165"/>
  </w:num>
  <w:num w:numId="93" w16cid:durableId="358438876">
    <w:abstractNumId w:val="44"/>
  </w:num>
  <w:num w:numId="94" w16cid:durableId="227111455">
    <w:abstractNumId w:val="52"/>
  </w:num>
  <w:num w:numId="95" w16cid:durableId="734090790">
    <w:abstractNumId w:val="191"/>
  </w:num>
  <w:num w:numId="96" w16cid:durableId="427387268">
    <w:abstractNumId w:val="392"/>
  </w:num>
  <w:num w:numId="97" w16cid:durableId="592931151">
    <w:abstractNumId w:val="262"/>
  </w:num>
  <w:num w:numId="98" w16cid:durableId="1547058571">
    <w:abstractNumId w:val="343"/>
  </w:num>
  <w:num w:numId="99" w16cid:durableId="208416057">
    <w:abstractNumId w:val="310"/>
  </w:num>
  <w:num w:numId="100" w16cid:durableId="1999383587">
    <w:abstractNumId w:val="317"/>
  </w:num>
  <w:num w:numId="101" w16cid:durableId="2119718801">
    <w:abstractNumId w:val="241"/>
  </w:num>
  <w:num w:numId="102" w16cid:durableId="1761482003">
    <w:abstractNumId w:val="197"/>
  </w:num>
  <w:num w:numId="103" w16cid:durableId="1708749556">
    <w:abstractNumId w:val="87"/>
  </w:num>
  <w:num w:numId="104" w16cid:durableId="1202549335">
    <w:abstractNumId w:val="92"/>
  </w:num>
  <w:num w:numId="105" w16cid:durableId="1566532174">
    <w:abstractNumId w:val="206"/>
  </w:num>
  <w:num w:numId="106" w16cid:durableId="929433675">
    <w:abstractNumId w:val="354"/>
  </w:num>
  <w:num w:numId="107" w16cid:durableId="368071084">
    <w:abstractNumId w:val="284"/>
  </w:num>
  <w:num w:numId="108" w16cid:durableId="1651329661">
    <w:abstractNumId w:val="173"/>
  </w:num>
  <w:num w:numId="109" w16cid:durableId="1531451517">
    <w:abstractNumId w:val="267"/>
  </w:num>
  <w:num w:numId="110" w16cid:durableId="584269830">
    <w:abstractNumId w:val="398"/>
  </w:num>
  <w:num w:numId="111" w16cid:durableId="174735981">
    <w:abstractNumId w:val="347"/>
  </w:num>
  <w:num w:numId="112" w16cid:durableId="834297184">
    <w:abstractNumId w:val="82"/>
  </w:num>
  <w:num w:numId="113" w16cid:durableId="414205415">
    <w:abstractNumId w:val="31"/>
  </w:num>
  <w:num w:numId="114" w16cid:durableId="1884639140">
    <w:abstractNumId w:val="244"/>
  </w:num>
  <w:num w:numId="115" w16cid:durableId="1843084048">
    <w:abstractNumId w:val="184"/>
  </w:num>
  <w:num w:numId="116" w16cid:durableId="73859804">
    <w:abstractNumId w:val="288"/>
  </w:num>
  <w:num w:numId="117" w16cid:durableId="120921673">
    <w:abstractNumId w:val="216"/>
  </w:num>
  <w:num w:numId="118" w16cid:durableId="2076202710">
    <w:abstractNumId w:val="402"/>
  </w:num>
  <w:num w:numId="119" w16cid:durableId="1195539016">
    <w:abstractNumId w:val="156"/>
  </w:num>
  <w:num w:numId="120" w16cid:durableId="165095776">
    <w:abstractNumId w:val="57"/>
  </w:num>
  <w:num w:numId="121" w16cid:durableId="1082874808">
    <w:abstractNumId w:val="290"/>
  </w:num>
  <w:num w:numId="122" w16cid:durableId="98567027">
    <w:abstractNumId w:val="278"/>
  </w:num>
  <w:num w:numId="123" w16cid:durableId="1524972631">
    <w:abstractNumId w:val="215"/>
  </w:num>
  <w:num w:numId="124" w16cid:durableId="260071848">
    <w:abstractNumId w:val="105"/>
  </w:num>
  <w:num w:numId="125" w16cid:durableId="229579334">
    <w:abstractNumId w:val="150"/>
  </w:num>
  <w:num w:numId="126" w16cid:durableId="1808234751">
    <w:abstractNumId w:val="41"/>
  </w:num>
  <w:num w:numId="127" w16cid:durableId="959258791">
    <w:abstractNumId w:val="76"/>
  </w:num>
  <w:num w:numId="128" w16cid:durableId="1207790325">
    <w:abstractNumId w:val="385"/>
  </w:num>
  <w:num w:numId="129" w16cid:durableId="1413313163">
    <w:abstractNumId w:val="283"/>
  </w:num>
  <w:num w:numId="130" w16cid:durableId="1801417038">
    <w:abstractNumId w:val="178"/>
  </w:num>
  <w:num w:numId="131" w16cid:durableId="759527888">
    <w:abstractNumId w:val="74"/>
  </w:num>
  <w:num w:numId="132" w16cid:durableId="1701081334">
    <w:abstractNumId w:val="406"/>
  </w:num>
  <w:num w:numId="133" w16cid:durableId="651375099">
    <w:abstractNumId w:val="153"/>
  </w:num>
  <w:num w:numId="134" w16cid:durableId="1199464327">
    <w:abstractNumId w:val="177"/>
  </w:num>
  <w:num w:numId="135" w16cid:durableId="1565529219">
    <w:abstractNumId w:val="205"/>
  </w:num>
  <w:num w:numId="136" w16cid:durableId="2007781563">
    <w:abstractNumId w:val="45"/>
  </w:num>
  <w:num w:numId="137" w16cid:durableId="550847070">
    <w:abstractNumId w:val="168"/>
  </w:num>
  <w:num w:numId="138" w16cid:durableId="47536982">
    <w:abstractNumId w:val="260"/>
  </w:num>
  <w:num w:numId="139" w16cid:durableId="919172934">
    <w:abstractNumId w:val="335"/>
  </w:num>
  <w:num w:numId="140" w16cid:durableId="2108229733">
    <w:abstractNumId w:val="89"/>
  </w:num>
  <w:num w:numId="141" w16cid:durableId="1069696454">
    <w:abstractNumId w:val="428"/>
  </w:num>
  <w:num w:numId="142" w16cid:durableId="1322387211">
    <w:abstractNumId w:val="119"/>
  </w:num>
  <w:num w:numId="143" w16cid:durableId="909851563">
    <w:abstractNumId w:val="171"/>
  </w:num>
  <w:num w:numId="144" w16cid:durableId="656420646">
    <w:abstractNumId w:val="419"/>
  </w:num>
  <w:num w:numId="145" w16cid:durableId="757794086">
    <w:abstractNumId w:val="24"/>
  </w:num>
  <w:num w:numId="146" w16cid:durableId="2065760718">
    <w:abstractNumId w:val="142"/>
  </w:num>
  <w:num w:numId="147" w16cid:durableId="1582980665">
    <w:abstractNumId w:val="357"/>
  </w:num>
  <w:num w:numId="148" w16cid:durableId="1815828173">
    <w:abstractNumId w:val="365"/>
  </w:num>
  <w:num w:numId="149" w16cid:durableId="824051321">
    <w:abstractNumId w:val="95"/>
  </w:num>
  <w:num w:numId="150" w16cid:durableId="707755642">
    <w:abstractNumId w:val="330"/>
  </w:num>
  <w:num w:numId="151" w16cid:durableId="1823155754">
    <w:abstractNumId w:val="295"/>
  </w:num>
  <w:num w:numId="152" w16cid:durableId="909118934">
    <w:abstractNumId w:val="236"/>
  </w:num>
  <w:num w:numId="153" w16cid:durableId="1690715683">
    <w:abstractNumId w:val="269"/>
  </w:num>
  <w:num w:numId="154" w16cid:durableId="1225333759">
    <w:abstractNumId w:val="133"/>
  </w:num>
  <w:num w:numId="155" w16cid:durableId="1756003636">
    <w:abstractNumId w:val="353"/>
  </w:num>
  <w:num w:numId="156" w16cid:durableId="163667252">
    <w:abstractNumId w:val="333"/>
  </w:num>
  <w:num w:numId="157" w16cid:durableId="1527913668">
    <w:abstractNumId w:val="104"/>
  </w:num>
  <w:num w:numId="158" w16cid:durableId="467867226">
    <w:abstractNumId w:val="182"/>
  </w:num>
  <w:num w:numId="159" w16cid:durableId="1317685310">
    <w:abstractNumId w:val="99"/>
  </w:num>
  <w:num w:numId="160" w16cid:durableId="1634091444">
    <w:abstractNumId w:val="26"/>
  </w:num>
  <w:num w:numId="161" w16cid:durableId="1940868263">
    <w:abstractNumId w:val="304"/>
  </w:num>
  <w:num w:numId="162" w16cid:durableId="830292893">
    <w:abstractNumId w:val="249"/>
  </w:num>
  <w:num w:numId="163" w16cid:durableId="1632861082">
    <w:abstractNumId w:val="33"/>
  </w:num>
  <w:num w:numId="164" w16cid:durableId="353504681">
    <w:abstractNumId w:val="56"/>
  </w:num>
  <w:num w:numId="165" w16cid:durableId="828836013">
    <w:abstractNumId w:val="239"/>
  </w:num>
  <w:num w:numId="166" w16cid:durableId="421220418">
    <w:abstractNumId w:val="243"/>
  </w:num>
  <w:num w:numId="167" w16cid:durableId="1315796843">
    <w:abstractNumId w:val="415"/>
  </w:num>
  <w:num w:numId="168" w16cid:durableId="1767339783">
    <w:abstractNumId w:val="274"/>
  </w:num>
  <w:num w:numId="169" w16cid:durableId="1998459375">
    <w:abstractNumId w:val="235"/>
  </w:num>
  <w:num w:numId="170" w16cid:durableId="1680111236">
    <w:abstractNumId w:val="198"/>
  </w:num>
  <w:num w:numId="171" w16cid:durableId="1226528127">
    <w:abstractNumId w:val="426"/>
  </w:num>
  <w:num w:numId="172" w16cid:durableId="967201900">
    <w:abstractNumId w:val="103"/>
  </w:num>
  <w:num w:numId="173" w16cid:durableId="586381103">
    <w:abstractNumId w:val="186"/>
  </w:num>
  <w:num w:numId="174" w16cid:durableId="572277608">
    <w:abstractNumId w:val="79"/>
  </w:num>
  <w:num w:numId="175" w16cid:durableId="1387993595">
    <w:abstractNumId w:val="348"/>
  </w:num>
  <w:num w:numId="176" w16cid:durableId="1278246804">
    <w:abstractNumId w:val="108"/>
  </w:num>
  <w:num w:numId="177" w16cid:durableId="1476487657">
    <w:abstractNumId w:val="221"/>
  </w:num>
  <w:num w:numId="178" w16cid:durableId="990400239">
    <w:abstractNumId w:val="393"/>
  </w:num>
  <w:num w:numId="179" w16cid:durableId="224730079">
    <w:abstractNumId w:val="420"/>
  </w:num>
  <w:num w:numId="180" w16cid:durableId="1374428077">
    <w:abstractNumId w:val="25"/>
  </w:num>
  <w:num w:numId="181" w16cid:durableId="1496727071">
    <w:abstractNumId w:val="170"/>
  </w:num>
  <w:num w:numId="182" w16cid:durableId="1828788472">
    <w:abstractNumId w:val="61"/>
  </w:num>
  <w:num w:numId="183" w16cid:durableId="1836646901">
    <w:abstractNumId w:val="292"/>
  </w:num>
  <w:num w:numId="184" w16cid:durableId="1175460122">
    <w:abstractNumId w:val="259"/>
  </w:num>
  <w:num w:numId="185" w16cid:durableId="800809847">
    <w:abstractNumId w:val="63"/>
  </w:num>
  <w:num w:numId="186" w16cid:durableId="119762302">
    <w:abstractNumId w:val="325"/>
  </w:num>
  <w:num w:numId="187" w16cid:durableId="577251986">
    <w:abstractNumId w:val="361"/>
  </w:num>
  <w:num w:numId="188" w16cid:durableId="618031763">
    <w:abstractNumId w:val="297"/>
  </w:num>
  <w:num w:numId="189" w16cid:durableId="168956670">
    <w:abstractNumId w:val="323"/>
  </w:num>
  <w:num w:numId="190" w16cid:durableId="996954509">
    <w:abstractNumId w:val="251"/>
  </w:num>
  <w:num w:numId="191" w16cid:durableId="1626422113">
    <w:abstractNumId w:val="253"/>
  </w:num>
  <w:num w:numId="192" w16cid:durableId="1598709348">
    <w:abstractNumId w:val="436"/>
  </w:num>
  <w:num w:numId="193" w16cid:durableId="160316838">
    <w:abstractNumId w:val="327"/>
  </w:num>
  <w:num w:numId="194" w16cid:durableId="1255817684">
    <w:abstractNumId w:val="127"/>
  </w:num>
  <w:num w:numId="195" w16cid:durableId="1596861279">
    <w:abstractNumId w:val="39"/>
  </w:num>
  <w:num w:numId="196" w16cid:durableId="1959482012">
    <w:abstractNumId w:val="416"/>
  </w:num>
  <w:num w:numId="197" w16cid:durableId="861939976">
    <w:abstractNumId w:val="303"/>
  </w:num>
  <w:num w:numId="198" w16cid:durableId="2041934196">
    <w:abstractNumId w:val="256"/>
  </w:num>
  <w:num w:numId="199" w16cid:durableId="1395004537">
    <w:abstractNumId w:val="115"/>
  </w:num>
  <w:num w:numId="200" w16cid:durableId="1599288829">
    <w:abstractNumId w:val="377"/>
  </w:num>
  <w:num w:numId="201" w16cid:durableId="379944683">
    <w:abstractNumId w:val="128"/>
  </w:num>
  <w:num w:numId="202" w16cid:durableId="1759249074">
    <w:abstractNumId w:val="212"/>
  </w:num>
  <w:num w:numId="203" w16cid:durableId="131794359">
    <w:abstractNumId w:val="375"/>
  </w:num>
  <w:num w:numId="204" w16cid:durableId="217788693">
    <w:abstractNumId w:val="152"/>
  </w:num>
  <w:num w:numId="205" w16cid:durableId="5980952">
    <w:abstractNumId w:val="245"/>
  </w:num>
  <w:num w:numId="206" w16cid:durableId="1175533661">
    <w:abstractNumId w:val="69"/>
  </w:num>
  <w:num w:numId="207" w16cid:durableId="1882403396">
    <w:abstractNumId w:val="118"/>
  </w:num>
  <w:num w:numId="208" w16cid:durableId="2034114980">
    <w:abstractNumId w:val="286"/>
  </w:num>
  <w:num w:numId="209" w16cid:durableId="797065155">
    <w:abstractNumId w:val="351"/>
  </w:num>
  <w:num w:numId="210" w16cid:durableId="1139224107">
    <w:abstractNumId w:val="331"/>
  </w:num>
  <w:num w:numId="211" w16cid:durableId="1357346071">
    <w:abstractNumId w:val="126"/>
  </w:num>
  <w:num w:numId="212" w16cid:durableId="491601127">
    <w:abstractNumId w:val="387"/>
  </w:num>
  <w:num w:numId="213" w16cid:durableId="1119645846">
    <w:abstractNumId w:val="204"/>
  </w:num>
  <w:num w:numId="214" w16cid:durableId="1072890373">
    <w:abstractNumId w:val="437"/>
  </w:num>
  <w:num w:numId="215" w16cid:durableId="161896390">
    <w:abstractNumId w:val="66"/>
  </w:num>
  <w:num w:numId="216" w16cid:durableId="1762141724">
    <w:abstractNumId w:val="345"/>
  </w:num>
  <w:num w:numId="217" w16cid:durableId="1748066016">
    <w:abstractNumId w:val="80"/>
  </w:num>
  <w:num w:numId="218" w16cid:durableId="1779638226">
    <w:abstractNumId w:val="341"/>
  </w:num>
  <w:num w:numId="219" w16cid:durableId="916941280">
    <w:abstractNumId w:val="83"/>
  </w:num>
  <w:num w:numId="220" w16cid:durableId="771821152">
    <w:abstractNumId w:val="183"/>
  </w:num>
  <w:num w:numId="221" w16cid:durableId="1039352487">
    <w:abstractNumId w:val="268"/>
  </w:num>
  <w:num w:numId="222" w16cid:durableId="691108762">
    <w:abstractNumId w:val="81"/>
  </w:num>
  <w:num w:numId="223" w16cid:durableId="1071847609">
    <w:abstractNumId w:val="209"/>
  </w:num>
  <w:num w:numId="224" w16cid:durableId="1924608990">
    <w:abstractNumId w:val="78"/>
  </w:num>
  <w:num w:numId="225" w16cid:durableId="65495207">
    <w:abstractNumId w:val="247"/>
  </w:num>
  <w:num w:numId="226" w16cid:durableId="581765525">
    <w:abstractNumId w:val="231"/>
  </w:num>
  <w:num w:numId="227" w16cid:durableId="694506874">
    <w:abstractNumId w:val="35"/>
  </w:num>
  <w:num w:numId="228" w16cid:durableId="285085758">
    <w:abstractNumId w:val="250"/>
  </w:num>
  <w:num w:numId="229" w16cid:durableId="1618020281">
    <w:abstractNumId w:val="38"/>
  </w:num>
  <w:num w:numId="230" w16cid:durableId="908732166">
    <w:abstractNumId w:val="225"/>
  </w:num>
  <w:num w:numId="231" w16cid:durableId="1746880617">
    <w:abstractNumId w:val="137"/>
  </w:num>
  <w:num w:numId="232" w16cid:durableId="1798521597">
    <w:abstractNumId w:val="114"/>
  </w:num>
  <w:num w:numId="233" w16cid:durableId="605582616">
    <w:abstractNumId w:val="401"/>
  </w:num>
  <w:num w:numId="234" w16cid:durableId="697315596">
    <w:abstractNumId w:val="318"/>
  </w:num>
  <w:num w:numId="235" w16cid:durableId="731854851">
    <w:abstractNumId w:val="110"/>
  </w:num>
  <w:num w:numId="236" w16cid:durableId="1676226453">
    <w:abstractNumId w:val="159"/>
  </w:num>
  <w:num w:numId="237" w16cid:durableId="1223250414">
    <w:abstractNumId w:val="352"/>
  </w:num>
  <w:num w:numId="238" w16cid:durableId="2099475127">
    <w:abstractNumId w:val="163"/>
  </w:num>
  <w:num w:numId="239" w16cid:durableId="1350257827">
    <w:abstractNumId w:val="320"/>
  </w:num>
  <w:num w:numId="240" w16cid:durableId="1949770700">
    <w:abstractNumId w:val="399"/>
  </w:num>
  <w:num w:numId="241" w16cid:durableId="2024745353">
    <w:abstractNumId w:val="228"/>
  </w:num>
  <w:num w:numId="242" w16cid:durableId="1798254316">
    <w:abstractNumId w:val="328"/>
  </w:num>
  <w:num w:numId="243" w16cid:durableId="762263813">
    <w:abstractNumId w:val="270"/>
  </w:num>
  <w:num w:numId="244" w16cid:durableId="1316911290">
    <w:abstractNumId w:val="248"/>
  </w:num>
  <w:num w:numId="245" w16cid:durableId="1419404242">
    <w:abstractNumId w:val="222"/>
  </w:num>
  <w:num w:numId="246" w16cid:durableId="1221553221">
    <w:abstractNumId w:val="414"/>
  </w:num>
  <w:num w:numId="247" w16cid:durableId="1297566187">
    <w:abstractNumId w:val="53"/>
  </w:num>
  <w:num w:numId="248" w16cid:durableId="201750176">
    <w:abstractNumId w:val="279"/>
  </w:num>
  <w:num w:numId="249" w16cid:durableId="1705787008">
    <w:abstractNumId w:val="376"/>
  </w:num>
  <w:num w:numId="250" w16cid:durableId="72897496">
    <w:abstractNumId w:val="319"/>
  </w:num>
  <w:num w:numId="251" w16cid:durableId="1948151046">
    <w:abstractNumId w:val="300"/>
  </w:num>
  <w:num w:numId="252" w16cid:durableId="622042">
    <w:abstractNumId w:val="332"/>
  </w:num>
  <w:num w:numId="253" w16cid:durableId="1836457299">
    <w:abstractNumId w:val="162"/>
  </w:num>
  <w:num w:numId="254" w16cid:durableId="640765256">
    <w:abstractNumId w:val="289"/>
  </w:num>
  <w:num w:numId="255" w16cid:durableId="622927897">
    <w:abstractNumId w:val="85"/>
  </w:num>
  <w:num w:numId="256" w16cid:durableId="2084329372">
    <w:abstractNumId w:val="218"/>
  </w:num>
  <w:num w:numId="257" w16cid:durableId="1513685628">
    <w:abstractNumId w:val="55"/>
  </w:num>
  <w:num w:numId="258" w16cid:durableId="1004547432">
    <w:abstractNumId w:val="230"/>
  </w:num>
  <w:num w:numId="259" w16cid:durableId="158157462">
    <w:abstractNumId w:val="196"/>
  </w:num>
  <w:num w:numId="260" w16cid:durableId="780338417">
    <w:abstractNumId w:val="276"/>
  </w:num>
  <w:num w:numId="261" w16cid:durableId="1326787110">
    <w:abstractNumId w:val="214"/>
  </w:num>
  <w:num w:numId="262" w16cid:durableId="1266576195">
    <w:abstractNumId w:val="282"/>
  </w:num>
  <w:num w:numId="263" w16cid:durableId="1679966446">
    <w:abstractNumId w:val="136"/>
  </w:num>
  <w:num w:numId="264" w16cid:durableId="591596090">
    <w:abstractNumId w:val="396"/>
  </w:num>
  <w:num w:numId="265" w16cid:durableId="857353670">
    <w:abstractNumId w:val="273"/>
  </w:num>
  <w:num w:numId="266" w16cid:durableId="320931634">
    <w:abstractNumId w:val="167"/>
  </w:num>
  <w:num w:numId="267" w16cid:durableId="1123383399">
    <w:abstractNumId w:val="272"/>
  </w:num>
  <w:num w:numId="268" w16cid:durableId="1191911998">
    <w:abstractNumId w:val="378"/>
  </w:num>
  <w:num w:numId="269" w16cid:durableId="7564626">
    <w:abstractNumId w:val="223"/>
  </w:num>
  <w:num w:numId="270" w16cid:durableId="1859928078">
    <w:abstractNumId w:val="135"/>
  </w:num>
  <w:num w:numId="271" w16cid:durableId="531263012">
    <w:abstractNumId w:val="106"/>
  </w:num>
  <w:num w:numId="272" w16cid:durableId="1108769045">
    <w:abstractNumId w:val="322"/>
  </w:num>
  <w:num w:numId="273" w16cid:durableId="1814903955">
    <w:abstractNumId w:val="94"/>
  </w:num>
  <w:num w:numId="274" w16cid:durableId="432484424">
    <w:abstractNumId w:val="434"/>
  </w:num>
  <w:num w:numId="275" w16cid:durableId="1448961120">
    <w:abstractNumId w:val="400"/>
  </w:num>
  <w:num w:numId="276" w16cid:durableId="2059089989">
    <w:abstractNumId w:val="344"/>
  </w:num>
  <w:num w:numId="277" w16cid:durableId="834495690">
    <w:abstractNumId w:val="360"/>
  </w:num>
  <w:num w:numId="278" w16cid:durableId="667447205">
    <w:abstractNumId w:val="336"/>
  </w:num>
  <w:num w:numId="279" w16cid:durableId="898590847">
    <w:abstractNumId w:val="188"/>
  </w:num>
  <w:num w:numId="280" w16cid:durableId="159002309">
    <w:abstractNumId w:val="46"/>
  </w:num>
  <w:num w:numId="281" w16cid:durableId="1157577285">
    <w:abstractNumId w:val="158"/>
  </w:num>
  <w:num w:numId="282" w16cid:durableId="1639649995">
    <w:abstractNumId w:val="203"/>
  </w:num>
  <w:num w:numId="283" w16cid:durableId="608777274">
    <w:abstractNumId w:val="277"/>
  </w:num>
  <w:num w:numId="284" w16cid:durableId="333338933">
    <w:abstractNumId w:val="67"/>
  </w:num>
  <w:num w:numId="285" w16cid:durableId="556403233">
    <w:abstractNumId w:val="305"/>
  </w:num>
  <w:num w:numId="286" w16cid:durableId="387732802">
    <w:abstractNumId w:val="389"/>
  </w:num>
  <w:num w:numId="287" w16cid:durableId="846139567">
    <w:abstractNumId w:val="219"/>
  </w:num>
  <w:num w:numId="288" w16cid:durableId="1616792736">
    <w:abstractNumId w:val="334"/>
  </w:num>
  <w:num w:numId="289" w16cid:durableId="1755935138">
    <w:abstractNumId w:val="86"/>
  </w:num>
  <w:num w:numId="290" w16cid:durableId="117651503">
    <w:abstractNumId w:val="211"/>
  </w:num>
  <w:num w:numId="291" w16cid:durableId="566846945">
    <w:abstractNumId w:val="238"/>
  </w:num>
  <w:num w:numId="292" w16cid:durableId="2056001750">
    <w:abstractNumId w:val="125"/>
  </w:num>
  <w:num w:numId="293" w16cid:durableId="574780104">
    <w:abstractNumId w:val="143"/>
  </w:num>
  <w:num w:numId="294" w16cid:durableId="433135840">
    <w:abstractNumId w:val="32"/>
  </w:num>
  <w:num w:numId="295" w16cid:durableId="1555047044">
    <w:abstractNumId w:val="199"/>
  </w:num>
  <w:num w:numId="296" w16cid:durableId="730693311">
    <w:abstractNumId w:val="242"/>
  </w:num>
  <w:num w:numId="297" w16cid:durableId="1652631585">
    <w:abstractNumId w:val="147"/>
  </w:num>
  <w:num w:numId="298" w16cid:durableId="906262142">
    <w:abstractNumId w:val="116"/>
  </w:num>
  <w:num w:numId="299" w16cid:durableId="1690446159">
    <w:abstractNumId w:val="364"/>
  </w:num>
  <w:num w:numId="300" w16cid:durableId="988364375">
    <w:abstractNumId w:val="285"/>
  </w:num>
  <w:num w:numId="301" w16cid:durableId="1573200602">
    <w:abstractNumId w:val="202"/>
  </w:num>
  <w:num w:numId="302" w16cid:durableId="187187116">
    <w:abstractNumId w:val="314"/>
  </w:num>
  <w:num w:numId="303" w16cid:durableId="110788345">
    <w:abstractNumId w:val="397"/>
  </w:num>
  <w:num w:numId="304" w16cid:durableId="2134328360">
    <w:abstractNumId w:val="417"/>
  </w:num>
  <w:num w:numId="305" w16cid:durableId="911233383">
    <w:abstractNumId w:val="175"/>
  </w:num>
  <w:num w:numId="306" w16cid:durableId="2037075474">
    <w:abstractNumId w:val="315"/>
  </w:num>
  <w:num w:numId="307" w16cid:durableId="65032722">
    <w:abstractNumId w:val="234"/>
  </w:num>
  <w:num w:numId="308" w16cid:durableId="1448430375">
    <w:abstractNumId w:val="381"/>
  </w:num>
  <w:num w:numId="309" w16cid:durableId="200290097">
    <w:abstractNumId w:val="121"/>
  </w:num>
  <w:num w:numId="310" w16cid:durableId="420151419">
    <w:abstractNumId w:val="77"/>
  </w:num>
  <w:num w:numId="311" w16cid:durableId="614948308">
    <w:abstractNumId w:val="371"/>
  </w:num>
  <w:num w:numId="312" w16cid:durableId="236987689">
    <w:abstractNumId w:val="338"/>
  </w:num>
  <w:num w:numId="313" w16cid:durableId="330451079">
    <w:abstractNumId w:val="233"/>
  </w:num>
  <w:num w:numId="314" w16cid:durableId="1992250847">
    <w:abstractNumId w:val="134"/>
  </w:num>
  <w:num w:numId="315" w16cid:durableId="1835074617">
    <w:abstractNumId w:val="246"/>
  </w:num>
  <w:num w:numId="316" w16cid:durableId="1717701693">
    <w:abstractNumId w:val="139"/>
  </w:num>
  <w:num w:numId="317" w16cid:durableId="1084718005">
    <w:abstractNumId w:val="140"/>
  </w:num>
  <w:num w:numId="318" w16cid:durableId="1142692525">
    <w:abstractNumId w:val="48"/>
  </w:num>
  <w:num w:numId="319" w16cid:durableId="1072779413">
    <w:abstractNumId w:val="132"/>
  </w:num>
  <w:num w:numId="320" w16cid:durableId="2090998987">
    <w:abstractNumId w:val="337"/>
  </w:num>
  <w:num w:numId="321" w16cid:durableId="815729153">
    <w:abstractNumId w:val="40"/>
  </w:num>
  <w:num w:numId="322" w16cid:durableId="1847134179">
    <w:abstractNumId w:val="293"/>
  </w:num>
  <w:num w:numId="323" w16cid:durableId="264046931">
    <w:abstractNumId w:val="316"/>
  </w:num>
  <w:num w:numId="324" w16cid:durableId="624384950">
    <w:abstractNumId w:val="161"/>
  </w:num>
  <w:num w:numId="325" w16cid:durableId="1827042568">
    <w:abstractNumId w:val="429"/>
  </w:num>
  <w:num w:numId="326" w16cid:durableId="1909195236">
    <w:abstractNumId w:val="172"/>
  </w:num>
  <w:num w:numId="327" w16cid:durableId="209733403">
    <w:abstractNumId w:val="129"/>
  </w:num>
  <w:num w:numId="328" w16cid:durableId="420757337">
    <w:abstractNumId w:val="54"/>
  </w:num>
  <w:num w:numId="329" w16cid:durableId="228926683">
    <w:abstractNumId w:val="130"/>
  </w:num>
  <w:num w:numId="330" w16cid:durableId="620577017">
    <w:abstractNumId w:val="294"/>
  </w:num>
  <w:num w:numId="331" w16cid:durableId="2117820426">
    <w:abstractNumId w:val="207"/>
  </w:num>
  <w:num w:numId="332" w16cid:durableId="1180581305">
    <w:abstractNumId w:val="192"/>
  </w:num>
  <w:num w:numId="333" w16cid:durableId="45447844">
    <w:abstractNumId w:val="181"/>
  </w:num>
  <w:num w:numId="334" w16cid:durableId="705763131">
    <w:abstractNumId w:val="388"/>
  </w:num>
  <w:num w:numId="335" w16cid:durableId="1271937175">
    <w:abstractNumId w:val="154"/>
  </w:num>
  <w:num w:numId="336" w16cid:durableId="981156684">
    <w:abstractNumId w:val="60"/>
  </w:num>
  <w:num w:numId="337" w16cid:durableId="818427230">
    <w:abstractNumId w:val="151"/>
  </w:num>
  <w:num w:numId="338" w16cid:durableId="1969163310">
    <w:abstractNumId w:val="342"/>
  </w:num>
  <w:num w:numId="339" w16cid:durableId="371344774">
    <w:abstractNumId w:val="408"/>
  </w:num>
  <w:num w:numId="340" w16cid:durableId="674039472">
    <w:abstractNumId w:val="210"/>
  </w:num>
  <w:num w:numId="341" w16cid:durableId="996224648">
    <w:abstractNumId w:val="329"/>
  </w:num>
  <w:num w:numId="342" w16cid:durableId="2033146086">
    <w:abstractNumId w:val="261"/>
  </w:num>
  <w:num w:numId="343" w16cid:durableId="715129733">
    <w:abstractNumId w:val="265"/>
  </w:num>
  <w:num w:numId="344" w16cid:durableId="584612788">
    <w:abstractNumId w:val="404"/>
  </w:num>
  <w:num w:numId="345" w16cid:durableId="843587302">
    <w:abstractNumId w:val="100"/>
  </w:num>
  <w:num w:numId="346" w16cid:durableId="205991341">
    <w:abstractNumId w:val="413"/>
  </w:num>
  <w:num w:numId="347" w16cid:durableId="409741076">
    <w:abstractNumId w:val="340"/>
  </w:num>
  <w:num w:numId="348" w16cid:durableId="64106675">
    <w:abstractNumId w:val="71"/>
  </w:num>
  <w:num w:numId="349" w16cid:durableId="426736061">
    <w:abstractNumId w:val="120"/>
  </w:num>
  <w:num w:numId="350" w16cid:durableId="484200382">
    <w:abstractNumId w:val="432"/>
  </w:num>
  <w:num w:numId="351" w16cid:durableId="37897947">
    <w:abstractNumId w:val="412"/>
  </w:num>
  <w:num w:numId="352" w16cid:durableId="844519043">
    <w:abstractNumId w:val="144"/>
  </w:num>
  <w:num w:numId="353" w16cid:durableId="857307894">
    <w:abstractNumId w:val="30"/>
  </w:num>
  <w:num w:numId="354" w16cid:durableId="1719427759">
    <w:abstractNumId w:val="169"/>
  </w:num>
  <w:num w:numId="355" w16cid:durableId="1149789039">
    <w:abstractNumId w:val="373"/>
  </w:num>
  <w:num w:numId="356" w16cid:durableId="1292516719">
    <w:abstractNumId w:val="73"/>
  </w:num>
  <w:num w:numId="357" w16cid:durableId="143011379">
    <w:abstractNumId w:val="146"/>
  </w:num>
  <w:num w:numId="358" w16cid:durableId="395202097">
    <w:abstractNumId w:val="358"/>
  </w:num>
  <w:num w:numId="359" w16cid:durableId="2024629979">
    <w:abstractNumId w:val="237"/>
  </w:num>
  <w:num w:numId="360" w16cid:durableId="1418017110">
    <w:abstractNumId w:val="359"/>
  </w:num>
  <w:num w:numId="361" w16cid:durableId="595862846">
    <w:abstractNumId w:val="367"/>
  </w:num>
  <w:num w:numId="362" w16cid:durableId="28798131">
    <w:abstractNumId w:val="362"/>
  </w:num>
  <w:num w:numId="363" w16cid:durableId="2108496057">
    <w:abstractNumId w:val="213"/>
  </w:num>
  <w:num w:numId="364" w16cid:durableId="573852963">
    <w:abstractNumId w:val="425"/>
  </w:num>
  <w:num w:numId="365" w16cid:durableId="362486856">
    <w:abstractNumId w:val="131"/>
  </w:num>
  <w:num w:numId="366" w16cid:durableId="1539389740">
    <w:abstractNumId w:val="421"/>
  </w:num>
  <w:num w:numId="367" w16cid:durableId="1361276578">
    <w:abstractNumId w:val="42"/>
  </w:num>
  <w:num w:numId="368" w16cid:durableId="649330712">
    <w:abstractNumId w:val="355"/>
  </w:num>
  <w:num w:numId="369" w16cid:durableId="532547235">
    <w:abstractNumId w:val="263"/>
  </w:num>
  <w:num w:numId="370" w16cid:durableId="338892430">
    <w:abstractNumId w:val="21"/>
  </w:num>
  <w:num w:numId="371" w16cid:durableId="1736394913">
    <w:abstractNumId w:val="65"/>
  </w:num>
  <w:num w:numId="372" w16cid:durableId="1627857002">
    <w:abstractNumId w:val="252"/>
  </w:num>
  <w:num w:numId="373" w16cid:durableId="1126387630">
    <w:abstractNumId w:val="28"/>
  </w:num>
  <w:num w:numId="374" w16cid:durableId="533931236">
    <w:abstractNumId w:val="431"/>
  </w:num>
  <w:num w:numId="375" w16cid:durableId="2027511670">
    <w:abstractNumId w:val="405"/>
  </w:num>
  <w:num w:numId="376" w16cid:durableId="221913993">
    <w:abstractNumId w:val="423"/>
  </w:num>
  <w:num w:numId="377" w16cid:durableId="1203977701">
    <w:abstractNumId w:val="346"/>
  </w:num>
  <w:num w:numId="378" w16cid:durableId="1366440021">
    <w:abstractNumId w:val="141"/>
  </w:num>
  <w:num w:numId="379" w16cid:durableId="502745595">
    <w:abstractNumId w:val="29"/>
  </w:num>
  <w:num w:numId="380" w16cid:durableId="440926718">
    <w:abstractNumId w:val="88"/>
  </w:num>
  <w:num w:numId="381" w16cid:durableId="1650011417">
    <w:abstractNumId w:val="281"/>
  </w:num>
  <w:num w:numId="382" w16cid:durableId="2074766558">
    <w:abstractNumId w:val="266"/>
  </w:num>
  <w:num w:numId="383" w16cid:durableId="1649506628">
    <w:abstractNumId w:val="411"/>
  </w:num>
  <w:num w:numId="384" w16cid:durableId="547762277">
    <w:abstractNumId w:val="391"/>
  </w:num>
  <w:num w:numId="385" w16cid:durableId="795148822">
    <w:abstractNumId w:val="157"/>
  </w:num>
  <w:num w:numId="386" w16cid:durableId="881484045">
    <w:abstractNumId w:val="68"/>
  </w:num>
  <w:num w:numId="387" w16cid:durableId="2094816725">
    <w:abstractNumId w:val="379"/>
  </w:num>
  <w:num w:numId="388" w16cid:durableId="1712225227">
    <w:abstractNumId w:val="220"/>
  </w:num>
  <w:num w:numId="389" w16cid:durableId="1150099999">
    <w:abstractNumId w:val="155"/>
  </w:num>
  <w:num w:numId="390" w16cid:durableId="1302417971">
    <w:abstractNumId w:val="62"/>
  </w:num>
  <w:num w:numId="391" w16cid:durableId="138614325">
    <w:abstractNumId w:val="124"/>
  </w:num>
  <w:num w:numId="392" w16cid:durableId="202180183">
    <w:abstractNumId w:val="403"/>
  </w:num>
  <w:num w:numId="393" w16cid:durableId="1721594144">
    <w:abstractNumId w:val="98"/>
  </w:num>
  <w:num w:numId="394" w16cid:durableId="1077485375">
    <w:abstractNumId w:val="324"/>
  </w:num>
  <w:num w:numId="395" w16cid:durableId="236092698">
    <w:abstractNumId w:val="176"/>
  </w:num>
  <w:num w:numId="396" w16cid:durableId="750128768">
    <w:abstractNumId w:val="91"/>
  </w:num>
  <w:num w:numId="397" w16cid:durableId="849178387">
    <w:abstractNumId w:val="410"/>
  </w:num>
  <w:num w:numId="398" w16cid:durableId="577397259">
    <w:abstractNumId w:val="440"/>
  </w:num>
  <w:num w:numId="399" w16cid:durableId="866212969">
    <w:abstractNumId w:val="372"/>
  </w:num>
  <w:num w:numId="400" w16cid:durableId="419062099">
    <w:abstractNumId w:val="23"/>
  </w:num>
  <w:num w:numId="401" w16cid:durableId="2143644159">
    <w:abstractNumId w:val="193"/>
  </w:num>
  <w:num w:numId="402" w16cid:durableId="824053595">
    <w:abstractNumId w:val="301"/>
  </w:num>
  <w:num w:numId="403" w16cid:durableId="436219479">
    <w:abstractNumId w:val="438"/>
  </w:num>
  <w:num w:numId="404" w16cid:durableId="400295788">
    <w:abstractNumId w:val="430"/>
  </w:num>
  <w:num w:numId="405" w16cid:durableId="513110357">
    <w:abstractNumId w:val="164"/>
  </w:num>
  <w:num w:numId="406" w16cid:durableId="2116241440">
    <w:abstractNumId w:val="280"/>
  </w:num>
  <w:num w:numId="407" w16cid:durableId="296296956">
    <w:abstractNumId w:val="58"/>
  </w:num>
  <w:num w:numId="408" w16cid:durableId="869995046">
    <w:abstractNumId w:val="339"/>
  </w:num>
  <w:num w:numId="409" w16cid:durableId="1898930222">
    <w:abstractNumId w:val="435"/>
  </w:num>
  <w:num w:numId="410" w16cid:durableId="992877180">
    <w:abstractNumId w:val="258"/>
  </w:num>
  <w:num w:numId="411" w16cid:durableId="1998609493">
    <w:abstractNumId w:val="380"/>
  </w:num>
  <w:num w:numId="412" w16cid:durableId="1539126540">
    <w:abstractNumId w:val="326"/>
  </w:num>
  <w:num w:numId="413" w16cid:durableId="1849978888">
    <w:abstractNumId w:val="190"/>
  </w:num>
  <w:num w:numId="414" w16cid:durableId="868494256">
    <w:abstractNumId w:val="187"/>
  </w:num>
  <w:num w:numId="415" w16cid:durableId="655260799">
    <w:abstractNumId w:val="307"/>
  </w:num>
  <w:num w:numId="416" w16cid:durableId="893010502">
    <w:abstractNumId w:val="240"/>
  </w:num>
  <w:num w:numId="417" w16cid:durableId="146410230">
    <w:abstractNumId w:val="149"/>
  </w:num>
  <w:num w:numId="418" w16cid:durableId="379980646">
    <w:abstractNumId w:val="374"/>
  </w:num>
  <w:num w:numId="419" w16cid:durableId="393050133">
    <w:abstractNumId w:val="117"/>
  </w:num>
  <w:num w:numId="420" w16cid:durableId="317927664">
    <w:abstractNumId w:val="113"/>
  </w:num>
  <w:num w:numId="421" w16cid:durableId="1054280283">
    <w:abstractNumId w:val="394"/>
  </w:num>
  <w:num w:numId="422" w16cid:durableId="1048146620">
    <w:abstractNumId w:val="356"/>
  </w:num>
  <w:num w:numId="423" w16cid:durableId="302925828">
    <w:abstractNumId w:val="96"/>
  </w:num>
  <w:num w:numId="424" w16cid:durableId="642585583">
    <w:abstractNumId w:val="309"/>
  </w:num>
  <w:num w:numId="425" w16cid:durableId="785539589">
    <w:abstractNumId w:val="36"/>
  </w:num>
  <w:num w:numId="426" w16cid:durableId="430249914">
    <w:abstractNumId w:val="111"/>
  </w:num>
  <w:num w:numId="427" w16cid:durableId="268854267">
    <w:abstractNumId w:val="350"/>
  </w:num>
  <w:num w:numId="428" w16cid:durableId="686180524">
    <w:abstractNumId w:val="217"/>
  </w:num>
  <w:num w:numId="429" w16cid:durableId="93719616">
    <w:abstractNumId w:val="166"/>
  </w:num>
  <w:num w:numId="430" w16cid:durableId="1329166161">
    <w:abstractNumId w:val="174"/>
  </w:num>
  <w:num w:numId="431" w16cid:durableId="2059696959">
    <w:abstractNumId w:val="369"/>
  </w:num>
  <w:numIdMacAtCleanup w:val="4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l-NL" w:vendorID="64" w:dllVersion="6" w:nlCheck="1" w:checkStyle="0"/>
  <w:activeWritingStyle w:appName="MSWord" w:lang="de-DE" w:vendorID="64" w:dllVersion="6" w:nlCheck="1" w:checkStyle="0"/>
  <w:activeWritingStyle w:appName="MSWord" w:lang="en-US" w:vendorID="64" w:dllVersion="6" w:nlCheck="1" w:checkStyle="1"/>
  <w:activeWritingStyle w:appName="MSWord" w:lang="nl-NL" w:vendorID="64" w:dllVersion="0" w:nlCheck="1" w:checkStyle="0"/>
  <w:activeWritingStyle w:appName="MSWord" w:lang="en-US" w:vendorID="64" w:dllVersion="0" w:nlCheck="1" w:checkStyle="0"/>
  <w:activeWritingStyle w:appName="MSWord" w:lang="es-ES" w:vendorID="64" w:dllVersion="0" w:nlCheck="1" w:checkStyle="0"/>
  <w:activeWritingStyle w:appName="MSWord" w:lang="de-DE" w:vendorID="64" w:dllVersion="0" w:nlCheck="1" w:checkStyle="0"/>
  <w:activeWritingStyle w:appName="MSWord" w:lang="fr-FR"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52"/>
    <w:rsid w:val="000006C2"/>
    <w:rsid w:val="000014BE"/>
    <w:rsid w:val="000018D5"/>
    <w:rsid w:val="00002062"/>
    <w:rsid w:val="000036F7"/>
    <w:rsid w:val="0000381B"/>
    <w:rsid w:val="00004405"/>
    <w:rsid w:val="00004CEF"/>
    <w:rsid w:val="00005417"/>
    <w:rsid w:val="00006AB2"/>
    <w:rsid w:val="0000700B"/>
    <w:rsid w:val="00011A8F"/>
    <w:rsid w:val="000138FB"/>
    <w:rsid w:val="00020743"/>
    <w:rsid w:val="000215F6"/>
    <w:rsid w:val="00026A10"/>
    <w:rsid w:val="000319B9"/>
    <w:rsid w:val="00031A06"/>
    <w:rsid w:val="00032A86"/>
    <w:rsid w:val="00035A9A"/>
    <w:rsid w:val="00035CA0"/>
    <w:rsid w:val="00036384"/>
    <w:rsid w:val="00036633"/>
    <w:rsid w:val="000433A9"/>
    <w:rsid w:val="0004408A"/>
    <w:rsid w:val="00044ACF"/>
    <w:rsid w:val="000454C5"/>
    <w:rsid w:val="000464A0"/>
    <w:rsid w:val="00047EED"/>
    <w:rsid w:val="0005017F"/>
    <w:rsid w:val="000507AC"/>
    <w:rsid w:val="000613AE"/>
    <w:rsid w:val="0006321C"/>
    <w:rsid w:val="000653FC"/>
    <w:rsid w:val="000671B1"/>
    <w:rsid w:val="00067B3A"/>
    <w:rsid w:val="00070E06"/>
    <w:rsid w:val="00070FC1"/>
    <w:rsid w:val="00071027"/>
    <w:rsid w:val="000711BE"/>
    <w:rsid w:val="00071DB9"/>
    <w:rsid w:val="00071DD3"/>
    <w:rsid w:val="00072036"/>
    <w:rsid w:val="00073B5B"/>
    <w:rsid w:val="00074E6C"/>
    <w:rsid w:val="0007548F"/>
    <w:rsid w:val="00075CE7"/>
    <w:rsid w:val="000772D9"/>
    <w:rsid w:val="000805A7"/>
    <w:rsid w:val="000823CF"/>
    <w:rsid w:val="0008351C"/>
    <w:rsid w:val="00083735"/>
    <w:rsid w:val="00083A03"/>
    <w:rsid w:val="0008550A"/>
    <w:rsid w:val="000863E0"/>
    <w:rsid w:val="000875AD"/>
    <w:rsid w:val="000913EE"/>
    <w:rsid w:val="00094DD8"/>
    <w:rsid w:val="00094E2B"/>
    <w:rsid w:val="0009620C"/>
    <w:rsid w:val="000979D9"/>
    <w:rsid w:val="00097DA0"/>
    <w:rsid w:val="000A1F48"/>
    <w:rsid w:val="000A2189"/>
    <w:rsid w:val="000A261A"/>
    <w:rsid w:val="000A31A6"/>
    <w:rsid w:val="000A50A6"/>
    <w:rsid w:val="000A69ED"/>
    <w:rsid w:val="000A744C"/>
    <w:rsid w:val="000A7820"/>
    <w:rsid w:val="000A7ACB"/>
    <w:rsid w:val="000A7F1E"/>
    <w:rsid w:val="000B126D"/>
    <w:rsid w:val="000B1FDF"/>
    <w:rsid w:val="000B5132"/>
    <w:rsid w:val="000B5882"/>
    <w:rsid w:val="000B5A2C"/>
    <w:rsid w:val="000B6346"/>
    <w:rsid w:val="000C163C"/>
    <w:rsid w:val="000C2445"/>
    <w:rsid w:val="000C3BD3"/>
    <w:rsid w:val="000C3CA5"/>
    <w:rsid w:val="000C5392"/>
    <w:rsid w:val="000C5DCC"/>
    <w:rsid w:val="000C6044"/>
    <w:rsid w:val="000D1C81"/>
    <w:rsid w:val="000D1D56"/>
    <w:rsid w:val="000D2C75"/>
    <w:rsid w:val="000D4A96"/>
    <w:rsid w:val="000D55D8"/>
    <w:rsid w:val="000D76A2"/>
    <w:rsid w:val="000E076B"/>
    <w:rsid w:val="000E0DAE"/>
    <w:rsid w:val="000E5645"/>
    <w:rsid w:val="000E6DA9"/>
    <w:rsid w:val="000E7093"/>
    <w:rsid w:val="000F0936"/>
    <w:rsid w:val="000F0F04"/>
    <w:rsid w:val="000F103A"/>
    <w:rsid w:val="000F2E47"/>
    <w:rsid w:val="000F779E"/>
    <w:rsid w:val="000F7D22"/>
    <w:rsid w:val="0010030F"/>
    <w:rsid w:val="001019D6"/>
    <w:rsid w:val="00101F2C"/>
    <w:rsid w:val="001079FC"/>
    <w:rsid w:val="00110271"/>
    <w:rsid w:val="0011039E"/>
    <w:rsid w:val="001162E3"/>
    <w:rsid w:val="001249F4"/>
    <w:rsid w:val="0012551F"/>
    <w:rsid w:val="0012558A"/>
    <w:rsid w:val="001257D5"/>
    <w:rsid w:val="00125918"/>
    <w:rsid w:val="00125CCE"/>
    <w:rsid w:val="0012764A"/>
    <w:rsid w:val="00127891"/>
    <w:rsid w:val="0013035A"/>
    <w:rsid w:val="001337CD"/>
    <w:rsid w:val="001338A2"/>
    <w:rsid w:val="00136CAF"/>
    <w:rsid w:val="001412A3"/>
    <w:rsid w:val="001426E6"/>
    <w:rsid w:val="00142D5E"/>
    <w:rsid w:val="00144E63"/>
    <w:rsid w:val="00144F16"/>
    <w:rsid w:val="001463EA"/>
    <w:rsid w:val="001470CE"/>
    <w:rsid w:val="0015078C"/>
    <w:rsid w:val="001519FA"/>
    <w:rsid w:val="001524EE"/>
    <w:rsid w:val="0015341A"/>
    <w:rsid w:val="00154523"/>
    <w:rsid w:val="00154DAD"/>
    <w:rsid w:val="001570BD"/>
    <w:rsid w:val="00161D38"/>
    <w:rsid w:val="00164C74"/>
    <w:rsid w:val="00166B2F"/>
    <w:rsid w:val="001672AB"/>
    <w:rsid w:val="001708EA"/>
    <w:rsid w:val="00171014"/>
    <w:rsid w:val="00171769"/>
    <w:rsid w:val="00173965"/>
    <w:rsid w:val="0017771E"/>
    <w:rsid w:val="00185866"/>
    <w:rsid w:val="00186EAD"/>
    <w:rsid w:val="00187AE1"/>
    <w:rsid w:val="001916EB"/>
    <w:rsid w:val="0019341E"/>
    <w:rsid w:val="00195BB7"/>
    <w:rsid w:val="00196ADB"/>
    <w:rsid w:val="001A1B7E"/>
    <w:rsid w:val="001A2EFF"/>
    <w:rsid w:val="001A2F69"/>
    <w:rsid w:val="001A31BF"/>
    <w:rsid w:val="001A3905"/>
    <w:rsid w:val="001A6BB6"/>
    <w:rsid w:val="001A73A0"/>
    <w:rsid w:val="001A771A"/>
    <w:rsid w:val="001B050D"/>
    <w:rsid w:val="001B09B7"/>
    <w:rsid w:val="001B37DE"/>
    <w:rsid w:val="001B4897"/>
    <w:rsid w:val="001B4B68"/>
    <w:rsid w:val="001B4C15"/>
    <w:rsid w:val="001B4E23"/>
    <w:rsid w:val="001B5BCB"/>
    <w:rsid w:val="001C06E6"/>
    <w:rsid w:val="001C1292"/>
    <w:rsid w:val="001C2001"/>
    <w:rsid w:val="001C26BF"/>
    <w:rsid w:val="001C4B87"/>
    <w:rsid w:val="001C6E63"/>
    <w:rsid w:val="001D12F1"/>
    <w:rsid w:val="001D272F"/>
    <w:rsid w:val="001D318E"/>
    <w:rsid w:val="001D5F6F"/>
    <w:rsid w:val="001D621A"/>
    <w:rsid w:val="001D68D9"/>
    <w:rsid w:val="001E0754"/>
    <w:rsid w:val="001E1408"/>
    <w:rsid w:val="001E1C51"/>
    <w:rsid w:val="001E4217"/>
    <w:rsid w:val="001E4B8F"/>
    <w:rsid w:val="001E771E"/>
    <w:rsid w:val="001F1CA4"/>
    <w:rsid w:val="001F24C0"/>
    <w:rsid w:val="001F3FE2"/>
    <w:rsid w:val="001F485A"/>
    <w:rsid w:val="001F52F2"/>
    <w:rsid w:val="001F65CE"/>
    <w:rsid w:val="001F6A2E"/>
    <w:rsid w:val="001F71F1"/>
    <w:rsid w:val="00202630"/>
    <w:rsid w:val="0020373D"/>
    <w:rsid w:val="00205DF2"/>
    <w:rsid w:val="00205F1B"/>
    <w:rsid w:val="00206991"/>
    <w:rsid w:val="00207538"/>
    <w:rsid w:val="00211219"/>
    <w:rsid w:val="00211DBF"/>
    <w:rsid w:val="00212928"/>
    <w:rsid w:val="00220288"/>
    <w:rsid w:val="002221A1"/>
    <w:rsid w:val="00222B42"/>
    <w:rsid w:val="0022397C"/>
    <w:rsid w:val="00224BB1"/>
    <w:rsid w:val="00225DC8"/>
    <w:rsid w:val="0023048A"/>
    <w:rsid w:val="00230A21"/>
    <w:rsid w:val="002317F8"/>
    <w:rsid w:val="00233F11"/>
    <w:rsid w:val="002346B3"/>
    <w:rsid w:val="0024094C"/>
    <w:rsid w:val="00240951"/>
    <w:rsid w:val="00246C8F"/>
    <w:rsid w:val="00255DEB"/>
    <w:rsid w:val="002569CE"/>
    <w:rsid w:val="00263541"/>
    <w:rsid w:val="002638DB"/>
    <w:rsid w:val="00263A5D"/>
    <w:rsid w:val="002668FD"/>
    <w:rsid w:val="00267BFA"/>
    <w:rsid w:val="00270997"/>
    <w:rsid w:val="00270CD7"/>
    <w:rsid w:val="0027198C"/>
    <w:rsid w:val="00274A06"/>
    <w:rsid w:val="00275591"/>
    <w:rsid w:val="00277C13"/>
    <w:rsid w:val="00280964"/>
    <w:rsid w:val="00280FF4"/>
    <w:rsid w:val="00283AA7"/>
    <w:rsid w:val="0028413E"/>
    <w:rsid w:val="002875D2"/>
    <w:rsid w:val="00287694"/>
    <w:rsid w:val="002876FE"/>
    <w:rsid w:val="00287CBD"/>
    <w:rsid w:val="00290873"/>
    <w:rsid w:val="00290CCC"/>
    <w:rsid w:val="00292BDE"/>
    <w:rsid w:val="00292CD2"/>
    <w:rsid w:val="00292D92"/>
    <w:rsid w:val="002936AC"/>
    <w:rsid w:val="0029407A"/>
    <w:rsid w:val="0029475C"/>
    <w:rsid w:val="00295836"/>
    <w:rsid w:val="0029762A"/>
    <w:rsid w:val="002A1AB0"/>
    <w:rsid w:val="002A60D5"/>
    <w:rsid w:val="002A7E22"/>
    <w:rsid w:val="002B19B9"/>
    <w:rsid w:val="002B22D0"/>
    <w:rsid w:val="002B3108"/>
    <w:rsid w:val="002B3586"/>
    <w:rsid w:val="002B3587"/>
    <w:rsid w:val="002B5EC8"/>
    <w:rsid w:val="002B734D"/>
    <w:rsid w:val="002C0A11"/>
    <w:rsid w:val="002C0E5E"/>
    <w:rsid w:val="002C112F"/>
    <w:rsid w:val="002C1593"/>
    <w:rsid w:val="002C18CF"/>
    <w:rsid w:val="002C30E3"/>
    <w:rsid w:val="002C5090"/>
    <w:rsid w:val="002C5E81"/>
    <w:rsid w:val="002C7188"/>
    <w:rsid w:val="002C78BA"/>
    <w:rsid w:val="002D1B29"/>
    <w:rsid w:val="002D1CFC"/>
    <w:rsid w:val="002D555F"/>
    <w:rsid w:val="002D71BF"/>
    <w:rsid w:val="002D7906"/>
    <w:rsid w:val="002E1B83"/>
    <w:rsid w:val="002E2122"/>
    <w:rsid w:val="002E52B8"/>
    <w:rsid w:val="002F0507"/>
    <w:rsid w:val="002F1E45"/>
    <w:rsid w:val="002F387E"/>
    <w:rsid w:val="002F3B41"/>
    <w:rsid w:val="00303B74"/>
    <w:rsid w:val="00303E09"/>
    <w:rsid w:val="00307539"/>
    <w:rsid w:val="00307F52"/>
    <w:rsid w:val="0031183C"/>
    <w:rsid w:val="00311F3B"/>
    <w:rsid w:val="00312D7F"/>
    <w:rsid w:val="00312E57"/>
    <w:rsid w:val="003139E3"/>
    <w:rsid w:val="003147B0"/>
    <w:rsid w:val="003152AE"/>
    <w:rsid w:val="003165E5"/>
    <w:rsid w:val="00317210"/>
    <w:rsid w:val="00320B09"/>
    <w:rsid w:val="0032485E"/>
    <w:rsid w:val="003264EC"/>
    <w:rsid w:val="00327376"/>
    <w:rsid w:val="00330378"/>
    <w:rsid w:val="00330BF2"/>
    <w:rsid w:val="00330DFD"/>
    <w:rsid w:val="003324F2"/>
    <w:rsid w:val="00333113"/>
    <w:rsid w:val="003336BC"/>
    <w:rsid w:val="00333934"/>
    <w:rsid w:val="0033590B"/>
    <w:rsid w:val="0033598A"/>
    <w:rsid w:val="003370A3"/>
    <w:rsid w:val="00337752"/>
    <w:rsid w:val="00337DEE"/>
    <w:rsid w:val="0034138B"/>
    <w:rsid w:val="003419C8"/>
    <w:rsid w:val="003425C7"/>
    <w:rsid w:val="00342CC6"/>
    <w:rsid w:val="00343BAE"/>
    <w:rsid w:val="003442C8"/>
    <w:rsid w:val="00351A47"/>
    <w:rsid w:val="0035469A"/>
    <w:rsid w:val="0035746C"/>
    <w:rsid w:val="00360BCC"/>
    <w:rsid w:val="00361F34"/>
    <w:rsid w:val="00364412"/>
    <w:rsid w:val="00364C28"/>
    <w:rsid w:val="003667C8"/>
    <w:rsid w:val="00370691"/>
    <w:rsid w:val="003722FD"/>
    <w:rsid w:val="00372BDA"/>
    <w:rsid w:val="0037797A"/>
    <w:rsid w:val="003803E6"/>
    <w:rsid w:val="003804CA"/>
    <w:rsid w:val="00380505"/>
    <w:rsid w:val="003807ED"/>
    <w:rsid w:val="003823B9"/>
    <w:rsid w:val="0038501C"/>
    <w:rsid w:val="003874E1"/>
    <w:rsid w:val="00387801"/>
    <w:rsid w:val="0039155A"/>
    <w:rsid w:val="003923F0"/>
    <w:rsid w:val="00393EFF"/>
    <w:rsid w:val="00394892"/>
    <w:rsid w:val="003A5EFD"/>
    <w:rsid w:val="003A60F2"/>
    <w:rsid w:val="003A6A0C"/>
    <w:rsid w:val="003A7001"/>
    <w:rsid w:val="003A7049"/>
    <w:rsid w:val="003B09E8"/>
    <w:rsid w:val="003B24B6"/>
    <w:rsid w:val="003B38C4"/>
    <w:rsid w:val="003B3D58"/>
    <w:rsid w:val="003B3E48"/>
    <w:rsid w:val="003B62F0"/>
    <w:rsid w:val="003B6BA9"/>
    <w:rsid w:val="003B6BCE"/>
    <w:rsid w:val="003B6DA1"/>
    <w:rsid w:val="003B7000"/>
    <w:rsid w:val="003B78E3"/>
    <w:rsid w:val="003C00D4"/>
    <w:rsid w:val="003C0545"/>
    <w:rsid w:val="003C05BD"/>
    <w:rsid w:val="003C0A2C"/>
    <w:rsid w:val="003C17E5"/>
    <w:rsid w:val="003C223C"/>
    <w:rsid w:val="003C3305"/>
    <w:rsid w:val="003C34C7"/>
    <w:rsid w:val="003C40D3"/>
    <w:rsid w:val="003C4362"/>
    <w:rsid w:val="003C45C8"/>
    <w:rsid w:val="003C4E55"/>
    <w:rsid w:val="003C791C"/>
    <w:rsid w:val="003D3DC0"/>
    <w:rsid w:val="003D463A"/>
    <w:rsid w:val="003D4D6B"/>
    <w:rsid w:val="003D610C"/>
    <w:rsid w:val="003D65C5"/>
    <w:rsid w:val="003E00F4"/>
    <w:rsid w:val="003E1068"/>
    <w:rsid w:val="003E1552"/>
    <w:rsid w:val="003E1AE2"/>
    <w:rsid w:val="003E1FBF"/>
    <w:rsid w:val="003E2883"/>
    <w:rsid w:val="003E2961"/>
    <w:rsid w:val="003E331B"/>
    <w:rsid w:val="003E3EB8"/>
    <w:rsid w:val="003E4FDB"/>
    <w:rsid w:val="003E5A45"/>
    <w:rsid w:val="003E6178"/>
    <w:rsid w:val="003E6EDE"/>
    <w:rsid w:val="003E7C0F"/>
    <w:rsid w:val="003F15CD"/>
    <w:rsid w:val="003F47DD"/>
    <w:rsid w:val="003F5050"/>
    <w:rsid w:val="003F6168"/>
    <w:rsid w:val="00400E68"/>
    <w:rsid w:val="0040199A"/>
    <w:rsid w:val="00402704"/>
    <w:rsid w:val="004047F3"/>
    <w:rsid w:val="00405108"/>
    <w:rsid w:val="004064F5"/>
    <w:rsid w:val="00406BAE"/>
    <w:rsid w:val="0040755B"/>
    <w:rsid w:val="00407B75"/>
    <w:rsid w:val="00410D43"/>
    <w:rsid w:val="0041393B"/>
    <w:rsid w:val="00413EAF"/>
    <w:rsid w:val="004161A4"/>
    <w:rsid w:val="00416BE9"/>
    <w:rsid w:val="00417FBF"/>
    <w:rsid w:val="004213AA"/>
    <w:rsid w:val="00423ED5"/>
    <w:rsid w:val="0042603E"/>
    <w:rsid w:val="00430A54"/>
    <w:rsid w:val="00430E62"/>
    <w:rsid w:val="004356B0"/>
    <w:rsid w:val="0044182D"/>
    <w:rsid w:val="00442247"/>
    <w:rsid w:val="00442C4C"/>
    <w:rsid w:val="0044368F"/>
    <w:rsid w:val="0044382B"/>
    <w:rsid w:val="00444510"/>
    <w:rsid w:val="0044666A"/>
    <w:rsid w:val="004471D0"/>
    <w:rsid w:val="00450E1C"/>
    <w:rsid w:val="00450ECA"/>
    <w:rsid w:val="00453C2C"/>
    <w:rsid w:val="00456103"/>
    <w:rsid w:val="004561E0"/>
    <w:rsid w:val="004563FA"/>
    <w:rsid w:val="004566F6"/>
    <w:rsid w:val="004602EE"/>
    <w:rsid w:val="004606B0"/>
    <w:rsid w:val="00460881"/>
    <w:rsid w:val="0046110B"/>
    <w:rsid w:val="00461474"/>
    <w:rsid w:val="00461C18"/>
    <w:rsid w:val="00463962"/>
    <w:rsid w:val="0046454D"/>
    <w:rsid w:val="00465883"/>
    <w:rsid w:val="004679BB"/>
    <w:rsid w:val="00470926"/>
    <w:rsid w:val="00471259"/>
    <w:rsid w:val="00472134"/>
    <w:rsid w:val="00472A46"/>
    <w:rsid w:val="004756FB"/>
    <w:rsid w:val="00480117"/>
    <w:rsid w:val="00480DFB"/>
    <w:rsid w:val="004832CC"/>
    <w:rsid w:val="00483F12"/>
    <w:rsid w:val="00484211"/>
    <w:rsid w:val="0048693A"/>
    <w:rsid w:val="004872E9"/>
    <w:rsid w:val="004915D8"/>
    <w:rsid w:val="00491B63"/>
    <w:rsid w:val="004925CA"/>
    <w:rsid w:val="004927C6"/>
    <w:rsid w:val="00495710"/>
    <w:rsid w:val="004A153A"/>
    <w:rsid w:val="004A1860"/>
    <w:rsid w:val="004A4DB8"/>
    <w:rsid w:val="004B168D"/>
    <w:rsid w:val="004B3887"/>
    <w:rsid w:val="004B41CF"/>
    <w:rsid w:val="004B46EE"/>
    <w:rsid w:val="004B4825"/>
    <w:rsid w:val="004B6A9E"/>
    <w:rsid w:val="004B7AEC"/>
    <w:rsid w:val="004B7FE0"/>
    <w:rsid w:val="004C35BB"/>
    <w:rsid w:val="004C5684"/>
    <w:rsid w:val="004C660D"/>
    <w:rsid w:val="004C713B"/>
    <w:rsid w:val="004D0C4B"/>
    <w:rsid w:val="004D1564"/>
    <w:rsid w:val="004D19D2"/>
    <w:rsid w:val="004D31E3"/>
    <w:rsid w:val="004D507C"/>
    <w:rsid w:val="004D6AD5"/>
    <w:rsid w:val="004D7A35"/>
    <w:rsid w:val="004E0EF3"/>
    <w:rsid w:val="004E20A1"/>
    <w:rsid w:val="004E2588"/>
    <w:rsid w:val="004E48CD"/>
    <w:rsid w:val="004E4B74"/>
    <w:rsid w:val="004E5652"/>
    <w:rsid w:val="004E6CAA"/>
    <w:rsid w:val="004F0052"/>
    <w:rsid w:val="004F0CD8"/>
    <w:rsid w:val="004F1906"/>
    <w:rsid w:val="004F1EF5"/>
    <w:rsid w:val="004F3DDF"/>
    <w:rsid w:val="004F551C"/>
    <w:rsid w:val="004F5A89"/>
    <w:rsid w:val="0050036F"/>
    <w:rsid w:val="00501B9B"/>
    <w:rsid w:val="00501D04"/>
    <w:rsid w:val="00502846"/>
    <w:rsid w:val="005036FD"/>
    <w:rsid w:val="005050C7"/>
    <w:rsid w:val="005105D9"/>
    <w:rsid w:val="00514CC4"/>
    <w:rsid w:val="005158B5"/>
    <w:rsid w:val="00523FBF"/>
    <w:rsid w:val="00524947"/>
    <w:rsid w:val="005251A0"/>
    <w:rsid w:val="00525283"/>
    <w:rsid w:val="00531C42"/>
    <w:rsid w:val="005353A2"/>
    <w:rsid w:val="00535FE6"/>
    <w:rsid w:val="00536C05"/>
    <w:rsid w:val="0053734B"/>
    <w:rsid w:val="005432BC"/>
    <w:rsid w:val="005441AB"/>
    <w:rsid w:val="00545133"/>
    <w:rsid w:val="00545290"/>
    <w:rsid w:val="0054592F"/>
    <w:rsid w:val="0054714C"/>
    <w:rsid w:val="005506AF"/>
    <w:rsid w:val="00550C77"/>
    <w:rsid w:val="0055255E"/>
    <w:rsid w:val="00552BD9"/>
    <w:rsid w:val="005534CB"/>
    <w:rsid w:val="0055352A"/>
    <w:rsid w:val="0055393F"/>
    <w:rsid w:val="00554CFD"/>
    <w:rsid w:val="005551C3"/>
    <w:rsid w:val="00555C7A"/>
    <w:rsid w:val="0056189B"/>
    <w:rsid w:val="0056303B"/>
    <w:rsid w:val="005648EB"/>
    <w:rsid w:val="005666F5"/>
    <w:rsid w:val="00566C96"/>
    <w:rsid w:val="005711D9"/>
    <w:rsid w:val="005724BE"/>
    <w:rsid w:val="00572B5D"/>
    <w:rsid w:val="00573EE4"/>
    <w:rsid w:val="00581280"/>
    <w:rsid w:val="00582AC9"/>
    <w:rsid w:val="00582D06"/>
    <w:rsid w:val="005830D7"/>
    <w:rsid w:val="00584291"/>
    <w:rsid w:val="00585DAA"/>
    <w:rsid w:val="005867BA"/>
    <w:rsid w:val="00586F1B"/>
    <w:rsid w:val="005924AC"/>
    <w:rsid w:val="00594AFD"/>
    <w:rsid w:val="0059785D"/>
    <w:rsid w:val="005A3215"/>
    <w:rsid w:val="005A35AF"/>
    <w:rsid w:val="005A65F7"/>
    <w:rsid w:val="005A7631"/>
    <w:rsid w:val="005B0372"/>
    <w:rsid w:val="005B042D"/>
    <w:rsid w:val="005B3B01"/>
    <w:rsid w:val="005B3F2D"/>
    <w:rsid w:val="005B4B67"/>
    <w:rsid w:val="005B5A73"/>
    <w:rsid w:val="005C2F34"/>
    <w:rsid w:val="005C4E46"/>
    <w:rsid w:val="005C5357"/>
    <w:rsid w:val="005C65D4"/>
    <w:rsid w:val="005C690D"/>
    <w:rsid w:val="005D000E"/>
    <w:rsid w:val="005D0DA7"/>
    <w:rsid w:val="005D3554"/>
    <w:rsid w:val="005D61CC"/>
    <w:rsid w:val="005D6DB9"/>
    <w:rsid w:val="005D7F05"/>
    <w:rsid w:val="005E18A5"/>
    <w:rsid w:val="005E1CAD"/>
    <w:rsid w:val="005E205C"/>
    <w:rsid w:val="005E6F79"/>
    <w:rsid w:val="005F085B"/>
    <w:rsid w:val="005F0A1C"/>
    <w:rsid w:val="005F0DD9"/>
    <w:rsid w:val="005F2714"/>
    <w:rsid w:val="005F4C84"/>
    <w:rsid w:val="005F574F"/>
    <w:rsid w:val="005F58F6"/>
    <w:rsid w:val="005F5FEA"/>
    <w:rsid w:val="006031DE"/>
    <w:rsid w:val="00604009"/>
    <w:rsid w:val="00605670"/>
    <w:rsid w:val="00607006"/>
    <w:rsid w:val="006071EC"/>
    <w:rsid w:val="00607AFD"/>
    <w:rsid w:val="006105CE"/>
    <w:rsid w:val="006131A9"/>
    <w:rsid w:val="00615011"/>
    <w:rsid w:val="00615E65"/>
    <w:rsid w:val="006163C0"/>
    <w:rsid w:val="00616909"/>
    <w:rsid w:val="00616AC9"/>
    <w:rsid w:val="00617DEB"/>
    <w:rsid w:val="0062022D"/>
    <w:rsid w:val="00620B34"/>
    <w:rsid w:val="00620D39"/>
    <w:rsid w:val="00622A63"/>
    <w:rsid w:val="00624BD7"/>
    <w:rsid w:val="006265FF"/>
    <w:rsid w:val="00626DE6"/>
    <w:rsid w:val="00633223"/>
    <w:rsid w:val="00633AC2"/>
    <w:rsid w:val="00633E31"/>
    <w:rsid w:val="006362AB"/>
    <w:rsid w:val="006366B5"/>
    <w:rsid w:val="00642603"/>
    <w:rsid w:val="00644865"/>
    <w:rsid w:val="00644DE2"/>
    <w:rsid w:val="006471E6"/>
    <w:rsid w:val="00647271"/>
    <w:rsid w:val="006479D1"/>
    <w:rsid w:val="00653471"/>
    <w:rsid w:val="00653EF3"/>
    <w:rsid w:val="00654673"/>
    <w:rsid w:val="00654F2F"/>
    <w:rsid w:val="00657D98"/>
    <w:rsid w:val="00660C88"/>
    <w:rsid w:val="00661503"/>
    <w:rsid w:val="00662775"/>
    <w:rsid w:val="00662966"/>
    <w:rsid w:val="00662E84"/>
    <w:rsid w:val="00663C4A"/>
    <w:rsid w:val="006662AB"/>
    <w:rsid w:val="0066666B"/>
    <w:rsid w:val="00666A57"/>
    <w:rsid w:val="00666CCE"/>
    <w:rsid w:val="00670398"/>
    <w:rsid w:val="00671627"/>
    <w:rsid w:val="006716B2"/>
    <w:rsid w:val="006729CF"/>
    <w:rsid w:val="0067469F"/>
    <w:rsid w:val="00676F74"/>
    <w:rsid w:val="00677873"/>
    <w:rsid w:val="0068040F"/>
    <w:rsid w:val="00680E88"/>
    <w:rsid w:val="0068104F"/>
    <w:rsid w:val="00681AE1"/>
    <w:rsid w:val="006820C3"/>
    <w:rsid w:val="00683FD7"/>
    <w:rsid w:val="00685639"/>
    <w:rsid w:val="006862EA"/>
    <w:rsid w:val="0068699D"/>
    <w:rsid w:val="00687039"/>
    <w:rsid w:val="00690932"/>
    <w:rsid w:val="00691400"/>
    <w:rsid w:val="0069238A"/>
    <w:rsid w:val="00692D6A"/>
    <w:rsid w:val="006951BF"/>
    <w:rsid w:val="006A081B"/>
    <w:rsid w:val="006A1285"/>
    <w:rsid w:val="006A3577"/>
    <w:rsid w:val="006A3912"/>
    <w:rsid w:val="006A5C9A"/>
    <w:rsid w:val="006A6B68"/>
    <w:rsid w:val="006A7051"/>
    <w:rsid w:val="006A705C"/>
    <w:rsid w:val="006B0912"/>
    <w:rsid w:val="006B1FCF"/>
    <w:rsid w:val="006B5757"/>
    <w:rsid w:val="006B5C84"/>
    <w:rsid w:val="006B6717"/>
    <w:rsid w:val="006B6AE8"/>
    <w:rsid w:val="006B6B65"/>
    <w:rsid w:val="006B7A3B"/>
    <w:rsid w:val="006C1FD0"/>
    <w:rsid w:val="006C4AC9"/>
    <w:rsid w:val="006C55F3"/>
    <w:rsid w:val="006C5B95"/>
    <w:rsid w:val="006C6B0F"/>
    <w:rsid w:val="006D1B09"/>
    <w:rsid w:val="006D1E20"/>
    <w:rsid w:val="006D2DD0"/>
    <w:rsid w:val="006D3567"/>
    <w:rsid w:val="006D3EF8"/>
    <w:rsid w:val="006D61C9"/>
    <w:rsid w:val="006E02FF"/>
    <w:rsid w:val="006E0A09"/>
    <w:rsid w:val="006E0C1C"/>
    <w:rsid w:val="006E3176"/>
    <w:rsid w:val="006E31F4"/>
    <w:rsid w:val="006E669C"/>
    <w:rsid w:val="006F0463"/>
    <w:rsid w:val="006F0E52"/>
    <w:rsid w:val="006F3744"/>
    <w:rsid w:val="006F3EE4"/>
    <w:rsid w:val="006F3F1F"/>
    <w:rsid w:val="006F57A2"/>
    <w:rsid w:val="006F64AA"/>
    <w:rsid w:val="007009F5"/>
    <w:rsid w:val="00703558"/>
    <w:rsid w:val="00703B14"/>
    <w:rsid w:val="00705ABF"/>
    <w:rsid w:val="00706592"/>
    <w:rsid w:val="00707310"/>
    <w:rsid w:val="00707B0A"/>
    <w:rsid w:val="00707DCA"/>
    <w:rsid w:val="00710484"/>
    <w:rsid w:val="007116AC"/>
    <w:rsid w:val="00711C30"/>
    <w:rsid w:val="00712402"/>
    <w:rsid w:val="00714293"/>
    <w:rsid w:val="00714655"/>
    <w:rsid w:val="00717304"/>
    <w:rsid w:val="00720205"/>
    <w:rsid w:val="00720BD3"/>
    <w:rsid w:val="00723BF8"/>
    <w:rsid w:val="00724058"/>
    <w:rsid w:val="00726548"/>
    <w:rsid w:val="00730040"/>
    <w:rsid w:val="00730AA5"/>
    <w:rsid w:val="00730EF4"/>
    <w:rsid w:val="00731762"/>
    <w:rsid w:val="00731D5C"/>
    <w:rsid w:val="00733CB9"/>
    <w:rsid w:val="0073569A"/>
    <w:rsid w:val="007364C1"/>
    <w:rsid w:val="00737382"/>
    <w:rsid w:val="00740D63"/>
    <w:rsid w:val="00747367"/>
    <w:rsid w:val="0075050A"/>
    <w:rsid w:val="00751DA2"/>
    <w:rsid w:val="00752B52"/>
    <w:rsid w:val="00755F6E"/>
    <w:rsid w:val="007573F6"/>
    <w:rsid w:val="00757CC4"/>
    <w:rsid w:val="00762448"/>
    <w:rsid w:val="0076559F"/>
    <w:rsid w:val="007656BD"/>
    <w:rsid w:val="00766640"/>
    <w:rsid w:val="00770917"/>
    <w:rsid w:val="00771E40"/>
    <w:rsid w:val="00772AA5"/>
    <w:rsid w:val="007768AD"/>
    <w:rsid w:val="007816CF"/>
    <w:rsid w:val="00781AB0"/>
    <w:rsid w:val="00781F21"/>
    <w:rsid w:val="00782AAC"/>
    <w:rsid w:val="00784F5F"/>
    <w:rsid w:val="00786F24"/>
    <w:rsid w:val="00787641"/>
    <w:rsid w:val="00790928"/>
    <w:rsid w:val="0079558C"/>
    <w:rsid w:val="00795B4F"/>
    <w:rsid w:val="00797277"/>
    <w:rsid w:val="007A187F"/>
    <w:rsid w:val="007A2E67"/>
    <w:rsid w:val="007A31E9"/>
    <w:rsid w:val="007A424F"/>
    <w:rsid w:val="007A50D5"/>
    <w:rsid w:val="007A5478"/>
    <w:rsid w:val="007A6F01"/>
    <w:rsid w:val="007A755D"/>
    <w:rsid w:val="007B1352"/>
    <w:rsid w:val="007B1A54"/>
    <w:rsid w:val="007B229C"/>
    <w:rsid w:val="007B523A"/>
    <w:rsid w:val="007C31CF"/>
    <w:rsid w:val="007C5CEE"/>
    <w:rsid w:val="007C7228"/>
    <w:rsid w:val="007C72DC"/>
    <w:rsid w:val="007D0C08"/>
    <w:rsid w:val="007D118D"/>
    <w:rsid w:val="007D1DEE"/>
    <w:rsid w:val="007D210D"/>
    <w:rsid w:val="007D25EF"/>
    <w:rsid w:val="007D3A2C"/>
    <w:rsid w:val="007D46E6"/>
    <w:rsid w:val="007D490C"/>
    <w:rsid w:val="007D57AB"/>
    <w:rsid w:val="007D68DB"/>
    <w:rsid w:val="007E0353"/>
    <w:rsid w:val="007E1F1D"/>
    <w:rsid w:val="007E35F0"/>
    <w:rsid w:val="007E3884"/>
    <w:rsid w:val="007E49A7"/>
    <w:rsid w:val="007E6A8E"/>
    <w:rsid w:val="007F1983"/>
    <w:rsid w:val="007F1F26"/>
    <w:rsid w:val="007F3B83"/>
    <w:rsid w:val="007F4AC7"/>
    <w:rsid w:val="007F54D1"/>
    <w:rsid w:val="007F6989"/>
    <w:rsid w:val="007F71E0"/>
    <w:rsid w:val="007F74B1"/>
    <w:rsid w:val="007F7F0B"/>
    <w:rsid w:val="00800762"/>
    <w:rsid w:val="008012FC"/>
    <w:rsid w:val="00804450"/>
    <w:rsid w:val="00805286"/>
    <w:rsid w:val="0080563A"/>
    <w:rsid w:val="0081079C"/>
    <w:rsid w:val="00815DA7"/>
    <w:rsid w:val="00820E88"/>
    <w:rsid w:val="0082134D"/>
    <w:rsid w:val="0082273B"/>
    <w:rsid w:val="00822DCA"/>
    <w:rsid w:val="0082417F"/>
    <w:rsid w:val="00825F38"/>
    <w:rsid w:val="00830D3B"/>
    <w:rsid w:val="0083248A"/>
    <w:rsid w:val="00832605"/>
    <w:rsid w:val="00832606"/>
    <w:rsid w:val="00835008"/>
    <w:rsid w:val="00835D01"/>
    <w:rsid w:val="00835E00"/>
    <w:rsid w:val="00836648"/>
    <w:rsid w:val="00836FE3"/>
    <w:rsid w:val="00841669"/>
    <w:rsid w:val="008433A5"/>
    <w:rsid w:val="00844D60"/>
    <w:rsid w:val="00846778"/>
    <w:rsid w:val="0084781A"/>
    <w:rsid w:val="00847922"/>
    <w:rsid w:val="00847C7D"/>
    <w:rsid w:val="00847E1A"/>
    <w:rsid w:val="0085225F"/>
    <w:rsid w:val="00852D8D"/>
    <w:rsid w:val="0085338D"/>
    <w:rsid w:val="00853FA0"/>
    <w:rsid w:val="00854D0F"/>
    <w:rsid w:val="0085509C"/>
    <w:rsid w:val="00855236"/>
    <w:rsid w:val="0085729B"/>
    <w:rsid w:val="008621DA"/>
    <w:rsid w:val="008625A8"/>
    <w:rsid w:val="0086341F"/>
    <w:rsid w:val="008638AB"/>
    <w:rsid w:val="00864149"/>
    <w:rsid w:val="00864D12"/>
    <w:rsid w:val="00865F3A"/>
    <w:rsid w:val="00872BCF"/>
    <w:rsid w:val="008744AF"/>
    <w:rsid w:val="00875A64"/>
    <w:rsid w:val="00876273"/>
    <w:rsid w:val="008802EB"/>
    <w:rsid w:val="00880957"/>
    <w:rsid w:val="0088298D"/>
    <w:rsid w:val="00884099"/>
    <w:rsid w:val="00884BBD"/>
    <w:rsid w:val="0088572C"/>
    <w:rsid w:val="00886017"/>
    <w:rsid w:val="008904B7"/>
    <w:rsid w:val="008924CE"/>
    <w:rsid w:val="0089342B"/>
    <w:rsid w:val="00894E3D"/>
    <w:rsid w:val="008A2641"/>
    <w:rsid w:val="008A2D9C"/>
    <w:rsid w:val="008A3E04"/>
    <w:rsid w:val="008A6873"/>
    <w:rsid w:val="008A690B"/>
    <w:rsid w:val="008A77FF"/>
    <w:rsid w:val="008B4AC5"/>
    <w:rsid w:val="008B4EB8"/>
    <w:rsid w:val="008B66F5"/>
    <w:rsid w:val="008B76D2"/>
    <w:rsid w:val="008C01B1"/>
    <w:rsid w:val="008C02AC"/>
    <w:rsid w:val="008C108B"/>
    <w:rsid w:val="008C2279"/>
    <w:rsid w:val="008C4195"/>
    <w:rsid w:val="008C7F2F"/>
    <w:rsid w:val="008D10AE"/>
    <w:rsid w:val="008D281A"/>
    <w:rsid w:val="008D352B"/>
    <w:rsid w:val="008D37A0"/>
    <w:rsid w:val="008D46AF"/>
    <w:rsid w:val="008D48F6"/>
    <w:rsid w:val="008D5C19"/>
    <w:rsid w:val="008D631D"/>
    <w:rsid w:val="008D74E5"/>
    <w:rsid w:val="008D7AA0"/>
    <w:rsid w:val="008E06A5"/>
    <w:rsid w:val="008E2184"/>
    <w:rsid w:val="008E26D4"/>
    <w:rsid w:val="008E405A"/>
    <w:rsid w:val="008E608A"/>
    <w:rsid w:val="008E6136"/>
    <w:rsid w:val="008E636F"/>
    <w:rsid w:val="008E702C"/>
    <w:rsid w:val="008E7FD5"/>
    <w:rsid w:val="008F2502"/>
    <w:rsid w:val="008F2786"/>
    <w:rsid w:val="008F6AB8"/>
    <w:rsid w:val="00901360"/>
    <w:rsid w:val="00903C80"/>
    <w:rsid w:val="00903CD5"/>
    <w:rsid w:val="00904673"/>
    <w:rsid w:val="009109E7"/>
    <w:rsid w:val="00910D1E"/>
    <w:rsid w:val="00911133"/>
    <w:rsid w:val="00912AEA"/>
    <w:rsid w:val="009135AF"/>
    <w:rsid w:val="00914B29"/>
    <w:rsid w:val="00921D98"/>
    <w:rsid w:val="00923F86"/>
    <w:rsid w:val="00925ECA"/>
    <w:rsid w:val="00927F63"/>
    <w:rsid w:val="009340A4"/>
    <w:rsid w:val="0093766A"/>
    <w:rsid w:val="0094496A"/>
    <w:rsid w:val="0094567E"/>
    <w:rsid w:val="009501E4"/>
    <w:rsid w:val="00951D02"/>
    <w:rsid w:val="0095448C"/>
    <w:rsid w:val="0095576C"/>
    <w:rsid w:val="00956934"/>
    <w:rsid w:val="009575FF"/>
    <w:rsid w:val="00960339"/>
    <w:rsid w:val="00961FD8"/>
    <w:rsid w:val="00962A8D"/>
    <w:rsid w:val="009717D5"/>
    <w:rsid w:val="009735AB"/>
    <w:rsid w:val="0097387E"/>
    <w:rsid w:val="00973FC1"/>
    <w:rsid w:val="009741AB"/>
    <w:rsid w:val="00982A94"/>
    <w:rsid w:val="009838F3"/>
    <w:rsid w:val="00984DEC"/>
    <w:rsid w:val="0098526E"/>
    <w:rsid w:val="00993B14"/>
    <w:rsid w:val="00996146"/>
    <w:rsid w:val="00996DAF"/>
    <w:rsid w:val="00997DAF"/>
    <w:rsid w:val="009A0F31"/>
    <w:rsid w:val="009A1E1E"/>
    <w:rsid w:val="009A4119"/>
    <w:rsid w:val="009A4B6E"/>
    <w:rsid w:val="009A5042"/>
    <w:rsid w:val="009A5E6D"/>
    <w:rsid w:val="009A6025"/>
    <w:rsid w:val="009A672A"/>
    <w:rsid w:val="009A7689"/>
    <w:rsid w:val="009B6440"/>
    <w:rsid w:val="009B6B48"/>
    <w:rsid w:val="009B7145"/>
    <w:rsid w:val="009C0EB3"/>
    <w:rsid w:val="009C27AB"/>
    <w:rsid w:val="009C37FB"/>
    <w:rsid w:val="009C3C22"/>
    <w:rsid w:val="009C624B"/>
    <w:rsid w:val="009D05CD"/>
    <w:rsid w:val="009D0C07"/>
    <w:rsid w:val="009D1F55"/>
    <w:rsid w:val="009D213C"/>
    <w:rsid w:val="009D240C"/>
    <w:rsid w:val="009D48F4"/>
    <w:rsid w:val="009D578F"/>
    <w:rsid w:val="009D75A6"/>
    <w:rsid w:val="009D7D9A"/>
    <w:rsid w:val="009E0A11"/>
    <w:rsid w:val="009E0B6E"/>
    <w:rsid w:val="009E3D06"/>
    <w:rsid w:val="009E51AC"/>
    <w:rsid w:val="009E6FF5"/>
    <w:rsid w:val="009E7844"/>
    <w:rsid w:val="009F2084"/>
    <w:rsid w:val="009F3288"/>
    <w:rsid w:val="009F37B9"/>
    <w:rsid w:val="009F3BC0"/>
    <w:rsid w:val="009F42A4"/>
    <w:rsid w:val="009F5797"/>
    <w:rsid w:val="00A00055"/>
    <w:rsid w:val="00A01145"/>
    <w:rsid w:val="00A06FCD"/>
    <w:rsid w:val="00A075FE"/>
    <w:rsid w:val="00A077E4"/>
    <w:rsid w:val="00A079E6"/>
    <w:rsid w:val="00A10250"/>
    <w:rsid w:val="00A1296C"/>
    <w:rsid w:val="00A14C78"/>
    <w:rsid w:val="00A21262"/>
    <w:rsid w:val="00A213C4"/>
    <w:rsid w:val="00A224EF"/>
    <w:rsid w:val="00A229BB"/>
    <w:rsid w:val="00A22AE6"/>
    <w:rsid w:val="00A26107"/>
    <w:rsid w:val="00A2682E"/>
    <w:rsid w:val="00A30339"/>
    <w:rsid w:val="00A3138B"/>
    <w:rsid w:val="00A31BB0"/>
    <w:rsid w:val="00A34659"/>
    <w:rsid w:val="00A34B18"/>
    <w:rsid w:val="00A36956"/>
    <w:rsid w:val="00A37BF5"/>
    <w:rsid w:val="00A4172A"/>
    <w:rsid w:val="00A431DD"/>
    <w:rsid w:val="00A44387"/>
    <w:rsid w:val="00A45FD3"/>
    <w:rsid w:val="00A46104"/>
    <w:rsid w:val="00A46A61"/>
    <w:rsid w:val="00A478F5"/>
    <w:rsid w:val="00A505D3"/>
    <w:rsid w:val="00A511A2"/>
    <w:rsid w:val="00A52348"/>
    <w:rsid w:val="00A52372"/>
    <w:rsid w:val="00A548F0"/>
    <w:rsid w:val="00A56051"/>
    <w:rsid w:val="00A615EF"/>
    <w:rsid w:val="00A62BF5"/>
    <w:rsid w:val="00A7132F"/>
    <w:rsid w:val="00A71869"/>
    <w:rsid w:val="00A723AD"/>
    <w:rsid w:val="00A729B4"/>
    <w:rsid w:val="00A72BCE"/>
    <w:rsid w:val="00A76A03"/>
    <w:rsid w:val="00A81C51"/>
    <w:rsid w:val="00A828E4"/>
    <w:rsid w:val="00A8337D"/>
    <w:rsid w:val="00A85542"/>
    <w:rsid w:val="00A8575A"/>
    <w:rsid w:val="00A86083"/>
    <w:rsid w:val="00A915B6"/>
    <w:rsid w:val="00A91A56"/>
    <w:rsid w:val="00A920C3"/>
    <w:rsid w:val="00A92C39"/>
    <w:rsid w:val="00A93385"/>
    <w:rsid w:val="00A9372B"/>
    <w:rsid w:val="00A938E5"/>
    <w:rsid w:val="00A9460D"/>
    <w:rsid w:val="00A96422"/>
    <w:rsid w:val="00AA0168"/>
    <w:rsid w:val="00AA39EE"/>
    <w:rsid w:val="00AA5676"/>
    <w:rsid w:val="00AA633D"/>
    <w:rsid w:val="00AA653A"/>
    <w:rsid w:val="00AB05D0"/>
    <w:rsid w:val="00AB0D9E"/>
    <w:rsid w:val="00AB1581"/>
    <w:rsid w:val="00AB433E"/>
    <w:rsid w:val="00AB4ECA"/>
    <w:rsid w:val="00AC1632"/>
    <w:rsid w:val="00AC2FF9"/>
    <w:rsid w:val="00AC4671"/>
    <w:rsid w:val="00AC56BF"/>
    <w:rsid w:val="00AC5802"/>
    <w:rsid w:val="00AC6CF7"/>
    <w:rsid w:val="00AC7A75"/>
    <w:rsid w:val="00AC7C9D"/>
    <w:rsid w:val="00AD0CD6"/>
    <w:rsid w:val="00AD0F39"/>
    <w:rsid w:val="00AD1542"/>
    <w:rsid w:val="00AD2222"/>
    <w:rsid w:val="00AD3DC2"/>
    <w:rsid w:val="00AD4338"/>
    <w:rsid w:val="00AD44CF"/>
    <w:rsid w:val="00AE17D3"/>
    <w:rsid w:val="00AE4A97"/>
    <w:rsid w:val="00AE57A9"/>
    <w:rsid w:val="00AE5DEE"/>
    <w:rsid w:val="00AE70BD"/>
    <w:rsid w:val="00AE720C"/>
    <w:rsid w:val="00AF1116"/>
    <w:rsid w:val="00AF187D"/>
    <w:rsid w:val="00AF1966"/>
    <w:rsid w:val="00AF1D28"/>
    <w:rsid w:val="00AF2997"/>
    <w:rsid w:val="00AF5FCB"/>
    <w:rsid w:val="00B0058E"/>
    <w:rsid w:val="00B00882"/>
    <w:rsid w:val="00B037E4"/>
    <w:rsid w:val="00B03E80"/>
    <w:rsid w:val="00B03EC6"/>
    <w:rsid w:val="00B05390"/>
    <w:rsid w:val="00B053C7"/>
    <w:rsid w:val="00B0642B"/>
    <w:rsid w:val="00B10147"/>
    <w:rsid w:val="00B114F2"/>
    <w:rsid w:val="00B138B7"/>
    <w:rsid w:val="00B14D8A"/>
    <w:rsid w:val="00B16691"/>
    <w:rsid w:val="00B2425A"/>
    <w:rsid w:val="00B26556"/>
    <w:rsid w:val="00B26C2A"/>
    <w:rsid w:val="00B30AC3"/>
    <w:rsid w:val="00B31438"/>
    <w:rsid w:val="00B334C2"/>
    <w:rsid w:val="00B341F0"/>
    <w:rsid w:val="00B34B70"/>
    <w:rsid w:val="00B42520"/>
    <w:rsid w:val="00B43B69"/>
    <w:rsid w:val="00B45717"/>
    <w:rsid w:val="00B461A3"/>
    <w:rsid w:val="00B466E4"/>
    <w:rsid w:val="00B4698B"/>
    <w:rsid w:val="00B4741E"/>
    <w:rsid w:val="00B47795"/>
    <w:rsid w:val="00B51409"/>
    <w:rsid w:val="00B51839"/>
    <w:rsid w:val="00B51FD3"/>
    <w:rsid w:val="00B57DEB"/>
    <w:rsid w:val="00B61252"/>
    <w:rsid w:val="00B61509"/>
    <w:rsid w:val="00B660A0"/>
    <w:rsid w:val="00B67943"/>
    <w:rsid w:val="00B67979"/>
    <w:rsid w:val="00B71DE8"/>
    <w:rsid w:val="00B72116"/>
    <w:rsid w:val="00B723AA"/>
    <w:rsid w:val="00B74BC5"/>
    <w:rsid w:val="00B75F35"/>
    <w:rsid w:val="00B769CC"/>
    <w:rsid w:val="00B813A0"/>
    <w:rsid w:val="00B83147"/>
    <w:rsid w:val="00B8482E"/>
    <w:rsid w:val="00B8568B"/>
    <w:rsid w:val="00B877E4"/>
    <w:rsid w:val="00B91E44"/>
    <w:rsid w:val="00B94776"/>
    <w:rsid w:val="00B96DC4"/>
    <w:rsid w:val="00BA117C"/>
    <w:rsid w:val="00BA23CC"/>
    <w:rsid w:val="00BA262C"/>
    <w:rsid w:val="00BA2E18"/>
    <w:rsid w:val="00BA4B55"/>
    <w:rsid w:val="00BA60AC"/>
    <w:rsid w:val="00BA6893"/>
    <w:rsid w:val="00BB3867"/>
    <w:rsid w:val="00BB4808"/>
    <w:rsid w:val="00BB48F6"/>
    <w:rsid w:val="00BB636A"/>
    <w:rsid w:val="00BB6865"/>
    <w:rsid w:val="00BB6976"/>
    <w:rsid w:val="00BC2EB2"/>
    <w:rsid w:val="00BC6B73"/>
    <w:rsid w:val="00BC6C25"/>
    <w:rsid w:val="00BC7986"/>
    <w:rsid w:val="00BD176C"/>
    <w:rsid w:val="00BD1BC9"/>
    <w:rsid w:val="00BD518E"/>
    <w:rsid w:val="00BD5255"/>
    <w:rsid w:val="00BD58F5"/>
    <w:rsid w:val="00BD6750"/>
    <w:rsid w:val="00BD729D"/>
    <w:rsid w:val="00BE121E"/>
    <w:rsid w:val="00BE3927"/>
    <w:rsid w:val="00BE41A7"/>
    <w:rsid w:val="00BE6B26"/>
    <w:rsid w:val="00BF121A"/>
    <w:rsid w:val="00BF2CA6"/>
    <w:rsid w:val="00BF4CCC"/>
    <w:rsid w:val="00BF535F"/>
    <w:rsid w:val="00BF60F9"/>
    <w:rsid w:val="00BF62BA"/>
    <w:rsid w:val="00BF6D23"/>
    <w:rsid w:val="00C0036B"/>
    <w:rsid w:val="00C00CDF"/>
    <w:rsid w:val="00C00F22"/>
    <w:rsid w:val="00C01334"/>
    <w:rsid w:val="00C01C03"/>
    <w:rsid w:val="00C02234"/>
    <w:rsid w:val="00C03436"/>
    <w:rsid w:val="00C049E9"/>
    <w:rsid w:val="00C0538D"/>
    <w:rsid w:val="00C0550F"/>
    <w:rsid w:val="00C104CC"/>
    <w:rsid w:val="00C1133A"/>
    <w:rsid w:val="00C12166"/>
    <w:rsid w:val="00C1251D"/>
    <w:rsid w:val="00C12F9F"/>
    <w:rsid w:val="00C13D23"/>
    <w:rsid w:val="00C14BD4"/>
    <w:rsid w:val="00C14C95"/>
    <w:rsid w:val="00C15AEF"/>
    <w:rsid w:val="00C20652"/>
    <w:rsid w:val="00C21974"/>
    <w:rsid w:val="00C21F07"/>
    <w:rsid w:val="00C24492"/>
    <w:rsid w:val="00C24DF5"/>
    <w:rsid w:val="00C25E88"/>
    <w:rsid w:val="00C27255"/>
    <w:rsid w:val="00C31B5E"/>
    <w:rsid w:val="00C35C5A"/>
    <w:rsid w:val="00C37006"/>
    <w:rsid w:val="00C37035"/>
    <w:rsid w:val="00C40E46"/>
    <w:rsid w:val="00C4130C"/>
    <w:rsid w:val="00C45B4D"/>
    <w:rsid w:val="00C47713"/>
    <w:rsid w:val="00C505F9"/>
    <w:rsid w:val="00C51903"/>
    <w:rsid w:val="00C53D04"/>
    <w:rsid w:val="00C54CC7"/>
    <w:rsid w:val="00C5563B"/>
    <w:rsid w:val="00C565A2"/>
    <w:rsid w:val="00C57676"/>
    <w:rsid w:val="00C64362"/>
    <w:rsid w:val="00C64403"/>
    <w:rsid w:val="00C64B34"/>
    <w:rsid w:val="00C65080"/>
    <w:rsid w:val="00C65863"/>
    <w:rsid w:val="00C66212"/>
    <w:rsid w:val="00C665AD"/>
    <w:rsid w:val="00C666FB"/>
    <w:rsid w:val="00C71AE0"/>
    <w:rsid w:val="00C802F2"/>
    <w:rsid w:val="00C808F5"/>
    <w:rsid w:val="00C81311"/>
    <w:rsid w:val="00C8417F"/>
    <w:rsid w:val="00C8431E"/>
    <w:rsid w:val="00C84D4A"/>
    <w:rsid w:val="00C90879"/>
    <w:rsid w:val="00C91DE6"/>
    <w:rsid w:val="00C9264A"/>
    <w:rsid w:val="00C948F0"/>
    <w:rsid w:val="00C94F62"/>
    <w:rsid w:val="00C95168"/>
    <w:rsid w:val="00C96B4B"/>
    <w:rsid w:val="00C973D6"/>
    <w:rsid w:val="00C97B67"/>
    <w:rsid w:val="00CA020A"/>
    <w:rsid w:val="00CA0BB2"/>
    <w:rsid w:val="00CA143C"/>
    <w:rsid w:val="00CA2FC1"/>
    <w:rsid w:val="00CA4DED"/>
    <w:rsid w:val="00CA581D"/>
    <w:rsid w:val="00CA71A9"/>
    <w:rsid w:val="00CB0E61"/>
    <w:rsid w:val="00CB18C8"/>
    <w:rsid w:val="00CB1917"/>
    <w:rsid w:val="00CB1A85"/>
    <w:rsid w:val="00CB20D2"/>
    <w:rsid w:val="00CB3A7A"/>
    <w:rsid w:val="00CB4958"/>
    <w:rsid w:val="00CB4E3C"/>
    <w:rsid w:val="00CC0CCA"/>
    <w:rsid w:val="00CC1D7E"/>
    <w:rsid w:val="00CC2C7A"/>
    <w:rsid w:val="00CC5700"/>
    <w:rsid w:val="00CD607A"/>
    <w:rsid w:val="00CD6A2C"/>
    <w:rsid w:val="00CE46B8"/>
    <w:rsid w:val="00CF200B"/>
    <w:rsid w:val="00CF2635"/>
    <w:rsid w:val="00CF2B3B"/>
    <w:rsid w:val="00CF2F41"/>
    <w:rsid w:val="00CF3AE8"/>
    <w:rsid w:val="00CF4D59"/>
    <w:rsid w:val="00CF529D"/>
    <w:rsid w:val="00CF716A"/>
    <w:rsid w:val="00CF7480"/>
    <w:rsid w:val="00D00FD0"/>
    <w:rsid w:val="00D01224"/>
    <w:rsid w:val="00D02ACB"/>
    <w:rsid w:val="00D04EA5"/>
    <w:rsid w:val="00D06439"/>
    <w:rsid w:val="00D0685E"/>
    <w:rsid w:val="00D1158A"/>
    <w:rsid w:val="00D124FC"/>
    <w:rsid w:val="00D14724"/>
    <w:rsid w:val="00D15139"/>
    <w:rsid w:val="00D158B9"/>
    <w:rsid w:val="00D15926"/>
    <w:rsid w:val="00D15B5F"/>
    <w:rsid w:val="00D16E85"/>
    <w:rsid w:val="00D221FF"/>
    <w:rsid w:val="00D2316A"/>
    <w:rsid w:val="00D2341E"/>
    <w:rsid w:val="00D23C58"/>
    <w:rsid w:val="00D24849"/>
    <w:rsid w:val="00D24ADA"/>
    <w:rsid w:val="00D24EB7"/>
    <w:rsid w:val="00D30791"/>
    <w:rsid w:val="00D31AC0"/>
    <w:rsid w:val="00D33017"/>
    <w:rsid w:val="00D3322C"/>
    <w:rsid w:val="00D3471E"/>
    <w:rsid w:val="00D3501B"/>
    <w:rsid w:val="00D36116"/>
    <w:rsid w:val="00D4024B"/>
    <w:rsid w:val="00D42DAF"/>
    <w:rsid w:val="00D43421"/>
    <w:rsid w:val="00D4613F"/>
    <w:rsid w:val="00D46D6A"/>
    <w:rsid w:val="00D46F46"/>
    <w:rsid w:val="00D4791A"/>
    <w:rsid w:val="00D50EE8"/>
    <w:rsid w:val="00D55DA3"/>
    <w:rsid w:val="00D60D06"/>
    <w:rsid w:val="00D61696"/>
    <w:rsid w:val="00D61966"/>
    <w:rsid w:val="00D629C2"/>
    <w:rsid w:val="00D648AC"/>
    <w:rsid w:val="00D66537"/>
    <w:rsid w:val="00D66E68"/>
    <w:rsid w:val="00D67715"/>
    <w:rsid w:val="00D7028A"/>
    <w:rsid w:val="00D7059E"/>
    <w:rsid w:val="00D70A64"/>
    <w:rsid w:val="00D73835"/>
    <w:rsid w:val="00D75483"/>
    <w:rsid w:val="00D76150"/>
    <w:rsid w:val="00D76178"/>
    <w:rsid w:val="00D77844"/>
    <w:rsid w:val="00D8255B"/>
    <w:rsid w:val="00D828B2"/>
    <w:rsid w:val="00D84531"/>
    <w:rsid w:val="00D900EE"/>
    <w:rsid w:val="00D90F4E"/>
    <w:rsid w:val="00D91E07"/>
    <w:rsid w:val="00D92C6C"/>
    <w:rsid w:val="00D93077"/>
    <w:rsid w:val="00D93751"/>
    <w:rsid w:val="00D938BF"/>
    <w:rsid w:val="00D94B74"/>
    <w:rsid w:val="00D973C1"/>
    <w:rsid w:val="00D97D53"/>
    <w:rsid w:val="00DA01F0"/>
    <w:rsid w:val="00DA4A42"/>
    <w:rsid w:val="00DA7F8B"/>
    <w:rsid w:val="00DA7FAA"/>
    <w:rsid w:val="00DB0C1F"/>
    <w:rsid w:val="00DB44BE"/>
    <w:rsid w:val="00DB482C"/>
    <w:rsid w:val="00DB588A"/>
    <w:rsid w:val="00DB7DD3"/>
    <w:rsid w:val="00DC0BEF"/>
    <w:rsid w:val="00DC1ABB"/>
    <w:rsid w:val="00DC27C2"/>
    <w:rsid w:val="00DC3CB6"/>
    <w:rsid w:val="00DC4D9D"/>
    <w:rsid w:val="00DC5EE5"/>
    <w:rsid w:val="00DC6C6F"/>
    <w:rsid w:val="00DC6FA4"/>
    <w:rsid w:val="00DC7CC1"/>
    <w:rsid w:val="00DC7D5C"/>
    <w:rsid w:val="00DD19AD"/>
    <w:rsid w:val="00DD331B"/>
    <w:rsid w:val="00DD348C"/>
    <w:rsid w:val="00DD3E32"/>
    <w:rsid w:val="00DD42B7"/>
    <w:rsid w:val="00DD4E78"/>
    <w:rsid w:val="00DE122B"/>
    <w:rsid w:val="00DE5C21"/>
    <w:rsid w:val="00DE5F00"/>
    <w:rsid w:val="00DE6064"/>
    <w:rsid w:val="00DE6C05"/>
    <w:rsid w:val="00DF023A"/>
    <w:rsid w:val="00DF02C1"/>
    <w:rsid w:val="00DF14FF"/>
    <w:rsid w:val="00DF1CE5"/>
    <w:rsid w:val="00DF317F"/>
    <w:rsid w:val="00DF4544"/>
    <w:rsid w:val="00DF66D5"/>
    <w:rsid w:val="00DF6D5C"/>
    <w:rsid w:val="00DF79A6"/>
    <w:rsid w:val="00E00F6D"/>
    <w:rsid w:val="00E0245B"/>
    <w:rsid w:val="00E05D0D"/>
    <w:rsid w:val="00E06157"/>
    <w:rsid w:val="00E0699D"/>
    <w:rsid w:val="00E07952"/>
    <w:rsid w:val="00E12774"/>
    <w:rsid w:val="00E1449A"/>
    <w:rsid w:val="00E166C4"/>
    <w:rsid w:val="00E16D0C"/>
    <w:rsid w:val="00E17169"/>
    <w:rsid w:val="00E17934"/>
    <w:rsid w:val="00E17FE9"/>
    <w:rsid w:val="00E17FF4"/>
    <w:rsid w:val="00E20EF9"/>
    <w:rsid w:val="00E22D58"/>
    <w:rsid w:val="00E24702"/>
    <w:rsid w:val="00E26721"/>
    <w:rsid w:val="00E26830"/>
    <w:rsid w:val="00E277E2"/>
    <w:rsid w:val="00E3076C"/>
    <w:rsid w:val="00E30CC7"/>
    <w:rsid w:val="00E30E47"/>
    <w:rsid w:val="00E30EBC"/>
    <w:rsid w:val="00E3158D"/>
    <w:rsid w:val="00E3248B"/>
    <w:rsid w:val="00E32C67"/>
    <w:rsid w:val="00E33D49"/>
    <w:rsid w:val="00E3676D"/>
    <w:rsid w:val="00E36CE7"/>
    <w:rsid w:val="00E374E7"/>
    <w:rsid w:val="00E377DE"/>
    <w:rsid w:val="00E4018C"/>
    <w:rsid w:val="00E43B4F"/>
    <w:rsid w:val="00E44150"/>
    <w:rsid w:val="00E4471E"/>
    <w:rsid w:val="00E45F9D"/>
    <w:rsid w:val="00E46821"/>
    <w:rsid w:val="00E502FB"/>
    <w:rsid w:val="00E5107E"/>
    <w:rsid w:val="00E5203C"/>
    <w:rsid w:val="00E52E93"/>
    <w:rsid w:val="00E52FA0"/>
    <w:rsid w:val="00E53A45"/>
    <w:rsid w:val="00E53D4E"/>
    <w:rsid w:val="00E54FCA"/>
    <w:rsid w:val="00E5693F"/>
    <w:rsid w:val="00E56DBA"/>
    <w:rsid w:val="00E57774"/>
    <w:rsid w:val="00E61502"/>
    <w:rsid w:val="00E61C02"/>
    <w:rsid w:val="00E64DFA"/>
    <w:rsid w:val="00E66AF2"/>
    <w:rsid w:val="00E66FAF"/>
    <w:rsid w:val="00E67A75"/>
    <w:rsid w:val="00E73E17"/>
    <w:rsid w:val="00E73ED1"/>
    <w:rsid w:val="00E75EA9"/>
    <w:rsid w:val="00E76642"/>
    <w:rsid w:val="00E77EEB"/>
    <w:rsid w:val="00E808BB"/>
    <w:rsid w:val="00E80D07"/>
    <w:rsid w:val="00E8773F"/>
    <w:rsid w:val="00E91E56"/>
    <w:rsid w:val="00E947AD"/>
    <w:rsid w:val="00E94C34"/>
    <w:rsid w:val="00E96831"/>
    <w:rsid w:val="00E96FBB"/>
    <w:rsid w:val="00E97553"/>
    <w:rsid w:val="00EA12BE"/>
    <w:rsid w:val="00EA3113"/>
    <w:rsid w:val="00EA392A"/>
    <w:rsid w:val="00EA43CF"/>
    <w:rsid w:val="00EA4FFC"/>
    <w:rsid w:val="00EA559B"/>
    <w:rsid w:val="00EA7A0B"/>
    <w:rsid w:val="00EB1871"/>
    <w:rsid w:val="00EB2551"/>
    <w:rsid w:val="00EB2805"/>
    <w:rsid w:val="00EB51F6"/>
    <w:rsid w:val="00EB6160"/>
    <w:rsid w:val="00EB6465"/>
    <w:rsid w:val="00EB7ABF"/>
    <w:rsid w:val="00EB7E2F"/>
    <w:rsid w:val="00EC0395"/>
    <w:rsid w:val="00EC1013"/>
    <w:rsid w:val="00EC1B3C"/>
    <w:rsid w:val="00EC2562"/>
    <w:rsid w:val="00EC382B"/>
    <w:rsid w:val="00EC4713"/>
    <w:rsid w:val="00EC61B3"/>
    <w:rsid w:val="00EC6A1C"/>
    <w:rsid w:val="00ED0B68"/>
    <w:rsid w:val="00ED3424"/>
    <w:rsid w:val="00ED6C31"/>
    <w:rsid w:val="00ED7B16"/>
    <w:rsid w:val="00EE025C"/>
    <w:rsid w:val="00EE1781"/>
    <w:rsid w:val="00EE1B8E"/>
    <w:rsid w:val="00EE34DF"/>
    <w:rsid w:val="00EE391D"/>
    <w:rsid w:val="00EE52D5"/>
    <w:rsid w:val="00EE5F64"/>
    <w:rsid w:val="00EE77F3"/>
    <w:rsid w:val="00EF0071"/>
    <w:rsid w:val="00EF2A09"/>
    <w:rsid w:val="00EF3138"/>
    <w:rsid w:val="00EF329F"/>
    <w:rsid w:val="00EF3566"/>
    <w:rsid w:val="00EF4009"/>
    <w:rsid w:val="00EF76D9"/>
    <w:rsid w:val="00EF797C"/>
    <w:rsid w:val="00F00702"/>
    <w:rsid w:val="00F03F75"/>
    <w:rsid w:val="00F0532D"/>
    <w:rsid w:val="00F07CC3"/>
    <w:rsid w:val="00F10FA2"/>
    <w:rsid w:val="00F12BA0"/>
    <w:rsid w:val="00F13276"/>
    <w:rsid w:val="00F161E7"/>
    <w:rsid w:val="00F164D7"/>
    <w:rsid w:val="00F171A4"/>
    <w:rsid w:val="00F20EA5"/>
    <w:rsid w:val="00F21956"/>
    <w:rsid w:val="00F279A4"/>
    <w:rsid w:val="00F27A4A"/>
    <w:rsid w:val="00F31780"/>
    <w:rsid w:val="00F3194D"/>
    <w:rsid w:val="00F33125"/>
    <w:rsid w:val="00F34564"/>
    <w:rsid w:val="00F346ED"/>
    <w:rsid w:val="00F348D0"/>
    <w:rsid w:val="00F423F7"/>
    <w:rsid w:val="00F4256E"/>
    <w:rsid w:val="00F42FDF"/>
    <w:rsid w:val="00F447D4"/>
    <w:rsid w:val="00F44B2D"/>
    <w:rsid w:val="00F47EAC"/>
    <w:rsid w:val="00F50B2F"/>
    <w:rsid w:val="00F51D43"/>
    <w:rsid w:val="00F52DD2"/>
    <w:rsid w:val="00F554F2"/>
    <w:rsid w:val="00F559BB"/>
    <w:rsid w:val="00F559C6"/>
    <w:rsid w:val="00F56206"/>
    <w:rsid w:val="00F631A4"/>
    <w:rsid w:val="00F63B73"/>
    <w:rsid w:val="00F643DF"/>
    <w:rsid w:val="00F64840"/>
    <w:rsid w:val="00F660CC"/>
    <w:rsid w:val="00F729A5"/>
    <w:rsid w:val="00F754BF"/>
    <w:rsid w:val="00F76378"/>
    <w:rsid w:val="00F76F6C"/>
    <w:rsid w:val="00F81E64"/>
    <w:rsid w:val="00F85966"/>
    <w:rsid w:val="00F87985"/>
    <w:rsid w:val="00F903CF"/>
    <w:rsid w:val="00F9067F"/>
    <w:rsid w:val="00F91F69"/>
    <w:rsid w:val="00F92D8F"/>
    <w:rsid w:val="00F9365D"/>
    <w:rsid w:val="00F93736"/>
    <w:rsid w:val="00F938F2"/>
    <w:rsid w:val="00F93FDA"/>
    <w:rsid w:val="00F941BD"/>
    <w:rsid w:val="00F95989"/>
    <w:rsid w:val="00F961ED"/>
    <w:rsid w:val="00FA00D5"/>
    <w:rsid w:val="00FA06B9"/>
    <w:rsid w:val="00FA07C4"/>
    <w:rsid w:val="00FA1534"/>
    <w:rsid w:val="00FA1D70"/>
    <w:rsid w:val="00FA4999"/>
    <w:rsid w:val="00FA5515"/>
    <w:rsid w:val="00FA7733"/>
    <w:rsid w:val="00FA7C03"/>
    <w:rsid w:val="00FB2005"/>
    <w:rsid w:val="00FB4970"/>
    <w:rsid w:val="00FB5186"/>
    <w:rsid w:val="00FB5755"/>
    <w:rsid w:val="00FB5AD2"/>
    <w:rsid w:val="00FC067D"/>
    <w:rsid w:val="00FC3EA3"/>
    <w:rsid w:val="00FC4562"/>
    <w:rsid w:val="00FC5F12"/>
    <w:rsid w:val="00FD2DD3"/>
    <w:rsid w:val="00FD6E17"/>
    <w:rsid w:val="00FD716D"/>
    <w:rsid w:val="00FD7E21"/>
    <w:rsid w:val="00FE02C9"/>
    <w:rsid w:val="00FE0895"/>
    <w:rsid w:val="00FE223F"/>
    <w:rsid w:val="00FE2D3F"/>
    <w:rsid w:val="00FE4249"/>
    <w:rsid w:val="00FE5089"/>
    <w:rsid w:val="00FF0847"/>
    <w:rsid w:val="00FF1F4C"/>
    <w:rsid w:val="00FF2233"/>
    <w:rsid w:val="00FF397B"/>
    <w:rsid w:val="00FF77F0"/>
    <w:rsid w:val="00FF7F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F7C47"/>
  <w15:docId w15:val="{71B3034F-3EAA-49BD-8E08-6D6974DDC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next w:val="Kop2"/>
    <w:rsid w:val="00BF121A"/>
    <w:pPr>
      <w:spacing w:line="240" w:lineRule="exact"/>
    </w:pPr>
    <w:rPr>
      <w:rFonts w:ascii="Verdana" w:hAnsi="Verdana"/>
      <w:color w:val="000000"/>
      <w:szCs w:val="18"/>
    </w:rPr>
  </w:style>
  <w:style w:type="paragraph" w:styleId="Kop10">
    <w:name w:val="heading 1"/>
    <w:basedOn w:val="Standaard"/>
    <w:next w:val="Standaard"/>
    <w:link w:val="Kop1Char"/>
    <w:uiPriority w:val="9"/>
    <w:qFormat/>
    <w:rsid w:val="00B34B70"/>
    <w:pPr>
      <w:keepNext/>
      <w:keepLines/>
      <w:autoSpaceDN/>
      <w:spacing w:before="240"/>
      <w:textAlignment w:val="auto"/>
      <w:outlineLvl w:val="0"/>
    </w:pPr>
    <w:rPr>
      <w:rFonts w:eastAsiaTheme="majorEastAsia" w:cstheme="majorBidi"/>
      <w:color w:val="auto"/>
      <w:sz w:val="24"/>
      <w:szCs w:val="32"/>
      <w:lang w:eastAsia="en-US"/>
    </w:rPr>
  </w:style>
  <w:style w:type="paragraph" w:styleId="Kop2">
    <w:name w:val="heading 2"/>
    <w:basedOn w:val="Standaard"/>
    <w:next w:val="Standaard"/>
    <w:link w:val="Kop2Char"/>
    <w:uiPriority w:val="9"/>
    <w:unhideWhenUsed/>
    <w:qFormat/>
    <w:rsid w:val="00FD7E21"/>
    <w:pPr>
      <w:keepNext/>
      <w:keepLines/>
      <w:tabs>
        <w:tab w:val="left" w:pos="1701"/>
      </w:tabs>
      <w:autoSpaceDN/>
      <w:spacing w:before="240" w:line="259" w:lineRule="auto"/>
      <w:ind w:left="1701" w:hanging="1701"/>
      <w:textAlignment w:val="auto"/>
      <w:outlineLvl w:val="1"/>
    </w:pPr>
    <w:rPr>
      <w:rFonts w:eastAsiaTheme="majorEastAsia" w:cstheme="majorBidi"/>
      <w:color w:val="auto"/>
      <w:sz w:val="22"/>
      <w:szCs w:val="26"/>
      <w:lang w:eastAsia="en-US"/>
    </w:rPr>
  </w:style>
  <w:style w:type="paragraph" w:styleId="Kop3">
    <w:name w:val="heading 3"/>
    <w:basedOn w:val="Standaard"/>
    <w:next w:val="Standaard"/>
    <w:link w:val="Kop3Char"/>
    <w:uiPriority w:val="9"/>
    <w:unhideWhenUsed/>
    <w:qFormat/>
    <w:rsid w:val="00B34B70"/>
    <w:pPr>
      <w:keepNext/>
      <w:keepLines/>
      <w:autoSpaceDN/>
      <w:spacing w:before="40" w:line="259" w:lineRule="auto"/>
      <w:textAlignment w:val="auto"/>
      <w:outlineLvl w:val="2"/>
    </w:pPr>
    <w:rPr>
      <w:rFonts w:eastAsiaTheme="minorEastAsia" w:cstheme="majorBidi"/>
      <w:color w:val="auto"/>
      <w:szCs w:val="24"/>
      <w:lang w:eastAsia="en-US"/>
    </w:rPr>
  </w:style>
  <w:style w:type="paragraph" w:styleId="Kop40">
    <w:name w:val="heading 4"/>
    <w:basedOn w:val="Standaard"/>
    <w:next w:val="Standaard"/>
    <w:link w:val="Kop4Char"/>
    <w:uiPriority w:val="9"/>
    <w:unhideWhenUsed/>
    <w:qFormat/>
    <w:rsid w:val="00FD7E21"/>
    <w:pPr>
      <w:keepNext/>
      <w:keepLines/>
      <w:tabs>
        <w:tab w:val="left" w:pos="1701"/>
      </w:tabs>
      <w:spacing w:before="240"/>
      <w:outlineLvl w:val="3"/>
    </w:pPr>
    <w:rPr>
      <w:rFonts w:eastAsiaTheme="majorEastAsia" w:cstheme="majorBidi"/>
      <w:b/>
      <w:iCs/>
      <w:color w:val="auto"/>
      <w:sz w:val="18"/>
    </w:rPr>
  </w:style>
  <w:style w:type="paragraph" w:styleId="Kop5">
    <w:name w:val="heading 5"/>
    <w:basedOn w:val="Standaard"/>
    <w:next w:val="Standaard"/>
    <w:link w:val="Kop5Char"/>
    <w:uiPriority w:val="9"/>
    <w:unhideWhenUsed/>
    <w:qFormat/>
    <w:rsid w:val="00A96422"/>
    <w:pPr>
      <w:keepNext/>
      <w:keepLines/>
      <w:spacing w:before="40"/>
      <w:ind w:left="1008" w:hanging="1008"/>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unhideWhenUsed/>
    <w:qFormat/>
    <w:rsid w:val="00A96422"/>
    <w:pPr>
      <w:keepNext/>
      <w:keepLines/>
      <w:spacing w:before="40"/>
      <w:ind w:left="1152" w:hanging="1152"/>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A96422"/>
    <w:pPr>
      <w:keepNext/>
      <w:keepLines/>
      <w:spacing w:before="40"/>
      <w:ind w:left="1296" w:hanging="1296"/>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A96422"/>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96422"/>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arginlessContainer">
    <w:name w:val="Marginless Container"/>
    <w:hidden/>
  </w:style>
  <w:style w:type="paragraph" w:styleId="Aanhef">
    <w:name w:val="Salutation"/>
    <w:basedOn w:val="Standaard"/>
    <w:next w:val="Standaard"/>
  </w:style>
  <w:style w:type="paragraph" w:customStyle="1" w:styleId="Aanvinkvakje">
    <w:name w:val="Aanvinkvakje"/>
    <w:basedOn w:val="Standaard"/>
    <w:next w:val="Standaard"/>
    <w:pPr>
      <w:spacing w:line="440" w:lineRule="exact"/>
    </w:pPr>
    <w:rPr>
      <w:sz w:val="60"/>
      <w:szCs w:val="60"/>
    </w:rPr>
  </w:style>
  <w:style w:type="paragraph" w:customStyle="1" w:styleId="Afzendgegevens">
    <w:name w:val="Afzendgegevens"/>
    <w:basedOn w:val="Standaard"/>
    <w:next w:val="Standaard"/>
    <w:pPr>
      <w:tabs>
        <w:tab w:val="left" w:pos="2267"/>
      </w:tabs>
      <w:spacing w:line="180" w:lineRule="exact"/>
    </w:pPr>
    <w:rPr>
      <w:sz w:val="13"/>
      <w:szCs w:val="13"/>
    </w:rPr>
  </w:style>
  <w:style w:type="paragraph" w:customStyle="1" w:styleId="Agendaopsomming">
    <w:name w:val="Agenda opsomming"/>
    <w:basedOn w:val="Standaard"/>
    <w:next w:val="Standaard"/>
  </w:style>
  <w:style w:type="paragraph" w:customStyle="1" w:styleId="AgendaTactischinspring">
    <w:name w:val="Agenda Tactisch inspring"/>
    <w:basedOn w:val="Standaard"/>
    <w:next w:val="Standaard"/>
    <w:pPr>
      <w:ind w:left="1037"/>
    </w:pPr>
  </w:style>
  <w:style w:type="paragraph" w:customStyle="1" w:styleId="AgendaTactischniveau1">
    <w:name w:val="Agenda Tactisch niveau 1"/>
    <w:basedOn w:val="Standaard"/>
    <w:next w:val="Standaard"/>
    <w:pPr>
      <w:numPr>
        <w:numId w:val="2"/>
      </w:numPr>
    </w:pPr>
    <w:rPr>
      <w:b/>
    </w:rPr>
  </w:style>
  <w:style w:type="paragraph" w:customStyle="1" w:styleId="AgendaTactischniveau2">
    <w:name w:val="Agenda Tactisch niveau 2"/>
    <w:basedOn w:val="Standaard"/>
    <w:next w:val="Standaard"/>
    <w:pPr>
      <w:numPr>
        <w:ilvl w:val="1"/>
        <w:numId w:val="2"/>
      </w:numPr>
    </w:pPr>
  </w:style>
  <w:style w:type="paragraph" w:customStyle="1" w:styleId="AgendaTactischopsomming">
    <w:name w:val="Agenda Tactisch opsomming"/>
    <w:basedOn w:val="Standaard"/>
    <w:next w:val="Standaard"/>
  </w:style>
  <w:style w:type="paragraph" w:customStyle="1" w:styleId="AgendaVerdana85opsomming">
    <w:name w:val="Agenda Verdana 8;5 opsomming"/>
    <w:basedOn w:val="Standaard"/>
    <w:next w:val="Standaard"/>
    <w:pPr>
      <w:numPr>
        <w:numId w:val="1"/>
      </w:numPr>
    </w:pPr>
    <w:rPr>
      <w:b/>
    </w:rPr>
  </w:style>
  <w:style w:type="paragraph" w:customStyle="1" w:styleId="Agendapunt">
    <w:name w:val="Agendapunt"/>
    <w:basedOn w:val="Standaard"/>
    <w:next w:val="Standaard"/>
    <w:pPr>
      <w:numPr>
        <w:numId w:val="3"/>
      </w:numPr>
    </w:pPr>
    <w:rPr>
      <w:b/>
      <w:sz w:val="17"/>
      <w:szCs w:val="17"/>
    </w:rPr>
  </w:style>
  <w:style w:type="paragraph" w:customStyle="1" w:styleId="Agendapunten">
    <w:name w:val="Agendapunten"/>
    <w:basedOn w:val="Standaard"/>
    <w:next w:val="Standaard"/>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spacing w:line="290" w:lineRule="exact"/>
    </w:pPr>
    <w:rPr>
      <w:sz w:val="29"/>
      <w:szCs w:val="29"/>
    </w:rPr>
  </w:style>
  <w:style w:type="paragraph" w:customStyle="1" w:styleId="ArtnrBijlageWijzOvereenkomst">
    <w:name w:val="Art.nr. Bijlage Wijz. Overeenkomst"/>
    <w:basedOn w:val="Standaard"/>
    <w:next w:val="Standaard"/>
    <w:pPr>
      <w:numPr>
        <w:numId w:val="9"/>
      </w:numPr>
      <w:spacing w:before="180"/>
    </w:pPr>
  </w:style>
  <w:style w:type="paragraph" w:customStyle="1" w:styleId="Artikel">
    <w:name w:val="Artikel"/>
    <w:basedOn w:val="Standaard"/>
    <w:next w:val="Standaard"/>
  </w:style>
  <w:style w:type="paragraph" w:customStyle="1" w:styleId="Artikelniveau2">
    <w:name w:val="Artikel niveau 2"/>
    <w:basedOn w:val="Standaard"/>
    <w:next w:val="Standaard"/>
  </w:style>
  <w:style w:type="paragraph" w:customStyle="1" w:styleId="Artikelopmaak">
    <w:name w:val="Artikelopmaak"/>
    <w:basedOn w:val="Standaard"/>
    <w:next w:val="Standaard"/>
    <w:rPr>
      <w:b/>
    </w:rPr>
  </w:style>
  <w:style w:type="paragraph" w:customStyle="1" w:styleId="Artikelopmaakzondernummer">
    <w:name w:val="Artikelopmaak zonder nummer"/>
    <w:basedOn w:val="Standaard"/>
    <w:next w:val="Standaard"/>
  </w:style>
  <w:style w:type="paragraph" w:customStyle="1" w:styleId="Barcode">
    <w:name w:val="Barcode"/>
    <w:basedOn w:val="Standaard"/>
    <w:next w:val="Standaard"/>
    <w:rPr>
      <w:rFonts w:ascii="Free 3 of 9 Extended" w:hAnsi="Free 3 of 9 Extended"/>
      <w:sz w:val="40"/>
      <w:szCs w:val="40"/>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edboek-blauwcursief">
    <w:name w:val="Biedboek - blauw cursief"/>
    <w:basedOn w:val="Standaard"/>
    <w:next w:val="Standaard"/>
    <w:pPr>
      <w:tabs>
        <w:tab w:val="left" w:pos="697"/>
      </w:tabs>
      <w:ind w:left="697"/>
    </w:pPr>
    <w:rPr>
      <w:i/>
      <w:color w:val="0000FF"/>
    </w:rPr>
  </w:style>
  <w:style w:type="paragraph" w:customStyle="1" w:styleId="Biedboek-blauwgearceerd">
    <w:name w:val="Biedboek - blauw gearceerd"/>
    <w:basedOn w:val="Standaard"/>
    <w:next w:val="Standaard"/>
    <w:pPr>
      <w:shd w:val="clear" w:color="auto" w:fill="00FFFF"/>
    </w:pPr>
  </w:style>
  <w:style w:type="paragraph" w:customStyle="1" w:styleId="Biedboek-blauwvet">
    <w:name w:val="Biedboek - blauw vet"/>
    <w:basedOn w:val="Standaard"/>
    <w:next w:val="Standaard"/>
    <w:pPr>
      <w:ind w:left="697"/>
    </w:pPr>
    <w:rPr>
      <w:b/>
      <w:color w:val="0000FF"/>
    </w:rPr>
  </w:style>
  <w:style w:type="paragraph" w:customStyle="1" w:styleId="Biedboek-broodtekst">
    <w:name w:val="Biedboek - broodtekst"/>
    <w:basedOn w:val="Standaard"/>
    <w:next w:val="Standaard"/>
    <w:pPr>
      <w:ind w:left="697"/>
    </w:pPr>
  </w:style>
  <w:style w:type="paragraph" w:customStyle="1" w:styleId="Biedboek-geelgearceerd">
    <w:name w:val="Biedboek - geel gearceerd"/>
    <w:basedOn w:val="Standaard"/>
    <w:next w:val="Standaard"/>
    <w:pPr>
      <w:shd w:val="clear" w:color="auto" w:fill="FFFF00"/>
      <w:ind w:left="697"/>
    </w:pPr>
  </w:style>
  <w:style w:type="paragraph" w:customStyle="1" w:styleId="Biedboek-Gegevensbijlagen">
    <w:name w:val="Biedboek - Gegevens bijlagen"/>
    <w:basedOn w:val="Standaard"/>
    <w:next w:val="Standaard"/>
    <w:pPr>
      <w:tabs>
        <w:tab w:val="left" w:pos="357"/>
        <w:tab w:val="left" w:leader="underscore" w:pos="9070"/>
      </w:tabs>
      <w:spacing w:line="480" w:lineRule="exact"/>
      <w:ind w:left="357" w:hanging="357"/>
    </w:pPr>
  </w:style>
  <w:style w:type="paragraph" w:customStyle="1" w:styleId="Biedboek-Gegevensbijlagen6pt">
    <w:name w:val="Biedboek - Gegevens bijlagen 6pt"/>
    <w:basedOn w:val="Standaard"/>
    <w:next w:val="Standaard"/>
    <w:pPr>
      <w:tabs>
        <w:tab w:val="left" w:pos="357"/>
        <w:tab w:val="left" w:leader="underscore" w:pos="9070"/>
      </w:tabs>
      <w:spacing w:line="120" w:lineRule="exact"/>
      <w:ind w:left="357" w:hanging="357"/>
    </w:pPr>
    <w:rPr>
      <w:sz w:val="12"/>
      <w:szCs w:val="12"/>
    </w:rPr>
  </w:style>
  <w:style w:type="paragraph" w:customStyle="1" w:styleId="Biedboek-Gegevensbijlagenlegeinvulregel">
    <w:name w:val="Biedboek - Gegevens bijlagen lege invulregel"/>
    <w:basedOn w:val="Standaard"/>
    <w:next w:val="Standaard"/>
    <w:pPr>
      <w:tabs>
        <w:tab w:val="left" w:leader="underscore" w:pos="9070"/>
      </w:tabs>
      <w:spacing w:line="480" w:lineRule="exact"/>
    </w:pPr>
  </w:style>
  <w:style w:type="paragraph" w:customStyle="1" w:styleId="Biedboek-KopBijlage">
    <w:name w:val="Biedboek - Kop Bijlage"/>
    <w:basedOn w:val="Standaard"/>
    <w:next w:val="Standaard"/>
    <w:pPr>
      <w:pageBreakBefore/>
    </w:pPr>
    <w:rPr>
      <w:b/>
    </w:rPr>
  </w:style>
  <w:style w:type="paragraph" w:customStyle="1" w:styleId="Biedboek-Objectregelgroot">
    <w:name w:val="Biedboek - Object regel groot"/>
    <w:basedOn w:val="Standaard"/>
    <w:next w:val="Standaard"/>
    <w:pPr>
      <w:spacing w:line="320" w:lineRule="exact"/>
      <w:jc w:val="center"/>
    </w:pPr>
    <w:rPr>
      <w:b/>
      <w:sz w:val="22"/>
      <w:szCs w:val="22"/>
    </w:rPr>
  </w:style>
  <w:style w:type="paragraph" w:customStyle="1" w:styleId="Biedboek-Objectregelklein">
    <w:name w:val="Biedboek - Object regel klein"/>
    <w:basedOn w:val="Standaard"/>
    <w:next w:val="Standaard"/>
    <w:pPr>
      <w:jc w:val="center"/>
    </w:pPr>
  </w:style>
  <w:style w:type="paragraph" w:customStyle="1" w:styleId="Biedboek-opsommingnummers">
    <w:name w:val="Biedboek - opsomming (nummers)"/>
    <w:basedOn w:val="Standaard"/>
    <w:next w:val="Standaard"/>
    <w:pPr>
      <w:tabs>
        <w:tab w:val="left" w:pos="357"/>
      </w:tabs>
      <w:ind w:left="1077" w:hanging="357"/>
    </w:pPr>
  </w:style>
  <w:style w:type="paragraph" w:customStyle="1" w:styleId="Biedboek-opsommingletters">
    <w:name w:val="Biedboek - opsomming letters"/>
    <w:basedOn w:val="Standaard"/>
    <w:next w:val="Standaard"/>
    <w:pPr>
      <w:tabs>
        <w:tab w:val="left" w:pos="1479"/>
      </w:tabs>
      <w:ind w:left="1480" w:hanging="797"/>
    </w:pPr>
  </w:style>
  <w:style w:type="paragraph" w:customStyle="1" w:styleId="Biedboek-OpsommingStandaard">
    <w:name w:val="Biedboek - Opsomming Standaard"/>
    <w:basedOn w:val="Standaard"/>
    <w:next w:val="Standaard"/>
    <w:pPr>
      <w:tabs>
        <w:tab w:val="left" w:pos="538"/>
      </w:tabs>
      <w:ind w:left="540" w:hanging="540"/>
    </w:pPr>
  </w:style>
  <w:style w:type="paragraph" w:customStyle="1" w:styleId="Biedboek-opsommingsubsubparagraafregulier">
    <w:name w:val="Biedboek - opsomming subsubparagraaf regulier"/>
    <w:basedOn w:val="Standaard"/>
    <w:next w:val="Standaard"/>
    <w:pPr>
      <w:tabs>
        <w:tab w:val="left" w:pos="2386"/>
      </w:tabs>
      <w:ind w:left="2018" w:hanging="418"/>
    </w:pPr>
  </w:style>
  <w:style w:type="paragraph" w:customStyle="1" w:styleId="Biedboek-subparagraaf">
    <w:name w:val="Biedboek - subparagraaf"/>
    <w:basedOn w:val="Standaard"/>
    <w:next w:val="Standaard"/>
    <w:pPr>
      <w:tabs>
        <w:tab w:val="left" w:pos="697"/>
      </w:tabs>
      <w:ind w:left="697"/>
    </w:pPr>
  </w:style>
  <w:style w:type="paragraph" w:customStyle="1" w:styleId="Biedboek-subparagraafregulier">
    <w:name w:val="Biedboek - subparagraaf regulier"/>
    <w:basedOn w:val="Standaard"/>
    <w:next w:val="Standaard"/>
    <w:pPr>
      <w:tabs>
        <w:tab w:val="left" w:pos="697"/>
      </w:tabs>
      <w:ind w:left="697" w:hanging="697"/>
    </w:pPr>
  </w:style>
  <w:style w:type="paragraph" w:customStyle="1" w:styleId="Biedboek-subsubparagraafregulier">
    <w:name w:val="Biedboek - subsubparagraaf regulier"/>
    <w:basedOn w:val="Standaard"/>
    <w:next w:val="Standaard"/>
    <w:pPr>
      <w:tabs>
        <w:tab w:val="left" w:pos="1593"/>
      </w:tabs>
      <w:ind w:left="1593" w:hanging="895"/>
    </w:pPr>
  </w:style>
  <w:style w:type="paragraph" w:customStyle="1" w:styleId="Biedboek-VerdanaBold12pt">
    <w:name w:val="Biedboek - Verdana Bold 12pt"/>
    <w:basedOn w:val="Standaard"/>
    <w:next w:val="Standaard"/>
    <w:pPr>
      <w:pageBreakBefore/>
      <w:tabs>
        <w:tab w:val="left" w:pos="697"/>
      </w:tabs>
    </w:pPr>
    <w:rPr>
      <w:b/>
      <w:sz w:val="24"/>
      <w:szCs w:val="24"/>
    </w:rPr>
  </w:style>
  <w:style w:type="paragraph" w:customStyle="1" w:styleId="Biedboek-VerdanaBold9pt">
    <w:name w:val="Biedboek - Verdana Bold 9pt"/>
    <w:basedOn w:val="Standaard"/>
    <w:next w:val="Standaard"/>
    <w:pPr>
      <w:tabs>
        <w:tab w:val="left" w:pos="697"/>
      </w:tabs>
      <w:ind w:left="697" w:hanging="697"/>
    </w:pPr>
    <w:rPr>
      <w:b/>
    </w:rPr>
  </w:style>
  <w:style w:type="paragraph" w:customStyle="1" w:styleId="Biedboek-voettekst">
    <w:name w:val="Biedboek - voettekst"/>
    <w:basedOn w:val="Standaard"/>
    <w:next w:val="Standaard"/>
    <w:pPr>
      <w:spacing w:line="180" w:lineRule="exact"/>
    </w:pPr>
    <w:rPr>
      <w:sz w:val="13"/>
      <w:szCs w:val="13"/>
    </w:rPr>
  </w:style>
  <w:style w:type="paragraph" w:customStyle="1" w:styleId="Biedboekdefinities">
    <w:name w:val="Biedboek definities"/>
    <w:basedOn w:val="Standaard"/>
    <w:next w:val="Standaard"/>
    <w:pPr>
      <w:tabs>
        <w:tab w:val="left" w:pos="2125"/>
      </w:tabs>
      <w:ind w:left="200" w:hanging="200"/>
    </w:pPr>
  </w:style>
  <w:style w:type="paragraph" w:customStyle="1" w:styleId="Bijlage">
    <w:name w:val="Bijlage"/>
    <w:basedOn w:val="Standaard"/>
    <w:next w:val="Standaard"/>
    <w:pPr>
      <w:numPr>
        <w:numId w:val="6"/>
      </w:numPr>
    </w:pPr>
  </w:style>
  <w:style w:type="paragraph" w:customStyle="1" w:styleId="BijlageNummering">
    <w:name w:val="Bijlage Nummering"/>
    <w:basedOn w:val="Standaard"/>
    <w:next w:val="Standaard"/>
  </w:style>
  <w:style w:type="paragraph" w:customStyle="1" w:styleId="BijlageWijzOvereenkomstKopje">
    <w:name w:val="Bijlage Wijz. Overeenkomst Kopje"/>
    <w:basedOn w:val="Standaard"/>
    <w:next w:val="Standaard"/>
    <w:rPr>
      <w:b/>
      <w:caps/>
      <w:szCs w:val="20"/>
    </w:rPr>
  </w:style>
  <w:style w:type="paragraph" w:customStyle="1" w:styleId="BijlageKop">
    <w:name w:val="Bijlage_Kop"/>
    <w:basedOn w:val="Standaard"/>
    <w:next w:val="Standaard"/>
    <w:pPr>
      <w:spacing w:before="180" w:after="180"/>
    </w:pPr>
  </w:style>
  <w:style w:type="paragraph" w:customStyle="1" w:styleId="BijlageLidArtikel">
    <w:name w:val="Bijlage_Lid_Artikel"/>
    <w:basedOn w:val="Standaard"/>
    <w:next w:val="Standaard"/>
    <w:pPr>
      <w:ind w:left="400"/>
    </w:pPr>
  </w:style>
  <w:style w:type="paragraph" w:customStyle="1" w:styleId="BijlageLidArtikelGenummerd">
    <w:name w:val="Bijlage_Lid_Artikel_Genummerd"/>
    <w:basedOn w:val="Standaard"/>
    <w:next w:val="Standaard"/>
    <w:pPr>
      <w:spacing w:line="180" w:lineRule="exact"/>
    </w:p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Genummerdeopsomming">
    <w:name w:val="Genummerde opsomming"/>
    <w:basedOn w:val="Standaard"/>
    <w:next w:val="Standaard"/>
    <w:pPr>
      <w:numPr>
        <w:numId w:val="17"/>
      </w:numPr>
    </w:pPr>
  </w:style>
  <w:style w:type="paragraph" w:customStyle="1" w:styleId="Hoofdstuk">
    <w:name w:val="Hoofdstuk"/>
    <w:basedOn w:val="Standaard"/>
    <w:next w:val="Standaard"/>
    <w:pPr>
      <w:spacing w:after="700" w:line="300" w:lineRule="exact"/>
    </w:pPr>
    <w:rPr>
      <w:sz w:val="24"/>
      <w:szCs w:val="24"/>
    </w:rPr>
  </w:style>
  <w:style w:type="paragraph" w:customStyle="1" w:styleId="HuurovereenkomstArtikel">
    <w:name w:val="Huurovereenkomst Artikel"/>
    <w:basedOn w:val="Standaard"/>
    <w:next w:val="Standaard"/>
    <w:pPr>
      <w:numPr>
        <w:numId w:val="7"/>
      </w:numPr>
      <w:spacing w:before="200" w:after="200"/>
    </w:pPr>
    <w:rPr>
      <w:b/>
      <w:sz w:val="17"/>
      <w:szCs w:val="17"/>
    </w:rPr>
  </w:style>
  <w:style w:type="paragraph" w:customStyle="1" w:styleId="Huurovereenkomstinspringen">
    <w:name w:val="Huurovereenkomst inspringen"/>
    <w:basedOn w:val="Standaard"/>
    <w:next w:val="Standaard"/>
    <w:pPr>
      <w:ind w:left="1411"/>
    </w:pPr>
  </w:style>
  <w:style w:type="paragraph" w:customStyle="1" w:styleId="HuurovereenkomstLid">
    <w:name w:val="Huurovereenkomst Lid"/>
    <w:basedOn w:val="Standaard"/>
    <w:next w:val="Standaard"/>
    <w:pPr>
      <w:numPr>
        <w:ilvl w:val="1"/>
        <w:numId w:val="7"/>
      </w:numPr>
    </w:pPr>
  </w:style>
  <w:style w:type="paragraph" w:customStyle="1" w:styleId="HuurovereenkomstnummeringArtikel">
    <w:name w:val="Huurovereenkomst nummering Artikel"/>
    <w:basedOn w:val="Standaard"/>
    <w:next w:val="Standaard"/>
    <w:pPr>
      <w:spacing w:before="200" w:after="200"/>
    </w:pPr>
    <w:rPr>
      <w:b/>
      <w:sz w:val="17"/>
      <w:szCs w:val="17"/>
    </w:rPr>
  </w:style>
  <w:style w:type="paragraph" w:customStyle="1" w:styleId="HuurovereenkomstSublid">
    <w:name w:val="Huurovereenkomst Sublid"/>
    <w:basedOn w:val="Standaard"/>
    <w:next w:val="Standaard"/>
    <w:pPr>
      <w:numPr>
        <w:ilvl w:val="2"/>
        <w:numId w:val="7"/>
      </w:numPr>
    </w:pPr>
  </w:style>
  <w:style w:type="paragraph" w:styleId="Inhopg1">
    <w:name w:val="toc 1"/>
    <w:basedOn w:val="Standaard"/>
    <w:next w:val="Standaard"/>
    <w:uiPriority w:val="39"/>
    <w:pPr>
      <w:spacing w:before="240" w:after="120"/>
    </w:pPr>
    <w:rPr>
      <w:b/>
      <w:szCs w:val="20"/>
    </w:rPr>
  </w:style>
  <w:style w:type="paragraph" w:styleId="Inhopg2">
    <w:name w:val="toc 2"/>
    <w:basedOn w:val="Inhopg1"/>
    <w:next w:val="Standaard"/>
    <w:uiPriority w:val="39"/>
    <w:pPr>
      <w:spacing w:before="120" w:after="0"/>
      <w:ind w:left="180"/>
    </w:pPr>
    <w:rPr>
      <w:b w:val="0"/>
      <w:i/>
    </w:rPr>
  </w:style>
  <w:style w:type="paragraph" w:styleId="Inhopg3">
    <w:name w:val="toc 3"/>
    <w:basedOn w:val="Inhopg2"/>
    <w:next w:val="Standaard"/>
    <w:uiPriority w:val="39"/>
    <w:pPr>
      <w:spacing w:before="0"/>
      <w:ind w:left="360"/>
    </w:pPr>
    <w:rPr>
      <w:i w:val="0"/>
    </w:rPr>
  </w:style>
  <w:style w:type="paragraph" w:styleId="Inhopg4">
    <w:name w:val="toc 4"/>
    <w:basedOn w:val="Inhopg3"/>
    <w:next w:val="Standaard"/>
    <w:uiPriority w:val="39"/>
  </w:style>
  <w:style w:type="paragraph" w:styleId="Inhopg5">
    <w:name w:val="toc 5"/>
    <w:basedOn w:val="Inhopg4"/>
    <w:next w:val="Standaard"/>
    <w:uiPriority w:val="39"/>
  </w:style>
  <w:style w:type="paragraph" w:styleId="Inhopg6">
    <w:name w:val="toc 6"/>
    <w:basedOn w:val="Inhopg5"/>
    <w:next w:val="Standaard"/>
    <w:uiPriority w:val="39"/>
  </w:style>
  <w:style w:type="paragraph" w:styleId="Inhopg7">
    <w:name w:val="toc 7"/>
    <w:basedOn w:val="Inhopg6"/>
    <w:next w:val="Standaard"/>
    <w:uiPriority w:val="39"/>
  </w:style>
  <w:style w:type="paragraph" w:styleId="Inhopg8">
    <w:name w:val="toc 8"/>
    <w:basedOn w:val="Inhopg7"/>
    <w:next w:val="Standaard"/>
    <w:uiPriority w:val="39"/>
  </w:style>
  <w:style w:type="paragraph" w:styleId="Inhopg9">
    <w:name w:val="toc 9"/>
    <w:basedOn w:val="Inhopg8"/>
    <w:next w:val="Standaard"/>
    <w:uiPriority w:val="39"/>
  </w:style>
  <w:style w:type="paragraph" w:customStyle="1" w:styleId="Inhoudsopgavehoofdletters">
    <w:name w:val="Inhoudsopgave_hoofdletters"/>
    <w:basedOn w:val="Standaard"/>
    <w:next w:val="Standaard"/>
    <w:rPr>
      <w:caps/>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pPr>
    <w:rPr>
      <w:b/>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8"/>
      </w:numPr>
    </w:pPr>
    <w:rPr>
      <w:caps/>
    </w:rPr>
  </w:style>
  <w:style w:type="paragraph" w:customStyle="1" w:styleId="Kop1">
    <w:name w:val="Kop_1"/>
    <w:basedOn w:val="Standaard"/>
    <w:next w:val="Standaard"/>
    <w:pPr>
      <w:numPr>
        <w:numId w:val="4"/>
      </w:numPr>
    </w:pPr>
    <w:rPr>
      <w:b/>
    </w:rPr>
  </w:style>
  <w:style w:type="paragraph" w:customStyle="1" w:styleId="Kop20">
    <w:name w:val="Kop_2"/>
    <w:basedOn w:val="Standaard"/>
    <w:next w:val="Standaard"/>
    <w:rsid w:val="00B34B70"/>
    <w:pPr>
      <w:spacing w:before="240"/>
      <w:ind w:left="1701" w:hanging="1701"/>
    </w:pPr>
    <w:rPr>
      <w:sz w:val="22"/>
    </w:rPr>
  </w:style>
  <w:style w:type="paragraph" w:customStyle="1" w:styleId="Kop2zondernummer">
    <w:name w:val="Kop_2 zonder nummer"/>
    <w:basedOn w:val="Standaard"/>
    <w:next w:val="Standaard"/>
    <w:pPr>
      <w:numPr>
        <w:ilvl w:val="1"/>
        <w:numId w:val="5"/>
      </w:numPr>
    </w:pPr>
  </w:style>
  <w:style w:type="paragraph" w:customStyle="1" w:styleId="Kop30">
    <w:name w:val="Kop_3"/>
    <w:basedOn w:val="Standaard"/>
    <w:next w:val="Standaard"/>
    <w:rsid w:val="00FD7E21"/>
    <w:pPr>
      <w:tabs>
        <w:tab w:val="left" w:pos="1701"/>
      </w:tabs>
    </w:pPr>
  </w:style>
  <w:style w:type="paragraph" w:customStyle="1" w:styleId="Kop4">
    <w:name w:val="Kop_4"/>
    <w:basedOn w:val="Standaard"/>
    <w:next w:val="Standaard"/>
    <w:pPr>
      <w:numPr>
        <w:ilvl w:val="3"/>
        <w:numId w:val="4"/>
      </w:numPr>
    </w:pPr>
  </w:style>
  <w:style w:type="paragraph" w:customStyle="1" w:styleId="Kop50">
    <w:name w:val="Kop_5"/>
    <w:basedOn w:val="Standaard"/>
    <w:next w:val="Standaard"/>
    <w:qFormat/>
    <w:rsid w:val="00FD7E21"/>
    <w:pPr>
      <w:ind w:firstLine="1701"/>
    </w:pPr>
    <w:rPr>
      <w:sz w:val="18"/>
    </w:rPr>
  </w:style>
  <w:style w:type="paragraph" w:customStyle="1" w:styleId="KopNiveau1Hoofdletters">
    <w:name w:val="Kop_Niveau_1_Hoofdletters"/>
    <w:basedOn w:val="Standaard"/>
    <w:next w:val="Standaard"/>
    <w:pPr>
      <w:pageBreakBefore/>
      <w:spacing w:after="811"/>
    </w:pPr>
    <w:rPr>
      <w:b/>
      <w:caps/>
      <w:sz w:val="24"/>
      <w:szCs w:val="24"/>
    </w:rPr>
  </w:style>
  <w:style w:type="paragraph" w:customStyle="1" w:styleId="KopProcesVerbaalvanOplevering">
    <w:name w:val="Kop_Proces_Verbaal_van_Oplevering"/>
    <w:basedOn w:val="Standaard"/>
    <w:next w:val="Standaard"/>
    <w:pPr>
      <w:spacing w:after="720"/>
    </w:pPr>
    <w:rPr>
      <w:b/>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Pr>
      <w:b/>
      <w:caps/>
      <w:szCs w:val="20"/>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rPr>
      <w:i/>
    </w:rPr>
  </w:style>
  <w:style w:type="paragraph" w:customStyle="1" w:styleId="Overeenkomstabcalinea">
    <w:name w:val="Overeenkomst abc (alinea)"/>
    <w:basedOn w:val="Standaard"/>
    <w:next w:val="Standaard"/>
    <w:pPr>
      <w:numPr>
        <w:numId w:val="10"/>
      </w:numPr>
    </w:pPr>
  </w:style>
  <w:style w:type="paragraph" w:customStyle="1" w:styleId="Overeenkomstabclijst">
    <w:name w:val="Overeenkomst abc (lijst)"/>
    <w:basedOn w:val="Standaard"/>
    <w:next w:val="Standaard"/>
  </w:style>
  <w:style w:type="paragraph" w:customStyle="1" w:styleId="Overeenkomstartikel">
    <w:name w:val="Overeenkomst artikel"/>
    <w:basedOn w:val="Standaard"/>
    <w:next w:val="Standaard"/>
    <w:pPr>
      <w:tabs>
        <w:tab w:val="left" w:pos="1133"/>
      </w:tabs>
    </w:pPr>
    <w:rPr>
      <w:b/>
    </w:rPr>
  </w:style>
  <w:style w:type="paragraph" w:customStyle="1" w:styleId="Overeenkomstartikeldynamisch">
    <w:name w:val="Overeenkomst artikel dynamisch"/>
    <w:basedOn w:val="Standaard"/>
    <w:next w:val="Standaard"/>
    <w:pPr>
      <w:numPr>
        <w:numId w:val="11"/>
      </w:numPr>
    </w:pPr>
    <w:rPr>
      <w:b/>
    </w:rPr>
  </w:style>
  <w:style w:type="paragraph" w:customStyle="1" w:styleId="OvereenkomstArtikelkoppelstreepje">
    <w:name w:val="Overeenkomst Artikel koppelstreepje"/>
    <w:basedOn w:val="Standaard"/>
    <w:next w:val="Standaard"/>
    <w:pPr>
      <w:tabs>
        <w:tab w:val="left" w:pos="357"/>
      </w:tabs>
      <w:ind w:left="1020" w:hanging="374"/>
    </w:pPr>
  </w:style>
  <w:style w:type="paragraph" w:customStyle="1" w:styleId="Overeenkomstartikel-onderdeelabc">
    <w:name w:val="Overeenkomst artikel-onderdeel (abc)"/>
    <w:basedOn w:val="Standaard"/>
    <w:next w:val="Standaard"/>
    <w:pPr>
      <w:tabs>
        <w:tab w:val="left" w:pos="402"/>
      </w:tabs>
      <w:ind w:left="827" w:hanging="408"/>
    </w:pPr>
  </w:style>
  <w:style w:type="paragraph" w:customStyle="1" w:styleId="Overeenkomstartikelnummering">
    <w:name w:val="Overeenkomst artikelnummering"/>
    <w:basedOn w:val="Standaard"/>
    <w:next w:val="Standaard"/>
  </w:style>
  <w:style w:type="paragraph" w:customStyle="1" w:styleId="OvereenkomstBodembepalingenLid">
    <w:name w:val="Overeenkomst Bodembepalingen Lid"/>
    <w:basedOn w:val="Standaard"/>
    <w:next w:val="Standaard"/>
    <w:pPr>
      <w:numPr>
        <w:numId w:val="12"/>
      </w:numPr>
      <w:tabs>
        <w:tab w:val="left" w:pos="419"/>
      </w:tabs>
    </w:pPr>
  </w:style>
  <w:style w:type="paragraph" w:customStyle="1" w:styleId="OvereenkomstBodembepalingennummering">
    <w:name w:val="Overeenkomst Bodembepalingen nummering"/>
    <w:basedOn w:val="Standaard"/>
    <w:next w:val="Standaard"/>
  </w:style>
  <w:style w:type="paragraph" w:customStyle="1" w:styleId="Overeenkomstcomparitie">
    <w:name w:val="Overeenkomst comparitie"/>
    <w:basedOn w:val="Standaard"/>
    <w:next w:val="Standaard"/>
    <w:pPr>
      <w:numPr>
        <w:numId w:val="13"/>
      </w:numPr>
      <w:tabs>
        <w:tab w:val="left" w:pos="419"/>
      </w:tabs>
    </w:pPr>
  </w:style>
  <w:style w:type="paragraph" w:customStyle="1" w:styleId="Overeenkomstcomparitienummering">
    <w:name w:val="Overeenkomst comparitienummering"/>
    <w:basedOn w:val="Standaard"/>
    <w:next w:val="Standaard"/>
  </w:style>
  <w:style w:type="paragraph" w:customStyle="1" w:styleId="Overeenkomstlid">
    <w:name w:val="Overeenkomst lid"/>
    <w:basedOn w:val="Standaard"/>
    <w:next w:val="Standaard"/>
    <w:pPr>
      <w:tabs>
        <w:tab w:val="left" w:pos="419"/>
      </w:tabs>
      <w:ind w:left="425" w:hanging="425"/>
    </w:pPr>
  </w:style>
  <w:style w:type="paragraph" w:customStyle="1" w:styleId="Overeenkomstlidabcdynamisch">
    <w:name w:val="Overeenkomst lid abc dynamisch"/>
    <w:basedOn w:val="Standaard"/>
    <w:pPr>
      <w:numPr>
        <w:ilvl w:val="2"/>
        <w:numId w:val="11"/>
      </w:numPr>
      <w:tabs>
        <w:tab w:val="left" w:pos="402"/>
      </w:tabs>
    </w:pPr>
  </w:style>
  <w:style w:type="paragraph" w:customStyle="1" w:styleId="Overeenkomstliddynamisch">
    <w:name w:val="Overeenkomst lid dynamisch"/>
    <w:basedOn w:val="Standaard"/>
    <w:pPr>
      <w:numPr>
        <w:ilvl w:val="1"/>
        <w:numId w:val="11"/>
      </w:numPr>
      <w:tabs>
        <w:tab w:val="left" w:pos="419"/>
      </w:tabs>
    </w:pPr>
  </w:style>
  <w:style w:type="paragraph" w:customStyle="1" w:styleId="Overeenkomstlidextra">
    <w:name w:val="Overeenkomst lid extra"/>
    <w:basedOn w:val="Standaard"/>
    <w:next w:val="Standaard"/>
    <w:pPr>
      <w:numPr>
        <w:numId w:val="14"/>
      </w:numPr>
      <w:tabs>
        <w:tab w:val="left" w:pos="419"/>
      </w:tabs>
    </w:pPr>
  </w:style>
  <w:style w:type="paragraph" w:customStyle="1" w:styleId="Overeenkomstlidextranummer">
    <w:name w:val="Overeenkomst lid extra nummer"/>
    <w:basedOn w:val="Standaard"/>
    <w:next w:val="Standaard"/>
    <w:pPr>
      <w:tabs>
        <w:tab w:val="left" w:pos="419"/>
      </w:tabs>
    </w:pPr>
  </w:style>
  <w:style w:type="paragraph" w:customStyle="1" w:styleId="Overeenkomstlidkoppelstreepje">
    <w:name w:val="Overeenkomst lid koppelstreepje"/>
    <w:basedOn w:val="Standaard"/>
    <w:next w:val="Standaard"/>
  </w:style>
  <w:style w:type="paragraph" w:customStyle="1" w:styleId="OvereenkomstStreepjedynamisch">
    <w:name w:val="Overeenkomst Streepje dynamisch"/>
    <w:basedOn w:val="Standaard"/>
    <w:next w:val="Standaard"/>
    <w:pPr>
      <w:numPr>
        <w:ilvl w:val="3"/>
        <w:numId w:val="11"/>
      </w:numPr>
    </w:pPr>
  </w:style>
  <w:style w:type="paragraph" w:customStyle="1" w:styleId="Overeenkomststreepjedynamischinspringen">
    <w:name w:val="Overeenkomst streepje dynamisch inspringen"/>
    <w:basedOn w:val="Standaard"/>
    <w:next w:val="Standaard"/>
    <w:pPr>
      <w:numPr>
        <w:ilvl w:val="4"/>
        <w:numId w:val="11"/>
      </w:numPr>
    </w:pPr>
  </w:style>
  <w:style w:type="paragraph" w:customStyle="1" w:styleId="Overeenkomststreepjeopsommingsteken">
    <w:name w:val="Overeenkomst streepje opsommingsteken"/>
    <w:basedOn w:val="Standaard"/>
    <w:next w:val="Standaard"/>
  </w:style>
  <w:style w:type="paragraph" w:customStyle="1" w:styleId="Overeenkomststreepjeopsommingstekeninspringen">
    <w:name w:val="Overeenkomst streepje opsommingsteken inspringen"/>
    <w:basedOn w:val="Standaard"/>
    <w:next w:val="Standaard"/>
    <w:pPr>
      <w:numPr>
        <w:ilvl w:val="1"/>
        <w:numId w:val="15"/>
      </w:numPr>
      <w:tabs>
        <w:tab w:val="left" w:pos="419"/>
      </w:tabs>
    </w:pPr>
  </w:style>
  <w:style w:type="paragraph" w:customStyle="1" w:styleId="Overeenkomststreepjeopsommingstekentegenkantlijn">
    <w:name w:val="Overeenkomst streepje opsommingsteken tegen kantlijn"/>
    <w:basedOn w:val="Standaard"/>
    <w:next w:val="Standaard"/>
    <w:pPr>
      <w:numPr>
        <w:numId w:val="15"/>
      </w:numPr>
      <w:tabs>
        <w:tab w:val="left" w:pos="419"/>
      </w:tabs>
    </w:pPr>
  </w:style>
  <w:style w:type="paragraph" w:customStyle="1" w:styleId="Pagebreak">
    <w:name w:val="Pagebreak"/>
    <w:basedOn w:val="Standaard"/>
    <w:next w:val="Standaard"/>
    <w:pPr>
      <w:pageBreakBefore/>
    </w:pPr>
    <w:rPr>
      <w:sz w:val="2"/>
      <w:szCs w:val="2"/>
    </w:rPr>
  </w:style>
  <w:style w:type="paragraph" w:customStyle="1" w:styleId="Paginaeinde">
    <w:name w:val="Paginaeinde"/>
    <w:basedOn w:val="Standaard"/>
    <w:next w:val="Standaard"/>
    <w:pPr>
      <w:pageBreakBefore/>
    </w:pPr>
    <w:rPr>
      <w:sz w:val="2"/>
      <w:szCs w:val="2"/>
    </w:rPr>
  </w:style>
  <w:style w:type="paragraph" w:customStyle="1" w:styleId="Parafering">
    <w:name w:val="Parafering"/>
    <w:basedOn w:val="Standaard"/>
    <w:rPr>
      <w:sz w:val="13"/>
      <w:szCs w:val="13"/>
    </w:rPr>
  </w:style>
  <w:style w:type="paragraph" w:customStyle="1" w:styleId="PVOpleveringTitel">
    <w:name w:val="PV Oplevering Titel"/>
    <w:basedOn w:val="Standaard"/>
    <w:next w:val="Standaard"/>
    <w:pPr>
      <w:spacing w:line="320" w:lineRule="exact"/>
    </w:pPr>
    <w:rPr>
      <w:b/>
      <w:sz w:val="32"/>
      <w:szCs w:val="32"/>
    </w:rPr>
  </w:style>
  <w:style w:type="paragraph" w:customStyle="1" w:styleId="PVOpnemingSubtitel">
    <w:name w:val="PV Opneming Subtitel"/>
    <w:basedOn w:val="Standaard"/>
    <w:next w:val="Standaard"/>
    <w:pPr>
      <w:jc w:val="center"/>
    </w:pPr>
  </w:style>
  <w:style w:type="paragraph" w:customStyle="1" w:styleId="PVOpnemingTitel">
    <w:name w:val="PV Opneming Titel"/>
    <w:basedOn w:val="Standaard"/>
    <w:next w:val="Standaard"/>
    <w:pPr>
      <w:spacing w:line="320" w:lineRule="exact"/>
      <w:jc w:val="center"/>
    </w:pPr>
    <w:rPr>
      <w:b/>
      <w:sz w:val="32"/>
      <w:szCs w:val="32"/>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spacing w:after="700" w:line="300" w:lineRule="exact"/>
    </w:pPr>
    <w:rPr>
      <w:sz w:val="24"/>
      <w:szCs w:val="24"/>
    </w:rPr>
  </w:style>
  <w:style w:type="paragraph" w:customStyle="1" w:styleId="RapportNiveau1">
    <w:name w:val="Rapport_Niveau_1"/>
    <w:basedOn w:val="Standaard"/>
    <w:next w:val="Standaard"/>
    <w:pPr>
      <w:spacing w:after="700" w:line="300" w:lineRule="exact"/>
    </w:pPr>
    <w:rPr>
      <w:sz w:val="24"/>
      <w:szCs w:val="24"/>
    </w:rPr>
  </w:style>
  <w:style w:type="paragraph" w:customStyle="1" w:styleId="RapportNiveau1zonderNummering">
    <w:name w:val="Rapport_Niveau_1_zonder_Nummering"/>
    <w:basedOn w:val="Standaard"/>
    <w:next w:val="Standaard"/>
    <w:pPr>
      <w:spacing w:after="700" w:line="300" w:lineRule="exact"/>
    </w:pPr>
    <w:rPr>
      <w:sz w:val="24"/>
      <w:szCs w:val="24"/>
    </w:rPr>
  </w:style>
  <w:style w:type="paragraph" w:customStyle="1" w:styleId="RapportNiveau2">
    <w:name w:val="Rapport_Niveau_2"/>
    <w:basedOn w:val="Standaard"/>
    <w:next w:val="Standaard"/>
    <w:rPr>
      <w:b/>
    </w:rPr>
  </w:style>
  <w:style w:type="paragraph" w:customStyle="1" w:styleId="RapportNiveau3">
    <w:name w:val="Rapport_Niveau_3"/>
    <w:basedOn w:val="Standaard"/>
    <w:next w:val="Standaard"/>
    <w:rPr>
      <w:i/>
    </w:rPr>
  </w:style>
  <w:style w:type="paragraph" w:customStyle="1" w:styleId="RapportNiveau4">
    <w:name w:val="Rapport_Niveau_4"/>
    <w:basedOn w:val="Standaard"/>
    <w:next w:val="Standaard"/>
  </w:style>
  <w:style w:type="paragraph" w:customStyle="1" w:styleId="RapportNiveau5">
    <w:name w:val="Rapport_Niveau_5"/>
    <w:basedOn w:val="Standaard"/>
    <w:next w:val="Standaard"/>
  </w:style>
  <w:style w:type="paragraph" w:customStyle="1" w:styleId="RapportNiveau6">
    <w:name w:val="Rapport_Niveau_6"/>
    <w:basedOn w:val="Standaard"/>
    <w:next w:val="Standaard"/>
    <w:pPr>
      <w:spacing w:before="240" w:after="60" w:line="380" w:lineRule="exact"/>
    </w:pPr>
    <w:rPr>
      <w:b/>
      <w:sz w:val="32"/>
      <w:szCs w:val="32"/>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style>
  <w:style w:type="paragraph" w:customStyle="1" w:styleId="StandaardArial9regelafstand9">
    <w:name w:val="Standaard Arial 9;regelafstand 9"/>
    <w:basedOn w:val="Standaard"/>
    <w:next w:val="Standaard"/>
    <w:pPr>
      <w:spacing w:line="180" w:lineRule="exact"/>
    </w:pPr>
    <w:rPr>
      <w:rFonts w:ascii="Arial" w:hAnsi="Arial"/>
    </w:rPr>
  </w:style>
  <w:style w:type="paragraph" w:customStyle="1" w:styleId="StandaardBijlageWijzOvereenkomst">
    <w:name w:val="Standaard Bijlage Wijz. Overeenkomst"/>
    <w:basedOn w:val="Standaard"/>
    <w:next w:val="Standaard"/>
    <w:pPr>
      <w:ind w:left="425"/>
    </w:pPr>
  </w:style>
  <w:style w:type="paragraph" w:customStyle="1" w:styleId="Standaardbullit">
    <w:name w:val="Standaard bullit"/>
    <w:basedOn w:val="Standaard"/>
    <w:next w:val="Standaard"/>
  </w:style>
  <w:style w:type="paragraph" w:customStyle="1" w:styleId="StandaardCursief">
    <w:name w:val="Standaard Cursief"/>
    <w:basedOn w:val="Standaard"/>
    <w:next w:val="Standaard"/>
    <w:rPr>
      <w:i/>
    </w:rPr>
  </w:style>
  <w:style w:type="paragraph" w:customStyle="1" w:styleId="Standaardmetpagina-eindeervoor">
    <w:name w:val="Standaard met pagina-einde ervoor"/>
    <w:basedOn w:val="Standaard"/>
    <w:next w:val="Standaard"/>
    <w:pPr>
      <w:pageBreakBefore/>
    </w:pPr>
  </w:style>
  <w:style w:type="paragraph" w:customStyle="1" w:styleId="StandaardMidden">
    <w:name w:val="Standaard Midden"/>
    <w:basedOn w:val="Standaard"/>
    <w:next w:val="Standaard"/>
    <w:pPr>
      <w:jc w:val="center"/>
    </w:pPr>
  </w:style>
  <w:style w:type="paragraph" w:customStyle="1" w:styleId="Standaardnummering">
    <w:name w:val="Standaard nummering"/>
    <w:basedOn w:val="Standaard"/>
    <w:next w:val="Standaard"/>
  </w:style>
  <w:style w:type="paragraph" w:customStyle="1" w:styleId="StandaardonderlijndTabs1cm">
    <w:name w:val="Standaard onderlijnd Tabs (1cm)"/>
    <w:basedOn w:val="Standaard"/>
    <w:next w:val="Standaard"/>
    <w:pPr>
      <w:tabs>
        <w:tab w:val="left" w:pos="566"/>
      </w:tabs>
    </w:pPr>
    <w:rPr>
      <w:u w:val="single"/>
    </w:rPr>
  </w:style>
  <w:style w:type="paragraph" w:customStyle="1" w:styleId="Standaardopsommingitem">
    <w:name w:val="Standaard opsomming item"/>
    <w:basedOn w:val="Standaard"/>
    <w:next w:val="Standaard"/>
    <w:pPr>
      <w:numPr>
        <w:numId w:val="16"/>
      </w:numPr>
    </w:pPr>
  </w:style>
  <w:style w:type="paragraph" w:customStyle="1" w:styleId="StandaardOpsomtabs1cm6cm">
    <w:name w:val="Standaard Opsomtabs (1 cm;6 cm)"/>
    <w:basedOn w:val="Standaard"/>
    <w:next w:val="Standaard"/>
    <w:pPr>
      <w:tabs>
        <w:tab w:val="left" w:pos="566"/>
        <w:tab w:val="left" w:pos="3401"/>
      </w:tabs>
    </w:pPr>
  </w:style>
  <w:style w:type="paragraph" w:customStyle="1" w:styleId="StandaardOpsomtabs1cm35cm">
    <w:name w:val="Standaard Opsomtabs (1cm;3.5cm)"/>
    <w:basedOn w:val="Standaard"/>
    <w:next w:val="Standaard"/>
    <w:pPr>
      <w:tabs>
        <w:tab w:val="left" w:pos="566"/>
        <w:tab w:val="left" w:pos="1984"/>
      </w:tabs>
    </w:pPr>
  </w:style>
  <w:style w:type="paragraph" w:customStyle="1" w:styleId="StandaardOpsomtabs1cm98cm12cmrecht">
    <w:name w:val="Standaard Opsomtabs (1cm;9.8cm;12cm recht)"/>
    <w:basedOn w:val="Standaard"/>
    <w:next w:val="Standaard"/>
    <w:pPr>
      <w:tabs>
        <w:tab w:val="left" w:pos="566"/>
        <w:tab w:val="left" w:pos="5555"/>
        <w:tab w:val="right" w:pos="6803"/>
      </w:tabs>
    </w:pPr>
  </w:style>
  <w:style w:type="paragraph" w:customStyle="1" w:styleId="StandaardRechts">
    <w:name w:val="Standaard Rechts"/>
    <w:basedOn w:val="Standaard"/>
    <w:next w:val="Standaard"/>
    <w:pPr>
      <w:jc w:val="right"/>
    </w:pPr>
  </w:style>
  <w:style w:type="paragraph" w:customStyle="1" w:styleId="Standaardrechtsuitgelijnd">
    <w:name w:val="Standaard rechts uitgelijnd"/>
    <w:basedOn w:val="Standaard"/>
    <w:next w:val="Standaard"/>
    <w:pPr>
      <w:jc w:val="right"/>
    </w:pPr>
  </w:style>
  <w:style w:type="paragraph" w:customStyle="1" w:styleId="StandaardRood">
    <w:name w:val="Standaard Rood"/>
    <w:basedOn w:val="Standaard"/>
    <w:pPr>
      <w:spacing w:before="240" w:after="240"/>
    </w:pPr>
    <w:rPr>
      <w:b/>
      <w:color w:val="FF0000"/>
    </w:rPr>
  </w:style>
  <w:style w:type="paragraph" w:customStyle="1" w:styleId="StandaardTabs28cm">
    <w:name w:val="Standaard Tabs (2.8cm)"/>
    <w:basedOn w:val="Standaard"/>
    <w:next w:val="Standaard"/>
    <w:pPr>
      <w:tabs>
        <w:tab w:val="left" w:pos="1587"/>
      </w:tabs>
    </w:pPr>
  </w:style>
  <w:style w:type="paragraph" w:customStyle="1" w:styleId="StandaardTabs2cm">
    <w:name w:val="Standaard Tabs (2cm)"/>
    <w:basedOn w:val="Standaard"/>
    <w:next w:val="Standaard"/>
    <w:pPr>
      <w:tabs>
        <w:tab w:val="left" w:pos="1133"/>
      </w:tabs>
    </w:pPr>
  </w:style>
  <w:style w:type="paragraph" w:customStyle="1" w:styleId="StandaardTabs38cm">
    <w:name w:val="Standaard Tabs (3.8cm)"/>
    <w:basedOn w:val="Standaard"/>
    <w:next w:val="Standaard"/>
    <w:pPr>
      <w:tabs>
        <w:tab w:val="left" w:pos="2154"/>
      </w:tabs>
    </w:pPr>
  </w:style>
  <w:style w:type="paragraph" w:customStyle="1" w:styleId="StandaardTabs62cmrechts7cm">
    <w:name w:val="Standaard Tabs (6.2cm rechts;7cm)"/>
    <w:basedOn w:val="Standaard"/>
    <w:next w:val="Standaard"/>
    <w:pPr>
      <w:tabs>
        <w:tab w:val="right" w:pos="3514"/>
        <w:tab w:val="left" w:pos="3968"/>
      </w:tabs>
    </w:pPr>
  </w:style>
  <w:style w:type="paragraph" w:customStyle="1" w:styleId="StandaardTabs6cm">
    <w:name w:val="Standaard Tabs (6cm)"/>
    <w:basedOn w:val="Standaard"/>
    <w:next w:val="Standaard"/>
    <w:pPr>
      <w:tabs>
        <w:tab w:val="left" w:pos="3401"/>
      </w:tabs>
    </w:pPr>
  </w:style>
  <w:style w:type="paragraph" w:customStyle="1" w:styleId="StandaardVerdana12">
    <w:name w:val="Standaard Verdana 12"/>
    <w:basedOn w:val="Standaard"/>
    <w:next w:val="Standaard"/>
    <w:pPr>
      <w:spacing w:line="320" w:lineRule="exact"/>
    </w:pPr>
    <w:rPr>
      <w:sz w:val="24"/>
      <w:szCs w:val="24"/>
    </w:rPr>
  </w:style>
  <w:style w:type="paragraph" w:customStyle="1" w:styleId="StandaardVerdana12bold">
    <w:name w:val="Standaard Verdana 12 bold"/>
    <w:basedOn w:val="Standaard"/>
    <w:next w:val="Standaard"/>
    <w:pPr>
      <w:spacing w:line="320" w:lineRule="exact"/>
    </w:pPr>
    <w:rPr>
      <w:b/>
      <w:sz w:val="24"/>
      <w:szCs w:val="24"/>
    </w:rPr>
  </w:style>
  <w:style w:type="paragraph" w:customStyle="1" w:styleId="StandaardVerdana14">
    <w:name w:val="Standaard Verdana 14"/>
    <w:basedOn w:val="Standaard"/>
    <w:next w:val="Standaard"/>
    <w:pPr>
      <w:spacing w:line="340" w:lineRule="exact"/>
    </w:pPr>
    <w:rPr>
      <w:sz w:val="28"/>
      <w:szCs w:val="28"/>
    </w:rPr>
  </w:style>
  <w:style w:type="paragraph" w:customStyle="1" w:styleId="StandaardVerdana16Projectcontract">
    <w:name w:val="Standaard Verdana 16 Projectcontract"/>
    <w:basedOn w:val="Standaard"/>
    <w:next w:val="Standaard"/>
    <w:pPr>
      <w:spacing w:after="900" w:line="380" w:lineRule="exact"/>
    </w:pPr>
    <w:rPr>
      <w:sz w:val="32"/>
      <w:szCs w:val="32"/>
    </w:rPr>
  </w:style>
  <w:style w:type="paragraph" w:customStyle="1" w:styleId="StandaardVerdana20">
    <w:name w:val="Standaard Verdana 20"/>
    <w:basedOn w:val="Standaard"/>
    <w:next w:val="Standaard"/>
    <w:pPr>
      <w:spacing w:line="400" w:lineRule="exact"/>
    </w:pPr>
    <w:rPr>
      <w:b/>
      <w:sz w:val="40"/>
      <w:szCs w:val="40"/>
    </w:rPr>
  </w:style>
  <w:style w:type="paragraph" w:customStyle="1" w:styleId="StandaardVerdana7">
    <w:name w:val="Standaard Verdana 7"/>
    <w:basedOn w:val="Standaard"/>
    <w:next w:val="Standaard"/>
    <w:pPr>
      <w:spacing w:line="180" w:lineRule="exact"/>
    </w:pPr>
    <w:rPr>
      <w:sz w:val="14"/>
      <w:szCs w:val="14"/>
    </w:rPr>
  </w:style>
  <w:style w:type="paragraph" w:customStyle="1" w:styleId="StandaardVerdana7vet">
    <w:name w:val="Standaard Verdana 7 (vet)"/>
    <w:basedOn w:val="Standaard"/>
    <w:next w:val="Standaard"/>
    <w:pPr>
      <w:spacing w:line="180" w:lineRule="exact"/>
    </w:pPr>
    <w:rPr>
      <w:b/>
      <w:sz w:val="14"/>
      <w:szCs w:val="14"/>
    </w:rPr>
  </w:style>
  <w:style w:type="paragraph" w:customStyle="1" w:styleId="StandaardVerdana8">
    <w:name w:val="Standaard Verdana 8"/>
    <w:basedOn w:val="Standaard"/>
    <w:next w:val="Standaard"/>
    <w:rPr>
      <w:sz w:val="16"/>
      <w:szCs w:val="16"/>
    </w:rPr>
  </w:style>
  <w:style w:type="paragraph" w:customStyle="1" w:styleId="StandaardverdanaRegelafstand17ptTabs28cm">
    <w:name w:val="Standaard verdana;Regelafstand 17pt;Tabs (2.8cm)"/>
    <w:basedOn w:val="Standaard"/>
    <w:next w:val="Standaard"/>
    <w:pPr>
      <w:tabs>
        <w:tab w:val="left" w:pos="1587"/>
      </w:tabs>
      <w:spacing w:line="340" w:lineRule="exact"/>
    </w:pPr>
  </w:style>
  <w:style w:type="paragraph" w:customStyle="1" w:styleId="StandaardVet">
    <w:name w:val="Standaard Vet"/>
    <w:basedOn w:val="Standaard"/>
    <w:next w:val="Standaard"/>
    <w:rPr>
      <w:b/>
    </w:rPr>
  </w:style>
  <w:style w:type="paragraph" w:customStyle="1" w:styleId="Standaardvetgecentreerd">
    <w:name w:val="Standaard vet gecentreerd"/>
    <w:basedOn w:val="Standaard"/>
    <w:next w:val="Standaard"/>
    <w:pPr>
      <w:jc w:val="center"/>
    </w:pPr>
    <w:rPr>
      <w:b/>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style>
  <w:style w:type="paragraph" w:customStyle="1" w:styleId="TabelStandaardCursief">
    <w:name w:val="Tabel Standaard Cursief"/>
    <w:basedOn w:val="Standaard"/>
    <w:next w:val="Standaard"/>
    <w:rPr>
      <w:i/>
    </w:rPr>
  </w:style>
  <w:style w:type="paragraph" w:customStyle="1" w:styleId="TabelStandaardVet">
    <w:name w:val="Tabel Standaard Vet"/>
    <w:basedOn w:val="Standaard"/>
    <w:next w:val="Standaard"/>
    <w:rPr>
      <w:b/>
    </w:rPr>
  </w:style>
  <w:style w:type="paragraph" w:customStyle="1" w:styleId="TabelVerdana8cursief">
    <w:name w:val="Tabel Verdana 8 cursief"/>
    <w:basedOn w:val="Standaard"/>
    <w:next w:val="Standaard"/>
    <w:rPr>
      <w:i/>
      <w:sz w:val="16"/>
      <w:szCs w:val="16"/>
    </w:rPr>
  </w:style>
  <w:style w:type="paragraph" w:customStyle="1" w:styleId="TabelVerdana8cursiefrechts">
    <w:name w:val="Tabel Verdana 8 cursief rechts"/>
    <w:basedOn w:val="Standaard"/>
    <w:next w:val="Standaard"/>
    <w:pPr>
      <w:jc w:val="right"/>
    </w:pPr>
    <w:rPr>
      <w:i/>
      <w:sz w:val="16"/>
      <w:szCs w:val="16"/>
    </w:rPr>
  </w:style>
  <w:style w:type="paragraph" w:customStyle="1" w:styleId="TabelVerdana8vet">
    <w:name w:val="Tabel Verdana 8 vet"/>
    <w:basedOn w:val="Standaard"/>
    <w:next w:val="Standaard"/>
    <w:rPr>
      <w:b/>
      <w:sz w:val="16"/>
      <w:szCs w:val="16"/>
    </w:rPr>
  </w:style>
  <w:style w:type="paragraph" w:customStyle="1" w:styleId="TabelW8Kopjes">
    <w:name w:val="Tabel W8 Kopjes"/>
    <w:basedOn w:val="Standaard"/>
    <w:next w:val="Standaard"/>
    <w:rPr>
      <w:sz w:val="17"/>
      <w:szCs w:val="17"/>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jc w:val="right"/>
    </w:p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rPr>
      <w:sz w:val="13"/>
      <w:szCs w:val="13"/>
    </w:rPr>
  </w:style>
  <w:style w:type="paragraph" w:customStyle="1" w:styleId="Verdana65bold">
    <w:name w:val="Verdana 6;5 bold"/>
    <w:basedOn w:val="Standaard"/>
    <w:next w:val="Standaard"/>
    <w:pPr>
      <w:spacing w:line="180" w:lineRule="exact"/>
    </w:pPr>
    <w:rPr>
      <w:b/>
      <w:sz w:val="13"/>
      <w:szCs w:val="13"/>
    </w:rPr>
  </w:style>
  <w:style w:type="paragraph" w:customStyle="1" w:styleId="Verdana65boldhoofdletters">
    <w:name w:val="Verdana 6;5 bold hoofdletters"/>
    <w:basedOn w:val="Standaard"/>
    <w:next w:val="Standaard"/>
    <w:rPr>
      <w:b/>
      <w:caps/>
      <w:sz w:val="13"/>
      <w:szCs w:val="13"/>
    </w:rPr>
  </w:style>
  <w:style w:type="paragraph" w:customStyle="1" w:styleId="Verdana65Eersteletterkapitaal">
    <w:name w:val="Verdana 6;5 Eerste letter kapitaal"/>
    <w:basedOn w:val="Standaard"/>
    <w:pPr>
      <w:spacing w:line="130" w:lineRule="exact"/>
    </w:pPr>
    <w:rPr>
      <w:sz w:val="13"/>
      <w:szCs w:val="13"/>
    </w:rPr>
  </w:style>
  <w:style w:type="paragraph" w:customStyle="1" w:styleId="Verdana65rechtsuitgelijnd">
    <w:name w:val="Verdana 6;5 rechts uitgelijnd"/>
    <w:basedOn w:val="Standaard"/>
    <w:next w:val="Standaard"/>
    <w:pPr>
      <w:spacing w:line="180" w:lineRule="exact"/>
      <w:jc w:val="right"/>
    </w:pPr>
    <w:rPr>
      <w:sz w:val="13"/>
      <w:szCs w:val="13"/>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8Bold">
    <w:name w:val="Verdana 8 Bold"/>
    <w:basedOn w:val="Standaard"/>
    <w:next w:val="Standaard"/>
    <w:rPr>
      <w:b/>
      <w:sz w:val="16"/>
      <w:szCs w:val="16"/>
    </w:rPr>
  </w:style>
  <w:style w:type="paragraph" w:customStyle="1" w:styleId="VerdanaBold12pt">
    <w:name w:val="Verdana Bold 12pt"/>
    <w:basedOn w:val="Standaard"/>
    <w:next w:val="Standaard"/>
    <w:rPr>
      <w:b/>
      <w:sz w:val="24"/>
      <w:szCs w:val="24"/>
    </w:rPr>
  </w:style>
  <w:style w:type="paragraph" w:customStyle="1" w:styleId="VerdanaBold12ptmidden">
    <w:name w:val="Verdana Bold 12pt midden"/>
    <w:basedOn w:val="Standaard"/>
    <w:next w:val="Standaard"/>
    <w:pPr>
      <w:jc w:val="center"/>
    </w:pPr>
    <w:rPr>
      <w:b/>
      <w:sz w:val="24"/>
      <w:szCs w:val="24"/>
    </w:rPr>
  </w:style>
  <w:style w:type="paragraph" w:customStyle="1" w:styleId="VetStandaard">
    <w:name w:val="Vet (Standaard)"/>
    <w:basedOn w:val="Standaard"/>
    <w:next w:val="Standaard"/>
    <w:rPr>
      <w:b/>
    </w:rPr>
  </w:style>
  <w:style w:type="paragraph" w:customStyle="1" w:styleId="Voetnoot">
    <w:name w:val="Voetnoot"/>
    <w:basedOn w:val="Standaard"/>
    <w:rPr>
      <w:sz w:val="16"/>
      <w:szCs w:val="16"/>
    </w:rPr>
  </w:style>
  <w:style w:type="paragraph" w:customStyle="1" w:styleId="Witregel75pt">
    <w:name w:val="Witregel 7.5pt"/>
    <w:basedOn w:val="Standaard"/>
    <w:pPr>
      <w:spacing w:line="150" w:lineRule="exact"/>
    </w:pPr>
    <w:rPr>
      <w:sz w:val="15"/>
      <w:szCs w:val="15"/>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rPr>
      <w:sz w:val="2"/>
      <w:szCs w:val="2"/>
    </w:rPr>
  </w:style>
  <w:style w:type="paragraph" w:styleId="Koptekst">
    <w:name w:val="header"/>
    <w:basedOn w:val="Standaard"/>
    <w:link w:val="KoptekstChar"/>
    <w:uiPriority w:val="99"/>
    <w:unhideWhenUsed/>
    <w:rsid w:val="003E155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E1552"/>
    <w:rPr>
      <w:rFonts w:ascii="Verdana" w:hAnsi="Verdana"/>
      <w:color w:val="000000"/>
      <w:sz w:val="18"/>
      <w:szCs w:val="18"/>
    </w:rPr>
  </w:style>
  <w:style w:type="paragraph" w:styleId="Voettekst">
    <w:name w:val="footer"/>
    <w:basedOn w:val="Standaard"/>
    <w:link w:val="VoettekstChar"/>
    <w:uiPriority w:val="99"/>
    <w:unhideWhenUsed/>
    <w:rsid w:val="003E155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E1552"/>
    <w:rPr>
      <w:rFonts w:ascii="Verdana" w:hAnsi="Verdana"/>
      <w:color w:val="000000"/>
      <w:sz w:val="18"/>
      <w:szCs w:val="18"/>
    </w:rPr>
  </w:style>
  <w:style w:type="character" w:styleId="Hyperlink">
    <w:name w:val="Hyperlink"/>
    <w:basedOn w:val="Standaardalinea-lettertype"/>
    <w:uiPriority w:val="99"/>
    <w:unhideWhenUsed/>
    <w:rsid w:val="003E1552"/>
    <w:rPr>
      <w:color w:val="0563C1" w:themeColor="hyperlink"/>
      <w:u w:val="single"/>
    </w:rPr>
  </w:style>
  <w:style w:type="paragraph" w:customStyle="1" w:styleId="Default">
    <w:name w:val="Default"/>
    <w:rsid w:val="003E1552"/>
    <w:pPr>
      <w:autoSpaceDE w:val="0"/>
      <w:adjustRightInd w:val="0"/>
      <w:textAlignment w:val="auto"/>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3E1552"/>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3E1552"/>
    <w:rPr>
      <w:rFonts w:ascii="Segoe UI" w:hAnsi="Segoe UI" w:cs="Segoe UI"/>
      <w:color w:val="000000"/>
      <w:sz w:val="18"/>
      <w:szCs w:val="18"/>
    </w:rPr>
  </w:style>
  <w:style w:type="paragraph" w:styleId="Lijstalinea">
    <w:name w:val="List Paragraph"/>
    <w:basedOn w:val="Standaard"/>
    <w:uiPriority w:val="34"/>
    <w:qFormat/>
    <w:rsid w:val="00EB7ABF"/>
    <w:pPr>
      <w:ind w:left="720"/>
      <w:contextualSpacing/>
    </w:pPr>
  </w:style>
  <w:style w:type="paragraph" w:customStyle="1" w:styleId="contract7toelichting">
    <w:name w:val="contract 7 toelichting"/>
    <w:basedOn w:val="Standaard"/>
    <w:next w:val="Standaard"/>
    <w:qFormat/>
    <w:rsid w:val="003B62F0"/>
    <w:pPr>
      <w:autoSpaceDN/>
      <w:spacing w:line="276" w:lineRule="auto"/>
      <w:ind w:left="284"/>
      <w:textAlignment w:val="auto"/>
    </w:pPr>
    <w:rPr>
      <w:rFonts w:eastAsiaTheme="minorHAnsi" w:cstheme="minorBidi"/>
      <w:i/>
      <w:color w:val="5B9BD5" w:themeColor="accent1"/>
      <w:szCs w:val="22"/>
      <w:lang w:eastAsia="en-US"/>
    </w:rPr>
  </w:style>
  <w:style w:type="character" w:styleId="Verwijzingopmerking">
    <w:name w:val="annotation reference"/>
    <w:basedOn w:val="Standaardalinea-lettertype"/>
    <w:uiPriority w:val="99"/>
    <w:semiHidden/>
    <w:unhideWhenUsed/>
    <w:rsid w:val="00E96FBB"/>
    <w:rPr>
      <w:sz w:val="16"/>
      <w:szCs w:val="16"/>
    </w:rPr>
  </w:style>
  <w:style w:type="paragraph" w:styleId="Tekstopmerking">
    <w:name w:val="annotation text"/>
    <w:basedOn w:val="Standaard"/>
    <w:link w:val="TekstopmerkingChar"/>
    <w:uiPriority w:val="99"/>
    <w:semiHidden/>
    <w:unhideWhenUsed/>
    <w:rsid w:val="00E96FBB"/>
    <w:pPr>
      <w:spacing w:line="240" w:lineRule="auto"/>
    </w:pPr>
    <w:rPr>
      <w:szCs w:val="20"/>
    </w:rPr>
  </w:style>
  <w:style w:type="character" w:customStyle="1" w:styleId="TekstopmerkingChar">
    <w:name w:val="Tekst opmerking Char"/>
    <w:basedOn w:val="Standaardalinea-lettertype"/>
    <w:link w:val="Tekstopmerking"/>
    <w:uiPriority w:val="99"/>
    <w:semiHidden/>
    <w:rsid w:val="00E96FBB"/>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E96FBB"/>
    <w:rPr>
      <w:b/>
      <w:bCs/>
    </w:rPr>
  </w:style>
  <w:style w:type="character" w:customStyle="1" w:styleId="OnderwerpvanopmerkingChar">
    <w:name w:val="Onderwerp van opmerking Char"/>
    <w:basedOn w:val="TekstopmerkingChar"/>
    <w:link w:val="Onderwerpvanopmerking"/>
    <w:uiPriority w:val="99"/>
    <w:semiHidden/>
    <w:rsid w:val="00E96FBB"/>
    <w:rPr>
      <w:rFonts w:ascii="Verdana" w:hAnsi="Verdana"/>
      <w:b/>
      <w:bCs/>
      <w:color w:val="000000"/>
    </w:rPr>
  </w:style>
  <w:style w:type="paragraph" w:styleId="Geenafstand">
    <w:name w:val="No Spacing"/>
    <w:uiPriority w:val="1"/>
    <w:qFormat/>
    <w:rsid w:val="00E96FBB"/>
    <w:pPr>
      <w:autoSpaceDN/>
      <w:textAlignment w:val="auto"/>
    </w:pPr>
    <w:rPr>
      <w:rFonts w:ascii="Verdana" w:eastAsiaTheme="minorHAnsi" w:hAnsi="Verdana" w:cstheme="minorBidi"/>
      <w:sz w:val="18"/>
      <w:szCs w:val="22"/>
      <w:lang w:val="en-US" w:eastAsia="en-US"/>
    </w:rPr>
  </w:style>
  <w:style w:type="paragraph" w:customStyle="1" w:styleId="Contract4sub">
    <w:name w:val="Contract 4 sub"/>
    <w:basedOn w:val="Standaard"/>
    <w:link w:val="Contract4subChar"/>
    <w:qFormat/>
    <w:rsid w:val="002B3587"/>
    <w:pPr>
      <w:numPr>
        <w:ilvl w:val="3"/>
        <w:numId w:val="18"/>
      </w:numPr>
      <w:autoSpaceDN/>
      <w:spacing w:line="276" w:lineRule="auto"/>
      <w:textAlignment w:val="auto"/>
    </w:pPr>
    <w:rPr>
      <w:rFonts w:eastAsiaTheme="minorHAnsi" w:cstheme="minorBidi"/>
      <w:color w:val="auto"/>
      <w:szCs w:val="22"/>
    </w:rPr>
  </w:style>
  <w:style w:type="paragraph" w:customStyle="1" w:styleId="contract2Artikel">
    <w:name w:val="contract 2 Artikel"/>
    <w:basedOn w:val="Standaard"/>
    <w:next w:val="Standaard"/>
    <w:link w:val="contract2ArtikelChar"/>
    <w:qFormat/>
    <w:rsid w:val="002B3587"/>
    <w:pPr>
      <w:numPr>
        <w:ilvl w:val="1"/>
        <w:numId w:val="18"/>
      </w:numPr>
      <w:autoSpaceDN/>
      <w:spacing w:before="240" w:after="200" w:line="276" w:lineRule="auto"/>
      <w:textAlignment w:val="auto"/>
    </w:pPr>
    <w:rPr>
      <w:rFonts w:eastAsiaTheme="minorHAnsi" w:cstheme="minorBidi"/>
      <w:b/>
      <w:color w:val="auto"/>
      <w:szCs w:val="22"/>
      <w:lang w:eastAsia="en-US"/>
    </w:rPr>
  </w:style>
  <w:style w:type="paragraph" w:customStyle="1" w:styleId="contract1hoofdstuk">
    <w:name w:val="contract 1 hoofdstuk"/>
    <w:basedOn w:val="Standaard"/>
    <w:next w:val="contract2Artikel"/>
    <w:qFormat/>
    <w:rsid w:val="002B3587"/>
    <w:pPr>
      <w:pageBreakBefore/>
      <w:widowControl w:val="0"/>
      <w:numPr>
        <w:numId w:val="18"/>
      </w:numPr>
      <w:autoSpaceDN/>
      <w:spacing w:after="400" w:line="276" w:lineRule="auto"/>
      <w:textAlignment w:val="auto"/>
    </w:pPr>
    <w:rPr>
      <w:rFonts w:eastAsiaTheme="minorHAnsi" w:cstheme="minorBidi"/>
      <w:caps/>
      <w:color w:val="auto"/>
      <w:sz w:val="28"/>
      <w:szCs w:val="22"/>
      <w:lang w:eastAsia="en-US"/>
    </w:rPr>
  </w:style>
  <w:style w:type="paragraph" w:customStyle="1" w:styleId="contract5bullets">
    <w:name w:val="contract 5 bullets"/>
    <w:next w:val="Standaard"/>
    <w:qFormat/>
    <w:rsid w:val="002B3587"/>
    <w:pPr>
      <w:numPr>
        <w:ilvl w:val="4"/>
        <w:numId w:val="18"/>
      </w:numPr>
      <w:autoSpaceDN/>
      <w:spacing w:line="276" w:lineRule="auto"/>
      <w:textAlignment w:val="auto"/>
    </w:pPr>
    <w:rPr>
      <w:rFonts w:ascii="Verdana" w:eastAsiaTheme="minorHAnsi" w:hAnsi="Verdana" w:cstheme="minorBidi"/>
      <w:sz w:val="18"/>
      <w:szCs w:val="22"/>
      <w:lang w:eastAsia="en-US"/>
    </w:rPr>
  </w:style>
  <w:style w:type="character" w:customStyle="1" w:styleId="contract2ArtikelChar">
    <w:name w:val="contract 2 Artikel Char"/>
    <w:basedOn w:val="Standaardalinea-lettertype"/>
    <w:link w:val="contract2Artikel"/>
    <w:rsid w:val="002B3587"/>
    <w:rPr>
      <w:rFonts w:ascii="Verdana" w:eastAsiaTheme="minorHAnsi" w:hAnsi="Verdana" w:cstheme="minorBidi"/>
      <w:b/>
      <w:szCs w:val="22"/>
      <w:lang w:eastAsia="en-US"/>
    </w:rPr>
  </w:style>
  <w:style w:type="character" w:styleId="GevolgdeHyperlink">
    <w:name w:val="FollowedHyperlink"/>
    <w:basedOn w:val="Standaardalinea-lettertype"/>
    <w:uiPriority w:val="99"/>
    <w:semiHidden/>
    <w:unhideWhenUsed/>
    <w:rsid w:val="00BD1BC9"/>
    <w:rPr>
      <w:color w:val="954F72" w:themeColor="followedHyperlink"/>
      <w:u w:val="single"/>
    </w:rPr>
  </w:style>
  <w:style w:type="paragraph" w:styleId="Plattetekst">
    <w:name w:val="Body Text"/>
    <w:basedOn w:val="Standaard"/>
    <w:link w:val="PlattetekstChar"/>
    <w:uiPriority w:val="1"/>
    <w:qFormat/>
    <w:rsid w:val="00B31438"/>
    <w:pPr>
      <w:widowControl w:val="0"/>
      <w:autoSpaceDE w:val="0"/>
      <w:spacing w:line="210" w:lineRule="exact"/>
      <w:ind w:left="1964"/>
      <w:textAlignment w:val="auto"/>
    </w:pPr>
    <w:rPr>
      <w:rFonts w:eastAsia="Verdana" w:cs="Verdana"/>
      <w:color w:val="auto"/>
      <w:lang w:val="en-US" w:eastAsia="en-US"/>
    </w:rPr>
  </w:style>
  <w:style w:type="character" w:customStyle="1" w:styleId="PlattetekstChar">
    <w:name w:val="Platte tekst Char"/>
    <w:basedOn w:val="Standaardalinea-lettertype"/>
    <w:link w:val="Plattetekst"/>
    <w:uiPriority w:val="1"/>
    <w:rsid w:val="00B31438"/>
    <w:rPr>
      <w:rFonts w:ascii="Verdana" w:eastAsia="Verdana" w:hAnsi="Verdana" w:cs="Verdana"/>
      <w:sz w:val="18"/>
      <w:szCs w:val="18"/>
      <w:lang w:val="en-US" w:eastAsia="en-US"/>
    </w:rPr>
  </w:style>
  <w:style w:type="character" w:customStyle="1" w:styleId="Kop1Char">
    <w:name w:val="Kop 1 Char"/>
    <w:basedOn w:val="Standaardalinea-lettertype"/>
    <w:link w:val="Kop10"/>
    <w:uiPriority w:val="9"/>
    <w:rsid w:val="00B34B70"/>
    <w:rPr>
      <w:rFonts w:ascii="Verdana" w:eastAsiaTheme="majorEastAsia" w:hAnsi="Verdana" w:cstheme="majorBidi"/>
      <w:sz w:val="24"/>
      <w:szCs w:val="32"/>
      <w:lang w:eastAsia="en-US"/>
    </w:rPr>
  </w:style>
  <w:style w:type="character" w:customStyle="1" w:styleId="Kop2Char">
    <w:name w:val="Kop 2 Char"/>
    <w:basedOn w:val="Standaardalinea-lettertype"/>
    <w:link w:val="Kop2"/>
    <w:uiPriority w:val="9"/>
    <w:rsid w:val="00FD7E21"/>
    <w:rPr>
      <w:rFonts w:ascii="Verdana" w:eastAsiaTheme="majorEastAsia" w:hAnsi="Verdana" w:cstheme="majorBidi"/>
      <w:sz w:val="22"/>
      <w:szCs w:val="26"/>
      <w:lang w:eastAsia="en-US"/>
    </w:rPr>
  </w:style>
  <w:style w:type="character" w:customStyle="1" w:styleId="Kop3Char">
    <w:name w:val="Kop 3 Char"/>
    <w:basedOn w:val="Standaardalinea-lettertype"/>
    <w:link w:val="Kop3"/>
    <w:uiPriority w:val="9"/>
    <w:rsid w:val="00B34B70"/>
    <w:rPr>
      <w:rFonts w:ascii="Verdana" w:eastAsiaTheme="minorEastAsia" w:hAnsi="Verdana" w:cstheme="majorBidi"/>
      <w:szCs w:val="24"/>
      <w:lang w:eastAsia="en-US"/>
    </w:rPr>
  </w:style>
  <w:style w:type="character" w:customStyle="1" w:styleId="Kop4Char">
    <w:name w:val="Kop 4 Char"/>
    <w:basedOn w:val="Standaardalinea-lettertype"/>
    <w:link w:val="Kop40"/>
    <w:uiPriority w:val="9"/>
    <w:rsid w:val="00FD7E21"/>
    <w:rPr>
      <w:rFonts w:ascii="Verdana" w:eastAsiaTheme="majorEastAsia" w:hAnsi="Verdana" w:cstheme="majorBidi"/>
      <w:b/>
      <w:iCs/>
      <w:sz w:val="18"/>
      <w:szCs w:val="18"/>
    </w:rPr>
  </w:style>
  <w:style w:type="character" w:customStyle="1" w:styleId="Kop5Char">
    <w:name w:val="Kop 5 Char"/>
    <w:basedOn w:val="Standaardalinea-lettertype"/>
    <w:link w:val="Kop5"/>
    <w:uiPriority w:val="9"/>
    <w:rsid w:val="00A96422"/>
    <w:rPr>
      <w:rFonts w:asciiTheme="majorHAnsi" w:eastAsiaTheme="majorEastAsia" w:hAnsiTheme="majorHAnsi" w:cstheme="majorBidi"/>
      <w:color w:val="2E74B5" w:themeColor="accent1" w:themeShade="BF"/>
      <w:sz w:val="18"/>
      <w:szCs w:val="18"/>
    </w:rPr>
  </w:style>
  <w:style w:type="character" w:customStyle="1" w:styleId="Kop6Char">
    <w:name w:val="Kop 6 Char"/>
    <w:basedOn w:val="Standaardalinea-lettertype"/>
    <w:link w:val="Kop6"/>
    <w:uiPriority w:val="9"/>
    <w:rsid w:val="00A96422"/>
    <w:rPr>
      <w:rFonts w:asciiTheme="majorHAnsi" w:eastAsiaTheme="majorEastAsia" w:hAnsiTheme="majorHAnsi" w:cstheme="majorBidi"/>
      <w:color w:val="1F4D78" w:themeColor="accent1" w:themeShade="7F"/>
      <w:sz w:val="18"/>
      <w:szCs w:val="18"/>
    </w:rPr>
  </w:style>
  <w:style w:type="character" w:customStyle="1" w:styleId="Kop7Char">
    <w:name w:val="Kop 7 Char"/>
    <w:basedOn w:val="Standaardalinea-lettertype"/>
    <w:link w:val="Kop7"/>
    <w:uiPriority w:val="9"/>
    <w:semiHidden/>
    <w:rsid w:val="00A96422"/>
    <w:rPr>
      <w:rFonts w:asciiTheme="majorHAnsi" w:eastAsiaTheme="majorEastAsia" w:hAnsiTheme="majorHAnsi" w:cstheme="majorBidi"/>
      <w:i/>
      <w:iCs/>
      <w:color w:val="1F4D78" w:themeColor="accent1" w:themeShade="7F"/>
      <w:sz w:val="18"/>
      <w:szCs w:val="18"/>
    </w:rPr>
  </w:style>
  <w:style w:type="character" w:customStyle="1" w:styleId="Kop8Char">
    <w:name w:val="Kop 8 Char"/>
    <w:basedOn w:val="Standaardalinea-lettertype"/>
    <w:link w:val="Kop8"/>
    <w:uiPriority w:val="9"/>
    <w:semiHidden/>
    <w:rsid w:val="00A96422"/>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A96422"/>
    <w:rPr>
      <w:rFonts w:asciiTheme="majorHAnsi" w:eastAsiaTheme="majorEastAsia" w:hAnsiTheme="majorHAnsi" w:cstheme="majorBidi"/>
      <w:i/>
      <w:iCs/>
      <w:color w:val="272727" w:themeColor="text1" w:themeTint="D8"/>
      <w:sz w:val="21"/>
      <w:szCs w:val="21"/>
    </w:rPr>
  </w:style>
  <w:style w:type="paragraph" w:customStyle="1" w:styleId="Overeenkomstsectiedynamisch">
    <w:name w:val="Overeenkomst sectie dynamisch"/>
    <w:basedOn w:val="Standaard"/>
    <w:next w:val="Standaard"/>
    <w:rsid w:val="00A96422"/>
    <w:pPr>
      <w:numPr>
        <w:numId w:val="19"/>
      </w:numPr>
    </w:pPr>
    <w:rPr>
      <w:b/>
    </w:rPr>
  </w:style>
  <w:style w:type="paragraph" w:customStyle="1" w:styleId="Overeenkomstsectielid">
    <w:name w:val="Overeenkomst sectielid"/>
    <w:basedOn w:val="Standaard"/>
    <w:next w:val="Standaard"/>
    <w:rsid w:val="00A96422"/>
    <w:pPr>
      <w:tabs>
        <w:tab w:val="left" w:pos="419"/>
      </w:tabs>
      <w:ind w:left="425" w:hanging="425"/>
    </w:pPr>
  </w:style>
  <w:style w:type="paragraph" w:customStyle="1" w:styleId="Overeenkomstsectielidabcdynamisch">
    <w:name w:val="Overeenkomst sectielid abc dynamisch"/>
    <w:basedOn w:val="Standaard"/>
    <w:rsid w:val="00A96422"/>
    <w:pPr>
      <w:numPr>
        <w:ilvl w:val="2"/>
        <w:numId w:val="19"/>
      </w:numPr>
      <w:tabs>
        <w:tab w:val="left" w:pos="402"/>
      </w:tabs>
    </w:pPr>
  </w:style>
  <w:style w:type="paragraph" w:customStyle="1" w:styleId="Overeenkomstsectieliddynamisch">
    <w:name w:val="Overeenkomst sectielid dynamisch"/>
    <w:basedOn w:val="Standaard"/>
    <w:rsid w:val="00A96422"/>
    <w:pPr>
      <w:numPr>
        <w:ilvl w:val="1"/>
        <w:numId w:val="19"/>
      </w:numPr>
      <w:tabs>
        <w:tab w:val="left" w:pos="419"/>
      </w:tabs>
    </w:pPr>
  </w:style>
  <w:style w:type="paragraph" w:customStyle="1" w:styleId="Overeenkomstsectienummering">
    <w:name w:val="Overeenkomst sectienummering"/>
    <w:basedOn w:val="Standaard"/>
    <w:next w:val="Overeenkomstsectielidabcdynamisch"/>
    <w:rsid w:val="00A96422"/>
    <w:pPr>
      <w:tabs>
        <w:tab w:val="left" w:pos="402"/>
      </w:tabs>
    </w:pPr>
  </w:style>
  <w:style w:type="table" w:styleId="Tabelraster">
    <w:name w:val="Table Grid"/>
    <w:basedOn w:val="Standaardtabel"/>
    <w:uiPriority w:val="39"/>
    <w:rsid w:val="00A96422"/>
    <w:pPr>
      <w:autoSpaceDN/>
      <w:textAlignment w:val="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0"/>
    <w:next w:val="Standaard"/>
    <w:uiPriority w:val="39"/>
    <w:unhideWhenUsed/>
    <w:qFormat/>
    <w:rsid w:val="00A96422"/>
    <w:pPr>
      <w:outlineLvl w:val="9"/>
    </w:pPr>
    <w:rPr>
      <w:lang w:eastAsia="nl-NL"/>
    </w:rPr>
  </w:style>
  <w:style w:type="paragraph" w:styleId="Normaalweb">
    <w:name w:val="Normal (Web)"/>
    <w:basedOn w:val="Standaard"/>
    <w:uiPriority w:val="99"/>
    <w:semiHidden/>
    <w:unhideWhenUsed/>
    <w:rsid w:val="00A96422"/>
    <w:pPr>
      <w:autoSpaceDN/>
      <w:spacing w:before="100" w:beforeAutospacing="1" w:after="100" w:afterAutospacing="1" w:line="315" w:lineRule="atLeast"/>
      <w:textAlignment w:val="auto"/>
    </w:pPr>
    <w:rPr>
      <w:rFonts w:ascii="Helvetica" w:eastAsia="Times New Roman" w:hAnsi="Helvetica" w:cs="Times New Roman"/>
      <w:color w:val="222222"/>
    </w:rPr>
  </w:style>
  <w:style w:type="character" w:customStyle="1" w:styleId="tags-links2">
    <w:name w:val="tags-links2"/>
    <w:basedOn w:val="Standaardalinea-lettertype"/>
    <w:rsid w:val="00A96422"/>
    <w:rPr>
      <w:vanish w:val="0"/>
      <w:webHidden w:val="0"/>
      <w:specVanish w:val="0"/>
    </w:rPr>
  </w:style>
  <w:style w:type="paragraph" w:customStyle="1" w:styleId="AanhefHvK">
    <w:name w:val="Aanhef HvK"/>
    <w:basedOn w:val="StandaardHvK"/>
    <w:next w:val="BodytekstHvK"/>
    <w:rsid w:val="00A96422"/>
    <w:pPr>
      <w:spacing w:after="200" w:line="220" w:lineRule="exact"/>
    </w:pPr>
  </w:style>
  <w:style w:type="paragraph" w:customStyle="1" w:styleId="AfzendgegevensHvK">
    <w:name w:val="Afzendgegevens HvK"/>
    <w:basedOn w:val="StandaardHvK"/>
    <w:rsid w:val="00A96422"/>
    <w:pPr>
      <w:spacing w:line="240" w:lineRule="exact"/>
    </w:pPr>
    <w:rPr>
      <w:sz w:val="16"/>
      <w:szCs w:val="16"/>
    </w:rPr>
  </w:style>
  <w:style w:type="paragraph" w:customStyle="1" w:styleId="AfzendgegevensHvKmetanderhalvewitregelonder">
    <w:name w:val="Afzendgegevens HvK met anderhalve witregel onder"/>
    <w:basedOn w:val="StandaardHvK"/>
    <w:next w:val="AfzendgegevensHvK"/>
    <w:rsid w:val="00A96422"/>
    <w:pPr>
      <w:spacing w:after="240" w:line="240" w:lineRule="exact"/>
    </w:pPr>
    <w:rPr>
      <w:sz w:val="16"/>
      <w:szCs w:val="16"/>
    </w:rPr>
  </w:style>
  <w:style w:type="paragraph" w:customStyle="1" w:styleId="ArtikelenAutorisatiebesluit">
    <w:name w:val="Artikelen Autorisatiebesluit"/>
    <w:basedOn w:val="Standaard"/>
    <w:rsid w:val="00A96422"/>
    <w:pPr>
      <w:tabs>
        <w:tab w:val="left" w:pos="10091"/>
        <w:tab w:val="left" w:pos="10091"/>
      </w:tabs>
    </w:pPr>
  </w:style>
  <w:style w:type="paragraph" w:customStyle="1" w:styleId="Begrotingsbehandeling">
    <w:name w:val="Begrotingsbehandeling"/>
    <w:basedOn w:val="Standaard"/>
    <w:next w:val="Standaard"/>
    <w:rsid w:val="00A96422"/>
    <w:pPr>
      <w:spacing w:line="440" w:lineRule="exact"/>
    </w:pPr>
    <w:rPr>
      <w:sz w:val="44"/>
      <w:szCs w:val="44"/>
    </w:rPr>
  </w:style>
  <w:style w:type="paragraph" w:customStyle="1" w:styleId="BodytekstHvK">
    <w:name w:val="Bodytekst HvK"/>
    <w:basedOn w:val="StandaardHvK"/>
    <w:rsid w:val="00A96422"/>
    <w:pPr>
      <w:spacing w:line="220" w:lineRule="exact"/>
    </w:pPr>
  </w:style>
  <w:style w:type="paragraph" w:customStyle="1" w:styleId="ConvenantArtikel">
    <w:name w:val="Convenant Artikel"/>
    <w:basedOn w:val="Standaard"/>
    <w:next w:val="Standaard"/>
    <w:rsid w:val="00A96422"/>
    <w:pPr>
      <w:numPr>
        <w:numId w:val="27"/>
      </w:numPr>
      <w:spacing w:before="200" w:after="200"/>
    </w:pPr>
    <w:rPr>
      <w:b/>
      <w:szCs w:val="20"/>
    </w:rPr>
  </w:style>
  <w:style w:type="paragraph" w:customStyle="1" w:styleId="ConvenantletteringArtikel">
    <w:name w:val="Convenant lettering Artikel"/>
    <w:basedOn w:val="Standaard"/>
    <w:next w:val="Standaard"/>
    <w:rsid w:val="00A96422"/>
  </w:style>
  <w:style w:type="paragraph" w:customStyle="1" w:styleId="Convenantletteringinspring">
    <w:name w:val="Convenant lettering inspring"/>
    <w:basedOn w:val="Standaard"/>
    <w:next w:val="Standaard"/>
    <w:rsid w:val="00A96422"/>
    <w:rPr>
      <w:szCs w:val="20"/>
    </w:rPr>
  </w:style>
  <w:style w:type="paragraph" w:customStyle="1" w:styleId="ConvenantLid">
    <w:name w:val="Convenant Lid"/>
    <w:basedOn w:val="Standaard"/>
    <w:next w:val="Standaard"/>
    <w:rsid w:val="00A96422"/>
    <w:pPr>
      <w:numPr>
        <w:ilvl w:val="1"/>
        <w:numId w:val="27"/>
      </w:numPr>
    </w:pPr>
    <w:rPr>
      <w:szCs w:val="20"/>
    </w:rPr>
  </w:style>
  <w:style w:type="paragraph" w:customStyle="1" w:styleId="Convenantlidletterstijlinspring">
    <w:name w:val="Convenant lid (letterstijl inspring)"/>
    <w:basedOn w:val="Standaard"/>
    <w:next w:val="Standaard"/>
    <w:rsid w:val="00A96422"/>
    <w:pPr>
      <w:numPr>
        <w:numId w:val="26"/>
      </w:numPr>
    </w:pPr>
    <w:rPr>
      <w:szCs w:val="20"/>
    </w:rPr>
  </w:style>
  <w:style w:type="paragraph" w:customStyle="1" w:styleId="ConvenantLidletterstijl">
    <w:name w:val="Convenant Lid (letterstijl)"/>
    <w:basedOn w:val="Standaard"/>
    <w:next w:val="Standaard"/>
    <w:rsid w:val="00A96422"/>
    <w:pPr>
      <w:numPr>
        <w:numId w:val="25"/>
      </w:numPr>
    </w:pPr>
    <w:rPr>
      <w:szCs w:val="20"/>
    </w:rPr>
  </w:style>
  <w:style w:type="paragraph" w:customStyle="1" w:styleId="ConvenantnummeringArtikel">
    <w:name w:val="Convenant nummering Artikel"/>
    <w:basedOn w:val="Standaard"/>
    <w:next w:val="Standaard"/>
    <w:rsid w:val="00A96422"/>
  </w:style>
  <w:style w:type="paragraph" w:customStyle="1" w:styleId="Convenantstandaard">
    <w:name w:val="Convenant standaard"/>
    <w:basedOn w:val="Standaard"/>
    <w:next w:val="Standaard"/>
    <w:rsid w:val="00A96422"/>
    <w:rPr>
      <w:szCs w:val="20"/>
    </w:rPr>
  </w:style>
  <w:style w:type="paragraph" w:customStyle="1" w:styleId="ConvenantTitel">
    <w:name w:val="Convenant Titel"/>
    <w:next w:val="Standaard"/>
    <w:rsid w:val="00A96422"/>
    <w:pPr>
      <w:spacing w:after="360" w:line="200" w:lineRule="exact"/>
      <w:jc w:val="center"/>
    </w:pPr>
    <w:rPr>
      <w:rFonts w:ascii="Verdana" w:hAnsi="Verdana"/>
      <w:b/>
      <w:color w:val="000000"/>
    </w:rPr>
  </w:style>
  <w:style w:type="paragraph" w:customStyle="1" w:styleId="DatumregelHvK">
    <w:name w:val="Datumregel HvK"/>
    <w:basedOn w:val="StandaardHvK"/>
    <w:rsid w:val="00A96422"/>
    <w:pPr>
      <w:spacing w:line="200" w:lineRule="exact"/>
      <w:ind w:left="6236"/>
    </w:pPr>
  </w:style>
  <w:style w:type="paragraph" w:customStyle="1" w:styleId="DocumentsoortHvK">
    <w:name w:val="Documentsoort HvK"/>
    <w:basedOn w:val="StandaardHvK"/>
    <w:next w:val="StandaardHvK"/>
    <w:rsid w:val="00A96422"/>
    <w:pPr>
      <w:spacing w:after="400" w:line="400" w:lineRule="exact"/>
    </w:pPr>
    <w:rPr>
      <w:b/>
      <w:sz w:val="40"/>
      <w:szCs w:val="40"/>
    </w:rPr>
  </w:style>
  <w:style w:type="paragraph" w:customStyle="1" w:styleId="EindrapportKop">
    <w:name w:val="Eindrapport_Kop"/>
    <w:basedOn w:val="Standaard"/>
    <w:next w:val="Standaard"/>
    <w:rsid w:val="00A96422"/>
    <w:pPr>
      <w:spacing w:after="700" w:line="300" w:lineRule="exact"/>
    </w:pPr>
    <w:rPr>
      <w:sz w:val="24"/>
      <w:szCs w:val="24"/>
    </w:rPr>
  </w:style>
  <w:style w:type="paragraph" w:customStyle="1" w:styleId="FMHDechargeverklaring">
    <w:name w:val="FMH_Dechargeverklaring"/>
    <w:basedOn w:val="Standaard"/>
    <w:next w:val="Standaard"/>
    <w:rsid w:val="00A96422"/>
    <w:rPr>
      <w:sz w:val="15"/>
      <w:szCs w:val="15"/>
    </w:rPr>
  </w:style>
  <w:style w:type="paragraph" w:customStyle="1" w:styleId="FMHDechargeverklaringKop">
    <w:name w:val="FMH_Dechargeverklaring_Kop"/>
    <w:basedOn w:val="Standaard"/>
    <w:next w:val="Standaard"/>
    <w:rsid w:val="00A96422"/>
    <w:rPr>
      <w:b/>
      <w:smallCaps/>
    </w:rPr>
  </w:style>
  <w:style w:type="paragraph" w:customStyle="1" w:styleId="FMHDechargeverklaringOndertekening">
    <w:name w:val="FMH_Dechargeverklaring_Ondertekening"/>
    <w:rsid w:val="00A96422"/>
    <w:pPr>
      <w:tabs>
        <w:tab w:val="left" w:pos="4183"/>
      </w:tabs>
      <w:spacing w:line="240" w:lineRule="exact"/>
    </w:pPr>
    <w:rPr>
      <w:rFonts w:ascii="Verdana" w:hAnsi="Verdana"/>
      <w:color w:val="000000"/>
      <w:sz w:val="16"/>
      <w:szCs w:val="16"/>
    </w:rPr>
  </w:style>
  <w:style w:type="paragraph" w:customStyle="1" w:styleId="Fmhinstructietekst">
    <w:name w:val="Fmh_instructietekst"/>
    <w:next w:val="Standaard"/>
    <w:rsid w:val="00A96422"/>
    <w:pPr>
      <w:spacing w:line="240" w:lineRule="exact"/>
    </w:pPr>
    <w:rPr>
      <w:rFonts w:ascii="Arial Narrow" w:hAnsi="Arial Narrow"/>
      <w:color w:val="000000"/>
      <w:sz w:val="15"/>
      <w:szCs w:val="15"/>
    </w:rPr>
  </w:style>
  <w:style w:type="paragraph" w:customStyle="1" w:styleId="FmhKopjeprojectgegevens">
    <w:name w:val="Fmh_Kopje_(project)gegevens"/>
    <w:next w:val="Standaard"/>
    <w:rsid w:val="00A96422"/>
    <w:pPr>
      <w:spacing w:line="240" w:lineRule="exact"/>
    </w:pPr>
    <w:rPr>
      <w:rFonts w:ascii="Verdana" w:hAnsi="Verdana"/>
      <w:b/>
      <w:color w:val="000000"/>
      <w:sz w:val="15"/>
      <w:szCs w:val="15"/>
    </w:rPr>
  </w:style>
  <w:style w:type="paragraph" w:customStyle="1" w:styleId="FmhKopjekapitalen">
    <w:name w:val="Fmh_Kopje_kapitalen"/>
    <w:next w:val="Standaard"/>
    <w:rsid w:val="00A96422"/>
    <w:pPr>
      <w:spacing w:line="240" w:lineRule="exact"/>
    </w:pPr>
    <w:rPr>
      <w:rFonts w:ascii="Verdana" w:hAnsi="Verdana"/>
      <w:b/>
      <w:caps/>
      <w:color w:val="000000"/>
      <w:sz w:val="18"/>
      <w:szCs w:val="18"/>
    </w:rPr>
  </w:style>
  <w:style w:type="paragraph" w:customStyle="1" w:styleId="FmhProcesVerbaalGegevens">
    <w:name w:val="Fmh_Proces_Verbaal_Gegevens"/>
    <w:basedOn w:val="Standaard"/>
    <w:next w:val="Standaard"/>
    <w:rsid w:val="00A96422"/>
    <w:pPr>
      <w:tabs>
        <w:tab w:val="left" w:pos="2437"/>
      </w:tabs>
    </w:pPr>
  </w:style>
  <w:style w:type="paragraph" w:customStyle="1" w:styleId="FmhProcesVerbaalOndertekening">
    <w:name w:val="Fmh_Proces_Verbaal_Ondertekening"/>
    <w:basedOn w:val="Standaard"/>
    <w:next w:val="Standaard"/>
    <w:rsid w:val="00A96422"/>
    <w:pPr>
      <w:tabs>
        <w:tab w:val="left" w:pos="2834"/>
        <w:tab w:val="left" w:pos="2834"/>
        <w:tab w:val="left" w:pos="2834"/>
      </w:tabs>
    </w:pPr>
  </w:style>
  <w:style w:type="paragraph" w:customStyle="1" w:styleId="FmhProcesVerbaalProjectgegevens">
    <w:name w:val="Fmh_Proces_Verbaal_Projectgegevens"/>
    <w:next w:val="Standaard"/>
    <w:rsid w:val="00A96422"/>
    <w:pPr>
      <w:tabs>
        <w:tab w:val="left" w:pos="2965"/>
      </w:tabs>
      <w:spacing w:line="240" w:lineRule="exact"/>
    </w:pPr>
    <w:rPr>
      <w:rFonts w:ascii="Verdana" w:hAnsi="Verdana"/>
      <w:color w:val="000000"/>
      <w:sz w:val="18"/>
      <w:szCs w:val="18"/>
    </w:rPr>
  </w:style>
  <w:style w:type="table" w:customStyle="1" w:styleId="FMHTabelDechargeverklaring">
    <w:name w:val="FMH_Tabel_Dechargeverklaring"/>
    <w:rsid w:val="00A96422"/>
    <w:rPr>
      <w:rFonts w:ascii="Verdana" w:hAnsi="Verdana"/>
      <w:color w:val="000000"/>
      <w:sz w:val="16"/>
      <w:szCs w:val="16"/>
    </w:rPr>
    <w:tblPr>
      <w:tblCellMar>
        <w:top w:w="0" w:type="dxa"/>
        <w:left w:w="0" w:type="dxa"/>
        <w:bottom w:w="0" w:type="dxa"/>
        <w:right w:w="0" w:type="dxa"/>
      </w:tblCellMar>
    </w:tblPr>
    <w:tcPr>
      <w:shd w:val="clear" w:color="auto" w:fill="auto"/>
    </w:tcPr>
  </w:style>
  <w:style w:type="paragraph" w:customStyle="1" w:styleId="Fmhtussenkop">
    <w:name w:val="Fmh_tussenkop"/>
    <w:next w:val="Standaard"/>
    <w:rsid w:val="00A96422"/>
    <w:pPr>
      <w:spacing w:line="240" w:lineRule="exact"/>
    </w:pPr>
    <w:rPr>
      <w:rFonts w:ascii="Verdana" w:hAnsi="Verdana"/>
      <w:b/>
      <w:color w:val="000000"/>
      <w:sz w:val="15"/>
      <w:szCs w:val="15"/>
    </w:rPr>
  </w:style>
  <w:style w:type="paragraph" w:customStyle="1" w:styleId="GeadresseerdenNotitieHvK">
    <w:name w:val="Geadresseerden Notitie HvK"/>
    <w:basedOn w:val="AfzendgegevensHvK"/>
    <w:rsid w:val="00A96422"/>
    <w:pPr>
      <w:spacing w:before="320"/>
    </w:pPr>
  </w:style>
  <w:style w:type="paragraph" w:customStyle="1" w:styleId="GroetregelHvK">
    <w:name w:val="Groetregel HvK"/>
    <w:basedOn w:val="StandaardHvK"/>
    <w:next w:val="StandaardHvK"/>
    <w:rsid w:val="00A96422"/>
    <w:pPr>
      <w:spacing w:before="220" w:line="220" w:lineRule="exact"/>
    </w:pPr>
  </w:style>
  <w:style w:type="paragraph" w:customStyle="1" w:styleId="Kiesraadaanhef">
    <w:name w:val="Kiesraad_aanhef"/>
    <w:rsid w:val="00A96422"/>
    <w:pPr>
      <w:spacing w:before="100" w:after="240" w:line="240" w:lineRule="exact"/>
    </w:pPr>
    <w:rPr>
      <w:rFonts w:ascii="Arial" w:hAnsi="Arial"/>
      <w:color w:val="000000"/>
    </w:rPr>
  </w:style>
  <w:style w:type="paragraph" w:customStyle="1" w:styleId="Kiesraadafzendgegevens">
    <w:name w:val="Kiesraad_afzendgegevens"/>
    <w:next w:val="Standaard"/>
    <w:rsid w:val="00A96422"/>
    <w:pPr>
      <w:spacing w:line="220" w:lineRule="exact"/>
    </w:pPr>
    <w:rPr>
      <w:rFonts w:ascii="Arial" w:hAnsi="Arial"/>
      <w:color w:val="000000"/>
      <w:sz w:val="16"/>
      <w:szCs w:val="16"/>
    </w:rPr>
  </w:style>
  <w:style w:type="paragraph" w:customStyle="1" w:styleId="Kiesraadafzendgegevensbold">
    <w:name w:val="Kiesraad_afzendgegevens_bold"/>
    <w:next w:val="Standaard"/>
    <w:rsid w:val="00A96422"/>
    <w:pPr>
      <w:spacing w:line="220" w:lineRule="exact"/>
    </w:pPr>
    <w:rPr>
      <w:rFonts w:ascii="Arial" w:hAnsi="Arial"/>
      <w:b/>
      <w:color w:val="000000"/>
      <w:sz w:val="16"/>
      <w:szCs w:val="16"/>
    </w:rPr>
  </w:style>
  <w:style w:type="paragraph" w:customStyle="1" w:styleId="Kiesraadfax">
    <w:name w:val="Kiesraad_fax"/>
    <w:basedOn w:val="Standaard"/>
    <w:next w:val="Standaard"/>
    <w:rsid w:val="00A96422"/>
    <w:rPr>
      <w:rFonts w:ascii="Arial" w:hAnsi="Arial"/>
      <w:sz w:val="14"/>
      <w:szCs w:val="14"/>
    </w:rPr>
  </w:style>
  <w:style w:type="paragraph" w:customStyle="1" w:styleId="KiesraadNotitieKop">
    <w:name w:val="Kiesraad_Notitie_Kop"/>
    <w:rsid w:val="00A96422"/>
    <w:pPr>
      <w:spacing w:line="240" w:lineRule="exact"/>
    </w:pPr>
    <w:rPr>
      <w:rFonts w:ascii="Arial" w:hAnsi="Arial"/>
      <w:b/>
      <w:color w:val="000000"/>
      <w:sz w:val="24"/>
      <w:szCs w:val="24"/>
    </w:rPr>
  </w:style>
  <w:style w:type="paragraph" w:customStyle="1" w:styleId="Kiesraadonderdeel">
    <w:name w:val="Kiesraad_onderdeel"/>
    <w:rsid w:val="00A96422"/>
    <w:pPr>
      <w:spacing w:line="180" w:lineRule="exact"/>
    </w:pPr>
    <w:rPr>
      <w:rFonts w:ascii="Arial" w:hAnsi="Arial"/>
      <w:b/>
      <w:smallCaps/>
      <w:color w:val="000000"/>
      <w:sz w:val="16"/>
      <w:szCs w:val="16"/>
    </w:rPr>
  </w:style>
  <w:style w:type="paragraph" w:customStyle="1" w:styleId="Kiesraadonderwerp">
    <w:name w:val="Kiesraad_onderwerp"/>
    <w:rsid w:val="00A96422"/>
    <w:pPr>
      <w:spacing w:line="240" w:lineRule="exact"/>
    </w:pPr>
    <w:rPr>
      <w:rFonts w:ascii="Arial" w:hAnsi="Arial"/>
      <w:b/>
      <w:color w:val="000000"/>
    </w:rPr>
  </w:style>
  <w:style w:type="paragraph" w:customStyle="1" w:styleId="Kiesraadonderwerpkop">
    <w:name w:val="Kiesraad_onderwerp_kop"/>
    <w:rsid w:val="00A96422"/>
    <w:pPr>
      <w:spacing w:line="240" w:lineRule="exact"/>
    </w:pPr>
    <w:rPr>
      <w:rFonts w:ascii="Arial" w:hAnsi="Arial"/>
      <w:b/>
      <w:color w:val="000000"/>
      <w:sz w:val="14"/>
      <w:szCs w:val="14"/>
    </w:rPr>
  </w:style>
  <w:style w:type="paragraph" w:customStyle="1" w:styleId="Kiesraadreferentiegegevens">
    <w:name w:val="Kiesraad_referentiegegevens"/>
    <w:rsid w:val="00A96422"/>
    <w:pPr>
      <w:spacing w:line="220" w:lineRule="exact"/>
    </w:pPr>
    <w:rPr>
      <w:rFonts w:ascii="Arial" w:hAnsi="Arial"/>
      <w:color w:val="000000"/>
      <w:sz w:val="16"/>
      <w:szCs w:val="16"/>
    </w:rPr>
  </w:style>
  <w:style w:type="paragraph" w:customStyle="1" w:styleId="Kiesraadreferentiegegevensbold">
    <w:name w:val="Kiesraad_referentiegegevens_bold"/>
    <w:rsid w:val="00A96422"/>
    <w:pPr>
      <w:spacing w:line="220" w:lineRule="exact"/>
    </w:pPr>
    <w:rPr>
      <w:rFonts w:ascii="Arial" w:hAnsi="Arial"/>
      <w:b/>
      <w:color w:val="000000"/>
      <w:sz w:val="16"/>
      <w:szCs w:val="16"/>
    </w:rPr>
  </w:style>
  <w:style w:type="paragraph" w:customStyle="1" w:styleId="Kiesraadslotzin">
    <w:name w:val="Kiesraad_slotzin"/>
    <w:next w:val="Standaard"/>
    <w:rsid w:val="00A96422"/>
    <w:pPr>
      <w:spacing w:before="240" w:line="240" w:lineRule="exact"/>
    </w:pPr>
    <w:rPr>
      <w:rFonts w:ascii="Arial" w:hAnsi="Arial"/>
      <w:color w:val="000000"/>
    </w:rPr>
  </w:style>
  <w:style w:type="paragraph" w:customStyle="1" w:styleId="Kiesraadstandaard">
    <w:name w:val="Kiesraad_standaard"/>
    <w:rsid w:val="00A96422"/>
    <w:pPr>
      <w:spacing w:line="240" w:lineRule="exact"/>
    </w:pPr>
    <w:rPr>
      <w:rFonts w:ascii="Arial" w:hAnsi="Arial"/>
      <w:color w:val="000000"/>
    </w:rPr>
  </w:style>
  <w:style w:type="paragraph" w:customStyle="1" w:styleId="KiesraadWitregelW1">
    <w:name w:val="Kiesraad_Witregel_W1"/>
    <w:next w:val="Standaard"/>
    <w:rsid w:val="00A96422"/>
    <w:pPr>
      <w:spacing w:line="220" w:lineRule="exact"/>
    </w:pPr>
    <w:rPr>
      <w:rFonts w:ascii="Arial" w:hAnsi="Arial"/>
      <w:color w:val="000000"/>
      <w:sz w:val="16"/>
      <w:szCs w:val="16"/>
    </w:rPr>
  </w:style>
  <w:style w:type="paragraph" w:customStyle="1" w:styleId="KopBesluitRVIGAutorisatiebesluitExperian">
    <w:name w:val="Kop_Besluit_RVIG_Autorisatiebesluit_Experian"/>
    <w:basedOn w:val="Standaard"/>
    <w:next w:val="Standaard"/>
    <w:rsid w:val="00A96422"/>
    <w:rPr>
      <w:b/>
      <w:sz w:val="22"/>
      <w:szCs w:val="22"/>
    </w:rPr>
  </w:style>
  <w:style w:type="paragraph" w:customStyle="1" w:styleId="KopContractuitbreiding">
    <w:name w:val="Kop_Contractuitbreiding"/>
    <w:basedOn w:val="Standaard"/>
    <w:next w:val="Standaard"/>
    <w:rsid w:val="00A96422"/>
    <w:pPr>
      <w:spacing w:line="480" w:lineRule="exact"/>
    </w:pPr>
    <w:rPr>
      <w:sz w:val="48"/>
      <w:szCs w:val="48"/>
    </w:rPr>
  </w:style>
  <w:style w:type="paragraph" w:customStyle="1" w:styleId="LedenArt1">
    <w:name w:val="Leden_Art_1"/>
    <w:basedOn w:val="Standaard"/>
    <w:next w:val="Standaard"/>
    <w:rsid w:val="00A96422"/>
    <w:pPr>
      <w:numPr>
        <w:numId w:val="38"/>
      </w:numPr>
    </w:pPr>
  </w:style>
  <w:style w:type="paragraph" w:customStyle="1" w:styleId="LedenArt1niv2">
    <w:name w:val="Leden_Art_1_niv2"/>
    <w:basedOn w:val="Standaard"/>
    <w:next w:val="Standaard"/>
    <w:rsid w:val="00A96422"/>
    <w:pPr>
      <w:numPr>
        <w:ilvl w:val="1"/>
        <w:numId w:val="38"/>
      </w:numPr>
    </w:pPr>
  </w:style>
  <w:style w:type="paragraph" w:customStyle="1" w:styleId="LedenArt10">
    <w:name w:val="Leden_Art_10"/>
    <w:basedOn w:val="Standaard"/>
    <w:next w:val="Standaard"/>
    <w:rsid w:val="00A96422"/>
    <w:pPr>
      <w:numPr>
        <w:numId w:val="39"/>
      </w:numPr>
    </w:pPr>
  </w:style>
  <w:style w:type="paragraph" w:customStyle="1" w:styleId="LedenArt10niv2">
    <w:name w:val="Leden_Art_10_niv2"/>
    <w:basedOn w:val="Standaard"/>
    <w:next w:val="Standaard"/>
    <w:rsid w:val="00A96422"/>
    <w:pPr>
      <w:numPr>
        <w:ilvl w:val="1"/>
        <w:numId w:val="39"/>
      </w:numPr>
    </w:pPr>
  </w:style>
  <w:style w:type="paragraph" w:customStyle="1" w:styleId="LedenArt11">
    <w:name w:val="Leden_Art_11"/>
    <w:basedOn w:val="Standaard"/>
    <w:next w:val="Standaard"/>
    <w:rsid w:val="00A96422"/>
    <w:pPr>
      <w:numPr>
        <w:numId w:val="40"/>
      </w:numPr>
    </w:pPr>
  </w:style>
  <w:style w:type="paragraph" w:customStyle="1" w:styleId="LedenArt3">
    <w:name w:val="Leden_Art_3"/>
    <w:basedOn w:val="Standaard"/>
    <w:next w:val="Standaard"/>
    <w:rsid w:val="00A96422"/>
    <w:pPr>
      <w:numPr>
        <w:numId w:val="41"/>
      </w:numPr>
    </w:pPr>
  </w:style>
  <w:style w:type="paragraph" w:customStyle="1" w:styleId="LedenArt6">
    <w:name w:val="Leden_Art_6"/>
    <w:basedOn w:val="Standaard"/>
    <w:next w:val="Standaard"/>
    <w:rsid w:val="00A96422"/>
    <w:pPr>
      <w:numPr>
        <w:numId w:val="42"/>
      </w:numPr>
    </w:pPr>
  </w:style>
  <w:style w:type="paragraph" w:customStyle="1" w:styleId="LedenArt6niv2">
    <w:name w:val="Leden_Art_6_niv2"/>
    <w:basedOn w:val="Standaard"/>
    <w:next w:val="Standaard"/>
    <w:rsid w:val="00A96422"/>
    <w:pPr>
      <w:numPr>
        <w:ilvl w:val="1"/>
        <w:numId w:val="42"/>
      </w:numPr>
    </w:pPr>
  </w:style>
  <w:style w:type="paragraph" w:customStyle="1" w:styleId="LedenArt7">
    <w:name w:val="Leden_Art_7"/>
    <w:basedOn w:val="Standaard"/>
    <w:next w:val="Standaard"/>
    <w:rsid w:val="00A96422"/>
    <w:pPr>
      <w:numPr>
        <w:numId w:val="43"/>
      </w:numPr>
    </w:pPr>
  </w:style>
  <w:style w:type="paragraph" w:customStyle="1" w:styleId="LedenArt7niv2">
    <w:name w:val="Leden_Art_7_niv2"/>
    <w:basedOn w:val="Standaard"/>
    <w:next w:val="Standaard"/>
    <w:rsid w:val="00A96422"/>
    <w:pPr>
      <w:numPr>
        <w:ilvl w:val="1"/>
        <w:numId w:val="43"/>
      </w:numPr>
    </w:pPr>
  </w:style>
  <w:style w:type="table" w:customStyle="1" w:styleId="Logius-CelrechtsonderGrijs">
    <w:name w:val="Logius - Cel rechtsonder Grijs"/>
    <w:rsid w:val="00A96422"/>
    <w:rPr>
      <w:rFonts w:ascii="Verdana" w:hAnsi="Verdana"/>
      <w:color w:val="000000"/>
      <w:sz w:val="18"/>
      <w:szCs w:val="18"/>
    </w:rPr>
    <w:tblP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top w:w="0" w:type="dxa"/>
        <w:left w:w="0" w:type="dxa"/>
        <w:bottom w:w="0" w:type="dxa"/>
        <w:right w:w="0" w:type="dxa"/>
      </w:tblCellMar>
    </w:tblPr>
    <w:tcPr>
      <w:shd w:val="clear" w:color="auto" w:fill="auto"/>
    </w:tcPr>
  </w:style>
  <w:style w:type="paragraph" w:customStyle="1" w:styleId="LogiusArtikelniveau1">
    <w:name w:val="Logius Artikel (niveau 1)"/>
    <w:next w:val="Standaard"/>
    <w:rsid w:val="00A96422"/>
    <w:pPr>
      <w:numPr>
        <w:numId w:val="20"/>
      </w:numPr>
      <w:spacing w:before="240" w:after="240" w:line="240" w:lineRule="exact"/>
    </w:pPr>
    <w:rPr>
      <w:rFonts w:ascii="Verdana" w:hAnsi="Verdana"/>
      <w:b/>
      <w:color w:val="000000"/>
      <w:sz w:val="16"/>
      <w:szCs w:val="16"/>
    </w:rPr>
  </w:style>
  <w:style w:type="paragraph" w:customStyle="1" w:styleId="LogiusArtikelniveau2">
    <w:name w:val="Logius Artikel (niveau 2)"/>
    <w:next w:val="Standaard"/>
    <w:rsid w:val="00A96422"/>
    <w:pPr>
      <w:numPr>
        <w:ilvl w:val="1"/>
        <w:numId w:val="21"/>
      </w:numPr>
      <w:spacing w:before="240" w:after="240" w:line="240" w:lineRule="exact"/>
    </w:pPr>
    <w:rPr>
      <w:rFonts w:ascii="Verdana" w:hAnsi="Verdana"/>
      <w:color w:val="000000"/>
      <w:sz w:val="16"/>
      <w:szCs w:val="16"/>
    </w:rPr>
  </w:style>
  <w:style w:type="paragraph" w:customStyle="1" w:styleId="LogiusBehoeftestellingBullet">
    <w:name w:val="Logius Behoeftestelling Bullet"/>
    <w:basedOn w:val="Standaard"/>
    <w:next w:val="Standaard"/>
    <w:rsid w:val="00A96422"/>
  </w:style>
  <w:style w:type="paragraph" w:customStyle="1" w:styleId="LogiusMTNotitiebullet">
    <w:name w:val="Logius MT Notitie bullet"/>
    <w:basedOn w:val="Standaard"/>
    <w:next w:val="Standaard"/>
    <w:rsid w:val="00A96422"/>
    <w:pPr>
      <w:numPr>
        <w:numId w:val="29"/>
      </w:numPr>
    </w:pPr>
  </w:style>
  <w:style w:type="paragraph" w:customStyle="1" w:styleId="LogiusMTNotitieopsomming">
    <w:name w:val="Logius MT Notitie opsomming"/>
    <w:basedOn w:val="Standaard"/>
    <w:next w:val="Standaard"/>
    <w:rsid w:val="00A96422"/>
    <w:pPr>
      <w:numPr>
        <w:numId w:val="30"/>
      </w:numPr>
    </w:pPr>
    <w:rPr>
      <w:b/>
    </w:rPr>
  </w:style>
  <w:style w:type="paragraph" w:customStyle="1" w:styleId="LogiusMTNotitieopsommingbullet">
    <w:name w:val="Logius MT Notitie opsomming bullet"/>
    <w:basedOn w:val="Standaard"/>
    <w:next w:val="Standaard"/>
    <w:rsid w:val="00A96422"/>
  </w:style>
  <w:style w:type="paragraph" w:customStyle="1" w:styleId="LogiusMTNotitieopsommingniv2">
    <w:name w:val="Logius MT Notitie opsomming niv 2"/>
    <w:basedOn w:val="Standaard"/>
    <w:next w:val="Standaard"/>
    <w:rsid w:val="00A96422"/>
    <w:pPr>
      <w:numPr>
        <w:ilvl w:val="1"/>
        <w:numId w:val="29"/>
      </w:numPr>
    </w:pPr>
  </w:style>
  <w:style w:type="paragraph" w:customStyle="1" w:styleId="LogiusMTNotitieopsommingnummering">
    <w:name w:val="Logius MT Notitie opsomming nummering"/>
    <w:basedOn w:val="Standaard"/>
    <w:next w:val="Standaard"/>
    <w:rsid w:val="00A96422"/>
  </w:style>
  <w:style w:type="paragraph" w:customStyle="1" w:styleId="LogiusNummeringExtra">
    <w:name w:val="Logius Nummering Extra"/>
    <w:basedOn w:val="Standaard"/>
    <w:next w:val="Standaard"/>
    <w:rsid w:val="00A96422"/>
    <w:pPr>
      <w:numPr>
        <w:numId w:val="31"/>
      </w:numPr>
    </w:pPr>
  </w:style>
  <w:style w:type="paragraph" w:customStyle="1" w:styleId="LogiusNummeringExtraLijst">
    <w:name w:val="Logius Nummering Extra Lijst"/>
    <w:basedOn w:val="Standaard"/>
    <w:next w:val="Standaard"/>
    <w:rsid w:val="00A96422"/>
  </w:style>
  <w:style w:type="paragraph" w:customStyle="1" w:styleId="LogiusOpsomming1a">
    <w:name w:val="Logius Opsomming 1a"/>
    <w:basedOn w:val="Standaard"/>
    <w:next w:val="Standaard"/>
    <w:rsid w:val="00A96422"/>
  </w:style>
  <w:style w:type="paragraph" w:customStyle="1" w:styleId="LogiusOpsomming1aniv1">
    <w:name w:val="Logius Opsomming 1a niv1"/>
    <w:basedOn w:val="Standaard"/>
    <w:next w:val="Standaard"/>
    <w:rsid w:val="00A96422"/>
    <w:pPr>
      <w:numPr>
        <w:numId w:val="32"/>
      </w:numPr>
    </w:pPr>
  </w:style>
  <w:style w:type="paragraph" w:customStyle="1" w:styleId="LogiusOpsomming1aniv2">
    <w:name w:val="Logius Opsomming 1a niv2"/>
    <w:basedOn w:val="Standaard"/>
    <w:next w:val="Standaard"/>
    <w:rsid w:val="00A96422"/>
    <w:pPr>
      <w:numPr>
        <w:ilvl w:val="1"/>
        <w:numId w:val="32"/>
      </w:numPr>
    </w:pPr>
  </w:style>
  <w:style w:type="table" w:customStyle="1" w:styleId="LogiusTabelGrijs">
    <w:name w:val="Logius Tabel Grijs"/>
    <w:rsid w:val="00A96422"/>
    <w:rPr>
      <w:rFonts w:ascii="Verdana" w:hAnsi="Verdana"/>
      <w:color w:val="000000"/>
      <w:sz w:val="18"/>
      <w:szCs w:val="18"/>
    </w:rPr>
    <w:tblPr>
      <w:tblBorders>
        <w:top w:val="single" w:sz="8" w:space="0" w:color="CBCBCB"/>
        <w:left w:val="single" w:sz="8" w:space="0" w:color="CBCBCB"/>
        <w:bottom w:val="single" w:sz="8" w:space="0" w:color="CBCBCB"/>
        <w:right w:val="single" w:sz="8" w:space="0" w:color="CBCBCB"/>
        <w:insideH w:val="single" w:sz="8" w:space="0" w:color="CBCBCB"/>
        <w:insideV w:val="single" w:sz="8" w:space="0" w:color="CBCBCB"/>
      </w:tblBorders>
      <w:tblCellMar>
        <w:top w:w="0" w:type="dxa"/>
        <w:left w:w="0" w:type="dxa"/>
        <w:bottom w:w="0" w:type="dxa"/>
        <w:right w:w="0" w:type="dxa"/>
      </w:tblCellMar>
    </w:tblPr>
    <w:tcPr>
      <w:shd w:val="clear" w:color="auto" w:fill="EEEEEE"/>
    </w:tcPr>
  </w:style>
  <w:style w:type="paragraph" w:customStyle="1" w:styleId="Logiustekstmetopsommingniveau1">
    <w:name w:val="Logius tekst met opsomming niveau 1"/>
    <w:basedOn w:val="Standaard"/>
    <w:next w:val="Standaard"/>
    <w:rsid w:val="00A96422"/>
    <w:pPr>
      <w:numPr>
        <w:numId w:val="28"/>
      </w:numPr>
    </w:pPr>
  </w:style>
  <w:style w:type="paragraph" w:customStyle="1" w:styleId="Logiustekstmetopsommingniveau2">
    <w:name w:val="Logius tekst met opsomming niveau 2"/>
    <w:basedOn w:val="Standaard"/>
    <w:next w:val="Standaard"/>
    <w:rsid w:val="00A96422"/>
    <w:pPr>
      <w:numPr>
        <w:ilvl w:val="1"/>
        <w:numId w:val="28"/>
      </w:numPr>
    </w:pPr>
  </w:style>
  <w:style w:type="paragraph" w:customStyle="1" w:styleId="LogiusVerdana12Italic">
    <w:name w:val="Logius Verdana 12 Italic"/>
    <w:basedOn w:val="Standaard"/>
    <w:next w:val="Standaard"/>
    <w:rsid w:val="00A96422"/>
    <w:rPr>
      <w:i/>
      <w:sz w:val="24"/>
      <w:szCs w:val="24"/>
    </w:rPr>
  </w:style>
  <w:style w:type="paragraph" w:customStyle="1" w:styleId="Logiusbasisnummering">
    <w:name w:val="Logius_basis_nummering"/>
    <w:basedOn w:val="Standaard"/>
    <w:next w:val="Standaard"/>
    <w:rsid w:val="00A96422"/>
  </w:style>
  <w:style w:type="table" w:customStyle="1" w:styleId="LogiusBehoeftestelling">
    <w:name w:val="Logius_Behoeftestelling"/>
    <w:rsid w:val="00A96422"/>
    <w:rPr>
      <w:rFonts w:ascii="Verdana" w:hAnsi="Verdana"/>
      <w:color w:val="000000"/>
      <w:sz w:val="18"/>
      <w:szCs w:val="18"/>
    </w:rPr>
    <w:tblP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top w:w="0" w:type="dxa"/>
        <w:left w:w="0" w:type="dxa"/>
        <w:bottom w:w="0" w:type="dxa"/>
        <w:right w:w="0" w:type="dxa"/>
      </w:tblCellMar>
    </w:tblPr>
    <w:tcPr>
      <w:shd w:val="clear" w:color="auto" w:fill="auto"/>
    </w:tcPr>
  </w:style>
  <w:style w:type="table" w:customStyle="1" w:styleId="LogiusBehoeftestelling02">
    <w:name w:val="Logius_Behoeftestelling_02"/>
    <w:rsid w:val="00A96422"/>
    <w:rPr>
      <w:rFonts w:ascii="Verdana" w:hAnsi="Verdana"/>
      <w:color w:val="000000"/>
      <w:sz w:val="18"/>
      <w:szCs w:val="18"/>
    </w:rPr>
    <w:tblP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top w:w="0" w:type="dxa"/>
        <w:left w:w="0" w:type="dxa"/>
        <w:bottom w:w="0" w:type="dxa"/>
        <w:right w:w="0" w:type="dxa"/>
      </w:tblCellMar>
    </w:tblPr>
    <w:tcPr>
      <w:shd w:val="clear" w:color="auto" w:fill="auto"/>
    </w:tcPr>
  </w:style>
  <w:style w:type="paragraph" w:customStyle="1" w:styleId="RCOpsommingstreepje">
    <w:name w:val="RC Opsomming streepje"/>
    <w:basedOn w:val="Standaard"/>
    <w:next w:val="Standaard"/>
    <w:rsid w:val="00A96422"/>
    <w:pPr>
      <w:numPr>
        <w:numId w:val="33"/>
      </w:numPr>
    </w:pPr>
  </w:style>
  <w:style w:type="paragraph" w:customStyle="1" w:styleId="RCStreepje">
    <w:name w:val="RC Streepje"/>
    <w:basedOn w:val="Standaard"/>
    <w:next w:val="Standaard"/>
    <w:rsid w:val="00A96422"/>
  </w:style>
  <w:style w:type="paragraph" w:customStyle="1" w:styleId="RCabc">
    <w:name w:val="RC_abc"/>
    <w:basedOn w:val="Standaard"/>
    <w:next w:val="Standaard"/>
    <w:rsid w:val="00A96422"/>
  </w:style>
  <w:style w:type="paragraph" w:customStyle="1" w:styleId="RCabcalinea">
    <w:name w:val="RC_abc alinea"/>
    <w:basedOn w:val="Standaard"/>
    <w:next w:val="Standaard"/>
    <w:rsid w:val="00A96422"/>
    <w:pPr>
      <w:numPr>
        <w:numId w:val="34"/>
      </w:numPr>
    </w:pPr>
  </w:style>
  <w:style w:type="paragraph" w:customStyle="1" w:styleId="Robabcvet">
    <w:name w:val="Rob_abc vet"/>
    <w:basedOn w:val="Standaard"/>
    <w:next w:val="Standaard"/>
    <w:rsid w:val="00A96422"/>
    <w:pPr>
      <w:numPr>
        <w:ilvl w:val="2"/>
        <w:numId w:val="35"/>
      </w:numPr>
      <w:spacing w:before="180" w:line="300" w:lineRule="exact"/>
    </w:pPr>
    <w:rPr>
      <w:b/>
    </w:rPr>
  </w:style>
  <w:style w:type="paragraph" w:customStyle="1" w:styleId="Rob-RfvRaadsnotadocumentnaam">
    <w:name w:val="Rob-Rfv Raadsnota documentnaam"/>
    <w:next w:val="Standaard"/>
    <w:rsid w:val="00A96422"/>
    <w:pPr>
      <w:spacing w:line="440" w:lineRule="exact"/>
    </w:pPr>
    <w:rPr>
      <w:rFonts w:ascii="Verdana" w:hAnsi="Verdana"/>
      <w:color w:val="FF0000"/>
      <w:sz w:val="44"/>
      <w:szCs w:val="44"/>
    </w:rPr>
  </w:style>
  <w:style w:type="paragraph" w:customStyle="1" w:styleId="RobRfvStandaardTAB">
    <w:name w:val="Rob/Rfv Standaard TAB"/>
    <w:basedOn w:val="Standaard"/>
    <w:next w:val="Standaard"/>
    <w:rsid w:val="00A96422"/>
    <w:pPr>
      <w:tabs>
        <w:tab w:val="left" w:pos="1133"/>
      </w:tabs>
    </w:pPr>
  </w:style>
  <w:style w:type="paragraph" w:customStyle="1" w:styleId="Robrfvabc">
    <w:name w:val="Robrfv_abc"/>
    <w:basedOn w:val="Standaard"/>
    <w:next w:val="Standaard"/>
    <w:rsid w:val="00A96422"/>
    <w:pPr>
      <w:numPr>
        <w:ilvl w:val="5"/>
        <w:numId w:val="35"/>
      </w:numPr>
      <w:spacing w:before="180" w:line="300" w:lineRule="exact"/>
    </w:pPr>
  </w:style>
  <w:style w:type="paragraph" w:customStyle="1" w:styleId="Robrfvniv1b11">
    <w:name w:val="Robrfvniv1_b11"/>
    <w:basedOn w:val="Standaard"/>
    <w:next w:val="Standaard"/>
    <w:rsid w:val="00A96422"/>
    <w:pPr>
      <w:numPr>
        <w:numId w:val="35"/>
      </w:numPr>
      <w:spacing w:before="360" w:line="300" w:lineRule="exact"/>
    </w:pPr>
    <w:rPr>
      <w:b/>
      <w:sz w:val="22"/>
      <w:szCs w:val="22"/>
    </w:rPr>
  </w:style>
  <w:style w:type="paragraph" w:customStyle="1" w:styleId="Robrfvniv2">
    <w:name w:val="Robrfvniv2"/>
    <w:basedOn w:val="Standaard"/>
    <w:next w:val="Standaard"/>
    <w:rsid w:val="00A96422"/>
    <w:pPr>
      <w:numPr>
        <w:ilvl w:val="1"/>
        <w:numId w:val="35"/>
      </w:numPr>
      <w:spacing w:before="180" w:line="300" w:lineRule="exact"/>
    </w:pPr>
    <w:rPr>
      <w:b/>
    </w:rPr>
  </w:style>
  <w:style w:type="paragraph" w:customStyle="1" w:styleId="Robrfvniv3standaard">
    <w:name w:val="Robrfvniv3_standaard"/>
    <w:basedOn w:val="Standaard"/>
    <w:next w:val="Standaard"/>
    <w:rsid w:val="00A96422"/>
    <w:pPr>
      <w:numPr>
        <w:ilvl w:val="3"/>
        <w:numId w:val="35"/>
      </w:numPr>
    </w:pPr>
  </w:style>
  <w:style w:type="paragraph" w:customStyle="1" w:styleId="Robrfvniv5">
    <w:name w:val="Robrfvniv5"/>
    <w:basedOn w:val="Standaard"/>
    <w:next w:val="Standaard"/>
    <w:rsid w:val="00A96422"/>
    <w:pPr>
      <w:numPr>
        <w:ilvl w:val="4"/>
        <w:numId w:val="35"/>
      </w:numPr>
    </w:pPr>
  </w:style>
  <w:style w:type="paragraph" w:customStyle="1" w:styleId="Robrfvopsommingslijst">
    <w:name w:val="Robrfvopsommingslijst"/>
    <w:basedOn w:val="Standaard"/>
    <w:next w:val="Standaard"/>
    <w:rsid w:val="00A96422"/>
  </w:style>
  <w:style w:type="paragraph" w:customStyle="1" w:styleId="RubriceringHvK">
    <w:name w:val="Rubricering HvK"/>
    <w:basedOn w:val="StandaardHvK"/>
    <w:rsid w:val="00A96422"/>
    <w:pPr>
      <w:spacing w:line="240" w:lineRule="exact"/>
    </w:pPr>
    <w:rPr>
      <w:b/>
      <w:sz w:val="24"/>
      <w:szCs w:val="24"/>
    </w:rPr>
  </w:style>
  <w:style w:type="paragraph" w:customStyle="1" w:styleId="RVIGCijferopsomming">
    <w:name w:val="RVIG Cijferopsomming"/>
    <w:basedOn w:val="Standaard"/>
    <w:next w:val="Standaard"/>
    <w:rsid w:val="00A96422"/>
  </w:style>
  <w:style w:type="paragraph" w:customStyle="1" w:styleId="RVIGLetteropsomming">
    <w:name w:val="RVIG Letteropsomming"/>
    <w:basedOn w:val="Standaard"/>
    <w:next w:val="Standaard"/>
    <w:rsid w:val="00A96422"/>
  </w:style>
  <w:style w:type="paragraph" w:customStyle="1" w:styleId="RvIGOpsomming">
    <w:name w:val="RvIG Opsomming"/>
    <w:basedOn w:val="Standaard"/>
    <w:next w:val="Standaard"/>
    <w:rsid w:val="00A96422"/>
    <w:pPr>
      <w:ind w:left="1260"/>
    </w:pPr>
  </w:style>
  <w:style w:type="paragraph" w:customStyle="1" w:styleId="RVIGOpsommingGebruikersgegevens">
    <w:name w:val="RVIG Opsomming Gebruikersgegevens"/>
    <w:basedOn w:val="Standaard"/>
    <w:next w:val="Standaard"/>
    <w:rsid w:val="00A96422"/>
    <w:pPr>
      <w:tabs>
        <w:tab w:val="left" w:pos="5930"/>
      </w:tabs>
    </w:pPr>
  </w:style>
  <w:style w:type="table" w:customStyle="1" w:styleId="RViGTabelFormulieren">
    <w:name w:val="RViG Tabel Formulieren"/>
    <w:rsid w:val="00A96422"/>
    <w:rPr>
      <w:sz w:val="18"/>
      <w:szCs w:val="18"/>
    </w:rPr>
    <w:tblPr>
      <w:tblBorders>
        <w:top w:val="single" w:sz="8" w:space="0" w:color="080808"/>
        <w:left w:val="single" w:sz="8" w:space="0" w:color="080808"/>
        <w:bottom w:val="single" w:sz="8" w:space="0" w:color="080808"/>
        <w:right w:val="single" w:sz="8" w:space="0" w:color="080808"/>
        <w:insideH w:val="single" w:sz="8" w:space="0" w:color="080808"/>
        <w:insideV w:val="single" w:sz="8" w:space="0" w:color="080808"/>
      </w:tblBorders>
      <w:tblCellMar>
        <w:top w:w="0" w:type="dxa"/>
        <w:left w:w="0" w:type="dxa"/>
        <w:bottom w:w="0" w:type="dxa"/>
        <w:right w:w="0" w:type="dxa"/>
      </w:tblCellMar>
    </w:tblPr>
    <w:tcPr>
      <w:shd w:val="clear" w:color="auto" w:fill="FFFFFF"/>
    </w:tcPr>
  </w:style>
  <w:style w:type="paragraph" w:customStyle="1" w:styleId="RvIGTekstbesluitmetcijfers">
    <w:name w:val="RvIG Tekst besluit met cijfers"/>
    <w:basedOn w:val="Standaard"/>
    <w:next w:val="Standaard"/>
    <w:rsid w:val="00A96422"/>
    <w:pPr>
      <w:numPr>
        <w:numId w:val="36"/>
      </w:numPr>
      <w:spacing w:after="240"/>
    </w:pPr>
  </w:style>
  <w:style w:type="paragraph" w:customStyle="1" w:styleId="RVIGTekstbesluitmetletters">
    <w:name w:val="RVIG Tekst besluit met letters"/>
    <w:basedOn w:val="Standaard"/>
    <w:next w:val="Standaard"/>
    <w:rsid w:val="00A96422"/>
    <w:pPr>
      <w:numPr>
        <w:numId w:val="37"/>
      </w:numPr>
      <w:spacing w:after="240"/>
    </w:pPr>
  </w:style>
  <w:style w:type="paragraph" w:customStyle="1" w:styleId="SSCICTslotzin">
    <w:name w:val="SSC_ICT_slotzin"/>
    <w:basedOn w:val="Standaard"/>
    <w:next w:val="Standaard"/>
    <w:rsid w:val="00A96422"/>
    <w:pPr>
      <w:spacing w:before="240"/>
    </w:pPr>
  </w:style>
  <w:style w:type="paragraph" w:customStyle="1" w:styleId="SSC-ICTAanhef">
    <w:name w:val="SSC-ICT Aanhef"/>
    <w:basedOn w:val="Standaard"/>
    <w:next w:val="Standaard"/>
    <w:rsid w:val="00A96422"/>
    <w:pPr>
      <w:spacing w:before="100" w:after="240"/>
    </w:pPr>
  </w:style>
  <w:style w:type="table" w:customStyle="1" w:styleId="SSC-ICTTabelDecharge">
    <w:name w:val="SSC-ICT Tabel Decharge"/>
    <w:rsid w:val="00A96422"/>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3" w:type="dxa"/>
        <w:left w:w="107" w:type="dxa"/>
        <w:bottom w:w="23" w:type="dxa"/>
        <w:right w:w="107" w:type="dxa"/>
      </w:tblCellMar>
    </w:tblPr>
    <w:tcPr>
      <w:shd w:val="clear" w:color="auto" w:fill="auto"/>
    </w:tcPr>
  </w:style>
  <w:style w:type="table" w:customStyle="1" w:styleId="SSC-ICTTabellijnen">
    <w:name w:val="SSC-ICT Tabel lijnen"/>
    <w:rsid w:val="00A96422"/>
    <w:rPr>
      <w:rFonts w:ascii="Verdana" w:hAnsi="Verdana"/>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40" w:type="dxa"/>
        <w:bottom w:w="0" w:type="dxa"/>
        <w:right w:w="40" w:type="dxa"/>
      </w:tblCellMar>
    </w:tblPr>
    <w:tcPr>
      <w:shd w:val="clear" w:color="auto" w:fill="auto"/>
    </w:tcPr>
    <w:tblStylePr w:type="firstRow">
      <w:tblPr/>
      <w:tcPr>
        <w:shd w:val="clear" w:color="auto" w:fill="BDBDBD"/>
      </w:tcPr>
    </w:tblStylePr>
  </w:style>
  <w:style w:type="table" w:customStyle="1" w:styleId="SSC-ICTTabelzonderachtergondkleur">
    <w:name w:val="SSC-ICT Tabel zonder achtergondkleur"/>
    <w:rsid w:val="00A96422"/>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SC-ICTTabelkop">
    <w:name w:val="SSC-ICT Tabelkop"/>
    <w:basedOn w:val="Standaard"/>
    <w:next w:val="Standaard"/>
    <w:rsid w:val="00A96422"/>
    <w:pPr>
      <w:spacing w:before="40" w:after="40"/>
      <w:ind w:left="40"/>
    </w:pPr>
  </w:style>
  <w:style w:type="paragraph" w:customStyle="1" w:styleId="Standaardboldrechts">
    <w:name w:val="Standaard bold rechts"/>
    <w:basedOn w:val="Standaard"/>
    <w:next w:val="Standaard"/>
    <w:rsid w:val="00A96422"/>
    <w:pPr>
      <w:jc w:val="right"/>
    </w:pPr>
    <w:rPr>
      <w:b/>
    </w:rPr>
  </w:style>
  <w:style w:type="paragraph" w:customStyle="1" w:styleId="StandaardGrijsgemarkeerd">
    <w:name w:val="Standaard Grijs gemarkeerd"/>
    <w:basedOn w:val="Standaard"/>
    <w:next w:val="Standaard"/>
    <w:rsid w:val="00A96422"/>
    <w:pPr>
      <w:shd w:val="clear" w:color="auto" w:fill="B2B2B2"/>
    </w:pPr>
  </w:style>
  <w:style w:type="paragraph" w:customStyle="1" w:styleId="StandaardHvK">
    <w:name w:val="Standaard HvK"/>
    <w:next w:val="Standaard"/>
    <w:rsid w:val="00A96422"/>
    <w:pPr>
      <w:spacing w:line="300" w:lineRule="exact"/>
    </w:pPr>
    <w:rPr>
      <w:rFonts w:ascii="Helvetica" w:hAnsi="Helvetica"/>
      <w:color w:val="000000"/>
    </w:rPr>
  </w:style>
  <w:style w:type="paragraph" w:customStyle="1" w:styleId="StandaardKleinKapitaal">
    <w:name w:val="Standaard Klein Kapitaal"/>
    <w:basedOn w:val="Standaard"/>
    <w:next w:val="Standaard"/>
    <w:rsid w:val="00A96422"/>
    <w:rPr>
      <w:smallCaps/>
    </w:rPr>
  </w:style>
  <w:style w:type="paragraph" w:customStyle="1" w:styleId="Standaardrechts0">
    <w:name w:val="Standaard rechts"/>
    <w:basedOn w:val="Standaard"/>
    <w:next w:val="Standaard"/>
    <w:rsid w:val="00A96422"/>
    <w:pPr>
      <w:jc w:val="right"/>
    </w:pPr>
  </w:style>
  <w:style w:type="paragraph" w:customStyle="1" w:styleId="Standaardtabeltekst">
    <w:name w:val="Standaard tabel tekst"/>
    <w:basedOn w:val="Standaard"/>
    <w:next w:val="Standaard"/>
    <w:rsid w:val="00A96422"/>
    <w:pPr>
      <w:spacing w:line="220" w:lineRule="exact"/>
    </w:pPr>
  </w:style>
  <w:style w:type="table" w:customStyle="1" w:styleId="TabelVorderingsbriefrijhoogte">
    <w:name w:val="Tabel Vorderingsbrief rijhoogte"/>
    <w:rsid w:val="00A96422"/>
    <w:rPr>
      <w:rFonts w:ascii="Verdana" w:hAnsi="Verdana"/>
      <w:color w:val="000000"/>
      <w:sz w:val="18"/>
      <w:szCs w:val="18"/>
    </w:rPr>
    <w:tblPr>
      <w:tblCellMar>
        <w:top w:w="60" w:type="dxa"/>
        <w:left w:w="0" w:type="dxa"/>
        <w:bottom w:w="60" w:type="dxa"/>
        <w:right w:w="0" w:type="dxa"/>
      </w:tblCellMar>
    </w:tblPr>
    <w:tcPr>
      <w:shd w:val="clear" w:color="auto" w:fill="auto"/>
    </w:tcPr>
  </w:style>
  <w:style w:type="table" w:customStyle="1" w:styleId="TabelBehoeftestellingsformulier">
    <w:name w:val="Tabel_Behoeftestellingsformulier"/>
    <w:rsid w:val="00A96422"/>
    <w:rPr>
      <w:rFonts w:ascii="Verdana" w:hAnsi="Verdana"/>
      <w:color w:val="000000"/>
      <w:sz w:val="18"/>
      <w:szCs w:val="18"/>
    </w:rPr>
    <w:tblPr>
      <w:tblCellMar>
        <w:top w:w="0" w:type="dxa"/>
        <w:left w:w="40" w:type="dxa"/>
        <w:bottom w:w="0" w:type="dxa"/>
        <w:right w:w="40" w:type="dxa"/>
      </w:tblCellMar>
    </w:tblPr>
    <w:tcPr>
      <w:shd w:val="clear" w:color="auto" w:fill="CBCBCB"/>
    </w:tcPr>
  </w:style>
  <w:style w:type="table" w:customStyle="1" w:styleId="TabelProjectbrief">
    <w:name w:val="Tabel_Projectbrief"/>
    <w:rsid w:val="00A96422"/>
    <w:rPr>
      <w:rFonts w:ascii="Verdana" w:hAnsi="Verdana"/>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style>
  <w:style w:type="table" w:customStyle="1" w:styleId="TabelProjectbriefeersterijvet">
    <w:name w:val="Tabel_Projectbrief_eerste_rij_vet"/>
    <w:rsid w:val="00A96422"/>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Row">
      <w:rPr>
        <w:b/>
      </w:rPr>
    </w:tblStylePr>
    <w:tblStylePr w:type="firstCol">
      <w:rPr>
        <w:rFonts w:ascii="Verdana" w:hAnsi="Verdana"/>
        <w:b w:val="0"/>
        <w:sz w:val="18"/>
        <w:szCs w:val="18"/>
      </w:rPr>
    </w:tblStylePr>
  </w:style>
  <w:style w:type="table" w:customStyle="1" w:styleId="TabelProjectbriefinspringen">
    <w:name w:val="Tabel_Projectbrief_inspringen"/>
    <w:rsid w:val="00A96422"/>
    <w:pPr>
      <w:tabs>
        <w:tab w:val="left" w:pos="2551"/>
      </w:tabs>
    </w:pPr>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ToezendgegevensHvK">
    <w:name w:val="Toezendgegevens HvK"/>
    <w:basedOn w:val="StandaardHvK"/>
    <w:rsid w:val="00A96422"/>
    <w:pPr>
      <w:spacing w:line="220" w:lineRule="exact"/>
    </w:pPr>
  </w:style>
  <w:style w:type="paragraph" w:customStyle="1" w:styleId="Verdana8rechts">
    <w:name w:val="Verdana 8 rechts"/>
    <w:basedOn w:val="Standaard"/>
    <w:next w:val="Standaard"/>
    <w:rsid w:val="00A96422"/>
    <w:pPr>
      <w:jc w:val="right"/>
    </w:pPr>
    <w:rPr>
      <w:sz w:val="16"/>
      <w:szCs w:val="16"/>
    </w:rPr>
  </w:style>
  <w:style w:type="paragraph" w:customStyle="1" w:styleId="VoetnootVorderingsbrief">
    <w:name w:val="Voetnoot Vorderingsbrief"/>
    <w:basedOn w:val="Standaard"/>
    <w:rsid w:val="00A96422"/>
    <w:pPr>
      <w:spacing w:line="200" w:lineRule="exact"/>
    </w:pPr>
    <w:rPr>
      <w:sz w:val="14"/>
      <w:szCs w:val="14"/>
    </w:rPr>
  </w:style>
  <w:style w:type="paragraph" w:customStyle="1" w:styleId="VTWmeldingrood">
    <w:name w:val="VTW melding rood"/>
    <w:basedOn w:val="Standaard"/>
    <w:next w:val="Standaard"/>
    <w:rsid w:val="00A96422"/>
    <w:rPr>
      <w:color w:val="FF0000"/>
      <w:sz w:val="16"/>
      <w:szCs w:val="16"/>
    </w:rPr>
  </w:style>
  <w:style w:type="table" w:customStyle="1" w:styleId="VTWTabelOnderdeel1">
    <w:name w:val="VTW Tabel Onderdeel 1"/>
    <w:rsid w:val="00A96422"/>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VTWtabelwit">
    <w:name w:val="VTW tabel wit"/>
    <w:rsid w:val="00A96422"/>
    <w:rPr>
      <w:rFonts w:ascii="Verdana" w:hAnsi="Verdana"/>
      <w:color w:val="000000"/>
      <w:sz w:val="18"/>
      <w:szCs w:val="18"/>
    </w:rPr>
    <w:tblPr>
      <w:tblCellMar>
        <w:top w:w="0" w:type="dxa"/>
        <w:left w:w="0" w:type="dxa"/>
        <w:bottom w:w="0" w:type="dxa"/>
        <w:right w:w="0" w:type="dxa"/>
      </w:tblCellMar>
    </w:tblPr>
    <w:tcPr>
      <w:shd w:val="clear" w:color="auto" w:fill="auto"/>
    </w:tcPr>
  </w:style>
  <w:style w:type="paragraph" w:customStyle="1" w:styleId="VTWTijdelijkeAanduiding">
    <w:name w:val="VTW Tijdelijke Aanduiding"/>
    <w:basedOn w:val="Standaard"/>
    <w:next w:val="Standaard"/>
    <w:rsid w:val="00A96422"/>
    <w:pPr>
      <w:shd w:val="clear" w:color="auto" w:fill="EEEEEE"/>
    </w:pPr>
  </w:style>
  <w:style w:type="paragraph" w:customStyle="1" w:styleId="VTWVerdana">
    <w:name w:val="VTW Verdana"/>
    <w:basedOn w:val="Standaard"/>
    <w:next w:val="Standaard"/>
    <w:rsid w:val="00A96422"/>
    <w:pPr>
      <w:spacing w:line="180" w:lineRule="exact"/>
    </w:pPr>
    <w:rPr>
      <w:sz w:val="14"/>
      <w:szCs w:val="14"/>
    </w:rPr>
  </w:style>
  <w:style w:type="table" w:customStyle="1" w:styleId="VTWAanvraagformulierKop">
    <w:name w:val="VTW_Aanvraagformulier_Kop"/>
    <w:rsid w:val="00A96422"/>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table" w:customStyle="1" w:styleId="VTWAanvraagformulierKopTwee">
    <w:name w:val="VTW_Aanvraagformulier_Kop_Twee"/>
    <w:rsid w:val="00A96422"/>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style>
  <w:style w:type="paragraph" w:customStyle="1" w:styleId="VTWKop">
    <w:name w:val="VTW_Kop"/>
    <w:basedOn w:val="Standaard"/>
    <w:next w:val="Standaard"/>
    <w:rsid w:val="00A96422"/>
    <w:pPr>
      <w:spacing w:line="280" w:lineRule="exact"/>
    </w:pPr>
    <w:rPr>
      <w:b/>
      <w:sz w:val="24"/>
      <w:szCs w:val="24"/>
    </w:rPr>
  </w:style>
  <w:style w:type="paragraph" w:customStyle="1" w:styleId="VTWOndertitel">
    <w:name w:val="VTW_Ondertitel"/>
    <w:basedOn w:val="Standaard"/>
    <w:next w:val="Standaard"/>
    <w:rsid w:val="00A96422"/>
    <w:rPr>
      <w:szCs w:val="20"/>
    </w:rPr>
  </w:style>
  <w:style w:type="paragraph" w:customStyle="1" w:styleId="wittetekst">
    <w:name w:val="witte tekst"/>
    <w:basedOn w:val="StandaardHvK"/>
    <w:rsid w:val="00A96422"/>
    <w:pPr>
      <w:spacing w:line="130" w:lineRule="exact"/>
    </w:pPr>
    <w:rPr>
      <w:rFonts w:ascii="Verdana" w:hAnsi="Verdana"/>
      <w:color w:val="FFFFFF"/>
      <w:sz w:val="13"/>
      <w:szCs w:val="13"/>
    </w:rPr>
  </w:style>
  <w:style w:type="paragraph" w:customStyle="1" w:styleId="WOBBesluitBijlageKop">
    <w:name w:val="WOB Besluit Bijlage Kop"/>
    <w:basedOn w:val="Standaard"/>
    <w:next w:val="Standaard"/>
    <w:rsid w:val="00A96422"/>
    <w:pPr>
      <w:pageBreakBefore/>
      <w:numPr>
        <w:numId w:val="22"/>
      </w:numPr>
      <w:spacing w:before="180"/>
    </w:pPr>
    <w:rPr>
      <w:b/>
    </w:rPr>
  </w:style>
  <w:style w:type="paragraph" w:customStyle="1" w:styleId="WOBBesluitBijlageLidArtikel">
    <w:name w:val="WOB Besluit Bijlage Lid Artikel"/>
    <w:basedOn w:val="Standaard"/>
    <w:next w:val="Standaard"/>
    <w:rsid w:val="00A96422"/>
    <w:pPr>
      <w:numPr>
        <w:numId w:val="23"/>
      </w:numPr>
      <w:ind w:firstLine="0"/>
    </w:pPr>
  </w:style>
  <w:style w:type="paragraph" w:customStyle="1" w:styleId="WOBBesluitKop">
    <w:name w:val="WOB Besluit Kop"/>
    <w:basedOn w:val="Standaard"/>
    <w:next w:val="Standaard"/>
    <w:rsid w:val="00A96422"/>
    <w:pPr>
      <w:spacing w:before="180"/>
    </w:pPr>
    <w:rPr>
      <w:b/>
    </w:rPr>
  </w:style>
  <w:style w:type="paragraph" w:customStyle="1" w:styleId="WOBBesluitLidgenummerd">
    <w:name w:val="WOB Besluit Lid genummerd"/>
    <w:basedOn w:val="Standaard"/>
    <w:next w:val="Standaard"/>
    <w:rsid w:val="00A96422"/>
    <w:pPr>
      <w:numPr>
        <w:numId w:val="24"/>
      </w:numPr>
    </w:pPr>
  </w:style>
  <w:style w:type="paragraph" w:customStyle="1" w:styleId="WOBBesluitStandaard">
    <w:name w:val="WOB Besluit Standaard"/>
    <w:basedOn w:val="Standaard"/>
    <w:next w:val="Standaard"/>
    <w:rsid w:val="00A96422"/>
    <w:pPr>
      <w:spacing w:after="180"/>
    </w:pPr>
  </w:style>
  <w:style w:type="paragraph" w:customStyle="1" w:styleId="WOBBesluitSubkop">
    <w:name w:val="WOB Besluit Subkop"/>
    <w:basedOn w:val="Standaard"/>
    <w:next w:val="Standaard"/>
    <w:rsid w:val="00A96422"/>
    <w:pPr>
      <w:spacing w:before="180" w:after="180"/>
    </w:pPr>
    <w:rPr>
      <w:i/>
    </w:rPr>
  </w:style>
  <w:style w:type="paragraph" w:customStyle="1" w:styleId="WobBijlageLedenArtikel1">
    <w:name w:val="Wob_Bijlage_Leden_Artikel_1"/>
    <w:basedOn w:val="Standaard"/>
    <w:next w:val="Standaard"/>
    <w:rsid w:val="00A96422"/>
  </w:style>
  <w:style w:type="paragraph" w:customStyle="1" w:styleId="WobBijlageLedenArtikel10">
    <w:name w:val="Wob_Bijlage_Leden_Artikel_10"/>
    <w:basedOn w:val="Standaard"/>
    <w:next w:val="Standaard"/>
    <w:rsid w:val="00A96422"/>
  </w:style>
  <w:style w:type="paragraph" w:customStyle="1" w:styleId="WobBijlageLedenArtikel11">
    <w:name w:val="Wob_Bijlage_Leden_Artikel_11"/>
    <w:basedOn w:val="Standaard"/>
    <w:next w:val="Standaard"/>
    <w:rsid w:val="00A96422"/>
  </w:style>
  <w:style w:type="paragraph" w:customStyle="1" w:styleId="WobBijlageLedenArtikel3">
    <w:name w:val="Wob_Bijlage_Leden_Artikel_3"/>
    <w:basedOn w:val="Standaard"/>
    <w:next w:val="Standaard"/>
    <w:rsid w:val="00A96422"/>
  </w:style>
  <w:style w:type="paragraph" w:customStyle="1" w:styleId="WobBijlageLedenArtikel6">
    <w:name w:val="Wob_Bijlage_Leden_Artikel_6"/>
    <w:basedOn w:val="Standaard"/>
    <w:next w:val="Standaard"/>
    <w:rsid w:val="00A96422"/>
  </w:style>
  <w:style w:type="paragraph" w:customStyle="1" w:styleId="WobBijlageLedenArtikel7">
    <w:name w:val="Wob_Bijlage_Leden_Artikel_7"/>
    <w:basedOn w:val="Standaard"/>
    <w:next w:val="Standaard"/>
    <w:rsid w:val="00A96422"/>
  </w:style>
  <w:style w:type="paragraph" w:customStyle="1" w:styleId="Workaroundalineatekstblok">
    <w:name w:val="Workaround alinea tekstblok"/>
    <w:rsid w:val="00A96422"/>
    <w:pPr>
      <w:spacing w:after="180" w:line="240" w:lineRule="exact"/>
    </w:pPr>
    <w:rPr>
      <w:rFonts w:ascii="Verdana" w:hAnsi="Verdana"/>
      <w:color w:val="000000"/>
      <w:sz w:val="18"/>
      <w:szCs w:val="18"/>
    </w:rPr>
  </w:style>
  <w:style w:type="paragraph" w:customStyle="1" w:styleId="Workaroundfunctieondertekenaar">
    <w:name w:val="Workaround functie ondertekenaar"/>
    <w:next w:val="Standaard"/>
    <w:rsid w:val="00A96422"/>
    <w:pPr>
      <w:spacing w:line="240" w:lineRule="exact"/>
    </w:pPr>
    <w:rPr>
      <w:rFonts w:ascii="Verdana" w:hAnsi="Verdana"/>
      <w:i/>
      <w:color w:val="000000"/>
      <w:sz w:val="18"/>
      <w:szCs w:val="18"/>
    </w:rPr>
  </w:style>
  <w:style w:type="paragraph" w:customStyle="1" w:styleId="Workaroundgroetregel">
    <w:name w:val="Workaround groetregel"/>
    <w:next w:val="Standaard"/>
    <w:rsid w:val="00A96422"/>
    <w:pPr>
      <w:spacing w:before="360" w:line="240" w:lineRule="exact"/>
    </w:pPr>
    <w:rPr>
      <w:rFonts w:ascii="Verdana" w:hAnsi="Verdana"/>
      <w:color w:val="000000"/>
      <w:sz w:val="18"/>
      <w:szCs w:val="18"/>
    </w:rPr>
  </w:style>
  <w:style w:type="paragraph" w:customStyle="1" w:styleId="Workaroundministerieondertekenaar">
    <w:name w:val="Workaround ministerie ondertekenaar"/>
    <w:next w:val="Standaard"/>
    <w:rsid w:val="00A96422"/>
    <w:pPr>
      <w:spacing w:after="720" w:line="240" w:lineRule="exact"/>
    </w:pPr>
    <w:rPr>
      <w:rFonts w:ascii="Verdana" w:hAnsi="Verdana"/>
      <w:color w:val="000000"/>
      <w:sz w:val="18"/>
      <w:szCs w:val="18"/>
    </w:rPr>
  </w:style>
  <w:style w:type="paragraph" w:customStyle="1" w:styleId="Workaroundnaamondertekenaar">
    <w:name w:val="Workaround naam ondertekenaar"/>
    <w:next w:val="Standaard"/>
    <w:rsid w:val="00A96422"/>
    <w:pPr>
      <w:spacing w:line="240" w:lineRule="exact"/>
    </w:pPr>
    <w:rPr>
      <w:rFonts w:ascii="Verdana" w:hAnsi="Verdana"/>
      <w:color w:val="000000"/>
      <w:sz w:val="18"/>
      <w:szCs w:val="18"/>
    </w:rPr>
  </w:style>
  <w:style w:type="table" w:styleId="Gemiddeldraster1-accent1">
    <w:name w:val="Medium Grid 1 Accent 1"/>
    <w:basedOn w:val="Standaardtabel"/>
    <w:uiPriority w:val="67"/>
    <w:rsid w:val="00A96422"/>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paragraph" w:styleId="Bijschrift">
    <w:name w:val="caption"/>
    <w:basedOn w:val="Standaard"/>
    <w:next w:val="Standaard"/>
    <w:uiPriority w:val="35"/>
    <w:unhideWhenUsed/>
    <w:qFormat/>
    <w:rsid w:val="00A96422"/>
    <w:pPr>
      <w:spacing w:after="200" w:line="240" w:lineRule="auto"/>
    </w:pPr>
    <w:rPr>
      <w:b/>
      <w:bCs/>
      <w:color w:val="5B9BD5" w:themeColor="accent1"/>
    </w:rPr>
  </w:style>
  <w:style w:type="character" w:customStyle="1" w:styleId="lrzxr">
    <w:name w:val="lrzxr"/>
    <w:basedOn w:val="Standaardalinea-lettertype"/>
    <w:rsid w:val="00A96422"/>
  </w:style>
  <w:style w:type="paragraph" w:styleId="Tekstzonderopmaak">
    <w:name w:val="Plain Text"/>
    <w:basedOn w:val="Standaard"/>
    <w:link w:val="TekstzonderopmaakChar"/>
    <w:uiPriority w:val="99"/>
    <w:unhideWhenUsed/>
    <w:rsid w:val="00A96422"/>
    <w:pPr>
      <w:autoSpaceDN/>
      <w:spacing w:line="240" w:lineRule="auto"/>
      <w:textAlignment w:val="auto"/>
    </w:pPr>
    <w:rPr>
      <w:rFonts w:ascii="Consolas" w:eastAsiaTheme="minorHAnsi" w:hAnsi="Consolas" w:cstheme="minorBidi"/>
      <w:color w:val="auto"/>
      <w:sz w:val="21"/>
      <w:szCs w:val="21"/>
      <w:lang w:eastAsia="en-US"/>
    </w:rPr>
  </w:style>
  <w:style w:type="character" w:customStyle="1" w:styleId="TekstzonderopmaakChar">
    <w:name w:val="Tekst zonder opmaak Char"/>
    <w:basedOn w:val="Standaardalinea-lettertype"/>
    <w:link w:val="Tekstzonderopmaak"/>
    <w:uiPriority w:val="99"/>
    <w:rsid w:val="00A96422"/>
    <w:rPr>
      <w:rFonts w:ascii="Consolas" w:eastAsiaTheme="minorHAnsi" w:hAnsi="Consolas" w:cstheme="minorBidi"/>
      <w:sz w:val="21"/>
      <w:szCs w:val="21"/>
      <w:lang w:eastAsia="en-US"/>
    </w:rPr>
  </w:style>
  <w:style w:type="paragraph" w:customStyle="1" w:styleId="Textbody">
    <w:name w:val="Text body"/>
    <w:basedOn w:val="Standaard"/>
    <w:rsid w:val="00A96422"/>
    <w:pPr>
      <w:widowControl w:val="0"/>
      <w:suppressAutoHyphens/>
      <w:spacing w:after="28" w:line="240" w:lineRule="auto"/>
    </w:pPr>
    <w:rPr>
      <w:rFonts w:ascii="Arial" w:eastAsia="Andale Sans UI" w:hAnsi="Arial" w:cs="Tahoma"/>
      <w:color w:val="auto"/>
      <w:kern w:val="3"/>
      <w:szCs w:val="24"/>
      <w:lang w:val="en-US" w:eastAsia="en-US" w:bidi="en-US"/>
    </w:rPr>
  </w:style>
  <w:style w:type="paragraph" w:customStyle="1" w:styleId="Standard">
    <w:name w:val="Standard"/>
    <w:rsid w:val="00A96422"/>
    <w:pPr>
      <w:widowControl w:val="0"/>
      <w:suppressAutoHyphens/>
    </w:pPr>
    <w:rPr>
      <w:rFonts w:ascii="Arial" w:eastAsia="Andale Sans UI" w:hAnsi="Arial" w:cs="Tahoma"/>
      <w:kern w:val="3"/>
      <w:szCs w:val="24"/>
      <w:lang w:val="en-US" w:eastAsia="en-US" w:bidi="en-US"/>
    </w:rPr>
  </w:style>
  <w:style w:type="character" w:customStyle="1" w:styleId="Contract4subChar">
    <w:name w:val="Contract 4 sub Char"/>
    <w:basedOn w:val="Standaardalinea-lettertype"/>
    <w:link w:val="Contract4sub"/>
    <w:locked/>
    <w:rsid w:val="00A96422"/>
    <w:rPr>
      <w:rFonts w:ascii="Verdana" w:eastAsiaTheme="minorHAnsi" w:hAnsi="Verdana" w:cstheme="minorBidi"/>
      <w:szCs w:val="22"/>
    </w:rPr>
  </w:style>
  <w:style w:type="paragraph" w:customStyle="1" w:styleId="contract6-subsub">
    <w:name w:val="contract 6 - sub sub"/>
    <w:rsid w:val="00A96422"/>
    <w:pPr>
      <w:autoSpaceDN/>
      <w:spacing w:line="276" w:lineRule="auto"/>
      <w:textAlignment w:val="auto"/>
    </w:pPr>
    <w:rPr>
      <w:rFonts w:ascii="Verdana" w:eastAsiaTheme="minorHAnsi" w:hAnsi="Verdana" w:cstheme="minorBidi"/>
      <w:sz w:val="18"/>
      <w:szCs w:val="22"/>
    </w:rPr>
  </w:style>
  <w:style w:type="character" w:styleId="Zwaar">
    <w:name w:val="Strong"/>
    <w:basedOn w:val="Standaardalinea-lettertype"/>
    <w:uiPriority w:val="22"/>
    <w:qFormat/>
    <w:rsid w:val="00A96422"/>
    <w:rPr>
      <w:b/>
      <w:bCs/>
    </w:rPr>
  </w:style>
  <w:style w:type="character" w:customStyle="1" w:styleId="hgkelc">
    <w:name w:val="hgkelc"/>
    <w:basedOn w:val="Standaardalinea-lettertype"/>
    <w:rsid w:val="00A96422"/>
  </w:style>
  <w:style w:type="paragraph" w:customStyle="1" w:styleId="TableParagraph">
    <w:name w:val="Table Paragraph"/>
    <w:basedOn w:val="Standaard"/>
    <w:uiPriority w:val="1"/>
    <w:qFormat/>
    <w:rsid w:val="00A96422"/>
    <w:pPr>
      <w:widowControl w:val="0"/>
      <w:autoSpaceDE w:val="0"/>
      <w:spacing w:line="204" w:lineRule="exact"/>
      <w:ind w:left="50"/>
      <w:textAlignment w:val="auto"/>
    </w:pPr>
    <w:rPr>
      <w:rFonts w:eastAsia="Verdana" w:cs="Verdana"/>
      <w:color w:val="auto"/>
      <w:sz w:val="22"/>
      <w:szCs w:val="22"/>
      <w:lang w:val="en-US" w:eastAsia="en-US"/>
    </w:rPr>
  </w:style>
  <w:style w:type="numbering" w:customStyle="1" w:styleId="Geenlijst1">
    <w:name w:val="Geen lijst1"/>
    <w:next w:val="Geenlijst"/>
    <w:uiPriority w:val="99"/>
    <w:semiHidden/>
    <w:unhideWhenUsed/>
    <w:rsid w:val="001A771A"/>
  </w:style>
  <w:style w:type="numbering" w:customStyle="1" w:styleId="Geenlijst11">
    <w:name w:val="Geen lijst11"/>
    <w:next w:val="Geenlijst"/>
    <w:uiPriority w:val="99"/>
    <w:semiHidden/>
    <w:unhideWhenUsed/>
    <w:rsid w:val="001A771A"/>
  </w:style>
  <w:style w:type="numbering" w:customStyle="1" w:styleId="Geenlijst2">
    <w:name w:val="Geen lijst2"/>
    <w:next w:val="Geenlijst"/>
    <w:uiPriority w:val="99"/>
    <w:semiHidden/>
    <w:unhideWhenUsed/>
    <w:rsid w:val="00EE34DF"/>
  </w:style>
  <w:style w:type="numbering" w:customStyle="1" w:styleId="Geenlijst12">
    <w:name w:val="Geen lijst12"/>
    <w:next w:val="Geenlijst"/>
    <w:uiPriority w:val="99"/>
    <w:semiHidden/>
    <w:unhideWhenUsed/>
    <w:rsid w:val="00EE34DF"/>
  </w:style>
  <w:style w:type="character" w:styleId="Onopgelostemelding">
    <w:name w:val="Unresolved Mention"/>
    <w:basedOn w:val="Standaardalinea-lettertype"/>
    <w:uiPriority w:val="99"/>
    <w:semiHidden/>
    <w:unhideWhenUsed/>
    <w:rsid w:val="00AD0CD6"/>
    <w:rPr>
      <w:color w:val="605E5C"/>
      <w:shd w:val="clear" w:color="auto" w:fill="E1DFDD"/>
    </w:rPr>
  </w:style>
  <w:style w:type="character" w:styleId="Nadruk">
    <w:name w:val="Emphasis"/>
    <w:basedOn w:val="Standaardalinea-lettertype"/>
    <w:uiPriority w:val="20"/>
    <w:qFormat/>
    <w:rsid w:val="00C12166"/>
    <w:rPr>
      <w:i/>
      <w:iCs/>
    </w:rPr>
  </w:style>
  <w:style w:type="numbering" w:customStyle="1" w:styleId="Geenlijst3">
    <w:name w:val="Geen lijst3"/>
    <w:next w:val="Geenlijst"/>
    <w:uiPriority w:val="99"/>
    <w:semiHidden/>
    <w:unhideWhenUsed/>
    <w:rsid w:val="00703B14"/>
  </w:style>
  <w:style w:type="paragraph" w:styleId="Titel">
    <w:name w:val="Title"/>
    <w:basedOn w:val="Standaard"/>
    <w:next w:val="Standaard"/>
    <w:link w:val="TitelChar"/>
    <w:uiPriority w:val="10"/>
    <w:qFormat/>
    <w:rsid w:val="00703B14"/>
    <w:pPr>
      <w:autoSpaceDN/>
      <w:spacing w:after="80" w:line="240" w:lineRule="auto"/>
      <w:contextualSpacing/>
      <w:textAlignment w:val="auto"/>
    </w:pPr>
    <w:rPr>
      <w:rFonts w:asciiTheme="majorHAnsi" w:eastAsiaTheme="majorEastAsia" w:hAnsiTheme="majorHAnsi" w:cstheme="majorBidi"/>
      <w:color w:val="auto"/>
      <w:spacing w:val="-10"/>
      <w:kern w:val="28"/>
      <w:sz w:val="56"/>
      <w:szCs w:val="56"/>
      <w:lang w:val="en-US" w:eastAsia="en-US"/>
    </w:rPr>
  </w:style>
  <w:style w:type="character" w:customStyle="1" w:styleId="TitelChar">
    <w:name w:val="Titel Char"/>
    <w:basedOn w:val="Standaardalinea-lettertype"/>
    <w:link w:val="Titel"/>
    <w:uiPriority w:val="10"/>
    <w:rsid w:val="00703B14"/>
    <w:rPr>
      <w:rFonts w:asciiTheme="majorHAnsi" w:eastAsiaTheme="majorEastAsia" w:hAnsiTheme="majorHAnsi" w:cstheme="majorBidi"/>
      <w:spacing w:val="-10"/>
      <w:kern w:val="28"/>
      <w:sz w:val="56"/>
      <w:szCs w:val="56"/>
      <w:lang w:val="en-US" w:eastAsia="en-US"/>
    </w:rPr>
  </w:style>
  <w:style w:type="paragraph" w:styleId="Ondertitel">
    <w:name w:val="Subtitle"/>
    <w:basedOn w:val="Standaard"/>
    <w:next w:val="Standaard"/>
    <w:link w:val="OndertitelChar"/>
    <w:uiPriority w:val="11"/>
    <w:qFormat/>
    <w:rsid w:val="00703B14"/>
    <w:pPr>
      <w:numPr>
        <w:ilvl w:val="1"/>
      </w:numPr>
      <w:autoSpaceDN/>
      <w:spacing w:after="160" w:line="259" w:lineRule="auto"/>
      <w:textAlignment w:val="auto"/>
    </w:pPr>
    <w:rPr>
      <w:rFonts w:asciiTheme="minorHAnsi" w:eastAsiaTheme="majorEastAsia" w:hAnsiTheme="minorHAnsi" w:cstheme="majorBidi"/>
      <w:color w:val="595959" w:themeColor="text1" w:themeTint="A6"/>
      <w:spacing w:val="15"/>
      <w:sz w:val="28"/>
      <w:szCs w:val="28"/>
      <w:lang w:val="en-US" w:eastAsia="en-US"/>
    </w:rPr>
  </w:style>
  <w:style w:type="character" w:customStyle="1" w:styleId="OndertitelChar">
    <w:name w:val="Ondertitel Char"/>
    <w:basedOn w:val="Standaardalinea-lettertype"/>
    <w:link w:val="Ondertitel"/>
    <w:uiPriority w:val="11"/>
    <w:rsid w:val="00703B14"/>
    <w:rPr>
      <w:rFonts w:asciiTheme="minorHAnsi" w:eastAsiaTheme="majorEastAsia" w:hAnsiTheme="minorHAnsi" w:cstheme="majorBidi"/>
      <w:color w:val="595959" w:themeColor="text1" w:themeTint="A6"/>
      <w:spacing w:val="15"/>
      <w:sz w:val="28"/>
      <w:szCs w:val="28"/>
      <w:lang w:val="en-US" w:eastAsia="en-US"/>
    </w:rPr>
  </w:style>
  <w:style w:type="paragraph" w:styleId="Citaat">
    <w:name w:val="Quote"/>
    <w:basedOn w:val="Standaard"/>
    <w:next w:val="Standaard"/>
    <w:link w:val="CitaatChar"/>
    <w:uiPriority w:val="29"/>
    <w:qFormat/>
    <w:rsid w:val="00703B14"/>
    <w:pPr>
      <w:autoSpaceDN/>
      <w:spacing w:before="160" w:after="160" w:line="259" w:lineRule="auto"/>
      <w:jc w:val="center"/>
      <w:textAlignment w:val="auto"/>
    </w:pPr>
    <w:rPr>
      <w:rFonts w:eastAsiaTheme="minorHAnsi" w:cstheme="minorBidi"/>
      <w:i/>
      <w:iCs/>
      <w:color w:val="404040" w:themeColor="text1" w:themeTint="BF"/>
      <w:sz w:val="18"/>
      <w:szCs w:val="22"/>
      <w:lang w:val="en-US" w:eastAsia="en-US"/>
    </w:rPr>
  </w:style>
  <w:style w:type="character" w:customStyle="1" w:styleId="CitaatChar">
    <w:name w:val="Citaat Char"/>
    <w:basedOn w:val="Standaardalinea-lettertype"/>
    <w:link w:val="Citaat"/>
    <w:uiPriority w:val="29"/>
    <w:rsid w:val="00703B14"/>
    <w:rPr>
      <w:rFonts w:ascii="Verdana" w:eastAsiaTheme="minorHAnsi" w:hAnsi="Verdana" w:cstheme="minorBidi"/>
      <w:i/>
      <w:iCs/>
      <w:color w:val="404040" w:themeColor="text1" w:themeTint="BF"/>
      <w:sz w:val="18"/>
      <w:szCs w:val="22"/>
      <w:lang w:val="en-US" w:eastAsia="en-US"/>
    </w:rPr>
  </w:style>
  <w:style w:type="character" w:styleId="Intensievebenadrukking">
    <w:name w:val="Intense Emphasis"/>
    <w:basedOn w:val="Standaardalinea-lettertype"/>
    <w:uiPriority w:val="21"/>
    <w:qFormat/>
    <w:rsid w:val="00703B14"/>
    <w:rPr>
      <w:i/>
      <w:iCs/>
      <w:color w:val="2E74B5" w:themeColor="accent1" w:themeShade="BF"/>
    </w:rPr>
  </w:style>
  <w:style w:type="paragraph" w:styleId="Duidelijkcitaat">
    <w:name w:val="Intense Quote"/>
    <w:basedOn w:val="Standaard"/>
    <w:next w:val="Standaard"/>
    <w:link w:val="DuidelijkcitaatChar"/>
    <w:uiPriority w:val="30"/>
    <w:qFormat/>
    <w:rsid w:val="00703B14"/>
    <w:pPr>
      <w:pBdr>
        <w:top w:val="single" w:sz="4" w:space="10" w:color="2E74B5" w:themeColor="accent1" w:themeShade="BF"/>
        <w:bottom w:val="single" w:sz="4" w:space="10" w:color="2E74B5" w:themeColor="accent1" w:themeShade="BF"/>
      </w:pBdr>
      <w:autoSpaceDN/>
      <w:spacing w:before="360" w:after="360" w:line="259" w:lineRule="auto"/>
      <w:ind w:left="864" w:right="864"/>
      <w:jc w:val="center"/>
      <w:textAlignment w:val="auto"/>
    </w:pPr>
    <w:rPr>
      <w:rFonts w:eastAsiaTheme="minorHAnsi" w:cstheme="minorBidi"/>
      <w:i/>
      <w:iCs/>
      <w:color w:val="2E74B5" w:themeColor="accent1" w:themeShade="BF"/>
      <w:sz w:val="18"/>
      <w:szCs w:val="22"/>
      <w:lang w:val="en-US" w:eastAsia="en-US"/>
    </w:rPr>
  </w:style>
  <w:style w:type="character" w:customStyle="1" w:styleId="DuidelijkcitaatChar">
    <w:name w:val="Duidelijk citaat Char"/>
    <w:basedOn w:val="Standaardalinea-lettertype"/>
    <w:link w:val="Duidelijkcitaat"/>
    <w:uiPriority w:val="30"/>
    <w:rsid w:val="00703B14"/>
    <w:rPr>
      <w:rFonts w:ascii="Verdana" w:eastAsiaTheme="minorHAnsi" w:hAnsi="Verdana" w:cstheme="minorBidi"/>
      <w:i/>
      <w:iCs/>
      <w:color w:val="2E74B5" w:themeColor="accent1" w:themeShade="BF"/>
      <w:sz w:val="18"/>
      <w:szCs w:val="22"/>
      <w:lang w:val="en-US" w:eastAsia="en-US"/>
    </w:rPr>
  </w:style>
  <w:style w:type="character" w:styleId="Intensieveverwijzing">
    <w:name w:val="Intense Reference"/>
    <w:basedOn w:val="Standaardalinea-lettertype"/>
    <w:uiPriority w:val="32"/>
    <w:qFormat/>
    <w:rsid w:val="00703B14"/>
    <w:rPr>
      <w:b/>
      <w:bCs/>
      <w:smallCaps/>
      <w:color w:val="2E74B5" w:themeColor="accent1" w:themeShade="BF"/>
      <w:spacing w:val="5"/>
    </w:rPr>
  </w:style>
  <w:style w:type="paragraph" w:customStyle="1" w:styleId="Stijl1">
    <w:name w:val="Stijl1"/>
    <w:rsid w:val="000B1FDF"/>
    <w:rPr>
      <w:rFonts w:ascii="Verdana" w:eastAsiaTheme="minorEastAsia" w:hAnsi="Verdana" w:cstheme="majorBidi"/>
      <w:b/>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31425">
      <w:bodyDiv w:val="1"/>
      <w:marLeft w:val="0"/>
      <w:marRight w:val="0"/>
      <w:marTop w:val="0"/>
      <w:marBottom w:val="0"/>
      <w:divBdr>
        <w:top w:val="none" w:sz="0" w:space="0" w:color="auto"/>
        <w:left w:val="none" w:sz="0" w:space="0" w:color="auto"/>
        <w:bottom w:val="none" w:sz="0" w:space="0" w:color="auto"/>
        <w:right w:val="none" w:sz="0" w:space="0" w:color="auto"/>
      </w:divBdr>
    </w:div>
    <w:div w:id="646980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jksvastgoedbedrijf.nl/onderwerpen/bouw-informatie-model/documenten/richtlijn/2019/07/01/rvb-cad-specificatie-v1.0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jksvastgoedbedrijf.nl/onderwerpen/bouw-informatie-model/documenten/richtlijn/2019/04/01/rvb-bim-specificatie-v1.1-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jksvastgoedbedrijf.nl/onderwerpen/bouw-informatie-model/documenten/richtlijn/2019/07/01/rvb-cad-specificatie-v1.01" TargetMode="External"/><Relationship Id="rId5" Type="http://schemas.openxmlformats.org/officeDocument/2006/relationships/numbering" Target="numbering.xml"/><Relationship Id="rId15" Type="http://schemas.openxmlformats.org/officeDocument/2006/relationships/hyperlink" Target="https://www.wsbvba.be/nl/geotechnisch-onderzoek/funderingsonderzoek-funderingsadvi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ijksvastgoedbedrijf.nl/onderwerpen/bouw-informatie-model/documenten/richtlijn/2019/04/01/rvb-bim-specificatie-v1.1-c"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amer\AppData\Local\Temp\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02290-229C-4590-8411-2B959B88D3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E7CD75-C552-46FD-8D65-EECA4683303C}">
  <ds:schemaRefs>
    <ds:schemaRef ds:uri="http://schemas.openxmlformats.org/officeDocument/2006/bibliography"/>
  </ds:schemaRefs>
</ds:datastoreItem>
</file>

<file path=customXml/itemProps3.xml><?xml version="1.0" encoding="utf-8"?>
<ds:datastoreItem xmlns:ds="http://schemas.openxmlformats.org/officeDocument/2006/customXml" ds:itemID="{0348F078-2673-4E76-88CF-F5CF70A91441}">
  <ds:schemaRefs>
    <ds:schemaRef ds:uri="http://schemas.microsoft.com/sharepoint/v3/contenttype/forms"/>
  </ds:schemaRefs>
</ds:datastoreItem>
</file>

<file path=customXml/itemProps4.xml><?xml version="1.0" encoding="utf-8"?>
<ds:datastoreItem xmlns:ds="http://schemas.openxmlformats.org/officeDocument/2006/customXml" ds:itemID="{10195AAA-A7D4-4FE7-9F27-283FFBD44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148</Pages>
  <Words>53486</Words>
  <Characters>294178</Characters>
  <Application>Microsoft Office Word</Application>
  <DocSecurity>0</DocSecurity>
  <Lines>2451</Lines>
  <Paragraphs>693</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346971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Loohuis, Mark</dc:creator>
  <cp:lastModifiedBy>Mobarek, Imrane El</cp:lastModifiedBy>
  <cp:revision>31</cp:revision>
  <dcterms:created xsi:type="dcterms:W3CDTF">2025-09-16T15:01:00Z</dcterms:created>
  <dcterms:modified xsi:type="dcterms:W3CDTF">2026-04-07T13:17:00Z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